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9F5" w14:textId="722367FC" w:rsidR="0075595A" w:rsidRPr="00784506" w:rsidRDefault="0075595A" w:rsidP="00B755A3">
      <w:pPr>
        <w:spacing w:after="0" w:line="240" w:lineRule="auto"/>
        <w:jc w:val="right"/>
        <w:rPr>
          <w:rFonts w:cs="Open Sans"/>
          <w:b/>
          <w:iCs/>
          <w:sz w:val="20"/>
          <w:szCs w:val="20"/>
          <w:u w:val="single"/>
        </w:rPr>
      </w:pPr>
      <w:r w:rsidRPr="00784506">
        <w:rPr>
          <w:rFonts w:cs="Open Sans"/>
          <w:sz w:val="20"/>
          <w:szCs w:val="20"/>
        </w:rPr>
        <w:t xml:space="preserve">Koszalin, </w:t>
      </w:r>
      <w:r w:rsidR="00C57F2C">
        <w:rPr>
          <w:rFonts w:cs="Open Sans"/>
          <w:sz w:val="20"/>
          <w:szCs w:val="20"/>
        </w:rPr>
        <w:t>13</w:t>
      </w:r>
      <w:r w:rsidRPr="00784506">
        <w:rPr>
          <w:rFonts w:cs="Open Sans"/>
          <w:sz w:val="20"/>
          <w:szCs w:val="20"/>
        </w:rPr>
        <w:t>.0</w:t>
      </w:r>
      <w:r>
        <w:rPr>
          <w:rFonts w:cs="Open Sans"/>
          <w:sz w:val="20"/>
          <w:szCs w:val="20"/>
        </w:rPr>
        <w:t>6</w:t>
      </w:r>
      <w:r w:rsidRPr="00784506">
        <w:rPr>
          <w:rFonts w:cs="Open Sans"/>
          <w:sz w:val="20"/>
          <w:szCs w:val="20"/>
        </w:rPr>
        <w:t>.2023 r.</w:t>
      </w:r>
    </w:p>
    <w:p w14:paraId="019E840D" w14:textId="77777777" w:rsidR="0075595A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629E8319" w14:textId="77777777" w:rsidR="0075595A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4A598A1F" w14:textId="393C8A9D" w:rsidR="0075595A" w:rsidRPr="00B755A3" w:rsidRDefault="0075595A" w:rsidP="0075595A">
      <w:pPr>
        <w:pStyle w:val="Bezodstpw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B755A3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Nr postępowania: </w:t>
      </w:r>
      <w:r w:rsidRPr="00B755A3">
        <w:rPr>
          <w:rFonts w:ascii="Open Sans" w:hAnsi="Open Sans" w:cs="Open Sans"/>
          <w:sz w:val="16"/>
          <w:szCs w:val="16"/>
        </w:rPr>
        <w:t>2023/BZP 00197102/01 z dnia 2023-04-28</w:t>
      </w:r>
    </w:p>
    <w:p w14:paraId="681490FD" w14:textId="77777777" w:rsidR="0075595A" w:rsidRPr="00B755A3" w:rsidRDefault="0075595A" w:rsidP="0075595A">
      <w:pPr>
        <w:pStyle w:val="Bezodstpw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B755A3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referencyjny: 59/S</w:t>
      </w:r>
    </w:p>
    <w:p w14:paraId="780B2FEB" w14:textId="77777777" w:rsidR="0075595A" w:rsidRPr="00B755A3" w:rsidRDefault="0075595A" w:rsidP="0075595A">
      <w:pPr>
        <w:pStyle w:val="Bezodstpw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B755A3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Identyfikator postępowania: </w:t>
      </w:r>
      <w:r w:rsidRPr="00B755A3">
        <w:rPr>
          <w:rFonts w:ascii="Open Sans" w:hAnsi="Open Sans" w:cs="Open Sans"/>
          <w:sz w:val="16"/>
          <w:szCs w:val="16"/>
        </w:rPr>
        <w:t>ocds-148610-8c3e3d1f-e58a-11ed-9355-06954b8c6cb9</w:t>
      </w:r>
    </w:p>
    <w:p w14:paraId="603A4DCB" w14:textId="77777777" w:rsidR="0075595A" w:rsidRPr="00E05790" w:rsidRDefault="0075595A" w:rsidP="0075595A">
      <w:pPr>
        <w:pStyle w:val="Tekstpodstawowywcity"/>
        <w:spacing w:after="0"/>
        <w:ind w:left="709" w:hanging="709"/>
        <w:rPr>
          <w:rFonts w:ascii="Open Sans" w:hAnsi="Open Sans" w:cs="Open Sans"/>
          <w:bCs/>
          <w:sz w:val="28"/>
          <w:szCs w:val="28"/>
        </w:rPr>
      </w:pPr>
    </w:p>
    <w:p w14:paraId="1C93B8A3" w14:textId="37959E21" w:rsidR="0075595A" w:rsidRPr="00E05790" w:rsidRDefault="00655254" w:rsidP="0075595A">
      <w:pPr>
        <w:pStyle w:val="Default"/>
        <w:jc w:val="center"/>
        <w:rPr>
          <w:rFonts w:ascii="Open Sans" w:hAnsi="Open Sans" w:cs="Open Sans"/>
          <w:b/>
          <w:color w:val="auto"/>
          <w:sz w:val="28"/>
          <w:szCs w:val="28"/>
          <w:u w:val="single"/>
        </w:rPr>
      </w:pPr>
      <w:r w:rsidRPr="00E05790">
        <w:rPr>
          <w:rFonts w:ascii="Open Sans" w:hAnsi="Open Sans" w:cs="Open Sans"/>
          <w:b/>
          <w:color w:val="auto"/>
          <w:sz w:val="28"/>
          <w:szCs w:val="28"/>
          <w:u w:val="single"/>
        </w:rPr>
        <w:t>SPROSTOWANIE</w:t>
      </w:r>
    </w:p>
    <w:p w14:paraId="37C755AA" w14:textId="3DCEEFF1" w:rsidR="0075595A" w:rsidRPr="00E54FFF" w:rsidRDefault="0075595A" w:rsidP="0075595A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  <w:u w:val="single"/>
        </w:rPr>
      </w:pPr>
      <w:r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>INFORMACJ</w:t>
      </w:r>
      <w:r w:rsidR="00B93BAC">
        <w:rPr>
          <w:rFonts w:ascii="Open Sans" w:hAnsi="Open Sans" w:cs="Open Sans"/>
          <w:b/>
          <w:color w:val="auto"/>
          <w:sz w:val="20"/>
          <w:szCs w:val="20"/>
          <w:u w:val="single"/>
        </w:rPr>
        <w:t>I</w:t>
      </w:r>
      <w:r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O</w:t>
      </w:r>
      <w:r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ODSTĄPIENIU OD PODPISANIA UMOWY ORAZ O</w:t>
      </w:r>
      <w:r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WYBORZE NAJKORZYSTNIEJSZEJ OFERTY </w:t>
      </w:r>
    </w:p>
    <w:p w14:paraId="752E2A54" w14:textId="77777777" w:rsidR="0075595A" w:rsidRPr="00784506" w:rsidRDefault="0075595A" w:rsidP="0075595A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071AD4FA" w14:textId="77777777" w:rsidR="0075595A" w:rsidRPr="0094644A" w:rsidRDefault="0075595A" w:rsidP="0075595A">
      <w:pPr>
        <w:pStyle w:val="Bezodstpw"/>
        <w:ind w:firstLine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94644A">
        <w:rPr>
          <w:rFonts w:ascii="Open Sans" w:hAnsi="Open Sans" w:cs="Open Sans"/>
          <w:sz w:val="20"/>
          <w:szCs w:val="20"/>
        </w:rPr>
        <w:t xml:space="preserve">Dotyczy: postępowania o udzielenie zamówienia publicznego prowadzonego w trybie podstawowym z możliwością prowadzenia negocjacji na podstawie art. 275 pkt 2, o szacunkowej wartości poniżej 215 000 euro na zasadach określonych w ustawie z dnia 11 września 2019 r. tekst jednolity z dnia 16 sierpnia 2022 r. (Dz. U. z 2022 r. poz. 1710 z </w:t>
      </w:r>
      <w:proofErr w:type="spellStart"/>
      <w:r w:rsidRPr="0094644A">
        <w:rPr>
          <w:rFonts w:ascii="Open Sans" w:hAnsi="Open Sans" w:cs="Open Sans"/>
          <w:sz w:val="20"/>
          <w:szCs w:val="20"/>
        </w:rPr>
        <w:t>późn</w:t>
      </w:r>
      <w:proofErr w:type="spellEnd"/>
      <w:r w:rsidRPr="0094644A">
        <w:rPr>
          <w:rFonts w:ascii="Open Sans" w:hAnsi="Open Sans" w:cs="Open Sans"/>
          <w:sz w:val="20"/>
          <w:szCs w:val="20"/>
        </w:rPr>
        <w:t>. zm.), zwanej dalej ustawą PZP</w:t>
      </w:r>
      <w:bookmarkStart w:id="0" w:name="_Hlk65849053"/>
      <w:bookmarkStart w:id="1" w:name="_Hlk118718958"/>
      <w:r w:rsidRPr="0094644A">
        <w:rPr>
          <w:rFonts w:ascii="Open Sans" w:hAnsi="Open Sans" w:cs="Open Sans"/>
          <w:sz w:val="20"/>
          <w:szCs w:val="20"/>
        </w:rPr>
        <w:t xml:space="preserve"> </w:t>
      </w:r>
      <w:r w:rsidRPr="0094644A">
        <w:rPr>
          <w:rFonts w:ascii="Open Sans" w:hAnsi="Open Sans" w:cs="Open Sans"/>
          <w:b/>
          <w:bCs/>
          <w:sz w:val="20"/>
          <w:szCs w:val="20"/>
        </w:rPr>
        <w:t xml:space="preserve">p.n. </w:t>
      </w:r>
      <w:bookmarkEnd w:id="0"/>
      <w:r w:rsidRPr="0094644A">
        <w:rPr>
          <w:rFonts w:ascii="Open Sans" w:hAnsi="Open Sans" w:cs="Open Sans"/>
          <w:b/>
          <w:bCs/>
          <w:kern w:val="2"/>
          <w:sz w:val="20"/>
          <w:szCs w:val="20"/>
          <w:lang w:eastAsia="pl-PL"/>
          <w14:ligatures w14:val="standardContextual"/>
        </w:rPr>
        <w:t>„Pielęgnacja i wycinka drzew na terenie Koszalina”.</w:t>
      </w:r>
    </w:p>
    <w:bookmarkEnd w:id="1"/>
    <w:p w14:paraId="2F6E596D" w14:textId="77777777" w:rsidR="0075595A" w:rsidRPr="0094644A" w:rsidRDefault="0075595A" w:rsidP="00E03022">
      <w:pPr>
        <w:spacing w:after="0" w:line="240" w:lineRule="auto"/>
        <w:ind w:right="-427"/>
        <w:jc w:val="both"/>
        <w:rPr>
          <w:sz w:val="20"/>
          <w:szCs w:val="20"/>
        </w:rPr>
      </w:pPr>
    </w:p>
    <w:p w14:paraId="446B5A4E" w14:textId="77777777" w:rsidR="00C73D45" w:rsidRDefault="00E03022" w:rsidP="00E03022">
      <w:pPr>
        <w:spacing w:after="0" w:line="240" w:lineRule="auto"/>
        <w:ind w:right="-427"/>
        <w:jc w:val="both"/>
        <w:rPr>
          <w:sz w:val="20"/>
          <w:szCs w:val="20"/>
        </w:rPr>
      </w:pPr>
      <w:r w:rsidRPr="0094644A">
        <w:rPr>
          <w:sz w:val="20"/>
          <w:szCs w:val="20"/>
        </w:rPr>
        <w:t xml:space="preserve">Zamawiający informuje, że w wyniku </w:t>
      </w:r>
      <w:r w:rsidR="00705A09" w:rsidRPr="0094644A">
        <w:rPr>
          <w:sz w:val="20"/>
          <w:szCs w:val="20"/>
        </w:rPr>
        <w:t xml:space="preserve">zaistnienia omyłki </w:t>
      </w:r>
      <w:r w:rsidR="00713B9E" w:rsidRPr="0094644A">
        <w:rPr>
          <w:sz w:val="20"/>
          <w:szCs w:val="20"/>
        </w:rPr>
        <w:t>w informacj</w:t>
      </w:r>
      <w:r w:rsidR="00F92989" w:rsidRPr="0094644A">
        <w:rPr>
          <w:sz w:val="20"/>
          <w:szCs w:val="20"/>
        </w:rPr>
        <w:t>ach</w:t>
      </w:r>
      <w:r w:rsidR="00713B9E" w:rsidRPr="0094644A">
        <w:rPr>
          <w:sz w:val="20"/>
          <w:szCs w:val="20"/>
        </w:rPr>
        <w:t xml:space="preserve"> </w:t>
      </w:r>
      <w:r w:rsidRPr="0094644A">
        <w:rPr>
          <w:sz w:val="20"/>
          <w:szCs w:val="20"/>
        </w:rPr>
        <w:t>z dnia</w:t>
      </w:r>
      <w:r w:rsidR="00E93D85" w:rsidRPr="0094644A">
        <w:rPr>
          <w:sz w:val="20"/>
          <w:szCs w:val="20"/>
        </w:rPr>
        <w:t xml:space="preserve"> 30.05.</w:t>
      </w:r>
      <w:r w:rsidR="00FC1973" w:rsidRPr="0094644A">
        <w:rPr>
          <w:sz w:val="20"/>
          <w:szCs w:val="20"/>
        </w:rPr>
        <w:t>2023 r. oraz z dnia</w:t>
      </w:r>
      <w:r w:rsidRPr="0094644A">
        <w:rPr>
          <w:sz w:val="20"/>
          <w:szCs w:val="20"/>
        </w:rPr>
        <w:t xml:space="preserve"> 0</w:t>
      </w:r>
      <w:r w:rsidR="00713B9E" w:rsidRPr="0094644A">
        <w:rPr>
          <w:sz w:val="20"/>
          <w:szCs w:val="20"/>
        </w:rPr>
        <w:t>2</w:t>
      </w:r>
      <w:r w:rsidRPr="0094644A">
        <w:rPr>
          <w:sz w:val="20"/>
          <w:szCs w:val="20"/>
        </w:rPr>
        <w:t>.06.2023 roku,</w:t>
      </w:r>
      <w:r w:rsidR="00F92989" w:rsidRPr="0094644A">
        <w:rPr>
          <w:sz w:val="20"/>
          <w:szCs w:val="20"/>
        </w:rPr>
        <w:t xml:space="preserve"> </w:t>
      </w:r>
      <w:r w:rsidR="009842BE" w:rsidRPr="0094644A">
        <w:rPr>
          <w:sz w:val="20"/>
          <w:szCs w:val="20"/>
        </w:rPr>
        <w:t xml:space="preserve">polegającej na błędnym podaniu ceny najkorzystniejszej oferty </w:t>
      </w:r>
      <w:r w:rsidR="00B93D08" w:rsidRPr="0094644A">
        <w:rPr>
          <w:sz w:val="20"/>
          <w:szCs w:val="20"/>
        </w:rPr>
        <w:t xml:space="preserve">Zamawiający </w:t>
      </w:r>
      <w:r w:rsidR="00786359" w:rsidRPr="0094644A">
        <w:rPr>
          <w:sz w:val="20"/>
          <w:szCs w:val="20"/>
        </w:rPr>
        <w:t>koryguje powyższe informacje</w:t>
      </w:r>
      <w:r w:rsidR="00C73D45" w:rsidRPr="0094644A">
        <w:rPr>
          <w:sz w:val="20"/>
          <w:szCs w:val="20"/>
        </w:rPr>
        <w:t>:</w:t>
      </w:r>
    </w:p>
    <w:p w14:paraId="170459F7" w14:textId="77777777" w:rsidR="005A173E" w:rsidRPr="0094644A" w:rsidRDefault="005A173E" w:rsidP="00E03022">
      <w:pPr>
        <w:spacing w:after="0" w:line="240" w:lineRule="auto"/>
        <w:ind w:right="-427"/>
        <w:jc w:val="both"/>
        <w:rPr>
          <w:sz w:val="20"/>
          <w:szCs w:val="20"/>
        </w:rPr>
      </w:pPr>
    </w:p>
    <w:p w14:paraId="4CCAB13E" w14:textId="06FCBD3E" w:rsidR="007E06B4" w:rsidRPr="00B755A3" w:rsidRDefault="00C73D45" w:rsidP="007E06B4">
      <w:pPr>
        <w:pStyle w:val="Akapitzlist"/>
        <w:numPr>
          <w:ilvl w:val="0"/>
          <w:numId w:val="1"/>
        </w:numPr>
        <w:spacing w:after="0" w:line="240" w:lineRule="auto"/>
        <w:ind w:right="-427"/>
        <w:jc w:val="both"/>
        <w:rPr>
          <w:b/>
          <w:bCs/>
          <w:sz w:val="20"/>
          <w:szCs w:val="20"/>
        </w:rPr>
      </w:pPr>
      <w:r w:rsidRPr="00B755A3">
        <w:rPr>
          <w:b/>
          <w:bCs/>
          <w:sz w:val="20"/>
          <w:szCs w:val="20"/>
        </w:rPr>
        <w:t>Informacja z dnia 30.05.2023 r</w:t>
      </w:r>
      <w:r w:rsidR="007E06B4" w:rsidRPr="00B755A3">
        <w:rPr>
          <w:b/>
          <w:bCs/>
          <w:sz w:val="20"/>
          <w:szCs w:val="20"/>
        </w:rPr>
        <w:t>:</w:t>
      </w:r>
    </w:p>
    <w:p w14:paraId="3BF2A4F9" w14:textId="40A21A12" w:rsidR="00D26090" w:rsidRPr="0094644A" w:rsidRDefault="00032B39" w:rsidP="00297D0F">
      <w:pPr>
        <w:pStyle w:val="Akapitzlist"/>
        <w:numPr>
          <w:ilvl w:val="1"/>
          <w:numId w:val="1"/>
        </w:numPr>
        <w:spacing w:after="0" w:line="240" w:lineRule="auto"/>
        <w:ind w:right="-427"/>
        <w:jc w:val="both"/>
        <w:rPr>
          <w:sz w:val="20"/>
          <w:szCs w:val="20"/>
        </w:rPr>
      </w:pPr>
      <w:r w:rsidRPr="0094644A">
        <w:rPr>
          <w:b/>
          <w:bCs/>
          <w:sz w:val="20"/>
          <w:szCs w:val="20"/>
        </w:rPr>
        <w:t>b</w:t>
      </w:r>
      <w:r w:rsidR="007E06B4" w:rsidRPr="0094644A">
        <w:rPr>
          <w:b/>
          <w:bCs/>
          <w:sz w:val="20"/>
          <w:szCs w:val="20"/>
        </w:rPr>
        <w:t>yło</w:t>
      </w:r>
      <w:r w:rsidR="00403248" w:rsidRPr="0094644A">
        <w:rPr>
          <w:b/>
          <w:bCs/>
          <w:sz w:val="20"/>
          <w:szCs w:val="20"/>
        </w:rPr>
        <w:t>:</w:t>
      </w:r>
      <w:r w:rsidR="00403248" w:rsidRPr="0094644A">
        <w:rPr>
          <w:sz w:val="20"/>
          <w:szCs w:val="20"/>
        </w:rPr>
        <w:t xml:space="preserve"> </w:t>
      </w:r>
      <w:r w:rsidRPr="0094644A">
        <w:rPr>
          <w:rFonts w:eastAsia="Calibri" w:cs="Times New Roman"/>
          <w:sz w:val="20"/>
          <w:szCs w:val="20"/>
        </w:rPr>
        <w:t xml:space="preserve">w ofercie nr 3, złożonej przez firmę </w:t>
      </w:r>
      <w:r w:rsidR="00CB4034" w:rsidRPr="0094644A">
        <w:rPr>
          <w:rFonts w:eastAsia="Calibri" w:cs="Times New Roman"/>
          <w:sz w:val="20"/>
          <w:szCs w:val="20"/>
        </w:rPr>
        <w:t>MATEX</w:t>
      </w:r>
      <w:r w:rsidRPr="0094644A">
        <w:rPr>
          <w:rFonts w:cs="Open Sans"/>
          <w:sz w:val="20"/>
          <w:szCs w:val="20"/>
        </w:rPr>
        <w:t xml:space="preserve"> </w:t>
      </w:r>
      <w:r w:rsidR="00CB4034" w:rsidRPr="0094644A">
        <w:rPr>
          <w:rFonts w:cs="Open Sans"/>
          <w:sz w:val="20"/>
          <w:szCs w:val="20"/>
        </w:rPr>
        <w:t>M</w:t>
      </w:r>
      <w:r w:rsidRPr="0094644A">
        <w:rPr>
          <w:rFonts w:cs="Open Sans"/>
          <w:sz w:val="20"/>
          <w:szCs w:val="20"/>
        </w:rPr>
        <w:t xml:space="preserve">ateusz </w:t>
      </w:r>
      <w:r w:rsidR="00CB4034" w:rsidRPr="0094644A">
        <w:rPr>
          <w:rFonts w:cs="Open Sans"/>
          <w:sz w:val="20"/>
          <w:szCs w:val="20"/>
        </w:rPr>
        <w:t>W</w:t>
      </w:r>
      <w:r w:rsidRPr="0094644A">
        <w:rPr>
          <w:rFonts w:cs="Open Sans"/>
          <w:sz w:val="20"/>
          <w:szCs w:val="20"/>
        </w:rPr>
        <w:t xml:space="preserve">yszyński, ul. </w:t>
      </w:r>
      <w:r w:rsidR="00CB4034" w:rsidRPr="0094644A">
        <w:rPr>
          <w:rFonts w:cs="Open Sans"/>
          <w:sz w:val="20"/>
          <w:szCs w:val="20"/>
        </w:rPr>
        <w:t>C</w:t>
      </w:r>
      <w:r w:rsidRPr="0094644A">
        <w:rPr>
          <w:rFonts w:cs="Open Sans"/>
          <w:sz w:val="20"/>
          <w:szCs w:val="20"/>
        </w:rPr>
        <w:t xml:space="preserve">isowa 22, </w:t>
      </w:r>
      <w:r w:rsidR="00CB4034" w:rsidRPr="0094644A">
        <w:rPr>
          <w:rFonts w:cs="Open Sans"/>
          <w:sz w:val="20"/>
          <w:szCs w:val="20"/>
        </w:rPr>
        <w:br/>
      </w:r>
      <w:r w:rsidRPr="0094644A">
        <w:rPr>
          <w:rFonts w:cs="Open Sans"/>
          <w:sz w:val="20"/>
          <w:szCs w:val="20"/>
        </w:rPr>
        <w:t xml:space="preserve">75-644 </w:t>
      </w:r>
      <w:r w:rsidR="00CB4034" w:rsidRPr="0094644A">
        <w:rPr>
          <w:rFonts w:cs="Open Sans"/>
          <w:sz w:val="20"/>
          <w:szCs w:val="20"/>
        </w:rPr>
        <w:t>K</w:t>
      </w:r>
      <w:r w:rsidRPr="0094644A">
        <w:rPr>
          <w:rFonts w:cs="Open Sans"/>
          <w:sz w:val="20"/>
          <w:szCs w:val="20"/>
        </w:rPr>
        <w:t>oszalin</w:t>
      </w:r>
      <w:r w:rsidR="008C2194" w:rsidRPr="0094644A">
        <w:rPr>
          <w:rFonts w:cs="Open Sans"/>
          <w:sz w:val="20"/>
          <w:szCs w:val="20"/>
        </w:rPr>
        <w:t>,</w:t>
      </w:r>
      <w:r w:rsidR="007378F8" w:rsidRPr="0094644A">
        <w:rPr>
          <w:rFonts w:ascii="Helvetica" w:hAnsi="Helvetica" w:cs="Helvetica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="005A173E" w:rsidRPr="0094644A">
        <w:rPr>
          <w:rFonts w:ascii="Helvetica" w:hAnsi="Helvetica" w:cs="Helvetica"/>
          <w:sz w:val="20"/>
          <w:szCs w:val="20"/>
          <w:shd w:val="clear" w:color="auto" w:fill="FFFFFF"/>
        </w:rPr>
        <w:t>netto 288.000,00 zł, podatek vat 23.040,00 zł, brutto 311.040,00 zł</w:t>
      </w:r>
      <w:r w:rsidR="005A173E" w:rsidRPr="0094644A">
        <w:rPr>
          <w:rFonts w:cs="Open Sans"/>
          <w:sz w:val="20"/>
          <w:szCs w:val="20"/>
          <w:shd w:val="clear" w:color="auto" w:fill="FFFFFF"/>
        </w:rPr>
        <w:t>.</w:t>
      </w:r>
    </w:p>
    <w:p w14:paraId="423472C7" w14:textId="699C3AA5" w:rsidR="000357B8" w:rsidRPr="0094644A" w:rsidRDefault="00D26090" w:rsidP="00297D0F">
      <w:pPr>
        <w:pStyle w:val="Akapitzlist"/>
        <w:numPr>
          <w:ilvl w:val="1"/>
          <w:numId w:val="1"/>
        </w:numPr>
        <w:spacing w:after="0" w:line="240" w:lineRule="auto"/>
        <w:ind w:right="-427"/>
        <w:jc w:val="both"/>
        <w:rPr>
          <w:sz w:val="20"/>
          <w:szCs w:val="20"/>
        </w:rPr>
      </w:pPr>
      <w:r w:rsidRPr="0094644A">
        <w:rPr>
          <w:b/>
          <w:bCs/>
          <w:sz w:val="20"/>
          <w:szCs w:val="20"/>
        </w:rPr>
        <w:t>powinno być</w:t>
      </w:r>
      <w:r w:rsidRPr="0094644A">
        <w:rPr>
          <w:rFonts w:cs="Open Sans"/>
          <w:sz w:val="20"/>
          <w:szCs w:val="20"/>
          <w:shd w:val="clear" w:color="auto" w:fill="FFFFFF"/>
        </w:rPr>
        <w:t xml:space="preserve">: </w:t>
      </w:r>
      <w:r w:rsidRPr="0094644A">
        <w:rPr>
          <w:rFonts w:eastAsia="Calibri" w:cs="Times New Roman"/>
          <w:sz w:val="20"/>
          <w:szCs w:val="20"/>
        </w:rPr>
        <w:t>w ofercie nr 3, złożonej przez firmę MATEX</w:t>
      </w:r>
      <w:r w:rsidRPr="0094644A">
        <w:rPr>
          <w:rFonts w:cs="Open Sans"/>
          <w:sz w:val="20"/>
          <w:szCs w:val="20"/>
        </w:rPr>
        <w:t xml:space="preserve"> Mateusz Wyszyński, ul. Cisowa 22,</w:t>
      </w:r>
      <w:r w:rsidR="00273761" w:rsidRPr="0094644A">
        <w:rPr>
          <w:rFonts w:cs="Open Sans"/>
          <w:sz w:val="20"/>
          <w:szCs w:val="20"/>
        </w:rPr>
        <w:t xml:space="preserve"> </w:t>
      </w:r>
      <w:r w:rsidRPr="0094644A">
        <w:rPr>
          <w:rFonts w:cs="Open Sans"/>
          <w:sz w:val="20"/>
          <w:szCs w:val="20"/>
        </w:rPr>
        <w:t>75-644 Koszalin,</w:t>
      </w:r>
      <w:r w:rsidR="00273761" w:rsidRPr="0094644A">
        <w:rPr>
          <w:rFonts w:cs="Open Sans"/>
          <w:sz w:val="20"/>
          <w:szCs w:val="20"/>
        </w:rPr>
        <w:t xml:space="preserve"> </w:t>
      </w:r>
      <w:r w:rsidR="005A173E" w:rsidRPr="0094644A">
        <w:rPr>
          <w:rFonts w:ascii="Helvetica" w:hAnsi="Helvetica" w:cs="Helvetica"/>
          <w:sz w:val="20"/>
          <w:szCs w:val="20"/>
          <w:shd w:val="clear" w:color="auto" w:fill="FFFFFF"/>
        </w:rPr>
        <w:t>netto 256.000,00 zł, podatek vat 20.480,00 zł, brutto 276.480,00 zł</w:t>
      </w:r>
      <w:r w:rsidR="005A173E" w:rsidRPr="0094644A">
        <w:rPr>
          <w:rFonts w:cs="Open Sans"/>
          <w:sz w:val="20"/>
          <w:szCs w:val="20"/>
          <w:shd w:val="clear" w:color="auto" w:fill="FFFFFF"/>
        </w:rPr>
        <w:t>.</w:t>
      </w:r>
    </w:p>
    <w:p w14:paraId="383D8899" w14:textId="77777777" w:rsidR="000357B8" w:rsidRPr="0094644A" w:rsidRDefault="000357B8" w:rsidP="000357B8">
      <w:pPr>
        <w:spacing w:after="0" w:line="240" w:lineRule="auto"/>
        <w:ind w:left="360" w:right="-427"/>
        <w:jc w:val="both"/>
        <w:rPr>
          <w:rFonts w:cs="Open Sans"/>
          <w:sz w:val="20"/>
          <w:szCs w:val="20"/>
          <w:shd w:val="clear" w:color="auto" w:fill="FFFFFF"/>
        </w:rPr>
      </w:pPr>
    </w:p>
    <w:p w14:paraId="510047A7" w14:textId="73FE11C5" w:rsidR="007E06B4" w:rsidRPr="00B755A3" w:rsidRDefault="000357B8" w:rsidP="000357B8">
      <w:pPr>
        <w:pStyle w:val="Akapitzlist"/>
        <w:numPr>
          <w:ilvl w:val="0"/>
          <w:numId w:val="1"/>
        </w:numPr>
        <w:spacing w:after="0" w:line="240" w:lineRule="auto"/>
        <w:ind w:right="-427"/>
        <w:jc w:val="both"/>
        <w:rPr>
          <w:b/>
          <w:bCs/>
          <w:sz w:val="20"/>
          <w:szCs w:val="20"/>
        </w:rPr>
      </w:pPr>
      <w:r w:rsidRPr="00B755A3">
        <w:rPr>
          <w:rFonts w:cs="Open Sans"/>
          <w:b/>
          <w:bCs/>
          <w:sz w:val="20"/>
          <w:szCs w:val="20"/>
          <w:shd w:val="clear" w:color="auto" w:fill="FFFFFF"/>
        </w:rPr>
        <w:t xml:space="preserve">Informacja z dnia </w:t>
      </w:r>
      <w:r w:rsidR="002B1085" w:rsidRPr="00B755A3">
        <w:rPr>
          <w:rFonts w:cs="Open Sans"/>
          <w:b/>
          <w:bCs/>
          <w:sz w:val="20"/>
          <w:szCs w:val="20"/>
          <w:shd w:val="clear" w:color="auto" w:fill="FFFFFF"/>
        </w:rPr>
        <w:t>02.06.2023 r:</w:t>
      </w:r>
      <w:r w:rsidR="007378F8" w:rsidRPr="00B755A3">
        <w:rPr>
          <w:rFonts w:cs="Open Sans"/>
          <w:b/>
          <w:bCs/>
          <w:sz w:val="20"/>
          <w:szCs w:val="20"/>
          <w:shd w:val="clear" w:color="auto" w:fill="FFFFFF"/>
        </w:rPr>
        <w:t xml:space="preserve"> </w:t>
      </w:r>
      <w:r w:rsidR="008C2194" w:rsidRPr="00B755A3">
        <w:rPr>
          <w:rFonts w:cs="Open Sans"/>
          <w:b/>
          <w:bCs/>
          <w:sz w:val="20"/>
          <w:szCs w:val="20"/>
        </w:rPr>
        <w:t xml:space="preserve"> </w:t>
      </w:r>
    </w:p>
    <w:p w14:paraId="7658D410" w14:textId="613696B9" w:rsidR="005408E0" w:rsidRPr="0094644A" w:rsidRDefault="00BA2805" w:rsidP="00BA2805">
      <w:pPr>
        <w:pStyle w:val="Akapitzlist"/>
        <w:numPr>
          <w:ilvl w:val="1"/>
          <w:numId w:val="1"/>
        </w:numPr>
        <w:spacing w:after="0" w:line="240" w:lineRule="auto"/>
        <w:ind w:right="-427"/>
        <w:jc w:val="both"/>
        <w:rPr>
          <w:b/>
          <w:bCs/>
          <w:sz w:val="20"/>
          <w:szCs w:val="20"/>
        </w:rPr>
      </w:pPr>
      <w:r w:rsidRPr="0094644A">
        <w:rPr>
          <w:b/>
          <w:bCs/>
          <w:sz w:val="20"/>
          <w:szCs w:val="20"/>
        </w:rPr>
        <w:t>było:</w:t>
      </w:r>
    </w:p>
    <w:p w14:paraId="4F505026" w14:textId="62F1B385" w:rsidR="00A07C0E" w:rsidRPr="0094644A" w:rsidRDefault="007D6885" w:rsidP="00A07C0E">
      <w:pPr>
        <w:pStyle w:val="Akapitzlist"/>
        <w:spacing w:after="0" w:line="240" w:lineRule="auto"/>
        <w:ind w:left="1080" w:right="-427"/>
        <w:jc w:val="both"/>
        <w:rPr>
          <w:sz w:val="20"/>
          <w:szCs w:val="20"/>
        </w:rPr>
      </w:pPr>
      <w:r w:rsidRPr="0094644A">
        <w:rPr>
          <w:sz w:val="20"/>
          <w:szCs w:val="20"/>
        </w:rPr>
        <w:t>przyznana pu</w:t>
      </w:r>
      <w:r w:rsidR="00BE6872" w:rsidRPr="0094644A">
        <w:rPr>
          <w:sz w:val="20"/>
          <w:szCs w:val="20"/>
        </w:rPr>
        <w:t>n</w:t>
      </w:r>
      <w:r w:rsidRPr="0094644A">
        <w:rPr>
          <w:sz w:val="20"/>
          <w:szCs w:val="20"/>
        </w:rPr>
        <w:t>ktacja:</w:t>
      </w:r>
    </w:p>
    <w:tbl>
      <w:tblPr>
        <w:tblW w:w="3464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0"/>
        <w:gridCol w:w="1134"/>
      </w:tblGrid>
      <w:tr w:rsidR="00D816BC" w:rsidRPr="0094644A" w14:paraId="62E78255" w14:textId="77777777" w:rsidTr="00D816B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4E97" w14:textId="77777777" w:rsidR="00D816BC" w:rsidRPr="0094644A" w:rsidRDefault="00D816BC" w:rsidP="00E46E7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D244" w14:textId="77777777" w:rsidR="00D816BC" w:rsidRPr="0094644A" w:rsidRDefault="00D816BC" w:rsidP="00E4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26B9E" w14:textId="77777777" w:rsidR="00D816BC" w:rsidRPr="0094644A" w:rsidRDefault="00D816BC" w:rsidP="00E4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suma</w:t>
            </w:r>
          </w:p>
        </w:tc>
      </w:tr>
      <w:tr w:rsidR="00D816BC" w:rsidRPr="0094644A" w14:paraId="4D1CCCDF" w14:textId="77777777" w:rsidTr="00D816B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F355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Oferta nr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6F8C4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397 440,00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25ED5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55,26</w:t>
            </w:r>
          </w:p>
        </w:tc>
      </w:tr>
      <w:tr w:rsidR="00D816BC" w:rsidRPr="0094644A" w14:paraId="38A67DCA" w14:textId="77777777" w:rsidTr="00D816B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6964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Oferta nr 2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1996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ODMOWA PODPISANIA UMOWY</w:t>
            </w:r>
          </w:p>
        </w:tc>
      </w:tr>
      <w:tr w:rsidR="00D816BC" w:rsidRPr="0094644A" w14:paraId="33372BD4" w14:textId="77777777" w:rsidTr="00D816B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4703E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Oferta nr 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2EDC4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311 040,00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8399E" w14:textId="77777777" w:rsidR="00D816BC" w:rsidRPr="0094644A" w:rsidRDefault="00D816BC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70,61</w:t>
            </w:r>
          </w:p>
        </w:tc>
      </w:tr>
    </w:tbl>
    <w:p w14:paraId="4730D51B" w14:textId="77777777" w:rsidR="00D816BC" w:rsidRDefault="00D816BC" w:rsidP="00A07C0E">
      <w:pPr>
        <w:spacing w:after="0" w:line="240" w:lineRule="auto"/>
        <w:ind w:right="-427"/>
        <w:jc w:val="both"/>
        <w:rPr>
          <w:b/>
          <w:bCs/>
          <w:sz w:val="20"/>
          <w:szCs w:val="20"/>
        </w:rPr>
      </w:pPr>
    </w:p>
    <w:p w14:paraId="701C11F1" w14:textId="77777777" w:rsidR="00B755A3" w:rsidRDefault="00B755A3" w:rsidP="00A07C0E">
      <w:pPr>
        <w:spacing w:after="0" w:line="240" w:lineRule="auto"/>
        <w:ind w:right="-427"/>
        <w:jc w:val="both"/>
        <w:rPr>
          <w:b/>
          <w:bCs/>
          <w:sz w:val="20"/>
          <w:szCs w:val="20"/>
        </w:rPr>
      </w:pPr>
    </w:p>
    <w:p w14:paraId="313F3E62" w14:textId="77777777" w:rsidR="00B755A3" w:rsidRDefault="00B755A3" w:rsidP="00A07C0E">
      <w:pPr>
        <w:spacing w:after="0" w:line="240" w:lineRule="auto"/>
        <w:ind w:right="-427"/>
        <w:jc w:val="both"/>
        <w:rPr>
          <w:b/>
          <w:bCs/>
          <w:sz w:val="20"/>
          <w:szCs w:val="20"/>
        </w:rPr>
      </w:pPr>
    </w:p>
    <w:p w14:paraId="7EA3D719" w14:textId="77777777" w:rsidR="00A352D8" w:rsidRPr="0094644A" w:rsidRDefault="00A352D8" w:rsidP="00A07C0E">
      <w:pPr>
        <w:spacing w:after="0" w:line="240" w:lineRule="auto"/>
        <w:ind w:right="-427"/>
        <w:jc w:val="both"/>
        <w:rPr>
          <w:b/>
          <w:bCs/>
          <w:sz w:val="20"/>
          <w:szCs w:val="20"/>
        </w:rPr>
      </w:pPr>
    </w:p>
    <w:p w14:paraId="796F548B" w14:textId="32BA9601" w:rsidR="00A07C0E" w:rsidRPr="0094644A" w:rsidRDefault="00A07C0E" w:rsidP="00A07C0E">
      <w:pPr>
        <w:pStyle w:val="Akapitzlist"/>
        <w:numPr>
          <w:ilvl w:val="1"/>
          <w:numId w:val="1"/>
        </w:numPr>
        <w:spacing w:after="0" w:line="240" w:lineRule="auto"/>
        <w:ind w:right="-427"/>
        <w:jc w:val="both"/>
        <w:rPr>
          <w:b/>
          <w:bCs/>
          <w:sz w:val="20"/>
          <w:szCs w:val="20"/>
        </w:rPr>
      </w:pPr>
      <w:r w:rsidRPr="0094644A">
        <w:rPr>
          <w:b/>
          <w:bCs/>
          <w:sz w:val="20"/>
          <w:szCs w:val="20"/>
        </w:rPr>
        <w:lastRenderedPageBreak/>
        <w:t>powinno być</w:t>
      </w:r>
      <w:r w:rsidR="007D6885" w:rsidRPr="0094644A">
        <w:rPr>
          <w:b/>
          <w:bCs/>
          <w:sz w:val="20"/>
          <w:szCs w:val="20"/>
        </w:rPr>
        <w:t>:</w:t>
      </w:r>
    </w:p>
    <w:p w14:paraId="3FA37DB8" w14:textId="55305DB7" w:rsidR="00EC6D7D" w:rsidRPr="0094644A" w:rsidRDefault="007D6885" w:rsidP="00EC6D7D">
      <w:pPr>
        <w:pStyle w:val="Akapitzlist"/>
        <w:spacing w:after="0" w:line="240" w:lineRule="auto"/>
        <w:ind w:left="1080" w:right="-427"/>
        <w:jc w:val="both"/>
        <w:rPr>
          <w:sz w:val="20"/>
          <w:szCs w:val="20"/>
        </w:rPr>
      </w:pPr>
      <w:r w:rsidRPr="0094644A">
        <w:rPr>
          <w:sz w:val="20"/>
          <w:szCs w:val="20"/>
        </w:rPr>
        <w:t>przyznana punktacja:</w:t>
      </w:r>
      <w:r w:rsidR="00EC6D7D" w:rsidRPr="0094644A">
        <w:rPr>
          <w:sz w:val="20"/>
          <w:szCs w:val="20"/>
        </w:rPr>
        <w:tab/>
      </w:r>
      <w:r w:rsidR="00EC6D7D" w:rsidRPr="0094644A">
        <w:rPr>
          <w:sz w:val="20"/>
          <w:szCs w:val="20"/>
        </w:rPr>
        <w:tab/>
      </w:r>
    </w:p>
    <w:tbl>
      <w:tblPr>
        <w:tblW w:w="3464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0"/>
        <w:gridCol w:w="1134"/>
      </w:tblGrid>
      <w:tr w:rsidR="00EC6D7D" w:rsidRPr="0094644A" w14:paraId="1397AFB0" w14:textId="77777777" w:rsidTr="00E46E7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AD59B" w14:textId="77777777" w:rsidR="00EC6D7D" w:rsidRPr="0094644A" w:rsidRDefault="00EC6D7D" w:rsidP="00E46E7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18C60" w14:textId="77777777" w:rsidR="00EC6D7D" w:rsidRPr="0094644A" w:rsidRDefault="00EC6D7D" w:rsidP="00E4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31C77" w14:textId="77777777" w:rsidR="00EC6D7D" w:rsidRPr="0094644A" w:rsidRDefault="00EC6D7D" w:rsidP="00E4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suma</w:t>
            </w:r>
          </w:p>
        </w:tc>
      </w:tr>
      <w:tr w:rsidR="00EC6D7D" w:rsidRPr="0094644A" w14:paraId="55EB4BBE" w14:textId="77777777" w:rsidTr="00E46E7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BBE17" w14:textId="77777777" w:rsidR="00EC6D7D" w:rsidRPr="0094644A" w:rsidRDefault="00EC6D7D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Oferta nr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85950" w14:textId="77777777" w:rsidR="00EC6D7D" w:rsidRPr="0094644A" w:rsidRDefault="00EC6D7D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397 440,00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2D8D" w14:textId="77777777" w:rsidR="00EC6D7D" w:rsidRPr="0094644A" w:rsidRDefault="00EC6D7D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55,26</w:t>
            </w:r>
          </w:p>
        </w:tc>
      </w:tr>
      <w:tr w:rsidR="00EC6D7D" w:rsidRPr="0094644A" w14:paraId="788B9967" w14:textId="77777777" w:rsidTr="00E46E7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5A9D7" w14:textId="77777777" w:rsidR="00EC6D7D" w:rsidRPr="0094644A" w:rsidRDefault="00EC6D7D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Oferta nr 2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17393" w14:textId="77777777" w:rsidR="00EC6D7D" w:rsidRPr="0094644A" w:rsidRDefault="00EC6D7D" w:rsidP="00E46E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ODMOWA PODPISANIA UMOWY</w:t>
            </w:r>
          </w:p>
        </w:tc>
      </w:tr>
      <w:tr w:rsidR="005E5E0C" w:rsidRPr="0094644A" w14:paraId="11630842" w14:textId="77777777" w:rsidTr="000C2B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FDCE" w14:textId="77777777" w:rsidR="005E5E0C" w:rsidRPr="0094644A" w:rsidRDefault="005E5E0C" w:rsidP="005E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Oferta nr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8535" w14:textId="10F215BC" w:rsidR="005E5E0C" w:rsidRPr="0094644A" w:rsidRDefault="005E5E0C" w:rsidP="005E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278 480,00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ECAA" w14:textId="63EDF539" w:rsidR="005E5E0C" w:rsidRPr="0094644A" w:rsidRDefault="005E5E0C" w:rsidP="005E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44A">
              <w:rPr>
                <w:rFonts w:ascii="Calibri" w:hAnsi="Calibri" w:cs="Calibri"/>
                <w:color w:val="000000"/>
                <w:sz w:val="20"/>
                <w:szCs w:val="20"/>
              </w:rPr>
              <w:t>78,87</w:t>
            </w:r>
          </w:p>
        </w:tc>
      </w:tr>
    </w:tbl>
    <w:p w14:paraId="6664DDAE" w14:textId="6116B826" w:rsidR="005408E0" w:rsidRDefault="005408E0" w:rsidP="00E03022">
      <w:pPr>
        <w:spacing w:after="0" w:line="240" w:lineRule="auto"/>
        <w:ind w:right="-427"/>
        <w:jc w:val="both"/>
      </w:pPr>
    </w:p>
    <w:p w14:paraId="00566FE8" w14:textId="77777777" w:rsidR="005408E0" w:rsidRDefault="005408E0" w:rsidP="00300CD1">
      <w:pPr>
        <w:spacing w:after="0" w:line="240" w:lineRule="auto"/>
        <w:ind w:right="-427"/>
        <w:jc w:val="both"/>
      </w:pPr>
    </w:p>
    <w:p w14:paraId="77BA3A46" w14:textId="6DEBDE99" w:rsidR="00300CD1" w:rsidRDefault="00300CD1" w:rsidP="00300CD1">
      <w:pPr>
        <w:jc w:val="both"/>
        <w:rPr>
          <w:rFonts w:eastAsia="Times New Roman" w:cs="Open Sans"/>
          <w:sz w:val="20"/>
          <w:szCs w:val="20"/>
        </w:rPr>
      </w:pPr>
      <w:r w:rsidRPr="009F15F7">
        <w:rPr>
          <w:rFonts w:cs="Open Sans"/>
          <w:sz w:val="20"/>
          <w:szCs w:val="20"/>
        </w:rPr>
        <w:t>Środki ochrony prawnej zawarte są w punkcie 2</w:t>
      </w:r>
      <w:r>
        <w:rPr>
          <w:rFonts w:cs="Open Sans"/>
          <w:sz w:val="20"/>
          <w:szCs w:val="20"/>
        </w:rPr>
        <w:t>5</w:t>
      </w:r>
      <w:r w:rsidRPr="009F15F7">
        <w:rPr>
          <w:rFonts w:cs="Open Sans"/>
          <w:sz w:val="20"/>
          <w:szCs w:val="20"/>
        </w:rPr>
        <w:t xml:space="preserve">  </w:t>
      </w:r>
      <w:r>
        <w:rPr>
          <w:rFonts w:cs="Open Sans"/>
          <w:sz w:val="20"/>
          <w:szCs w:val="20"/>
        </w:rPr>
        <w:t>r</w:t>
      </w:r>
      <w:r w:rsidRPr="009F15F7">
        <w:rPr>
          <w:rFonts w:cs="Open Sans"/>
          <w:sz w:val="20"/>
          <w:szCs w:val="20"/>
        </w:rPr>
        <w:t xml:space="preserve">ozdziału  </w:t>
      </w:r>
      <w:r>
        <w:rPr>
          <w:rFonts w:cs="Open Sans"/>
          <w:sz w:val="20"/>
          <w:szCs w:val="20"/>
        </w:rPr>
        <w:t>I</w:t>
      </w:r>
      <w:r w:rsidRPr="009F15F7">
        <w:rPr>
          <w:rFonts w:cs="Open Sans"/>
          <w:sz w:val="20"/>
          <w:szCs w:val="20"/>
        </w:rPr>
        <w:t xml:space="preserve">  </w:t>
      </w:r>
      <w:r w:rsidR="004F2830">
        <w:rPr>
          <w:rFonts w:cs="Open Sans"/>
          <w:sz w:val="20"/>
          <w:szCs w:val="20"/>
        </w:rPr>
        <w:t>S</w:t>
      </w:r>
      <w:r w:rsidRPr="009F15F7">
        <w:rPr>
          <w:rFonts w:cs="Open Sans"/>
          <w:sz w:val="20"/>
          <w:szCs w:val="20"/>
        </w:rPr>
        <w:t xml:space="preserve">pecyfikacji </w:t>
      </w:r>
      <w:r w:rsidR="004F2830">
        <w:rPr>
          <w:rFonts w:cs="Open Sans"/>
          <w:sz w:val="20"/>
          <w:szCs w:val="20"/>
        </w:rPr>
        <w:t>W</w:t>
      </w:r>
      <w:r w:rsidRPr="009F15F7">
        <w:rPr>
          <w:rFonts w:cs="Open Sans"/>
          <w:sz w:val="20"/>
          <w:szCs w:val="20"/>
        </w:rPr>
        <w:t xml:space="preserve">arunków </w:t>
      </w:r>
      <w:r w:rsidR="004F2830">
        <w:rPr>
          <w:rFonts w:cs="Open Sans"/>
          <w:sz w:val="20"/>
          <w:szCs w:val="20"/>
        </w:rPr>
        <w:t>Z</w:t>
      </w:r>
      <w:r w:rsidRPr="009F15F7">
        <w:rPr>
          <w:rFonts w:cs="Open Sans"/>
          <w:sz w:val="20"/>
          <w:szCs w:val="20"/>
        </w:rPr>
        <w:t>amówienia</w:t>
      </w:r>
      <w:r>
        <w:rPr>
          <w:rFonts w:cs="Open Sans"/>
          <w:sz w:val="20"/>
          <w:szCs w:val="20"/>
        </w:rPr>
        <w:t xml:space="preserve"> </w:t>
      </w:r>
      <w:r w:rsidRPr="009F15F7">
        <w:rPr>
          <w:rFonts w:cs="Open Sans"/>
          <w:sz w:val="20"/>
          <w:szCs w:val="20"/>
        </w:rPr>
        <w:t>-</w:t>
      </w:r>
      <w:r w:rsidR="004F2830">
        <w:rPr>
          <w:rFonts w:cs="Open Sans"/>
          <w:sz w:val="20"/>
          <w:szCs w:val="20"/>
        </w:rPr>
        <w:t xml:space="preserve"> I</w:t>
      </w:r>
      <w:r w:rsidRPr="009F15F7">
        <w:rPr>
          <w:rFonts w:cs="Open Sans"/>
          <w:sz w:val="20"/>
          <w:szCs w:val="20"/>
        </w:rPr>
        <w:t>nstrukcja dla Wykonawców.</w:t>
      </w:r>
    </w:p>
    <w:p w14:paraId="74803CC9" w14:textId="3E5A7F26" w:rsidR="00EF689E" w:rsidRDefault="00EF689E" w:rsidP="00EF689E">
      <w:pPr>
        <w:jc w:val="both"/>
        <w:rPr>
          <w:rFonts w:eastAsia="Times New Roman" w:cs="Open Sans"/>
        </w:rPr>
      </w:pP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</w:p>
    <w:p w14:paraId="47F32B49" w14:textId="77777777" w:rsidR="00EF689E" w:rsidRDefault="00EF689E" w:rsidP="00EF689E">
      <w:pPr>
        <w:jc w:val="both"/>
        <w:rPr>
          <w:rFonts w:eastAsia="Times New Roman" w:cs="Open Sans"/>
        </w:rPr>
      </w:pPr>
    </w:p>
    <w:p w14:paraId="359FB80A" w14:textId="76A8E201" w:rsidR="00291717" w:rsidRPr="00EF689E" w:rsidRDefault="00EF689E" w:rsidP="00EF689E">
      <w:pPr>
        <w:ind w:left="4956" w:firstLine="708"/>
        <w:jc w:val="both"/>
        <w:rPr>
          <w:rFonts w:eastAsia="Times New Roman" w:cs="Open Sans"/>
        </w:rPr>
      </w:pPr>
      <w:r>
        <w:rPr>
          <w:rFonts w:eastAsia="Times New Roman" w:cs="Open Sans"/>
        </w:rPr>
        <w:t>ZAMAWIAJĄCY</w:t>
      </w:r>
      <w:r w:rsidR="00291717" w:rsidRPr="00EF689E">
        <w:rPr>
          <w:rFonts w:eastAsia="Times New Roman" w:cs="Open Sans"/>
        </w:rPr>
        <w:t xml:space="preserve">                                                                                                                                   </w:t>
      </w:r>
    </w:p>
    <w:p w14:paraId="6F98952B" w14:textId="77777777" w:rsidR="00291717" w:rsidRDefault="00291717" w:rsidP="00E03022">
      <w:pPr>
        <w:spacing w:after="0" w:line="240" w:lineRule="auto"/>
        <w:ind w:right="-427"/>
        <w:jc w:val="both"/>
      </w:pPr>
    </w:p>
    <w:p w14:paraId="44859254" w14:textId="77777777" w:rsidR="00291717" w:rsidRDefault="00291717" w:rsidP="00E03022">
      <w:pPr>
        <w:spacing w:after="0" w:line="240" w:lineRule="auto"/>
        <w:ind w:right="-427"/>
        <w:jc w:val="both"/>
      </w:pPr>
    </w:p>
    <w:p w14:paraId="3EF00F49" w14:textId="77777777" w:rsidR="00EF689E" w:rsidRDefault="00EF689E" w:rsidP="00E03022">
      <w:pPr>
        <w:spacing w:after="0" w:line="240" w:lineRule="auto"/>
        <w:ind w:right="-427"/>
        <w:jc w:val="both"/>
      </w:pPr>
    </w:p>
    <w:p w14:paraId="525DB7AD" w14:textId="77777777" w:rsidR="00EF689E" w:rsidRDefault="00EF689E" w:rsidP="00E03022">
      <w:pPr>
        <w:spacing w:after="0" w:line="240" w:lineRule="auto"/>
        <w:ind w:right="-427"/>
        <w:jc w:val="both"/>
      </w:pPr>
    </w:p>
    <w:p w14:paraId="733FE1FF" w14:textId="77777777" w:rsidR="00EF689E" w:rsidRDefault="00EF689E" w:rsidP="00E03022">
      <w:pPr>
        <w:spacing w:after="0" w:line="240" w:lineRule="auto"/>
        <w:ind w:right="-427"/>
        <w:jc w:val="both"/>
      </w:pPr>
    </w:p>
    <w:p w14:paraId="19BA6BC1" w14:textId="77777777" w:rsidR="00EF689E" w:rsidRDefault="00EF689E" w:rsidP="00E03022">
      <w:pPr>
        <w:spacing w:after="0" w:line="240" w:lineRule="auto"/>
        <w:ind w:right="-427"/>
        <w:jc w:val="both"/>
      </w:pPr>
    </w:p>
    <w:p w14:paraId="53301662" w14:textId="77777777" w:rsidR="00EF689E" w:rsidRDefault="00EF689E" w:rsidP="00E03022">
      <w:pPr>
        <w:spacing w:after="0" w:line="240" w:lineRule="auto"/>
        <w:ind w:right="-427"/>
        <w:jc w:val="both"/>
      </w:pPr>
    </w:p>
    <w:p w14:paraId="49116214" w14:textId="77777777" w:rsidR="00EF689E" w:rsidRDefault="00EF689E" w:rsidP="00E03022">
      <w:pPr>
        <w:spacing w:after="0" w:line="240" w:lineRule="auto"/>
        <w:ind w:right="-427"/>
        <w:jc w:val="both"/>
      </w:pPr>
    </w:p>
    <w:p w14:paraId="1E530A1A" w14:textId="77777777" w:rsidR="00EF689E" w:rsidRDefault="00EF689E" w:rsidP="00E03022">
      <w:pPr>
        <w:spacing w:after="0" w:line="240" w:lineRule="auto"/>
        <w:ind w:right="-427"/>
        <w:jc w:val="both"/>
      </w:pPr>
    </w:p>
    <w:p w14:paraId="7AC97C7D" w14:textId="77777777" w:rsidR="00EF689E" w:rsidRDefault="00EF689E" w:rsidP="00E03022">
      <w:pPr>
        <w:spacing w:after="0" w:line="240" w:lineRule="auto"/>
        <w:ind w:right="-427"/>
        <w:jc w:val="both"/>
      </w:pPr>
    </w:p>
    <w:p w14:paraId="461F29D3" w14:textId="77777777" w:rsidR="00EF689E" w:rsidRDefault="00EF689E" w:rsidP="00E03022">
      <w:pPr>
        <w:spacing w:after="0" w:line="240" w:lineRule="auto"/>
        <w:ind w:right="-427"/>
        <w:jc w:val="both"/>
      </w:pPr>
    </w:p>
    <w:p w14:paraId="3B1E3915" w14:textId="77777777" w:rsidR="00EF689E" w:rsidRDefault="00EF689E" w:rsidP="00E03022">
      <w:pPr>
        <w:spacing w:after="0" w:line="240" w:lineRule="auto"/>
        <w:ind w:right="-427"/>
        <w:jc w:val="both"/>
      </w:pPr>
    </w:p>
    <w:p w14:paraId="12B7A456" w14:textId="77777777" w:rsidR="00EF689E" w:rsidRDefault="00EF689E" w:rsidP="00E03022">
      <w:pPr>
        <w:spacing w:after="0" w:line="240" w:lineRule="auto"/>
        <w:ind w:right="-427"/>
        <w:jc w:val="both"/>
      </w:pPr>
    </w:p>
    <w:p w14:paraId="6365D638" w14:textId="77777777" w:rsidR="00EF689E" w:rsidRDefault="00EF689E" w:rsidP="00E03022">
      <w:pPr>
        <w:spacing w:after="0" w:line="240" w:lineRule="auto"/>
        <w:ind w:right="-427"/>
        <w:jc w:val="both"/>
      </w:pPr>
    </w:p>
    <w:p w14:paraId="7F8D4ABD" w14:textId="77777777" w:rsidR="00EF689E" w:rsidRDefault="00EF689E" w:rsidP="00E03022">
      <w:pPr>
        <w:spacing w:after="0" w:line="240" w:lineRule="auto"/>
        <w:ind w:right="-427"/>
        <w:jc w:val="both"/>
      </w:pPr>
    </w:p>
    <w:p w14:paraId="43DE4DF2" w14:textId="77777777" w:rsidR="00EF689E" w:rsidRDefault="00EF689E" w:rsidP="00E03022">
      <w:pPr>
        <w:spacing w:after="0" w:line="240" w:lineRule="auto"/>
        <w:ind w:right="-427"/>
        <w:jc w:val="both"/>
      </w:pPr>
    </w:p>
    <w:p w14:paraId="21C9BAC1" w14:textId="77777777" w:rsidR="00EF689E" w:rsidRDefault="00EF689E" w:rsidP="00E03022">
      <w:pPr>
        <w:spacing w:after="0" w:line="240" w:lineRule="auto"/>
        <w:ind w:right="-427"/>
        <w:jc w:val="both"/>
      </w:pPr>
    </w:p>
    <w:p w14:paraId="634EF6FD" w14:textId="77777777" w:rsidR="00EF689E" w:rsidRDefault="00EF689E" w:rsidP="00E03022">
      <w:pPr>
        <w:spacing w:after="0" w:line="240" w:lineRule="auto"/>
        <w:ind w:right="-427"/>
        <w:jc w:val="both"/>
      </w:pPr>
    </w:p>
    <w:p w14:paraId="5953D8EE" w14:textId="77777777" w:rsidR="00EF689E" w:rsidRDefault="00EF689E" w:rsidP="00E03022">
      <w:pPr>
        <w:spacing w:after="0" w:line="240" w:lineRule="auto"/>
        <w:ind w:right="-427"/>
        <w:jc w:val="both"/>
      </w:pPr>
    </w:p>
    <w:p w14:paraId="5FF2782E" w14:textId="55E73628" w:rsidR="00EF689E" w:rsidRPr="005A173E" w:rsidRDefault="00EF689E" w:rsidP="00E03022">
      <w:pPr>
        <w:spacing w:after="0" w:line="240" w:lineRule="auto"/>
        <w:ind w:right="-427"/>
        <w:jc w:val="both"/>
        <w:rPr>
          <w:sz w:val="20"/>
          <w:szCs w:val="20"/>
        </w:rPr>
      </w:pPr>
      <w:r w:rsidRPr="005A173E">
        <w:rPr>
          <w:sz w:val="20"/>
          <w:szCs w:val="20"/>
        </w:rPr>
        <w:t>W.S.(</w:t>
      </w:r>
      <w:r w:rsidR="0094644A" w:rsidRPr="005A173E">
        <w:rPr>
          <w:sz w:val="20"/>
          <w:szCs w:val="20"/>
        </w:rPr>
        <w:t>13</w:t>
      </w:r>
      <w:r w:rsidRPr="005A173E">
        <w:rPr>
          <w:sz w:val="20"/>
          <w:szCs w:val="20"/>
        </w:rPr>
        <w:t>.06.2023)</w:t>
      </w:r>
    </w:p>
    <w:sectPr w:rsidR="00EF689E" w:rsidRPr="005A1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C806" w14:textId="77777777" w:rsidR="00230319" w:rsidRDefault="00230319" w:rsidP="0075595A">
      <w:pPr>
        <w:spacing w:after="0" w:line="240" w:lineRule="auto"/>
      </w:pPr>
      <w:r>
        <w:separator/>
      </w:r>
    </w:p>
  </w:endnote>
  <w:endnote w:type="continuationSeparator" w:id="0">
    <w:p w14:paraId="0658A725" w14:textId="77777777" w:rsidR="00230319" w:rsidRDefault="00230319" w:rsidP="0075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85B8" w14:textId="77777777" w:rsidR="00230319" w:rsidRDefault="00230319" w:rsidP="0075595A">
      <w:pPr>
        <w:spacing w:after="0" w:line="240" w:lineRule="auto"/>
      </w:pPr>
      <w:r>
        <w:separator/>
      </w:r>
    </w:p>
  </w:footnote>
  <w:footnote w:type="continuationSeparator" w:id="0">
    <w:p w14:paraId="5E699383" w14:textId="77777777" w:rsidR="00230319" w:rsidRDefault="00230319" w:rsidP="0075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D6C2" w14:textId="191A1C39" w:rsidR="0075595A" w:rsidRDefault="0075595A">
    <w:pPr>
      <w:pStyle w:val="Nagwek"/>
    </w:pPr>
    <w:r>
      <w:tab/>
    </w:r>
    <w:r>
      <w:rPr>
        <w:noProof/>
      </w:rPr>
      <w:drawing>
        <wp:inline distT="0" distB="0" distL="0" distR="0" wp14:anchorId="19B98310" wp14:editId="7CE5B3CE">
          <wp:extent cx="1847850" cy="1647825"/>
          <wp:effectExtent l="0" t="0" r="0" b="0"/>
          <wp:docPr id="1" name="Obraz 1" descr="Obraz zawierający Grafika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A69"/>
    <w:multiLevelType w:val="multilevel"/>
    <w:tmpl w:val="C6DC7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7613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22"/>
    <w:rsid w:val="00032B39"/>
    <w:rsid w:val="000357B8"/>
    <w:rsid w:val="00230319"/>
    <w:rsid w:val="00273761"/>
    <w:rsid w:val="00277461"/>
    <w:rsid w:val="00291717"/>
    <w:rsid w:val="00297D0F"/>
    <w:rsid w:val="002B1085"/>
    <w:rsid w:val="00300CD1"/>
    <w:rsid w:val="00403248"/>
    <w:rsid w:val="004F2830"/>
    <w:rsid w:val="005408E0"/>
    <w:rsid w:val="005A173E"/>
    <w:rsid w:val="005E5E0C"/>
    <w:rsid w:val="00655254"/>
    <w:rsid w:val="00705A09"/>
    <w:rsid w:val="00713B9E"/>
    <w:rsid w:val="007378F8"/>
    <w:rsid w:val="0075595A"/>
    <w:rsid w:val="00786359"/>
    <w:rsid w:val="007D6885"/>
    <w:rsid w:val="007E06B4"/>
    <w:rsid w:val="007F45B3"/>
    <w:rsid w:val="008204E3"/>
    <w:rsid w:val="008C2194"/>
    <w:rsid w:val="00915C4B"/>
    <w:rsid w:val="0094644A"/>
    <w:rsid w:val="009842BE"/>
    <w:rsid w:val="00A07C0E"/>
    <w:rsid w:val="00A352D8"/>
    <w:rsid w:val="00B4633A"/>
    <w:rsid w:val="00B755A3"/>
    <w:rsid w:val="00B7599A"/>
    <w:rsid w:val="00B93BAC"/>
    <w:rsid w:val="00B93D08"/>
    <w:rsid w:val="00B956F5"/>
    <w:rsid w:val="00BA2805"/>
    <w:rsid w:val="00BE6872"/>
    <w:rsid w:val="00C57F2C"/>
    <w:rsid w:val="00C73D45"/>
    <w:rsid w:val="00CB4034"/>
    <w:rsid w:val="00D26090"/>
    <w:rsid w:val="00D41059"/>
    <w:rsid w:val="00D816BC"/>
    <w:rsid w:val="00E03022"/>
    <w:rsid w:val="00E05790"/>
    <w:rsid w:val="00E81B40"/>
    <w:rsid w:val="00E93D85"/>
    <w:rsid w:val="00EC6D7D"/>
    <w:rsid w:val="00EF689E"/>
    <w:rsid w:val="00F43102"/>
    <w:rsid w:val="00F92989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7112"/>
  <w15:chartTrackingRefBased/>
  <w15:docId w15:val="{26D70994-C36A-4DDF-938A-78865DD2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5A"/>
  </w:style>
  <w:style w:type="paragraph" w:styleId="Stopka">
    <w:name w:val="footer"/>
    <w:basedOn w:val="Normalny"/>
    <w:link w:val="StopkaZnak"/>
    <w:uiPriority w:val="99"/>
    <w:unhideWhenUsed/>
    <w:rsid w:val="0075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5A"/>
  </w:style>
  <w:style w:type="paragraph" w:styleId="Bezodstpw">
    <w:name w:val="No Spacing"/>
    <w:uiPriority w:val="1"/>
    <w:qFormat/>
    <w:rsid w:val="0075595A"/>
    <w:pPr>
      <w:spacing w:after="0" w:line="240" w:lineRule="auto"/>
    </w:pPr>
    <w:rPr>
      <w:rFonts w:asciiTheme="minorHAnsi" w:hAnsiTheme="minorHAnsi"/>
      <w:kern w:val="0"/>
      <w14:ligatures w14:val="none"/>
    </w:rPr>
  </w:style>
  <w:style w:type="paragraph" w:customStyle="1" w:styleId="Default">
    <w:name w:val="Default"/>
    <w:link w:val="DefaultChar"/>
    <w:rsid w:val="0075595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kern w:val="0"/>
      <w:sz w:val="24"/>
      <w:szCs w:val="24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5A"/>
    <w:pPr>
      <w:spacing w:after="120" w:line="276" w:lineRule="auto"/>
      <w:ind w:left="283"/>
    </w:pPr>
    <w:rPr>
      <w:rFonts w:asciiTheme="minorHAnsi" w:hAnsiTheme="minorHAnsi"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5A"/>
    <w:rPr>
      <w:rFonts w:asciiTheme="minorHAnsi" w:hAnsiTheme="minorHAnsi"/>
      <w:kern w:val="0"/>
      <w14:ligatures w14:val="none"/>
    </w:rPr>
  </w:style>
  <w:style w:type="character" w:customStyle="1" w:styleId="DefaultChar">
    <w:name w:val="Default Char"/>
    <w:link w:val="Default"/>
    <w:locked/>
    <w:rsid w:val="0075595A"/>
    <w:rPr>
      <w:rFonts w:ascii="Sylfaen" w:hAnsi="Sylfaen" w:cs="Sylfae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7E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43</cp:revision>
  <cp:lastPrinted>2023-06-02T08:08:00Z</cp:lastPrinted>
  <dcterms:created xsi:type="dcterms:W3CDTF">2023-06-13T09:35:00Z</dcterms:created>
  <dcterms:modified xsi:type="dcterms:W3CDTF">2023-06-13T10:12:00Z</dcterms:modified>
</cp:coreProperties>
</file>