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E4C9691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B5202">
        <w:rPr>
          <w:rFonts w:ascii="Century Gothic" w:hAnsi="Century Gothic" w:cs="Century Gothic"/>
          <w:b/>
          <w:bCs/>
          <w:sz w:val="20"/>
          <w:szCs w:val="20"/>
        </w:rPr>
        <w:t>56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810DF1">
        <w:rPr>
          <w:rFonts w:ascii="Century Gothic" w:hAnsi="Century Gothic" w:cs="Century Gothic"/>
          <w:sz w:val="20"/>
          <w:szCs w:val="20"/>
        </w:rPr>
        <w:t>0</w:t>
      </w:r>
      <w:r w:rsidR="003B5202">
        <w:rPr>
          <w:rFonts w:ascii="Century Gothic" w:hAnsi="Century Gothic" w:cs="Century Gothic"/>
          <w:sz w:val="20"/>
          <w:szCs w:val="20"/>
        </w:rPr>
        <w:t>9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3B5202">
        <w:rPr>
          <w:rFonts w:ascii="Century Gothic" w:hAnsi="Century Gothic" w:cs="Century Gothic"/>
          <w:sz w:val="20"/>
          <w:szCs w:val="20"/>
        </w:rPr>
        <w:t>1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3B5202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29FDFB8F" w:rsidR="009A5078" w:rsidRPr="003B5202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B5202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3B520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3B5202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3B285A">
              <w:rPr>
                <w:rFonts w:ascii="Century Gothic" w:hAnsi="Century Gothic"/>
                <w:sz w:val="20"/>
                <w:szCs w:val="20"/>
              </w:rPr>
              <w:t>zapytanie ofertowe</w:t>
            </w:r>
            <w:r w:rsidR="000C478F" w:rsidRPr="003B52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2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1E6147" w:rsidRPr="003B52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Hlk132961655"/>
            <w:r w:rsidR="003B5202">
              <w:rPr>
                <w:rFonts w:ascii="Century Gothic" w:hAnsi="Century Gothic"/>
                <w:sz w:val="20"/>
                <w:szCs w:val="20"/>
              </w:rPr>
              <w:t>„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Dostaw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ę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 wraz z montażem paneli podłogowych </w:t>
            </w:r>
            <w:bookmarkStart w:id="1" w:name="_Hlk142303682"/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na potrzeby UKW</w:t>
            </w:r>
            <w:bookmarkEnd w:id="0"/>
            <w:bookmarkEnd w:id="1"/>
            <w:r w:rsid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”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6C45129A" w:rsidR="009A5078" w:rsidRPr="003B5202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4106577B" w14:textId="798574F3" w:rsidR="00967A3D" w:rsidRDefault="003B5202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ZAWIADOMIENIE O </w:t>
      </w:r>
      <w:r>
        <w:rPr>
          <w:rFonts w:ascii="Century Gothic" w:hAnsi="Century Gothic"/>
          <w:b/>
          <w:sz w:val="22"/>
          <w:szCs w:val="22"/>
        </w:rPr>
        <w:t>ODRZUCENIU OFERT I UNIEWAŻNIENIU</w:t>
      </w:r>
      <w:r w:rsidRPr="00EC76B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POSTĘPOWANIA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7016C6D3" w14:textId="5B52945D" w:rsidR="003B5202" w:rsidRPr="003806CB" w:rsidRDefault="003B5202" w:rsidP="003B5202">
      <w:pPr>
        <w:autoSpaceDE w:val="0"/>
        <w:autoSpaceDN w:val="0"/>
        <w:adjustRightInd w:val="0"/>
        <w:spacing w:before="400" w:after="400" w:line="360" w:lineRule="auto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D1433A">
        <w:rPr>
          <w:rFonts w:ascii="Century Gothic" w:hAnsi="Century Gothic" w:cs="Century Gothic"/>
          <w:color w:val="000000"/>
          <w:sz w:val="18"/>
          <w:szCs w:val="18"/>
        </w:rPr>
        <w:t>Zamawiający informuje, iż w przedmiotowym postępowaniu</w:t>
      </w:r>
      <w:r w:rsidRPr="003806CB">
        <w:rPr>
          <w:rFonts w:ascii="Century Gothic" w:hAnsi="Century Gothic" w:cs="Century Gothic"/>
          <w:color w:val="000000"/>
          <w:sz w:val="18"/>
          <w:szCs w:val="18"/>
        </w:rPr>
        <w:t xml:space="preserve"> oferty zostały złożone przez następujących Wykonawców:</w:t>
      </w:r>
    </w:p>
    <w:p w14:paraId="34D69180" w14:textId="0FA857EC" w:rsidR="003B5202" w:rsidRPr="003B285A" w:rsidRDefault="003B5202" w:rsidP="003B52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3B5202">
        <w:rPr>
          <w:rFonts w:ascii="Century Gothic" w:hAnsi="Century Gothic"/>
          <w:b/>
          <w:bCs/>
          <w:sz w:val="18"/>
          <w:szCs w:val="18"/>
        </w:rPr>
        <w:t>FIRST FLOOR PIOTR TOKARZ</w:t>
      </w:r>
      <w:r w:rsidRPr="003B5202">
        <w:rPr>
          <w:rFonts w:ascii="Century Gothic" w:hAnsi="Century Gothic"/>
          <w:sz w:val="18"/>
          <w:szCs w:val="18"/>
        </w:rPr>
        <w:t xml:space="preserve"> UL. SIENKIEWICZA 55, 37-403  PYSZNICE</w:t>
      </w:r>
      <w:r>
        <w:rPr>
          <w:rFonts w:ascii="Century Gothic" w:hAnsi="Century Gothic"/>
          <w:sz w:val="18"/>
          <w:szCs w:val="18"/>
        </w:rPr>
        <w:t xml:space="preserve"> oferta została odrzucona z uwagi brak określenia w </w:t>
      </w:r>
      <w:r w:rsidRPr="003B285A">
        <w:rPr>
          <w:rFonts w:ascii="Century Gothic" w:hAnsi="Century Gothic"/>
          <w:sz w:val="18"/>
          <w:szCs w:val="18"/>
        </w:rPr>
        <w:t>ofercie terminu gwarancji co stanowi kryterium oceny ofert</w:t>
      </w:r>
      <w:r w:rsidRPr="003B285A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4841AA56" w14:textId="77777777" w:rsidR="003B285A" w:rsidRPr="003B285A" w:rsidRDefault="003B285A" w:rsidP="003B285A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/>
          <w:sz w:val="18"/>
          <w:szCs w:val="18"/>
        </w:rPr>
      </w:pPr>
    </w:p>
    <w:p w14:paraId="7BD75FD8" w14:textId="363A832E" w:rsidR="003B5202" w:rsidRPr="003B285A" w:rsidRDefault="003B5202" w:rsidP="003B52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3B285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PRZEDSIĘBIORSTWO HANDLOWO-USŁUGOWE "BMS" SP. J. T.BIAŁOWĄS,Z.BIELECKI</w:t>
      </w:r>
      <w:r w:rsidRPr="003B285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 </w:t>
      </w:r>
      <w:r w:rsidRPr="003B285A">
        <w:rPr>
          <w:rFonts w:ascii="Century Gothic" w:hAnsi="Century Gothic"/>
          <w:sz w:val="18"/>
          <w:szCs w:val="18"/>
        </w:rPr>
        <w:t>UL. STASZICA 22, 82-500</w:t>
      </w:r>
      <w:r w:rsidRPr="003B285A">
        <w:rPr>
          <w:rFonts w:ascii="Century Gothic" w:hAnsi="Century Gothic"/>
          <w:sz w:val="18"/>
          <w:szCs w:val="18"/>
        </w:rPr>
        <w:t xml:space="preserve"> </w:t>
      </w:r>
      <w:r w:rsidRPr="003B285A">
        <w:rPr>
          <w:rFonts w:ascii="Century Gothic" w:hAnsi="Century Gothic" w:cs="Open Sans"/>
          <w:color w:val="666666"/>
          <w:sz w:val="18"/>
          <w:szCs w:val="18"/>
          <w:shd w:val="clear" w:color="auto" w:fill="F5F5F5"/>
        </w:rPr>
        <w:t xml:space="preserve">Kwidzyn </w:t>
      </w:r>
      <w:r w:rsidRPr="003B285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 </w:t>
      </w:r>
      <w:r w:rsidRPr="003B285A">
        <w:rPr>
          <w:rFonts w:ascii="Century Gothic" w:hAnsi="Century Gothic" w:cs="Open Sans"/>
          <w:color w:val="666666"/>
          <w:sz w:val="18"/>
          <w:szCs w:val="18"/>
          <w:shd w:val="clear" w:color="auto" w:fill="F5F5F5"/>
        </w:rPr>
        <w:t>złożył ofertę na kwotę</w:t>
      </w:r>
      <w:r w:rsidRPr="003B285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 </w:t>
      </w:r>
      <w:r w:rsidRPr="003B285A">
        <w:rPr>
          <w:rFonts w:ascii="Century Gothic" w:hAnsi="Century Gothic"/>
          <w:sz w:val="18"/>
          <w:szCs w:val="18"/>
        </w:rPr>
        <w:t>115 356,78</w:t>
      </w:r>
      <w:r w:rsidR="003B285A" w:rsidRPr="003B285A">
        <w:rPr>
          <w:rFonts w:ascii="Century Gothic" w:hAnsi="Century Gothic"/>
          <w:sz w:val="18"/>
          <w:szCs w:val="18"/>
        </w:rPr>
        <w:t xml:space="preserve"> </w:t>
      </w:r>
      <w:r w:rsidRPr="003B285A">
        <w:rPr>
          <w:rFonts w:ascii="Century Gothic" w:hAnsi="Century Gothic"/>
          <w:sz w:val="18"/>
          <w:szCs w:val="18"/>
        </w:rPr>
        <w:t>z</w:t>
      </w:r>
      <w:r w:rsidRPr="003B285A">
        <w:rPr>
          <w:rFonts w:ascii="Century Gothic" w:hAnsi="Century Gothic"/>
          <w:sz w:val="18"/>
          <w:szCs w:val="18"/>
        </w:rPr>
        <w:t xml:space="preserve">ł. </w:t>
      </w:r>
    </w:p>
    <w:p w14:paraId="2E1C1865" w14:textId="77777777" w:rsidR="003B285A" w:rsidRDefault="003B285A" w:rsidP="003B5202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</w:p>
    <w:p w14:paraId="6202BBA5" w14:textId="3FEACF36" w:rsidR="003B5202" w:rsidRPr="003B285A" w:rsidRDefault="003B285A" w:rsidP="003B5202">
      <w:pPr>
        <w:spacing w:line="360" w:lineRule="auto"/>
        <w:ind w:right="-427"/>
        <w:jc w:val="both"/>
        <w:rPr>
          <w:rFonts w:ascii="Century Gothic" w:hAnsi="Century Gothic"/>
          <w:sz w:val="18"/>
          <w:szCs w:val="18"/>
        </w:rPr>
      </w:pPr>
      <w:r w:rsidRPr="003B285A">
        <w:rPr>
          <w:rFonts w:ascii="Century Gothic" w:hAnsi="Century Gothic"/>
          <w:sz w:val="18"/>
          <w:szCs w:val="18"/>
        </w:rPr>
        <w:t xml:space="preserve">Zamawiający przeznaczył na sfinansowanie zamówienia 70.000,00 zł. </w:t>
      </w:r>
    </w:p>
    <w:p w14:paraId="7EEA3265" w14:textId="77777777" w:rsidR="003B5202" w:rsidRPr="003B285A" w:rsidRDefault="003B5202" w:rsidP="003B5202">
      <w:pPr>
        <w:spacing w:line="360" w:lineRule="auto"/>
        <w:ind w:right="-427"/>
        <w:jc w:val="both"/>
        <w:rPr>
          <w:rFonts w:ascii="Century Gothic" w:hAnsi="Century Gothic"/>
          <w:sz w:val="18"/>
          <w:szCs w:val="18"/>
        </w:rPr>
      </w:pPr>
    </w:p>
    <w:p w14:paraId="3658C2B3" w14:textId="61929786" w:rsidR="001E6147" w:rsidRPr="003B285A" w:rsidRDefault="001E6147" w:rsidP="001E6147">
      <w:pPr>
        <w:spacing w:line="360" w:lineRule="auto"/>
        <w:ind w:right="-427"/>
        <w:jc w:val="both"/>
        <w:rPr>
          <w:rFonts w:ascii="Century Gothic" w:hAnsi="Century Gothic"/>
          <w:b/>
          <w:i/>
          <w:sz w:val="18"/>
          <w:szCs w:val="18"/>
          <w:lang w:val="x-none" w:eastAsia="ar-SA"/>
        </w:rPr>
      </w:pPr>
      <w:r w:rsidRPr="003B285A">
        <w:rPr>
          <w:rFonts w:ascii="Century Gothic" w:hAnsi="Century Gothic"/>
          <w:sz w:val="18"/>
          <w:szCs w:val="18"/>
        </w:rPr>
        <w:t>Zamawiający informuje, iż unieważnia przedmiotowe postępowanie o udzielenie zamówienia publicznego</w:t>
      </w:r>
      <w:r w:rsidR="003B285A">
        <w:rPr>
          <w:rFonts w:ascii="Century Gothic" w:hAnsi="Century Gothic"/>
          <w:sz w:val="18"/>
          <w:szCs w:val="18"/>
        </w:rPr>
        <w:t xml:space="preserve"> z uwagi na fakt, iż cena najkorzystniejszej oferty przekracza kwotę </w:t>
      </w:r>
      <w:r w:rsidR="003B285A" w:rsidRPr="003B285A">
        <w:rPr>
          <w:rFonts w:ascii="Century Gothic" w:hAnsi="Century Gothic"/>
          <w:sz w:val="18"/>
          <w:szCs w:val="18"/>
        </w:rPr>
        <w:t>przeznacz</w:t>
      </w:r>
      <w:r w:rsidR="003B285A">
        <w:rPr>
          <w:rFonts w:ascii="Century Gothic" w:hAnsi="Century Gothic"/>
          <w:sz w:val="18"/>
          <w:szCs w:val="18"/>
        </w:rPr>
        <w:t>oną</w:t>
      </w:r>
      <w:r w:rsidR="003B285A" w:rsidRPr="003B285A">
        <w:rPr>
          <w:rFonts w:ascii="Century Gothic" w:hAnsi="Century Gothic"/>
          <w:sz w:val="18"/>
          <w:szCs w:val="18"/>
        </w:rPr>
        <w:t xml:space="preserve"> na sfinansowanie zamówienia</w:t>
      </w:r>
      <w:r w:rsidRPr="003B285A">
        <w:rPr>
          <w:rFonts w:ascii="Century Gothic" w:hAnsi="Century Gothic"/>
          <w:b/>
          <w:sz w:val="18"/>
          <w:szCs w:val="18"/>
        </w:rPr>
        <w:t>.</w:t>
      </w:r>
    </w:p>
    <w:p w14:paraId="0632114A" w14:textId="77777777" w:rsidR="001E6147" w:rsidRPr="003B285A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18"/>
          <w:szCs w:val="18"/>
          <w:lang w:val="x-none"/>
        </w:rPr>
      </w:pPr>
    </w:p>
    <w:p w14:paraId="5EA5338A" w14:textId="77777777" w:rsidR="001E6147" w:rsidRPr="00A42ADE" w:rsidRDefault="001E6147" w:rsidP="001E6147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06378925" w:rsidR="00E241BF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7BC22106" w14:textId="77777777" w:rsidR="00810DF1" w:rsidRPr="004F2150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6DF4C14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3B285A">
        <w:rPr>
          <w:rFonts w:ascii="Century Gothic" w:hAnsi="Century Gothic" w:cs="Century Gothic"/>
          <w:sz w:val="18"/>
          <w:szCs w:val="18"/>
        </w:rPr>
        <w:t xml:space="preserve"> 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D2C2" w14:textId="77777777" w:rsidR="008D16AE" w:rsidRDefault="008D16AE" w:rsidP="00A12C26">
      <w:r>
        <w:separator/>
      </w:r>
    </w:p>
  </w:endnote>
  <w:endnote w:type="continuationSeparator" w:id="0">
    <w:p w14:paraId="16FB33B1" w14:textId="77777777" w:rsidR="008D16AE" w:rsidRDefault="008D16AE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36E" w14:textId="77777777" w:rsidR="008D16AE" w:rsidRDefault="008D16AE" w:rsidP="00A12C26">
      <w:r>
        <w:separator/>
      </w:r>
    </w:p>
  </w:footnote>
  <w:footnote w:type="continuationSeparator" w:id="0">
    <w:p w14:paraId="1F82AB19" w14:textId="77777777" w:rsidR="008D16AE" w:rsidRDefault="008D16AE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21A658B"/>
    <w:multiLevelType w:val="hybridMultilevel"/>
    <w:tmpl w:val="3D80D4AA"/>
    <w:lvl w:ilvl="0" w:tplc="C5F0FA98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0246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285A"/>
    <w:rsid w:val="003B4C72"/>
    <w:rsid w:val="003B520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5B8E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0DF1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6C5"/>
    <w:rsid w:val="008B4E20"/>
    <w:rsid w:val="008B6CE3"/>
    <w:rsid w:val="008B7B00"/>
    <w:rsid w:val="008C2D9F"/>
    <w:rsid w:val="008C515B"/>
    <w:rsid w:val="008C64FB"/>
    <w:rsid w:val="008D16AE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3EF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1846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2023-10-09T10:00:00Z</cp:lastPrinted>
  <dcterms:created xsi:type="dcterms:W3CDTF">2023-10-09T09:42:00Z</dcterms:created>
  <dcterms:modified xsi:type="dcterms:W3CDTF">2023-10-09T10:00:00Z</dcterms:modified>
</cp:coreProperties>
</file>