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B470B">
        <w:rPr>
          <w:rFonts w:ascii="Cambria" w:hAnsi="Cambria" w:cs="Arial"/>
          <w:b/>
          <w:sz w:val="21"/>
          <w:szCs w:val="21"/>
        </w:rPr>
        <w:t>17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implantów do osteosyntezy i innych materiałów do zabiegów </w:t>
      </w:r>
      <w:r w:rsidRPr="0022178E">
        <w:rPr>
          <w:rFonts w:ascii="Cambria" w:hAnsi="Cambria" w:cs="Tahoma"/>
          <w:color w:val="000000"/>
          <w:u w:val="single"/>
        </w:rPr>
        <w:t>ortopedycznych</w:t>
      </w:r>
      <w:r w:rsidR="00BE23AB">
        <w:rPr>
          <w:rFonts w:ascii="Cambria" w:hAnsi="Cambria" w:cs="Tahoma"/>
          <w:color w:val="000000"/>
          <w:u w:val="single"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81647" w:rsidRPr="00E92F40" w:rsidRDefault="00681647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681647" w:rsidRDefault="003D74E5" w:rsidP="00681647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="00681647">
        <w:rPr>
          <w:rFonts w:ascii="Cambria" w:hAnsi="Cambria" w:cs="Arial"/>
          <w:b/>
          <w:sz w:val="21"/>
          <w:szCs w:val="21"/>
        </w:rPr>
        <w:t>OŚWIADCZENIA DOTYCZĄCE WYKONAWCY:</w:t>
      </w:r>
      <w:r w:rsidR="00681647">
        <w:rPr>
          <w:rFonts w:ascii="Cambria" w:hAnsi="Cambria" w:cs="Tahoma"/>
        </w:rPr>
        <w:t xml:space="preserve"> 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681647" w:rsidRDefault="00681647" w:rsidP="00681647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FF0000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>
        <w:rPr>
          <w:rFonts w:ascii="Cambria" w:hAnsi="Cambria"/>
          <w:sz w:val="20"/>
          <w:szCs w:val="20"/>
        </w:rPr>
        <w:t>Pzp</w:t>
      </w:r>
      <w:proofErr w:type="spellEnd"/>
      <w:r>
        <w:rPr>
          <w:rFonts w:ascii="Cambria" w:hAnsi="Cambria"/>
          <w:sz w:val="20"/>
          <w:szCs w:val="20"/>
        </w:rPr>
        <w:t xml:space="preserve"> wyklucza się:</w:t>
      </w:r>
    </w:p>
    <w:p w:rsidR="00681647" w:rsidRDefault="00681647" w:rsidP="006816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81647" w:rsidRDefault="00681647" w:rsidP="006816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81647" w:rsidRDefault="00681647" w:rsidP="006816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81647" w:rsidRDefault="00681647" w:rsidP="00681647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681647" w:rsidRDefault="00681647" w:rsidP="00681647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>
        <w:rPr>
          <w:rFonts w:ascii="Cambria" w:hAnsi="Cambria"/>
          <w:color w:val="auto"/>
          <w:sz w:val="21"/>
          <w:szCs w:val="21"/>
        </w:rPr>
        <w:t xml:space="preserve"> </w:t>
      </w:r>
      <w:r>
        <w:rPr>
          <w:rFonts w:ascii="Cambria" w:hAnsi="Cambria"/>
          <w:bCs/>
          <w:color w:val="auto"/>
          <w:sz w:val="21"/>
          <w:szCs w:val="21"/>
        </w:rPr>
        <w:t xml:space="preserve">Ustawy </w:t>
      </w:r>
      <w:r>
        <w:rPr>
          <w:rFonts w:ascii="Cambria" w:hAnsi="Cambria"/>
          <w:color w:val="auto"/>
          <w:sz w:val="21"/>
          <w:szCs w:val="21"/>
        </w:rPr>
        <w:t xml:space="preserve">z dnia 13 kwietnia 2022 r.  </w:t>
      </w:r>
      <w:r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7D74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8B32-6EE8-4372-B811-D1650681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3</cp:revision>
  <cp:lastPrinted>2021-03-30T09:52:00Z</cp:lastPrinted>
  <dcterms:created xsi:type="dcterms:W3CDTF">2022-04-27T09:10:00Z</dcterms:created>
  <dcterms:modified xsi:type="dcterms:W3CDTF">2022-04-27T11:27:00Z</dcterms:modified>
</cp:coreProperties>
</file>