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A2" w:rsidRDefault="00626F34">
      <w:pPr>
        <w:rPr>
          <w:i/>
          <w:iCs/>
        </w:rPr>
      </w:pPr>
      <w:r>
        <w:rPr>
          <w:i/>
          <w:iCs/>
        </w:rPr>
        <w:t xml:space="preserve">WIM. </w:t>
      </w:r>
      <w:r w:rsidR="007B4D93">
        <w:rPr>
          <w:i/>
          <w:iCs/>
        </w:rPr>
        <w:t>7011.13.2.</w:t>
      </w:r>
      <w:r>
        <w:rPr>
          <w:i/>
          <w:iCs/>
        </w:rPr>
        <w:t>2021</w:t>
      </w:r>
    </w:p>
    <w:p w:rsidR="00154CA2" w:rsidRDefault="00154CA2">
      <w:pPr>
        <w:rPr>
          <w:i/>
          <w:iCs/>
        </w:rPr>
      </w:pPr>
    </w:p>
    <w:p w:rsidR="00154CA2" w:rsidRDefault="00154CA2">
      <w:pPr>
        <w:jc w:val="center"/>
        <w:rPr>
          <w:b/>
          <w:bCs/>
        </w:rPr>
      </w:pPr>
    </w:p>
    <w:p w:rsidR="00154CA2" w:rsidRDefault="00626F34" w:rsidP="007B4D93">
      <w:pPr>
        <w:jc w:val="center"/>
        <w:rPr>
          <w:b/>
          <w:bCs/>
        </w:rPr>
      </w:pPr>
      <w:r>
        <w:rPr>
          <w:b/>
          <w:bCs/>
        </w:rPr>
        <w:t xml:space="preserve">SZCZEGÓŁOWA SPECYFIKACJA TECHNICZNA </w:t>
      </w:r>
    </w:p>
    <w:p w:rsidR="00154CA2" w:rsidRPr="009A2518" w:rsidRDefault="009A2518" w:rsidP="009A2518">
      <w:pPr>
        <w:jc w:val="center"/>
        <w:rPr>
          <w:bCs/>
        </w:rPr>
      </w:pPr>
      <w:r w:rsidRPr="009A2518">
        <w:rPr>
          <w:bCs/>
        </w:rPr>
        <w:t>Budowa i przebudowa</w:t>
      </w:r>
      <w:r w:rsidRPr="009A2518">
        <w:rPr>
          <w:bCs/>
        </w:rPr>
        <w:t xml:space="preserve"> chodników zlokalizowanych w pasie drogowym ulicy Króla Władysława Jagiełły – odcinek od skrzyżowania z ul. Henryka Sienkiewicza do skrzyżowania z ul. Juranda ze Spychowa w ramach zadania inwestycyjnego pn.: „Bud</w:t>
      </w:r>
      <w:r>
        <w:rPr>
          <w:bCs/>
        </w:rPr>
        <w:t xml:space="preserve">owa </w:t>
      </w:r>
      <w:r w:rsidRPr="009A2518">
        <w:rPr>
          <w:bCs/>
        </w:rPr>
        <w:t>i przebudowa chodników, ścieżek i parkingów na terenie m. Ostrołęki”.</w:t>
      </w:r>
    </w:p>
    <w:p w:rsidR="00154CA2" w:rsidRDefault="00154CA2">
      <w:pPr>
        <w:jc w:val="center"/>
        <w:rPr>
          <w:b/>
          <w:bCs/>
        </w:rPr>
      </w:pPr>
    </w:p>
    <w:p w:rsidR="00154CA2" w:rsidRDefault="00154CA2">
      <w:pPr>
        <w:jc w:val="both"/>
      </w:pPr>
    </w:p>
    <w:p w:rsidR="00154CA2" w:rsidRDefault="00626F34">
      <w:pPr>
        <w:jc w:val="both"/>
        <w:rPr>
          <w:i/>
          <w:iCs/>
        </w:rPr>
      </w:pPr>
      <w:r>
        <w:rPr>
          <w:b/>
          <w:bCs/>
          <w:i/>
          <w:iCs/>
        </w:rPr>
        <w:t>1. WSTĘP</w:t>
      </w:r>
    </w:p>
    <w:p w:rsidR="00154CA2" w:rsidRDefault="00154CA2">
      <w:pPr>
        <w:jc w:val="both"/>
      </w:pPr>
    </w:p>
    <w:p w:rsidR="007B4D93" w:rsidRPr="007B4D93" w:rsidRDefault="00626F34" w:rsidP="007B4D93">
      <w:pPr>
        <w:pStyle w:val="Akapitzlist"/>
        <w:numPr>
          <w:ilvl w:val="1"/>
          <w:numId w:val="1"/>
        </w:numPr>
        <w:ind w:left="0" w:firstLine="0"/>
        <w:jc w:val="both"/>
        <w:rPr>
          <w:rFonts w:cs="Arial"/>
          <w:szCs w:val="24"/>
        </w:rPr>
      </w:pPr>
      <w:r>
        <w:t xml:space="preserve">Przedmiot SST Przedmiotem niniejszej Szczegółowej Specyfikacji Technicznej (SST) są wymagania dotyczące wykonania i odbioru robót związanych z </w:t>
      </w:r>
      <w:r w:rsidRPr="007B4D93">
        <w:rPr>
          <w:rFonts w:cs="Arial"/>
          <w:szCs w:val="24"/>
        </w:rPr>
        <w:t>wykonaniem</w:t>
      </w:r>
      <w:r w:rsidR="007B4D93" w:rsidRPr="007B4D93">
        <w:rPr>
          <w:rFonts w:cs="Arial"/>
          <w:szCs w:val="24"/>
        </w:rPr>
        <w:t xml:space="preserve"> budowy</w:t>
      </w:r>
      <w:r w:rsidR="007B4D93">
        <w:rPr>
          <w:rFonts w:cs="Arial"/>
          <w:szCs w:val="24"/>
        </w:rPr>
        <w:br/>
      </w:r>
      <w:r w:rsidR="007B4D93" w:rsidRPr="007B4D93">
        <w:rPr>
          <w:rFonts w:cs="Arial"/>
          <w:szCs w:val="24"/>
        </w:rPr>
        <w:t>i</w:t>
      </w:r>
      <w:r w:rsidR="007B4D93">
        <w:rPr>
          <w:rFonts w:ascii="Times New Roman" w:hAnsi="Times New Roman" w:cs="Times New Roman"/>
          <w:b/>
          <w:bCs/>
          <w:szCs w:val="24"/>
        </w:rPr>
        <w:t xml:space="preserve"> </w:t>
      </w:r>
      <w:r w:rsidR="007B4D93" w:rsidRPr="007B4D93">
        <w:rPr>
          <w:rFonts w:cs="Arial"/>
          <w:szCs w:val="24"/>
        </w:rPr>
        <w:t xml:space="preserve">przebudowy </w:t>
      </w:r>
      <w:r w:rsidR="007B4D93" w:rsidRPr="007B4D93">
        <w:rPr>
          <w:rFonts w:cs="Arial"/>
          <w:szCs w:val="24"/>
        </w:rPr>
        <w:t>chodników zlokalizowanych w pasie drogowym ulicy Króla Władysława Jagiełły – odcinek od skrzyżowania z ul. Henryka Sienkiewicza do skrzyżowania z ul. Juranda ze Spychowa</w:t>
      </w:r>
      <w:r w:rsidR="009A2518">
        <w:rPr>
          <w:rFonts w:cs="Arial"/>
          <w:szCs w:val="24"/>
        </w:rPr>
        <w:br/>
      </w:r>
      <w:r w:rsidR="007B4D93" w:rsidRPr="007B4D93">
        <w:rPr>
          <w:rFonts w:cs="Arial"/>
          <w:szCs w:val="24"/>
        </w:rPr>
        <w:t>w ramach</w:t>
      </w:r>
      <w:r w:rsidR="007B4D93" w:rsidRPr="007B4D93">
        <w:rPr>
          <w:rFonts w:cs="Arial"/>
          <w:szCs w:val="24"/>
        </w:rPr>
        <w:t xml:space="preserve"> </w:t>
      </w:r>
      <w:r w:rsidR="007B4D93" w:rsidRPr="007B4D93">
        <w:rPr>
          <w:rFonts w:cs="Arial"/>
          <w:szCs w:val="24"/>
        </w:rPr>
        <w:t>zadan</w:t>
      </w:r>
      <w:r>
        <w:rPr>
          <w:rFonts w:cs="Arial"/>
          <w:szCs w:val="24"/>
        </w:rPr>
        <w:t>ia inwestycyjnego pn.:</w:t>
      </w:r>
      <w:bookmarkStart w:id="0" w:name="_GoBack"/>
      <w:bookmarkEnd w:id="0"/>
      <w:r>
        <w:rPr>
          <w:rFonts w:cs="Arial"/>
          <w:szCs w:val="24"/>
        </w:rPr>
        <w:t xml:space="preserve"> „Budowa </w:t>
      </w:r>
      <w:r w:rsidR="007B4D93" w:rsidRPr="007B4D93">
        <w:rPr>
          <w:rFonts w:cs="Arial"/>
          <w:szCs w:val="24"/>
        </w:rPr>
        <w:t>i przebudowa chodników, ścieżek i parkingów</w:t>
      </w:r>
      <w:r w:rsidR="007B4D93" w:rsidRPr="007B4D93">
        <w:rPr>
          <w:rFonts w:cs="Arial"/>
          <w:szCs w:val="24"/>
        </w:rPr>
        <w:t xml:space="preserve"> </w:t>
      </w:r>
      <w:r w:rsidR="007B4D93" w:rsidRPr="007B4D93">
        <w:rPr>
          <w:rFonts w:cs="Arial"/>
          <w:szCs w:val="24"/>
        </w:rPr>
        <w:t>na terenie m. Ostrołęki”.</w:t>
      </w:r>
    </w:p>
    <w:p w:rsidR="00154CA2" w:rsidRDefault="00626F34">
      <w:pPr>
        <w:jc w:val="both"/>
      </w:pPr>
      <w:r>
        <w:t>1</w:t>
      </w:r>
      <w:r>
        <w:t>.2. Zakres stosowania SST Szczegółowa Specyfikacja Techniczna jest stosowana jako dokument w postępowaniu przetargowym i przy realizacji umowy na wykonanie robót związanych z realizacją zadania wymien</w:t>
      </w:r>
      <w:r>
        <w:t>ionego w punkcie 1.1.</w:t>
      </w:r>
    </w:p>
    <w:p w:rsidR="00154CA2" w:rsidRDefault="00626F34">
      <w:pPr>
        <w:jc w:val="both"/>
      </w:pPr>
      <w:r>
        <w:t xml:space="preserve">1.3. Zakres robót objętych SST. Ustalenia zawarte w niniejszej specyfikacji technicznej dotyczą zasad prowadzenia robót związanych z wykonaniem chodnika i wjazdów na posesje z kostki </w:t>
      </w:r>
      <w:r>
        <w:t>betonowej</w:t>
      </w:r>
      <w:r>
        <w:t>. Zakres robót obejmuje wykonanie chodnika</w:t>
      </w:r>
      <w:r>
        <w:t xml:space="preserve"> i wjazdów na posesje z kostki brukowej </w:t>
      </w:r>
      <w:r>
        <w:t>betonowej. Przedmiar robót przewiduje</w:t>
      </w:r>
      <w:r>
        <w:t>:</w:t>
      </w:r>
    </w:p>
    <w:p w:rsidR="00154CA2" w:rsidRDefault="00626F34">
      <w:pPr>
        <w:jc w:val="both"/>
      </w:pPr>
      <w:r>
        <w:tab/>
        <w:t>a. Prace rozbiórkowe istniejących chodników i wjazdów na posesje,</w:t>
      </w:r>
    </w:p>
    <w:p w:rsidR="00154CA2" w:rsidRDefault="00626F34">
      <w:pPr>
        <w:jc w:val="both"/>
      </w:pPr>
      <w:r>
        <w:tab/>
        <w:t xml:space="preserve">b. Ustawienie nowych </w:t>
      </w:r>
      <w:r>
        <w:t>krawężników betonowych</w:t>
      </w:r>
      <w:r>
        <w:t xml:space="preserve"> na ławie betonowej,</w:t>
      </w:r>
    </w:p>
    <w:p w:rsidR="00154CA2" w:rsidRDefault="00626F34" w:rsidP="007B4D93">
      <w:pPr>
        <w:ind w:left="709" w:hanging="567"/>
        <w:jc w:val="both"/>
      </w:pPr>
      <w:r>
        <w:tab/>
        <w:t>c. Uło</w:t>
      </w:r>
      <w:r>
        <w:t>ż</w:t>
      </w:r>
      <w:r>
        <w:t xml:space="preserve">enie kostki </w:t>
      </w:r>
      <w:r>
        <w:t>betonowej fazowej w kolo</w:t>
      </w:r>
      <w:r>
        <w:t>rze szarym o gr. 6 cm</w:t>
      </w:r>
      <w:r w:rsidR="007B4D93">
        <w:t xml:space="preserve"> – </w:t>
      </w:r>
      <w:r w:rsidR="007B4D93" w:rsidRPr="007B4D93">
        <w:rPr>
          <w:i/>
        </w:rPr>
        <w:t>materiał Wykonawcy</w:t>
      </w:r>
      <w:r w:rsidR="007B4D93">
        <w:t xml:space="preserve"> na </w:t>
      </w:r>
      <w:r>
        <w:t>podbudowie</w:t>
      </w:r>
      <w:r>
        <w:t xml:space="preserve"> z kruszywa łamanego</w:t>
      </w:r>
      <w:r w:rsidR="007B4D93">
        <w:t xml:space="preserve"> – </w:t>
      </w:r>
      <w:r w:rsidR="007B4D93" w:rsidRPr="007B4D93">
        <w:rPr>
          <w:i/>
        </w:rPr>
        <w:t>materiał Inwestora</w:t>
      </w:r>
    </w:p>
    <w:p w:rsidR="00154CA2" w:rsidRDefault="00626F34">
      <w:pPr>
        <w:jc w:val="both"/>
      </w:pPr>
      <w:r>
        <w:tab/>
        <w:t>d. Ułożenie nawierzchni na wjazdach z kost</w:t>
      </w:r>
      <w:r w:rsidR="009A2518">
        <w:t>ki betonowej z frezem gr 8 cm w</w:t>
      </w:r>
      <w:r>
        <w:t xml:space="preserve"> kolorze</w:t>
      </w:r>
    </w:p>
    <w:p w:rsidR="00154CA2" w:rsidRDefault="00626F34">
      <w:pPr>
        <w:jc w:val="both"/>
      </w:pPr>
      <w:r>
        <w:t xml:space="preserve">           </w:t>
      </w:r>
      <w:r>
        <w:t>grafitowym</w:t>
      </w:r>
      <w:r w:rsidR="007B4D93">
        <w:t xml:space="preserve"> – </w:t>
      </w:r>
      <w:r w:rsidR="007B4D93" w:rsidRPr="007B4D93">
        <w:rPr>
          <w:i/>
        </w:rPr>
        <w:t>materiał Wykonawcy</w:t>
      </w:r>
      <w:r>
        <w:t xml:space="preserve"> na podbudowie z kruszywa łamanego </w:t>
      </w:r>
      <w:r w:rsidR="007B4D93">
        <w:t xml:space="preserve">– </w:t>
      </w:r>
      <w:r w:rsidR="007B4D93" w:rsidRPr="007B4D93">
        <w:rPr>
          <w:i/>
        </w:rPr>
        <w:t>materiał Inwestora</w:t>
      </w:r>
    </w:p>
    <w:p w:rsidR="00154CA2" w:rsidRDefault="00626F34">
      <w:pPr>
        <w:jc w:val="both"/>
      </w:pPr>
      <w:r>
        <w:tab/>
        <w:t xml:space="preserve">d.  </w:t>
      </w:r>
      <w:r>
        <w:t>W</w:t>
      </w:r>
      <w:r>
        <w:t>yp</w:t>
      </w:r>
      <w:r>
        <w:t xml:space="preserve">ełnienie szczelin kostki </w:t>
      </w:r>
      <w:r>
        <w:t>piaskiem</w:t>
      </w:r>
      <w:r>
        <w:t>.</w:t>
      </w:r>
    </w:p>
    <w:p w:rsidR="00154CA2" w:rsidRDefault="00626F34">
      <w:pPr>
        <w:jc w:val="both"/>
      </w:pPr>
      <w:r>
        <w:tab/>
        <w:t>e. Prace geodezyjne</w:t>
      </w:r>
    </w:p>
    <w:p w:rsidR="00154CA2" w:rsidRDefault="00154CA2">
      <w:pPr>
        <w:jc w:val="both"/>
      </w:pPr>
    </w:p>
    <w:p w:rsidR="00154CA2" w:rsidRDefault="00626F34">
      <w:pPr>
        <w:jc w:val="both"/>
        <w:rPr>
          <w:i/>
          <w:iCs/>
        </w:rPr>
      </w:pPr>
      <w:r>
        <w:rPr>
          <w:b/>
          <w:bCs/>
          <w:i/>
          <w:iCs/>
        </w:rPr>
        <w:t>2. MATERIAŁY</w:t>
      </w:r>
    </w:p>
    <w:p w:rsidR="00154CA2" w:rsidRDefault="00154CA2">
      <w:pPr>
        <w:jc w:val="both"/>
        <w:rPr>
          <w:b/>
          <w:bCs/>
        </w:rPr>
      </w:pPr>
    </w:p>
    <w:p w:rsidR="00154CA2" w:rsidRDefault="00626F34">
      <w:pPr>
        <w:jc w:val="both"/>
      </w:pPr>
      <w:r>
        <w:t xml:space="preserve">2.1. </w:t>
      </w:r>
      <w:r>
        <w:t>Kostka betonowa fazowa + krawężniki</w:t>
      </w:r>
    </w:p>
    <w:p w:rsidR="00154CA2" w:rsidRDefault="00626F34">
      <w:pPr>
        <w:jc w:val="both"/>
      </w:pPr>
      <w:r>
        <w:t xml:space="preserve">2.2. Podsypka cementowo-piaskowa Piasek do podsypki cementowo-piaskowej powinien odpowiadać wymaganiom PN-B-06711. Cement do podsypki </w:t>
      </w:r>
      <w:r>
        <w:t>cementowo-piaskowej powinien być cementem portlandzkim klasy „32,5" i odpowiadać wymaganiom PN-EN-197-1. Woda powinna odpowiadać wymaganiom PN-EN 1008. Podsypka cementowo-piaskową pod nawierzchnię jest mieszanką cementu i piasku w stosunku 1:4.</w:t>
      </w:r>
    </w:p>
    <w:p w:rsidR="00154CA2" w:rsidRDefault="00626F34">
      <w:pPr>
        <w:jc w:val="both"/>
      </w:pPr>
      <w:r>
        <w:t xml:space="preserve">2.3. </w:t>
      </w:r>
      <w:proofErr w:type="spellStart"/>
      <w:r>
        <w:t>Podbud</w:t>
      </w:r>
      <w:r w:rsidR="007B4D93">
        <w:t>owa.</w:t>
      </w:r>
      <w:r>
        <w:t>W</w:t>
      </w:r>
      <w:proofErr w:type="spellEnd"/>
      <w:r>
        <w:t xml:space="preserve"> przedmiarze robót na chodnikach jako podbudowę przewidziano warstwę grubości </w:t>
      </w:r>
      <w:r>
        <w:t>15</w:t>
      </w:r>
      <w:r>
        <w:t xml:space="preserve"> cm (po zagęszczeniu) podbudowy kruszywem łamanym (gruzobeton) po stronie zamawiającego</w:t>
      </w:r>
    </w:p>
    <w:p w:rsidR="00154CA2" w:rsidRDefault="00626F34">
      <w:pPr>
        <w:jc w:val="both"/>
      </w:pPr>
      <w:r>
        <w:t>2.4. Podbudowa. W przedmiarze robót na wjazdach na posesję jako podbudowę przewid</w:t>
      </w:r>
      <w:r>
        <w:t>ziano warstwę grubości 20 cm (po zagęszczeniu) podbudowy kruszywem łamanym (gruzobeton). Materiał po stronie zamawiającego</w:t>
      </w:r>
    </w:p>
    <w:p w:rsidR="00154CA2" w:rsidRDefault="00154CA2">
      <w:pPr>
        <w:jc w:val="both"/>
      </w:pPr>
    </w:p>
    <w:p w:rsidR="00154CA2" w:rsidRDefault="00626F34">
      <w:pPr>
        <w:jc w:val="both"/>
        <w:rPr>
          <w:i/>
          <w:iCs/>
        </w:rPr>
      </w:pPr>
      <w:r>
        <w:rPr>
          <w:b/>
          <w:bCs/>
          <w:i/>
          <w:iCs/>
        </w:rPr>
        <w:lastRenderedPageBreak/>
        <w:t>3. SPRZĘT</w:t>
      </w:r>
    </w:p>
    <w:p w:rsidR="00154CA2" w:rsidRDefault="00626F34">
      <w:pPr>
        <w:jc w:val="both"/>
      </w:pPr>
      <w:r>
        <w:t>3.1. Sprzęt do wykonania chodnika oraz wjazdów na posesje z kostki b</w:t>
      </w:r>
      <w:r>
        <w:t>etonowej.</w:t>
      </w:r>
      <w:r>
        <w:t xml:space="preserve"> Układanie betonowej kostki brukowej może o</w:t>
      </w:r>
      <w:r>
        <w:t>dbywać się:</w:t>
      </w:r>
    </w:p>
    <w:p w:rsidR="00154CA2" w:rsidRDefault="00626F34">
      <w:pPr>
        <w:jc w:val="both"/>
      </w:pPr>
      <w:r>
        <w:t xml:space="preserve">a) ręcznie, zwłaszcza na małych powierzchniach, </w:t>
      </w:r>
    </w:p>
    <w:p w:rsidR="00154CA2" w:rsidRDefault="00626F34">
      <w:pPr>
        <w:jc w:val="both"/>
      </w:pPr>
      <w:r>
        <w:t>b) mechanicznie przy zastosowaniu urządzeń układających (układarek), składających się z wózka i chwytaka sterowanego hydraulicznie, służącego do przenoszenia z palety warstwy kostek na miejsce ic</w:t>
      </w:r>
      <w:r>
        <w:t>h ułożenia; urządzenie to, po skończonym układaniu kostek, można wykorzystać do wmiatania piasku w szczeliny, zamocowanymi do chwytaka szczotkami. Do przycinania kostek można stosować specjalne narzędzia tnące (np. przycinarki, szlifierki z tarczą). Do zag</w:t>
      </w:r>
      <w:r>
        <w:t xml:space="preserve">ęszczania nawierzchni z kostki należy stosować zagęszczarki wibracyjne (płytowe) z wykładziną elastomerową, chroniące kostki przed ścieraniem i wykruszaniem naroży. Do wytwarzania podsypki cementowo-piaskowej należy stosować betoniarki. </w:t>
      </w:r>
    </w:p>
    <w:p w:rsidR="00154CA2" w:rsidRDefault="00154CA2">
      <w:pPr>
        <w:jc w:val="both"/>
      </w:pPr>
    </w:p>
    <w:p w:rsidR="00154CA2" w:rsidRDefault="00626F34">
      <w:pPr>
        <w:jc w:val="both"/>
        <w:rPr>
          <w:i/>
          <w:iCs/>
        </w:rPr>
      </w:pPr>
      <w:r>
        <w:rPr>
          <w:b/>
          <w:bCs/>
          <w:i/>
          <w:iCs/>
        </w:rPr>
        <w:t>4. TRANSPORT</w:t>
      </w:r>
    </w:p>
    <w:p w:rsidR="00154CA2" w:rsidRDefault="00626F34">
      <w:pPr>
        <w:jc w:val="both"/>
      </w:pPr>
      <w:r>
        <w:t>4.1</w:t>
      </w:r>
      <w:r>
        <w:t xml:space="preserve">. </w:t>
      </w:r>
      <w:r>
        <w:t>Materiały</w:t>
      </w:r>
      <w:r>
        <w:tab/>
        <w:t>`</w:t>
      </w:r>
    </w:p>
    <w:p w:rsidR="00154CA2" w:rsidRDefault="00626F34">
      <w:pPr>
        <w:jc w:val="both"/>
      </w:pPr>
      <w:r>
        <w:t>4.2. Transport betonowych kostek brukowych Kostkę można przewozić luzem samochodami gdyż odpowiednia twardość gwarantuje brak jej uszkodzenia.</w:t>
      </w:r>
    </w:p>
    <w:p w:rsidR="00154CA2" w:rsidRDefault="00154CA2">
      <w:pPr>
        <w:jc w:val="both"/>
      </w:pPr>
    </w:p>
    <w:p w:rsidR="00154CA2" w:rsidRDefault="00626F34">
      <w:pPr>
        <w:jc w:val="both"/>
        <w:rPr>
          <w:i/>
          <w:iCs/>
        </w:rPr>
      </w:pPr>
      <w:r>
        <w:rPr>
          <w:b/>
          <w:bCs/>
          <w:i/>
          <w:iCs/>
        </w:rPr>
        <w:t>5. WYKONANIE ROBÓT</w:t>
      </w:r>
    </w:p>
    <w:p w:rsidR="00154CA2" w:rsidRDefault="00626F34">
      <w:pPr>
        <w:jc w:val="both"/>
      </w:pPr>
      <w:r>
        <w:t>5.1. Koryto pod chodnik. I wjazdy na posesje. Koryto wykonane w podłożu powinno</w:t>
      </w:r>
      <w:r>
        <w:t xml:space="preserve"> być wyprofilowane zgodnie ze spadkami podłużnymi i poprzecznymi chodnika. Wskaźnik zagęszczenia koryta nie może być mniejszy od 0,97 według normalnej metody </w:t>
      </w:r>
      <w:proofErr w:type="spellStart"/>
      <w:r>
        <w:t>Proctora</w:t>
      </w:r>
      <w:proofErr w:type="spellEnd"/>
      <w:r>
        <w:t>.</w:t>
      </w:r>
    </w:p>
    <w:p w:rsidR="00154CA2" w:rsidRDefault="00626F34">
      <w:pPr>
        <w:jc w:val="both"/>
      </w:pPr>
      <w:r>
        <w:t>5.2. Podbudowa. Podbudowa powinna być wyprofilowana zgodnie z spadkami podłużnymi i popr</w:t>
      </w:r>
      <w:r>
        <w:t xml:space="preserve">zecznymi chodnika. W przedmiarze jako podbudowę przewidziano warstwę grubości </w:t>
      </w:r>
      <w:r>
        <w:t>15</w:t>
      </w:r>
      <w:r>
        <w:t xml:space="preserve"> cm (po zagęszczeniu) podbudowy kruszywem łamanym (gruzobetonu) materiał zamawiającego</w:t>
      </w:r>
    </w:p>
    <w:p w:rsidR="00154CA2" w:rsidRDefault="00626F34">
      <w:pPr>
        <w:jc w:val="both"/>
      </w:pPr>
      <w:r>
        <w:t xml:space="preserve">Podbudowa powinna być wyprofilowana zgodnie z spadkami podłużnymi i poprzecznymi </w:t>
      </w:r>
      <w:r>
        <w:t>wjazdu n</w:t>
      </w:r>
      <w:r>
        <w:t>a posesję.</w:t>
      </w:r>
      <w:r>
        <w:t xml:space="preserve"> W przedmiarze jako podbudowę przewidziano warstwę grubości </w:t>
      </w:r>
      <w:r>
        <w:t>20</w:t>
      </w:r>
      <w:r>
        <w:t xml:space="preserve"> cm (po zagęszczeniu) podbudowy kruszywem łamanym (gruzobetonu) materiał zamawiającego</w:t>
      </w:r>
    </w:p>
    <w:p w:rsidR="00154CA2" w:rsidRDefault="00626F34">
      <w:pPr>
        <w:jc w:val="both"/>
      </w:pPr>
      <w:r>
        <w:t>5.3. Podsypka cementowo-piaskowa. Grubość podsypki po zagęszczeniu powinna wynosić 3 cm . Podsypk</w:t>
      </w:r>
      <w:r>
        <w:t>a powinna być zagęszczona i wyprofilowana w stanie wilgotnym (współczynnik cementowo-wodny od 0,25 do 0,35). W praktyce, wilgotność układanej podsypki powinna być taka, aby po ściśnięciu podsypki w dłoni podsypka nie rozsypywała się i nie było na dłoni śla</w:t>
      </w:r>
      <w:r>
        <w:t>dów wody, a po naciśnięciu palcami podsypka rozsypywała się. Rozścielenie podsypki cementowo-piaskowej powinno wyprzedzać układanie nawierzchni z kostek od 3 do 4 m. Rozścielona podsypka powinna być wyprofilowana i zagęszczona w stanie wilgotnym, lekki wal</w:t>
      </w:r>
      <w:r>
        <w:t>cami (np. ręcznymi) lub zagęszczarkami wibracyjnymi. Jeśli podsypka jest wykonana z suchej zaprawy cementowo-piaskowej to po zawałowaniu nawierzchni należy ją polać wodą w takiej ilości, aby woda zwilżyła całą grubość podsypki. Rozścielenie podsypki z such</w:t>
      </w:r>
      <w:r>
        <w:t>ej zaprawy może wyprzedzać układanie nawierzchni z kostek o około 20 m. Całkowite ubicie nawierzchni i wypełnienie spoin zaprawą musi być zakończone przed rozpoczęciem wiązania cementu w podsypce.</w:t>
      </w:r>
    </w:p>
    <w:p w:rsidR="00154CA2" w:rsidRDefault="00626F34">
      <w:pPr>
        <w:jc w:val="both"/>
      </w:pPr>
      <w:r>
        <w:t>5.4. Układanie chodnika i wjazdów.  Ułożenie chodnika i wja</w:t>
      </w:r>
      <w:r>
        <w:t xml:space="preserve">zdów z kostki </w:t>
      </w:r>
      <w:r>
        <w:t>betonowej</w:t>
      </w:r>
      <w:r>
        <w:t xml:space="preserve"> na podsypce cementowo-piaskowej zaleca się wykonywać przy temperaturze otoczenia nie niższej niż +5 C. Dopuszcza się wykonanie chodnika i wjazdów jeśli w ciągu dnia temperatura utrzymuje się w granicach od 0 C do +5 C, przy czym jeś</w:t>
      </w:r>
      <w:r>
        <w:t xml:space="preserve">li w nocy spodziewane są przymrozki kostkę należy zabezpieczyć materiałami o złym przewodnictwie ciepła (np. matami ze słomy, papą itp.). Kostkę układa się na podsypce w taki sposób, aby szczeliny między kostkami wynosiły do </w:t>
      </w:r>
      <w:r>
        <w:t>3</w:t>
      </w:r>
      <w:r>
        <w:t xml:space="preserve"> mm. Kostkę należy układać ok.</w:t>
      </w:r>
      <w:r>
        <w:t xml:space="preserve"> 1,5 cm wyżej od projektowanej niwelety nawierzchni, gdyż w czasie wibrowania (ubijania) podsypka ulega zagęszczeniu. Powierzchnia kostek położonych obok urządzeń infrastruktury technicznej (np. studzienek, włazów itp.) powinna trwale wystawać od 3 mm do </w:t>
      </w:r>
      <w:r>
        <w:t>4</w:t>
      </w:r>
      <w:r>
        <w:t xml:space="preserve"> mm powyżej powierzchni tych urządzeń. Do uzupełnienia przestrzeni przy krawężnikach i studzienkach można używać elementy kostkowe wykończeniowe w postaci tzw. połówek i dziewiątek, mających </w:t>
      </w:r>
      <w:r>
        <w:lastRenderedPageBreak/>
        <w:t>wszystkie krawędzie równe i odpowiednio fazowane. W przypadku pot</w:t>
      </w:r>
      <w:r>
        <w:t>rzeby kształtek o nietypowych wymiarach, wolną przestrzeń uzupełnia się kostką ciętą, przycinaną na budowie specjalnymi narzędziami tnącymi (przycinarkami, szlifierkami z tarczą itp.). Dzienną działkę roboczą nawierzchni na podsypce cementowo-piaskowej zal</w:t>
      </w:r>
      <w:r>
        <w:t>eca się zakończyć prowizorycznie około półmetrowym pasem nawierzchni na podsypce piaskowej w celu wytworzenia oporu dla ubicia kostki ułożonej na stałe. Przed dalszym wznowieniem robót, prowizorycznie ułożoną nawierzchnię na podsypce piaskowej należy rozeb</w:t>
      </w:r>
      <w:r>
        <w:t xml:space="preserve">rać i usunąć wraz z podsypką. Do ubijania ułożonej nawierzchni z kostek </w:t>
      </w:r>
      <w:r>
        <w:t>betonowej</w:t>
      </w:r>
      <w:r>
        <w:t>, stosuje się wibratory płytowe z osłoną z tworzywa sztucznego dla ochrony kostek przed uszkodzeniem i zabrudzeniem. Wibrowanie należy prowadzić od krawędzi powierzchni ubijan</w:t>
      </w:r>
      <w:r>
        <w:t xml:space="preserve">ej w kierunku środka i jednocześnie w kierunku poprzecznym kształtek. Ewentualne nierówności powierzchniowe mogą być zlikwidowane przez ubijanie w kierunku wzdłużnym kostki. Do zagęszczania chodnika z kostki </w:t>
      </w:r>
      <w:r>
        <w:t>betonowej</w:t>
      </w:r>
      <w:r>
        <w:t xml:space="preserve"> nie wolno używać walca. Po ubiciu wszy</w:t>
      </w:r>
      <w:r>
        <w:t>stkie kostki uszkodzone (np. pęknięte) należy wymienić na kostki całe.</w:t>
      </w:r>
    </w:p>
    <w:p w:rsidR="00154CA2" w:rsidRDefault="00154CA2">
      <w:pPr>
        <w:jc w:val="both"/>
      </w:pPr>
    </w:p>
    <w:p w:rsidR="00154CA2" w:rsidRDefault="00154CA2">
      <w:pPr>
        <w:jc w:val="both"/>
      </w:pPr>
    </w:p>
    <w:p w:rsidR="00154CA2" w:rsidRDefault="00626F34">
      <w:pPr>
        <w:jc w:val="both"/>
        <w:rPr>
          <w:i/>
          <w:iCs/>
        </w:rPr>
      </w:pPr>
      <w:r>
        <w:rPr>
          <w:b/>
          <w:bCs/>
          <w:i/>
          <w:iCs/>
        </w:rPr>
        <w:t>6. KONTROLA JAKOŚCI ROBÓT</w:t>
      </w:r>
    </w:p>
    <w:p w:rsidR="00154CA2" w:rsidRDefault="00626F34">
      <w:pPr>
        <w:jc w:val="both"/>
      </w:pPr>
      <w:r>
        <w:t xml:space="preserve">6.1. Badania przed przystąpieniem do robót - w zakresie innych materiałów - ewentualne badania właściwości kruszyw, piasku, cementu, wody itp. określone w normach, które budzą wątpliwości </w:t>
      </w:r>
      <w:r>
        <w:t>Inspektora Nadzoru</w:t>
      </w:r>
      <w:r>
        <w:t xml:space="preserve">. Wszystkie dokumenty oraz wyniki badań Wykonawca </w:t>
      </w:r>
      <w:r>
        <w:t xml:space="preserve">przedstawia </w:t>
      </w:r>
      <w:r>
        <w:t>Inspektorowi Nadzoru</w:t>
      </w:r>
      <w:r>
        <w:t xml:space="preserve"> do akceptacji.</w:t>
      </w:r>
    </w:p>
    <w:p w:rsidR="00154CA2" w:rsidRDefault="00626F34">
      <w:pPr>
        <w:jc w:val="both"/>
      </w:pPr>
      <w:r>
        <w:t>6.3 Badania w trakcie trwania robót</w:t>
      </w:r>
    </w:p>
    <w:p w:rsidR="00154CA2" w:rsidRDefault="00626F34">
      <w:pPr>
        <w:jc w:val="both"/>
      </w:pPr>
      <w:r>
        <w:t>6.4 Badania po zagęszczeniu</w:t>
      </w:r>
    </w:p>
    <w:p w:rsidR="00154CA2" w:rsidRDefault="00626F34">
      <w:pPr>
        <w:jc w:val="both"/>
      </w:pPr>
      <w:r>
        <w:t>6.5 Zamawiający może wykonać badania na każdym etapie inwestycji</w:t>
      </w:r>
    </w:p>
    <w:p w:rsidR="00154CA2" w:rsidRDefault="00154CA2">
      <w:pPr>
        <w:jc w:val="both"/>
      </w:pPr>
    </w:p>
    <w:p w:rsidR="00154CA2" w:rsidRDefault="00626F34">
      <w:pPr>
        <w:jc w:val="both"/>
        <w:rPr>
          <w:i/>
          <w:iCs/>
        </w:rPr>
      </w:pPr>
      <w:r>
        <w:rPr>
          <w:b/>
          <w:bCs/>
          <w:i/>
          <w:iCs/>
        </w:rPr>
        <w:t>7. OBMIAR ROBÓT</w:t>
      </w:r>
    </w:p>
    <w:p w:rsidR="00154CA2" w:rsidRDefault="00626F34">
      <w:pPr>
        <w:jc w:val="both"/>
      </w:pPr>
      <w:r>
        <w:t xml:space="preserve">7.1. Jednostka obmiarowa.  Jednostką obmiarową jest m2 (metr kwadratowy) wykonanego chodnika, wjazdu z kostki </w:t>
      </w:r>
      <w:r>
        <w:t>betonowej</w:t>
      </w:r>
      <w:r>
        <w:t>. Z dokładnością do 2 miejsc po przecinku.</w:t>
      </w:r>
    </w:p>
    <w:p w:rsidR="00154CA2" w:rsidRDefault="00154CA2">
      <w:pPr>
        <w:jc w:val="both"/>
      </w:pPr>
    </w:p>
    <w:p w:rsidR="00154CA2" w:rsidRDefault="00626F34">
      <w:pPr>
        <w:jc w:val="both"/>
        <w:rPr>
          <w:i/>
          <w:iCs/>
        </w:rPr>
      </w:pPr>
      <w:r>
        <w:rPr>
          <w:b/>
          <w:bCs/>
          <w:i/>
          <w:iCs/>
        </w:rPr>
        <w:t>8. ODBIÓR ROBÓT</w:t>
      </w:r>
    </w:p>
    <w:p w:rsidR="00154CA2" w:rsidRDefault="00626F34">
      <w:pPr>
        <w:jc w:val="both"/>
      </w:pPr>
      <w:r>
        <w:t xml:space="preserve">8.1. Roboty uznaje się za wykonane zgodnie z dokumentacją </w:t>
      </w:r>
      <w:r>
        <w:t>przetargową</w:t>
      </w:r>
      <w:r>
        <w:t>,  i wym</w:t>
      </w:r>
      <w:r>
        <w:t xml:space="preserve">aganiami </w:t>
      </w:r>
      <w:r>
        <w:t>Inspektora nadzoru,</w:t>
      </w:r>
      <w:r>
        <w:t xml:space="preserve"> jeśli wszystkie pomiary i badania z zachowaniem tolerancji - z dokładnością 2 miejsc po przecinku  według punktu 6 dały wyniki pozytywne.</w:t>
      </w:r>
    </w:p>
    <w:p w:rsidR="00154CA2" w:rsidRDefault="00626F34">
      <w:pPr>
        <w:jc w:val="both"/>
      </w:pPr>
      <w:r>
        <w:t>8.2.  Odbiorowi robót zanikających i ulegających zakryciu podlegają: - przygotowanie podł</w:t>
      </w:r>
      <w:r>
        <w:t>oża i wykonanie koryta, - wykonanie podbudowy betonowej, - wypełnieniem spoin piaskiem. Odbiór tych robót powinien być zgodny z  "Wymagania ogólne" punkt 8.2.</w:t>
      </w:r>
    </w:p>
    <w:p w:rsidR="00154CA2" w:rsidRDefault="00154CA2">
      <w:pPr>
        <w:jc w:val="both"/>
      </w:pPr>
    </w:p>
    <w:p w:rsidR="00154CA2" w:rsidRDefault="00626F34">
      <w:pPr>
        <w:jc w:val="both"/>
        <w:rPr>
          <w:i/>
          <w:iCs/>
        </w:rPr>
      </w:pPr>
      <w:r>
        <w:rPr>
          <w:b/>
          <w:bCs/>
          <w:i/>
          <w:iCs/>
        </w:rPr>
        <w:t>9. PODSTAWA PŁATNOŚCI</w:t>
      </w:r>
    </w:p>
    <w:p w:rsidR="00154CA2" w:rsidRDefault="00626F34">
      <w:pPr>
        <w:jc w:val="both"/>
      </w:pPr>
      <w:r>
        <w:t>9.1. Cena jednostki obmiarowej. Cena wykonania 1 m2 (metr kwadratowy) chod</w:t>
      </w:r>
      <w:r>
        <w:t xml:space="preserve">nika i wjazdu na posesję z kostki </w:t>
      </w:r>
      <w:r>
        <w:t>betonowej</w:t>
      </w:r>
      <w:r>
        <w:t xml:space="preserve"> obejmuje: - wytyczenie, - prace pomiarowe i roboty przygotowawcze, rozbiórkowe,        - dostarczenie materiałów na miejsce wbudowania, - wykonanie koryta, - wykonanie: podbudowy,  podsypki cementowo-piaskowej,  </w:t>
      </w:r>
      <w:r>
        <w:t xml:space="preserve">- ułożenie kostki </w:t>
      </w:r>
      <w:r>
        <w:t>betonowej</w:t>
      </w:r>
      <w:r>
        <w:t xml:space="preserve"> wraz z zagęszczeniem i wypełnieniem spoin, ustawienie </w:t>
      </w:r>
      <w:r>
        <w:t>krawężnika betonowego</w:t>
      </w:r>
      <w:r>
        <w:t xml:space="preserve"> na ławie betonowej,- przeprowadzenie badań i pomiarów wymaganych w specyfikacji technicznej.</w:t>
      </w:r>
    </w:p>
    <w:p w:rsidR="00154CA2" w:rsidRDefault="00154CA2">
      <w:pPr>
        <w:jc w:val="both"/>
      </w:pPr>
    </w:p>
    <w:p w:rsidR="00154CA2" w:rsidRDefault="00626F34">
      <w:pPr>
        <w:jc w:val="both"/>
        <w:rPr>
          <w:i/>
          <w:iCs/>
        </w:rPr>
      </w:pPr>
      <w:r>
        <w:rPr>
          <w:b/>
          <w:bCs/>
          <w:i/>
          <w:iCs/>
        </w:rPr>
        <w:t>10. PRZEPISY ZWIĄZANE</w:t>
      </w:r>
    </w:p>
    <w:p w:rsidR="00154CA2" w:rsidRDefault="00626F34">
      <w:pPr>
        <w:jc w:val="both"/>
      </w:pPr>
      <w:r>
        <w:rPr>
          <w:b/>
          <w:bCs/>
        </w:rPr>
        <w:t>1</w:t>
      </w:r>
      <w:r>
        <w:t>0.1. Normy 1. PN-EN-197-1:2002 Ceme</w:t>
      </w:r>
      <w:r>
        <w:t>nt. Część 1: Skład, wymagania i kryteria zgodności dotyczące cementu powszechnego użytku 2. PN-EN 206-1:2003 Beton.</w:t>
      </w:r>
    </w:p>
    <w:p w:rsidR="00154CA2" w:rsidRDefault="00626F34">
      <w:pPr>
        <w:jc w:val="both"/>
      </w:pPr>
      <w:r>
        <w:t xml:space="preserve">Część 1: </w:t>
      </w:r>
    </w:p>
    <w:p w:rsidR="00154CA2" w:rsidRDefault="00626F34">
      <w:pPr>
        <w:jc w:val="both"/>
      </w:pPr>
      <w:r>
        <w:t xml:space="preserve">Wymagania, właściwości, produkcja i zgodność. </w:t>
      </w:r>
    </w:p>
    <w:p w:rsidR="00154CA2" w:rsidRDefault="00626F34">
      <w:pPr>
        <w:jc w:val="both"/>
      </w:pPr>
      <w:r>
        <w:t>3. PN-EN-1008:2004 Woda zarobowa do betonu. Specyfikacja pobierania próbek, badania</w:t>
      </w:r>
      <w:r>
        <w:t xml:space="preserve"> i ocena przydatności wody zarobowej do betonu, w tym wody odzyskanej z procesów produkcji betonu.</w:t>
      </w:r>
    </w:p>
    <w:p w:rsidR="00154CA2" w:rsidRDefault="00626F34">
      <w:pPr>
        <w:jc w:val="both"/>
      </w:pPr>
      <w:r>
        <w:t>4. PN-EN 12620:2004 Kruszywa do betonu.</w:t>
      </w:r>
    </w:p>
    <w:p w:rsidR="00154CA2" w:rsidRDefault="00626F34">
      <w:pPr>
        <w:jc w:val="both"/>
      </w:pPr>
      <w:r>
        <w:lastRenderedPageBreak/>
        <w:t>5. PN-EN 13139:2003 Kruszywo do zaprawy</w:t>
      </w:r>
    </w:p>
    <w:p w:rsidR="00154CA2" w:rsidRDefault="00626F34">
      <w:pPr>
        <w:jc w:val="both"/>
      </w:pPr>
      <w:r>
        <w:t xml:space="preserve">6. PN-B-04111 Materiały kamienne. Oznaczanie ścieralności na tarczy </w:t>
      </w:r>
      <w:proofErr w:type="spellStart"/>
      <w:r>
        <w:t>Boehmego</w:t>
      </w:r>
      <w:proofErr w:type="spellEnd"/>
      <w:r>
        <w:t xml:space="preserve"> </w:t>
      </w:r>
    </w:p>
    <w:sectPr w:rsidR="00154CA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14527"/>
    <w:multiLevelType w:val="multilevel"/>
    <w:tmpl w:val="6060AD5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2"/>
    <w:rsid w:val="00154CA2"/>
    <w:rsid w:val="00626F34"/>
    <w:rsid w:val="007B4D93"/>
    <w:rsid w:val="009A2518"/>
    <w:rsid w:val="00D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55327-BCDA-4F97-A037-64E61818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7B4D93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uiPriority w:val="99"/>
    <w:rsid w:val="007B4D93"/>
    <w:pPr>
      <w:spacing w:after="200" w:line="276" w:lineRule="auto"/>
      <w:textAlignment w:val="baseline"/>
    </w:pPr>
    <w:rPr>
      <w:rFonts w:ascii="Calibri" w:eastAsia="SimSun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1435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Biedka</dc:creator>
  <dc:description/>
  <cp:lastModifiedBy>Małgorzata Biedka</cp:lastModifiedBy>
  <cp:revision>4</cp:revision>
  <cp:lastPrinted>2021-09-29T11:52:00Z</cp:lastPrinted>
  <dcterms:created xsi:type="dcterms:W3CDTF">2021-12-21T12:48:00Z</dcterms:created>
  <dcterms:modified xsi:type="dcterms:W3CDTF">2021-12-21T13:20:00Z</dcterms:modified>
  <dc:language>pl-PL</dc:language>
</cp:coreProperties>
</file>