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CF3" w:rsidRDefault="00583CF3" w:rsidP="009467D8">
      <w:pPr>
        <w:spacing w:after="0"/>
        <w:jc w:val="right"/>
        <w:rPr>
          <w:rFonts w:ascii="Times New Roman" w:eastAsia="Times New Roman" w:hAnsi="Times New Roman" w:cs="Times New Roman"/>
          <w:lang w:eastAsia="pl-PL"/>
        </w:rPr>
      </w:pPr>
    </w:p>
    <w:p w:rsidR="009741FA" w:rsidRPr="00B24ACA" w:rsidRDefault="009741FA" w:rsidP="009467D8">
      <w:pPr>
        <w:spacing w:after="0"/>
        <w:jc w:val="right"/>
        <w:rPr>
          <w:rFonts w:ascii="Times New Roman" w:eastAsia="Times New Roman" w:hAnsi="Times New Roman" w:cs="Times New Roman"/>
          <w:lang w:eastAsia="pl-PL"/>
        </w:rPr>
      </w:pPr>
      <w:r w:rsidRPr="00B24ACA">
        <w:rPr>
          <w:rFonts w:ascii="Times New Roman" w:eastAsia="Times New Roman" w:hAnsi="Times New Roman" w:cs="Times New Roman"/>
          <w:lang w:eastAsia="pl-PL"/>
        </w:rPr>
        <w:t xml:space="preserve">Bydgoszcz, dnia </w:t>
      </w:r>
      <w:r w:rsidR="00580128">
        <w:rPr>
          <w:rFonts w:ascii="Times New Roman" w:eastAsia="Times New Roman" w:hAnsi="Times New Roman" w:cs="Times New Roman"/>
          <w:lang w:eastAsia="pl-PL"/>
        </w:rPr>
        <w:t>0</w:t>
      </w:r>
      <w:r w:rsidR="008826A5">
        <w:rPr>
          <w:rFonts w:ascii="Times New Roman" w:eastAsia="Times New Roman" w:hAnsi="Times New Roman" w:cs="Times New Roman"/>
          <w:lang w:eastAsia="pl-PL"/>
        </w:rPr>
        <w:t>8</w:t>
      </w:r>
      <w:r w:rsidR="00580128">
        <w:rPr>
          <w:rFonts w:ascii="Times New Roman" w:eastAsia="Times New Roman" w:hAnsi="Times New Roman" w:cs="Times New Roman"/>
          <w:lang w:eastAsia="pl-PL"/>
        </w:rPr>
        <w:t>.06</w:t>
      </w:r>
      <w:r w:rsidRPr="00B24ACA">
        <w:rPr>
          <w:rFonts w:ascii="Times New Roman" w:eastAsia="Times New Roman" w:hAnsi="Times New Roman" w:cs="Times New Roman"/>
          <w:lang w:eastAsia="pl-PL"/>
        </w:rPr>
        <w:t>.202</w:t>
      </w:r>
      <w:r w:rsidR="00583CF3">
        <w:rPr>
          <w:rFonts w:ascii="Times New Roman" w:eastAsia="Times New Roman" w:hAnsi="Times New Roman" w:cs="Times New Roman"/>
          <w:lang w:eastAsia="pl-PL"/>
        </w:rPr>
        <w:t>2</w:t>
      </w:r>
      <w:r w:rsidRPr="00B24ACA">
        <w:rPr>
          <w:rFonts w:ascii="Times New Roman" w:eastAsia="Times New Roman" w:hAnsi="Times New Roman" w:cs="Times New Roman"/>
          <w:lang w:eastAsia="pl-PL"/>
        </w:rPr>
        <w:t xml:space="preserve"> r.</w:t>
      </w:r>
    </w:p>
    <w:p w:rsidR="001610D3" w:rsidRPr="00B24ACA" w:rsidRDefault="001610D3" w:rsidP="009467D8">
      <w:pPr>
        <w:spacing w:after="0"/>
        <w:jc w:val="center"/>
        <w:rPr>
          <w:rFonts w:ascii="Times New Roman" w:eastAsia="Times New Roman" w:hAnsi="Times New Roman" w:cs="Times New Roman"/>
          <w:lang w:eastAsia="pl-PL"/>
        </w:rPr>
      </w:pPr>
    </w:p>
    <w:p w:rsidR="009741FA" w:rsidRPr="00B24ACA" w:rsidRDefault="009741FA" w:rsidP="009467D8">
      <w:pPr>
        <w:spacing w:after="0"/>
        <w:jc w:val="center"/>
        <w:rPr>
          <w:rFonts w:ascii="Times New Roman" w:eastAsia="Times New Roman" w:hAnsi="Times New Roman" w:cs="Times New Roman"/>
          <w:lang w:eastAsia="pl-PL"/>
        </w:rPr>
      </w:pPr>
      <w:r w:rsidRPr="00B24ACA">
        <w:rPr>
          <w:rFonts w:ascii="Times New Roman" w:eastAsia="Times New Roman" w:hAnsi="Times New Roman" w:cs="Times New Roman"/>
          <w:b/>
          <w:noProof/>
          <w:lang w:eastAsia="pl-PL"/>
        </w:rPr>
        <w:drawing>
          <wp:inline distT="0" distB="0" distL="0" distR="0" wp14:anchorId="4C626D2E" wp14:editId="77036DCD">
            <wp:extent cx="3154680" cy="945698"/>
            <wp:effectExtent l="0" t="0" r="762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9557" cy="953155"/>
                    </a:xfrm>
                    <a:prstGeom prst="rect">
                      <a:avLst/>
                    </a:prstGeom>
                    <a:noFill/>
                    <a:ln>
                      <a:noFill/>
                    </a:ln>
                  </pic:spPr>
                </pic:pic>
              </a:graphicData>
            </a:graphic>
          </wp:inline>
        </w:drawing>
      </w:r>
    </w:p>
    <w:p w:rsidR="009741FA" w:rsidRPr="00B24ACA" w:rsidRDefault="009741FA" w:rsidP="009467D8">
      <w:pPr>
        <w:spacing w:after="0"/>
        <w:rPr>
          <w:rFonts w:ascii="Times New Roman" w:eastAsia="Times New Roman" w:hAnsi="Times New Roman" w:cs="Times New Roman"/>
          <w:lang w:eastAsia="pl-PL"/>
        </w:rPr>
      </w:pPr>
    </w:p>
    <w:p w:rsidR="009741FA" w:rsidRPr="00B24ACA" w:rsidRDefault="009741FA" w:rsidP="009467D8">
      <w:pPr>
        <w:spacing w:after="0"/>
        <w:ind w:right="-1" w:firstLine="540"/>
        <w:jc w:val="center"/>
        <w:rPr>
          <w:rFonts w:ascii="Times New Roman" w:eastAsia="Times New Roman" w:hAnsi="Times New Roman" w:cs="Times New Roman"/>
          <w:b/>
          <w:lang w:eastAsia="pl-PL"/>
        </w:rPr>
      </w:pPr>
      <w:r w:rsidRPr="00B24ACA">
        <w:rPr>
          <w:rFonts w:ascii="Times New Roman" w:eastAsia="Times New Roman" w:hAnsi="Times New Roman" w:cs="Times New Roman"/>
          <w:b/>
          <w:lang w:eastAsia="pl-PL"/>
        </w:rPr>
        <w:t>Uniwersytet Kazimierza Wielkiego w Bydgoszczy</w:t>
      </w:r>
    </w:p>
    <w:p w:rsidR="009741FA" w:rsidRPr="00B24ACA" w:rsidRDefault="009741FA" w:rsidP="009467D8">
      <w:pPr>
        <w:spacing w:after="0"/>
        <w:ind w:left="540" w:right="-1"/>
        <w:jc w:val="center"/>
        <w:rPr>
          <w:rFonts w:ascii="Times New Roman" w:eastAsia="Times New Roman" w:hAnsi="Times New Roman" w:cs="Times New Roman"/>
          <w:b/>
          <w:lang w:eastAsia="pl-PL"/>
        </w:rPr>
      </w:pPr>
      <w:r w:rsidRPr="00B24ACA">
        <w:rPr>
          <w:rFonts w:ascii="Times New Roman" w:eastAsia="Times New Roman" w:hAnsi="Times New Roman" w:cs="Times New Roman"/>
          <w:b/>
          <w:lang w:eastAsia="pl-PL"/>
        </w:rPr>
        <w:t>Adres: 85-064 Bydgoszcz,</w:t>
      </w:r>
    </w:p>
    <w:p w:rsidR="009741FA" w:rsidRPr="00B24ACA" w:rsidRDefault="009741FA" w:rsidP="009467D8">
      <w:pPr>
        <w:spacing w:after="0"/>
        <w:ind w:left="540" w:right="-1"/>
        <w:jc w:val="center"/>
        <w:rPr>
          <w:rFonts w:ascii="Times New Roman" w:eastAsia="Times New Roman" w:hAnsi="Times New Roman" w:cs="Times New Roman"/>
          <w:b/>
          <w:lang w:eastAsia="pl-PL"/>
        </w:rPr>
      </w:pPr>
      <w:r w:rsidRPr="00B24ACA">
        <w:rPr>
          <w:rFonts w:ascii="Times New Roman" w:eastAsia="Times New Roman" w:hAnsi="Times New Roman" w:cs="Times New Roman"/>
          <w:b/>
          <w:lang w:eastAsia="pl-PL"/>
        </w:rPr>
        <w:t>ul. Chodkiewicza 30</w:t>
      </w:r>
    </w:p>
    <w:p w:rsidR="009741FA" w:rsidRPr="00B24ACA" w:rsidRDefault="009741FA" w:rsidP="009467D8">
      <w:pPr>
        <w:spacing w:after="0"/>
        <w:rPr>
          <w:rFonts w:ascii="Times New Roman" w:eastAsia="Times New Roman" w:hAnsi="Times New Roman" w:cs="Times New Roman"/>
          <w:lang w:eastAsia="pl-PL"/>
        </w:rPr>
      </w:pPr>
    </w:p>
    <w:p w:rsidR="009741FA" w:rsidRPr="00B24ACA" w:rsidRDefault="009741FA" w:rsidP="009467D8">
      <w:pPr>
        <w:spacing w:after="0"/>
        <w:jc w:val="center"/>
        <w:rPr>
          <w:rFonts w:ascii="Times New Roman" w:eastAsia="Times New Roman" w:hAnsi="Times New Roman" w:cs="Times New Roman"/>
          <w:b/>
          <w:lang w:eastAsia="pl-PL"/>
        </w:rPr>
      </w:pPr>
    </w:p>
    <w:p w:rsidR="009741FA" w:rsidRPr="00B24ACA" w:rsidRDefault="009741FA" w:rsidP="009467D8">
      <w:pPr>
        <w:spacing w:after="0"/>
        <w:jc w:val="center"/>
        <w:rPr>
          <w:rFonts w:ascii="Times New Roman" w:eastAsia="Times New Roman" w:hAnsi="Times New Roman" w:cs="Times New Roman"/>
          <w:b/>
          <w:lang w:eastAsia="pl-PL"/>
        </w:rPr>
      </w:pPr>
      <w:r w:rsidRPr="00B24ACA">
        <w:rPr>
          <w:rFonts w:ascii="Times New Roman" w:eastAsia="Times New Roman" w:hAnsi="Times New Roman" w:cs="Times New Roman"/>
          <w:b/>
          <w:lang w:eastAsia="pl-PL"/>
        </w:rPr>
        <w:t>ZAPYTANIE</w:t>
      </w:r>
      <w:r w:rsidR="00CB2AF2" w:rsidRPr="00B24ACA">
        <w:rPr>
          <w:rFonts w:ascii="Times New Roman" w:eastAsia="Times New Roman" w:hAnsi="Times New Roman" w:cs="Times New Roman"/>
          <w:b/>
          <w:lang w:eastAsia="pl-PL"/>
        </w:rPr>
        <w:t xml:space="preserve"> OFERTOWE NR UKW/DZP-282-ZO-</w:t>
      </w:r>
      <w:r w:rsidR="008826A5">
        <w:rPr>
          <w:rFonts w:ascii="Times New Roman" w:eastAsia="Times New Roman" w:hAnsi="Times New Roman" w:cs="Times New Roman"/>
          <w:b/>
          <w:lang w:eastAsia="pl-PL"/>
        </w:rPr>
        <w:t>41</w:t>
      </w:r>
      <w:r w:rsidRPr="00B24ACA">
        <w:rPr>
          <w:rFonts w:ascii="Times New Roman" w:eastAsia="Times New Roman" w:hAnsi="Times New Roman" w:cs="Times New Roman"/>
          <w:b/>
          <w:lang w:eastAsia="pl-PL"/>
        </w:rPr>
        <w:t>/202</w:t>
      </w:r>
      <w:r w:rsidR="00583CF3">
        <w:rPr>
          <w:rFonts w:ascii="Times New Roman" w:eastAsia="Times New Roman" w:hAnsi="Times New Roman" w:cs="Times New Roman"/>
          <w:b/>
          <w:lang w:eastAsia="pl-PL"/>
        </w:rPr>
        <w:t>2</w:t>
      </w:r>
    </w:p>
    <w:p w:rsidR="009741FA" w:rsidRPr="00B24ACA" w:rsidRDefault="009741FA" w:rsidP="009467D8">
      <w:pPr>
        <w:suppressAutoHyphens/>
        <w:spacing w:after="0"/>
        <w:jc w:val="both"/>
        <w:rPr>
          <w:rFonts w:ascii="Times New Roman" w:eastAsia="Calibri" w:hAnsi="Times New Roman" w:cs="Times New Roman"/>
          <w:color w:val="000000"/>
          <w:lang w:eastAsia="ar-SA"/>
        </w:rPr>
      </w:pPr>
    </w:p>
    <w:p w:rsidR="009741FA" w:rsidRPr="00B24ACA" w:rsidRDefault="009741FA" w:rsidP="009467D8">
      <w:pPr>
        <w:ind w:firstLine="360"/>
        <w:jc w:val="both"/>
        <w:rPr>
          <w:rFonts w:ascii="Times New Roman" w:hAnsi="Times New Roman" w:cs="Times New Roman"/>
          <w:bCs/>
        </w:rPr>
      </w:pPr>
      <w:r w:rsidRPr="00B24ACA">
        <w:rPr>
          <w:rFonts w:ascii="Times New Roman" w:eastAsia="Calibri" w:hAnsi="Times New Roman" w:cs="Times New Roman"/>
          <w:color w:val="000000"/>
          <w:lang w:eastAsia="ar-SA"/>
        </w:rPr>
        <w:tab/>
      </w:r>
      <w:r w:rsidRPr="00B24ACA">
        <w:rPr>
          <w:rFonts w:ascii="Times New Roman" w:hAnsi="Times New Roman" w:cs="Times New Roman"/>
        </w:rPr>
        <w:t>Niniejsze postępowanie wyłączone jest spod stosowania ustawy z dnia 11 września 2019r. Prawo zam</w:t>
      </w:r>
      <w:r w:rsidR="00E92944" w:rsidRPr="00B24ACA">
        <w:rPr>
          <w:rFonts w:ascii="Times New Roman" w:hAnsi="Times New Roman" w:cs="Times New Roman"/>
        </w:rPr>
        <w:t>ówień publicznych (Dz. U. z 2021r. poz. 1129</w:t>
      </w:r>
      <w:r w:rsidR="00F316A2">
        <w:rPr>
          <w:rFonts w:ascii="Times New Roman" w:hAnsi="Times New Roman" w:cs="Times New Roman"/>
        </w:rPr>
        <w:t xml:space="preserve"> ze zm</w:t>
      </w:r>
      <w:r w:rsidR="00E92944" w:rsidRPr="00B24ACA">
        <w:rPr>
          <w:rFonts w:ascii="Times New Roman" w:hAnsi="Times New Roman" w:cs="Times New Roman"/>
        </w:rPr>
        <w:t>.)</w:t>
      </w:r>
    </w:p>
    <w:p w:rsidR="009741FA" w:rsidRPr="00B24ACA" w:rsidRDefault="009741FA" w:rsidP="009467D8">
      <w:pPr>
        <w:spacing w:after="0"/>
        <w:jc w:val="both"/>
        <w:rPr>
          <w:rFonts w:ascii="Times New Roman" w:eastAsia="Times New Roman" w:hAnsi="Times New Roman" w:cs="Times New Roman"/>
          <w:i/>
          <w:lang w:eastAsia="pl-PL"/>
        </w:rPr>
      </w:pPr>
      <w:r w:rsidRPr="00B24ACA">
        <w:rPr>
          <w:rFonts w:ascii="Times New Roman" w:eastAsia="Times New Roman" w:hAnsi="Times New Roman" w:cs="Times New Roman"/>
          <w:b/>
          <w:lang w:eastAsia="pl-PL"/>
        </w:rPr>
        <w:t>1. Tytuł zamówienia</w:t>
      </w:r>
      <w:r w:rsidRPr="00B24ACA">
        <w:rPr>
          <w:rFonts w:ascii="Times New Roman" w:eastAsia="Times New Roman" w:hAnsi="Times New Roman" w:cs="Times New Roman"/>
          <w:lang w:eastAsia="pl-PL"/>
        </w:rPr>
        <w:t xml:space="preserve">: </w:t>
      </w:r>
      <w:r w:rsidRPr="00B24ACA">
        <w:rPr>
          <w:rFonts w:ascii="Times New Roman" w:eastAsia="Times New Roman" w:hAnsi="Times New Roman" w:cs="Times New Roman"/>
          <w:i/>
          <w:lang w:eastAsia="pl-PL"/>
        </w:rPr>
        <w:t>„</w:t>
      </w:r>
      <w:r w:rsidR="008F4904">
        <w:rPr>
          <w:rFonts w:ascii="Times New Roman" w:eastAsia="Times New Roman" w:hAnsi="Times New Roman" w:cs="Times New Roman"/>
          <w:i/>
          <w:lang w:eastAsia="pl-PL"/>
        </w:rPr>
        <w:t>Sukcesywna do</w:t>
      </w:r>
      <w:r w:rsidR="00580128" w:rsidRPr="00580128">
        <w:rPr>
          <w:rFonts w:ascii="Times New Roman" w:hAnsi="Times New Roman" w:cs="Times New Roman"/>
          <w:i/>
        </w:rPr>
        <w:t>stawa odczynników i materiałów zużywalnych na potrzeby UKW</w:t>
      </w:r>
      <w:r w:rsidRPr="00B24ACA">
        <w:rPr>
          <w:rFonts w:ascii="Times New Roman" w:eastAsia="Times New Roman" w:hAnsi="Times New Roman" w:cs="Times New Roman"/>
          <w:i/>
          <w:lang w:eastAsia="pl-PL"/>
        </w:rPr>
        <w:t>”</w:t>
      </w:r>
    </w:p>
    <w:p w:rsidR="009741FA" w:rsidRPr="00B24ACA" w:rsidRDefault="009741FA" w:rsidP="009467D8">
      <w:pPr>
        <w:spacing w:after="0"/>
        <w:jc w:val="both"/>
        <w:rPr>
          <w:rFonts w:ascii="Times New Roman" w:eastAsia="Times New Roman" w:hAnsi="Times New Roman" w:cs="Times New Roman"/>
          <w:dstrike/>
          <w:lang w:eastAsia="pl-PL"/>
        </w:rPr>
      </w:pPr>
      <w:r w:rsidRPr="00B24ACA">
        <w:rPr>
          <w:rFonts w:ascii="Times New Roman" w:eastAsia="Times New Roman" w:hAnsi="Times New Roman" w:cs="Times New Roman"/>
          <w:b/>
          <w:lang w:eastAsia="pl-PL"/>
        </w:rPr>
        <w:t>2</w:t>
      </w:r>
      <w:r w:rsidRPr="00B24ACA">
        <w:rPr>
          <w:rFonts w:ascii="Times New Roman" w:eastAsia="Times New Roman" w:hAnsi="Times New Roman" w:cs="Times New Roman"/>
          <w:lang w:eastAsia="pl-PL"/>
        </w:rPr>
        <w:t xml:space="preserve">. </w:t>
      </w:r>
      <w:r w:rsidRPr="00B24ACA">
        <w:rPr>
          <w:rFonts w:ascii="Times New Roman" w:eastAsia="Times New Roman" w:hAnsi="Times New Roman" w:cs="Times New Roman"/>
          <w:b/>
          <w:lang w:eastAsia="pl-PL"/>
        </w:rPr>
        <w:t>Rodzaj zamówienia:</w:t>
      </w:r>
      <w:r w:rsidRPr="00B24ACA">
        <w:rPr>
          <w:rFonts w:ascii="Times New Roman" w:eastAsia="Times New Roman" w:hAnsi="Times New Roman" w:cs="Times New Roman"/>
          <w:lang w:eastAsia="pl-PL"/>
        </w:rPr>
        <w:t xml:space="preserve"> </w:t>
      </w:r>
      <w:r w:rsidRPr="00B24ACA">
        <w:rPr>
          <w:rFonts w:ascii="Times New Roman" w:eastAsia="Times New Roman" w:hAnsi="Times New Roman" w:cs="Times New Roman"/>
          <w:strike/>
          <w:lang w:eastAsia="pl-PL"/>
        </w:rPr>
        <w:t>usługa</w:t>
      </w:r>
      <w:r w:rsidR="007B391B" w:rsidRPr="007B391B">
        <w:rPr>
          <w:rFonts w:ascii="Times New Roman" w:eastAsia="Times New Roman" w:hAnsi="Times New Roman" w:cs="Times New Roman"/>
          <w:lang w:eastAsia="pl-PL"/>
        </w:rPr>
        <w:t xml:space="preserve"> </w:t>
      </w:r>
      <w:r w:rsidRPr="00B24ACA">
        <w:rPr>
          <w:rFonts w:ascii="Times New Roman" w:eastAsia="Times New Roman" w:hAnsi="Times New Roman" w:cs="Times New Roman"/>
          <w:lang w:eastAsia="pl-PL"/>
        </w:rPr>
        <w:t>/dostawa/</w:t>
      </w:r>
      <w:r w:rsidR="007B391B" w:rsidRPr="007B391B">
        <w:rPr>
          <w:rFonts w:ascii="Times New Roman" w:eastAsia="Times New Roman" w:hAnsi="Times New Roman" w:cs="Times New Roman"/>
          <w:lang w:eastAsia="pl-PL"/>
        </w:rPr>
        <w:t xml:space="preserve"> </w:t>
      </w:r>
      <w:r w:rsidRPr="00B24ACA">
        <w:rPr>
          <w:rFonts w:ascii="Times New Roman" w:eastAsia="Times New Roman" w:hAnsi="Times New Roman" w:cs="Times New Roman"/>
          <w:strike/>
          <w:lang w:eastAsia="pl-PL"/>
        </w:rPr>
        <w:t>roboty budowlane</w:t>
      </w:r>
    </w:p>
    <w:p w:rsidR="008F4904" w:rsidRDefault="009741FA" w:rsidP="009467D8">
      <w:pPr>
        <w:spacing w:after="0"/>
        <w:jc w:val="both"/>
        <w:rPr>
          <w:rFonts w:ascii="Times New Roman" w:eastAsia="Times New Roman" w:hAnsi="Times New Roman" w:cs="Times New Roman"/>
          <w:lang w:eastAsia="pl-PL"/>
        </w:rPr>
      </w:pPr>
      <w:r w:rsidRPr="00B24ACA">
        <w:rPr>
          <w:rFonts w:ascii="Times New Roman" w:eastAsia="Times New Roman" w:hAnsi="Times New Roman" w:cs="Times New Roman"/>
          <w:b/>
          <w:lang w:eastAsia="pl-PL"/>
        </w:rPr>
        <w:t>3. Termin realizacji zamówienia</w:t>
      </w:r>
      <w:r w:rsidR="00E92944" w:rsidRPr="00B24ACA">
        <w:rPr>
          <w:rFonts w:ascii="Times New Roman" w:eastAsia="Times New Roman" w:hAnsi="Times New Roman" w:cs="Times New Roman"/>
          <w:lang w:eastAsia="pl-PL"/>
        </w:rPr>
        <w:t>:</w:t>
      </w:r>
      <w:r w:rsidR="00A75D07" w:rsidRPr="00B24ACA">
        <w:rPr>
          <w:rFonts w:ascii="Times New Roman" w:eastAsia="Times New Roman" w:hAnsi="Times New Roman" w:cs="Times New Roman"/>
          <w:lang w:eastAsia="pl-PL"/>
        </w:rPr>
        <w:t xml:space="preserve"> </w:t>
      </w:r>
    </w:p>
    <w:p w:rsidR="008F4904" w:rsidRPr="008F4904" w:rsidRDefault="008F4904" w:rsidP="008F4904">
      <w:pPr>
        <w:pStyle w:val="Akapitzlist"/>
        <w:spacing w:after="120"/>
        <w:ind w:left="0"/>
        <w:jc w:val="both"/>
        <w:rPr>
          <w:rFonts w:ascii="Times New Roman" w:hAnsi="Times New Roman" w:cs="Times New Roman"/>
        </w:rPr>
      </w:pPr>
      <w:r w:rsidRPr="008F4904">
        <w:rPr>
          <w:rFonts w:ascii="Times New Roman" w:hAnsi="Times New Roman" w:cs="Times New Roman"/>
        </w:rPr>
        <w:t xml:space="preserve">Dostawa sukcesywna, zgodnie ze zgłaszanym zapotrzebowaniem w okresie </w:t>
      </w:r>
      <w:r w:rsidRPr="008F4904">
        <w:rPr>
          <w:rFonts w:ascii="Times New Roman" w:hAnsi="Times New Roman" w:cs="Times New Roman"/>
          <w:b/>
        </w:rPr>
        <w:t>12 miesięcy</w:t>
      </w:r>
      <w:r w:rsidRPr="008F4904">
        <w:rPr>
          <w:rFonts w:ascii="Times New Roman" w:hAnsi="Times New Roman" w:cs="Times New Roman"/>
        </w:rPr>
        <w:t xml:space="preserve"> od dnia podpisania umowy. Termin realizacji zamówienia jednostkowego wynosi:</w:t>
      </w:r>
    </w:p>
    <w:p w:rsidR="008F4904" w:rsidRPr="00D61EF7" w:rsidRDefault="008F4904" w:rsidP="008F4904">
      <w:pPr>
        <w:pStyle w:val="Akapitzlist"/>
        <w:spacing w:after="120"/>
        <w:ind w:left="284"/>
        <w:jc w:val="both"/>
        <w:rPr>
          <w:rFonts w:ascii="Times New Roman" w:hAnsi="Times New Roman" w:cs="Times New Roman"/>
        </w:rPr>
      </w:pPr>
      <w:r w:rsidRPr="00D61EF7">
        <w:rPr>
          <w:rFonts w:ascii="Times New Roman" w:hAnsi="Times New Roman" w:cs="Times New Roman"/>
        </w:rPr>
        <w:t>a) dla części nr 1 - maksymalnie do 60 dni roboczych od przesłania zamówienia,</w:t>
      </w:r>
    </w:p>
    <w:p w:rsidR="008F4904" w:rsidRPr="00D61EF7" w:rsidRDefault="008F4904" w:rsidP="008F4904">
      <w:pPr>
        <w:pStyle w:val="pkt"/>
        <w:spacing w:before="240" w:after="0" w:line="276" w:lineRule="auto"/>
        <w:ind w:left="284" w:firstLine="0"/>
        <w:rPr>
          <w:sz w:val="22"/>
          <w:szCs w:val="22"/>
        </w:rPr>
      </w:pPr>
      <w:r w:rsidRPr="00D61EF7">
        <w:rPr>
          <w:sz w:val="22"/>
          <w:szCs w:val="22"/>
        </w:rPr>
        <w:t>b) dla części nr 2, 3</w:t>
      </w:r>
      <w:r w:rsidR="00447A0F" w:rsidRPr="00D61EF7">
        <w:rPr>
          <w:sz w:val="22"/>
          <w:szCs w:val="22"/>
        </w:rPr>
        <w:t xml:space="preserve"> </w:t>
      </w:r>
      <w:r w:rsidRPr="00D61EF7">
        <w:rPr>
          <w:sz w:val="22"/>
          <w:szCs w:val="22"/>
        </w:rPr>
        <w:t>- maksymalnie do 30 dni roboczych od dnia przesłania zamówienia</w:t>
      </w:r>
    </w:p>
    <w:p w:rsidR="00A43D20" w:rsidRPr="008F4904" w:rsidRDefault="00A43D20" w:rsidP="008F4904">
      <w:pPr>
        <w:pStyle w:val="pkt"/>
        <w:spacing w:before="240" w:after="0" w:line="276" w:lineRule="auto"/>
        <w:ind w:left="284" w:firstLine="0"/>
        <w:rPr>
          <w:sz w:val="22"/>
          <w:szCs w:val="22"/>
        </w:rPr>
      </w:pPr>
    </w:p>
    <w:p w:rsidR="009741FA" w:rsidRPr="00B24ACA" w:rsidRDefault="009741FA" w:rsidP="009467D8">
      <w:pPr>
        <w:spacing w:after="0"/>
        <w:jc w:val="both"/>
        <w:rPr>
          <w:rFonts w:ascii="Times New Roman" w:eastAsia="Times New Roman" w:hAnsi="Times New Roman" w:cs="Times New Roman"/>
          <w:b/>
          <w:lang w:eastAsia="pl-PL"/>
        </w:rPr>
      </w:pPr>
      <w:r w:rsidRPr="00B24ACA">
        <w:rPr>
          <w:rFonts w:ascii="Times New Roman" w:eastAsia="Times New Roman" w:hAnsi="Times New Roman" w:cs="Times New Roman"/>
          <w:b/>
          <w:lang w:eastAsia="pl-PL"/>
        </w:rPr>
        <w:t xml:space="preserve">4. Opis przedmiotu zamówienia: </w:t>
      </w:r>
    </w:p>
    <w:p w:rsidR="006A25AC" w:rsidRDefault="006A25AC" w:rsidP="007926B7">
      <w:pPr>
        <w:pStyle w:val="Akapitzlist"/>
        <w:spacing w:before="240"/>
        <w:ind w:left="0"/>
        <w:jc w:val="both"/>
        <w:rPr>
          <w:rFonts w:ascii="Times New Roman" w:eastAsia="Times New Roman" w:hAnsi="Times New Roman" w:cs="Times New Roman"/>
          <w:lang w:eastAsia="pl-PL"/>
        </w:rPr>
      </w:pPr>
      <w:r w:rsidRPr="006A25AC">
        <w:rPr>
          <w:rFonts w:ascii="Times New Roman" w:eastAsia="Times New Roman" w:hAnsi="Times New Roman" w:cs="Times New Roman"/>
          <w:b/>
          <w:lang w:eastAsia="pl-PL"/>
        </w:rPr>
        <w:t>4.1.</w:t>
      </w:r>
      <w:r>
        <w:rPr>
          <w:rFonts w:ascii="Times New Roman" w:eastAsia="Times New Roman" w:hAnsi="Times New Roman" w:cs="Times New Roman"/>
          <w:lang w:eastAsia="pl-PL"/>
        </w:rPr>
        <w:t xml:space="preserve"> </w:t>
      </w:r>
      <w:r w:rsidR="00580128" w:rsidRPr="00580128">
        <w:rPr>
          <w:rFonts w:ascii="Times New Roman" w:hAnsi="Times New Roman" w:cs="Times New Roman"/>
        </w:rPr>
        <w:t xml:space="preserve">Przedmiotem zamówienia jest </w:t>
      </w:r>
      <w:r w:rsidR="008F4904">
        <w:rPr>
          <w:rFonts w:ascii="Times New Roman" w:hAnsi="Times New Roman" w:cs="Times New Roman"/>
        </w:rPr>
        <w:t xml:space="preserve">sukcesywna </w:t>
      </w:r>
      <w:r w:rsidR="00580128" w:rsidRPr="00580128">
        <w:rPr>
          <w:rFonts w:ascii="Times New Roman" w:hAnsi="Times New Roman" w:cs="Times New Roman"/>
        </w:rPr>
        <w:t xml:space="preserve">dostawa odczynników i  materiałów zużywalnych określona w załączniku nr </w:t>
      </w:r>
      <w:r w:rsidR="00387F15">
        <w:rPr>
          <w:rFonts w:ascii="Times New Roman" w:hAnsi="Times New Roman" w:cs="Times New Roman"/>
        </w:rPr>
        <w:t>2</w:t>
      </w:r>
      <w:r w:rsidR="00580128" w:rsidRPr="00580128">
        <w:rPr>
          <w:rFonts w:ascii="Times New Roman" w:hAnsi="Times New Roman" w:cs="Times New Roman"/>
        </w:rPr>
        <w:t xml:space="preserve"> do </w:t>
      </w:r>
      <w:r w:rsidR="007926B7">
        <w:rPr>
          <w:rFonts w:ascii="Times New Roman" w:hAnsi="Times New Roman" w:cs="Times New Roman"/>
        </w:rPr>
        <w:t>Zapytania ofertowego</w:t>
      </w:r>
      <w:r w:rsidR="00580128" w:rsidRPr="00580128">
        <w:rPr>
          <w:rFonts w:ascii="Times New Roman" w:hAnsi="Times New Roman" w:cs="Times New Roman"/>
        </w:rPr>
        <w:t xml:space="preserve"> (formularz przedmiotowo - cenowy) oraz w warunkach projektu umowy przedstawionego w załączniku nr </w:t>
      </w:r>
      <w:r w:rsidR="00387F15">
        <w:rPr>
          <w:rFonts w:ascii="Times New Roman" w:hAnsi="Times New Roman" w:cs="Times New Roman"/>
        </w:rPr>
        <w:t>3</w:t>
      </w:r>
      <w:bookmarkStart w:id="0" w:name="_GoBack"/>
      <w:bookmarkEnd w:id="0"/>
      <w:r w:rsidR="007926B7">
        <w:rPr>
          <w:rFonts w:ascii="Times New Roman" w:hAnsi="Times New Roman" w:cs="Times New Roman"/>
        </w:rPr>
        <w:t xml:space="preserve"> </w:t>
      </w:r>
      <w:r w:rsidR="002D61ED">
        <w:rPr>
          <w:rFonts w:ascii="Times New Roman" w:eastAsia="Times New Roman" w:hAnsi="Times New Roman" w:cs="Times New Roman"/>
          <w:lang w:eastAsia="pl-PL"/>
        </w:rPr>
        <w:t>do Zapytania ofertowego</w:t>
      </w:r>
      <w:r>
        <w:rPr>
          <w:rFonts w:ascii="Times New Roman" w:eastAsia="Times New Roman" w:hAnsi="Times New Roman" w:cs="Times New Roman"/>
          <w:lang w:eastAsia="pl-PL"/>
        </w:rPr>
        <w:t>.</w:t>
      </w:r>
    </w:p>
    <w:p w:rsidR="00580128" w:rsidRDefault="007926B7" w:rsidP="007926B7">
      <w:pPr>
        <w:pStyle w:val="Akapitzlist"/>
        <w:spacing w:before="240"/>
        <w:ind w:left="0"/>
        <w:jc w:val="both"/>
        <w:rPr>
          <w:rFonts w:ascii="Times New Roman" w:hAnsi="Times New Roman" w:cs="Times New Roman"/>
          <w:bCs/>
          <w:shd w:val="clear" w:color="auto" w:fill="FFFFFF"/>
        </w:rPr>
      </w:pPr>
      <w:r>
        <w:rPr>
          <w:rFonts w:ascii="Times New Roman" w:eastAsia="Times New Roman" w:hAnsi="Times New Roman" w:cs="Times New Roman"/>
          <w:b/>
          <w:lang w:eastAsia="pl-PL"/>
        </w:rPr>
        <w:t xml:space="preserve"> </w:t>
      </w:r>
      <w:r w:rsidR="002D61ED" w:rsidRPr="002D61ED">
        <w:rPr>
          <w:rFonts w:ascii="Times New Roman" w:eastAsia="Times New Roman" w:hAnsi="Times New Roman" w:cs="Times New Roman"/>
          <w:b/>
          <w:lang w:eastAsia="pl-PL"/>
        </w:rPr>
        <w:t>4.2</w:t>
      </w:r>
      <w:r w:rsidR="002D61ED" w:rsidRPr="002D61ED">
        <w:rPr>
          <w:rFonts w:ascii="Times New Roman" w:eastAsia="Times New Roman" w:hAnsi="Times New Roman" w:cs="Times New Roman"/>
          <w:lang w:eastAsia="pl-PL"/>
        </w:rPr>
        <w:t xml:space="preserve"> </w:t>
      </w:r>
      <w:r w:rsidR="00580128" w:rsidRPr="00580128">
        <w:rPr>
          <w:rFonts w:ascii="Times New Roman" w:hAnsi="Times New Roman" w:cs="Times New Roman"/>
          <w:bCs/>
          <w:shd w:val="clear" w:color="auto" w:fill="FFFFFF"/>
        </w:rPr>
        <w:t xml:space="preserve">Jeżeli w opisie przedmiotu zamówienia wskazano jakikolwiek znak towarowy, patent lub pochodzenie, źródło lub szczególny proces, który charakteryzuje produkty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rsidR="007926B7" w:rsidRPr="007926B7" w:rsidRDefault="007926B7" w:rsidP="007926B7">
      <w:pPr>
        <w:pStyle w:val="Akapitzlist"/>
        <w:suppressAutoHyphens w:val="0"/>
        <w:spacing w:after="0"/>
        <w:ind w:left="0"/>
        <w:rPr>
          <w:rFonts w:ascii="Times New Roman" w:hAnsi="Times New Roman" w:cs="Times New Roman"/>
        </w:rPr>
      </w:pPr>
      <w:r w:rsidRPr="00A43D20">
        <w:rPr>
          <w:rFonts w:ascii="Times New Roman" w:hAnsi="Times New Roman" w:cs="Times New Roman"/>
          <w:b/>
        </w:rPr>
        <w:t>4.3.</w:t>
      </w:r>
      <w:r w:rsidRPr="007926B7">
        <w:rPr>
          <w:rFonts w:ascii="Times New Roman" w:hAnsi="Times New Roman" w:cs="Times New Roman"/>
        </w:rPr>
        <w:t xml:space="preserve"> W celu potwierdzenia, że oferowane dostawy odpowiadają wymaganiom określonym przez Zamawiającego należy złożyć wraz z ofertą następujące oświadczenia i dokumenty:</w:t>
      </w:r>
    </w:p>
    <w:p w:rsidR="007926B7" w:rsidRPr="007926B7" w:rsidRDefault="007926B7" w:rsidP="007926B7">
      <w:pPr>
        <w:pStyle w:val="Akapitzlist"/>
        <w:suppressAutoHyphens w:val="0"/>
        <w:spacing w:after="0"/>
        <w:ind w:left="284" w:hanging="284"/>
        <w:jc w:val="both"/>
        <w:rPr>
          <w:rFonts w:ascii="Times New Roman" w:hAnsi="Times New Roman" w:cs="Times New Roman"/>
        </w:rPr>
      </w:pPr>
      <w:r>
        <w:rPr>
          <w:rFonts w:ascii="Times New Roman" w:hAnsi="Times New Roman" w:cs="Times New Roman"/>
        </w:rPr>
        <w:t xml:space="preserve">1) </w:t>
      </w:r>
      <w:r w:rsidRPr="007926B7">
        <w:rPr>
          <w:rFonts w:ascii="Times New Roman" w:hAnsi="Times New Roman" w:cs="Times New Roman"/>
        </w:rPr>
        <w:t xml:space="preserve">Wykonawca oferujący produkty równoważne zobowiązany jest do dołączenia dowodów np. kart katalogowych (lub specyfikacji technicznych) w języku polskim lub angielskim, potwierdzających spełnianie przez oferowane produkty wymagań równoważności. </w:t>
      </w:r>
    </w:p>
    <w:p w:rsidR="007926B7" w:rsidRPr="007926B7" w:rsidRDefault="007926B7" w:rsidP="007926B7">
      <w:pPr>
        <w:pStyle w:val="Akapitzlist"/>
        <w:ind w:left="284" w:hanging="284"/>
        <w:jc w:val="both"/>
        <w:rPr>
          <w:rFonts w:ascii="Times New Roman" w:hAnsi="Times New Roman" w:cs="Times New Roman"/>
        </w:rPr>
      </w:pPr>
    </w:p>
    <w:p w:rsidR="007926B7" w:rsidRPr="007926B7" w:rsidRDefault="007926B7" w:rsidP="007926B7">
      <w:pPr>
        <w:spacing w:after="0"/>
        <w:ind w:left="284" w:hanging="284"/>
        <w:jc w:val="both"/>
        <w:rPr>
          <w:rFonts w:ascii="Times New Roman" w:hAnsi="Times New Roman" w:cs="Times New Roman"/>
        </w:rPr>
      </w:pPr>
      <w:r w:rsidRPr="007926B7">
        <w:rPr>
          <w:rFonts w:ascii="Times New Roman" w:hAnsi="Times New Roman" w:cs="Times New Roman"/>
        </w:rPr>
        <w:t>2)</w:t>
      </w:r>
      <w:r>
        <w:rPr>
          <w:rFonts w:ascii="Times New Roman" w:hAnsi="Times New Roman" w:cs="Times New Roman"/>
        </w:rPr>
        <w:t xml:space="preserve"> </w:t>
      </w:r>
      <w:r w:rsidRPr="007926B7">
        <w:rPr>
          <w:rFonts w:ascii="Times New Roman" w:hAnsi="Times New Roman" w:cs="Times New Roman"/>
        </w:rPr>
        <w:t>Jeżeli Wykonawca nie złoży w/w równoważnych przedmiotowych środków dowodowych lub złożone równoważne przedmiotowe środki dowodowe będą niekompletne Zamawiający wezwie do ich złożenia lub uzupełnienia w wyznaczonym terminie.</w:t>
      </w:r>
    </w:p>
    <w:p w:rsidR="007926B7" w:rsidRPr="00580128" w:rsidRDefault="007926B7" w:rsidP="007926B7">
      <w:pPr>
        <w:pStyle w:val="Akapitzlist"/>
        <w:spacing w:before="240"/>
        <w:ind w:left="0"/>
        <w:jc w:val="both"/>
        <w:rPr>
          <w:rFonts w:ascii="Times New Roman" w:hAnsi="Times New Roman" w:cs="Times New Roman"/>
          <w:i/>
          <w:iCs/>
        </w:rPr>
      </w:pPr>
    </w:p>
    <w:p w:rsidR="008826A5" w:rsidRDefault="007926B7" w:rsidP="002A0905">
      <w:pPr>
        <w:pStyle w:val="Akapitzlist"/>
        <w:spacing w:before="240"/>
        <w:ind w:left="0"/>
        <w:jc w:val="both"/>
        <w:rPr>
          <w:rFonts w:ascii="Times New Roman" w:hAnsi="Times New Roman" w:cs="Times New Roman"/>
          <w:bCs/>
          <w:shd w:val="clear" w:color="auto" w:fill="FFFFFF"/>
        </w:rPr>
      </w:pPr>
      <w:r w:rsidRPr="007926B7">
        <w:rPr>
          <w:rFonts w:ascii="Times New Roman" w:hAnsi="Times New Roman" w:cs="Times New Roman"/>
          <w:b/>
          <w:bCs/>
          <w:shd w:val="clear" w:color="auto" w:fill="FFFFFF"/>
        </w:rPr>
        <w:t>4.</w:t>
      </w:r>
      <w:r w:rsidR="00A43D20">
        <w:rPr>
          <w:rFonts w:ascii="Times New Roman" w:hAnsi="Times New Roman" w:cs="Times New Roman"/>
          <w:b/>
          <w:bCs/>
          <w:shd w:val="clear" w:color="auto" w:fill="FFFFFF"/>
        </w:rPr>
        <w:t>4</w:t>
      </w:r>
      <w:r w:rsidRPr="007926B7">
        <w:rPr>
          <w:rFonts w:ascii="Times New Roman" w:hAnsi="Times New Roman" w:cs="Times New Roman"/>
          <w:b/>
          <w:bCs/>
          <w:shd w:val="clear" w:color="auto" w:fill="FFFFFF"/>
        </w:rPr>
        <w:t>.</w:t>
      </w:r>
      <w:r>
        <w:rPr>
          <w:rFonts w:ascii="Times New Roman" w:hAnsi="Times New Roman" w:cs="Times New Roman"/>
          <w:bCs/>
          <w:shd w:val="clear" w:color="auto" w:fill="FFFFFF"/>
        </w:rPr>
        <w:t xml:space="preserve"> </w:t>
      </w:r>
      <w:r w:rsidR="00580128" w:rsidRPr="00580128">
        <w:rPr>
          <w:rFonts w:ascii="Times New Roman" w:hAnsi="Times New Roman" w:cs="Times New Roman"/>
          <w:bCs/>
          <w:shd w:val="clear" w:color="auto" w:fill="FFFFFF"/>
        </w:rPr>
        <w:t xml:space="preserve">Wykonawca, który powołuje się na rozwiązania równoważne opisywanym przez Zamawiającego jest obowiązany wykazać w złożonej ofercie, że oferowane przez niego dostawy spełniają wymagania określone przez Zamawiającego zgodnie z </w:t>
      </w:r>
      <w:r w:rsidR="008826A5">
        <w:rPr>
          <w:rFonts w:ascii="Times New Roman" w:hAnsi="Times New Roman" w:cs="Times New Roman"/>
          <w:bCs/>
          <w:shd w:val="clear" w:color="auto" w:fill="FFFFFF"/>
        </w:rPr>
        <w:t>opisem przedmiotu zamówienia wskazanych w Formularzu przedmiotowo-cenowym (Zał. nr 2 do Zapytania ofertowego).</w:t>
      </w:r>
    </w:p>
    <w:p w:rsidR="002A0905" w:rsidRPr="001B0281" w:rsidRDefault="00773D1F" w:rsidP="002A0905">
      <w:pPr>
        <w:pStyle w:val="Akapitzlist"/>
        <w:spacing w:before="240"/>
        <w:ind w:left="0"/>
        <w:jc w:val="both"/>
        <w:rPr>
          <w:rFonts w:ascii="Times New Roman" w:eastAsia="Times New Roman" w:hAnsi="Times New Roman" w:cs="Times New Roman"/>
          <w:lang w:eastAsia="pl-PL"/>
        </w:rPr>
      </w:pPr>
      <w:r w:rsidRPr="001B0281">
        <w:rPr>
          <w:rFonts w:ascii="Times New Roman" w:eastAsia="Times New Roman" w:hAnsi="Times New Roman" w:cs="Times New Roman"/>
          <w:b/>
          <w:lang w:eastAsia="pl-PL"/>
        </w:rPr>
        <w:t>4.</w:t>
      </w:r>
      <w:r w:rsidR="00A43D20" w:rsidRPr="001B0281">
        <w:rPr>
          <w:rFonts w:ascii="Times New Roman" w:eastAsia="Times New Roman" w:hAnsi="Times New Roman" w:cs="Times New Roman"/>
          <w:b/>
          <w:lang w:eastAsia="pl-PL"/>
        </w:rPr>
        <w:t>5</w:t>
      </w:r>
      <w:r w:rsidRPr="001B0281">
        <w:rPr>
          <w:rFonts w:ascii="Times New Roman" w:eastAsia="Times New Roman" w:hAnsi="Times New Roman" w:cs="Times New Roman"/>
          <w:lang w:eastAsia="pl-PL"/>
        </w:rPr>
        <w:t>. Zamówienie finansowane jest</w:t>
      </w:r>
      <w:r w:rsidR="00A8184C" w:rsidRPr="001B0281">
        <w:rPr>
          <w:rFonts w:ascii="Times New Roman" w:eastAsia="Times New Roman" w:hAnsi="Times New Roman" w:cs="Times New Roman"/>
          <w:lang w:eastAsia="pl-PL"/>
        </w:rPr>
        <w:t xml:space="preserve"> ze środków</w:t>
      </w:r>
      <w:r w:rsidR="00740280" w:rsidRPr="001B0281">
        <w:rPr>
          <w:rFonts w:ascii="Times New Roman" w:eastAsia="Times New Roman" w:hAnsi="Times New Roman" w:cs="Times New Roman"/>
          <w:lang w:eastAsia="pl-PL"/>
        </w:rPr>
        <w:t>:</w:t>
      </w:r>
    </w:p>
    <w:p w:rsidR="002A0905" w:rsidRPr="002A0905" w:rsidRDefault="002A0905" w:rsidP="002A0905">
      <w:pPr>
        <w:pStyle w:val="Akapitzlist"/>
        <w:spacing w:before="240"/>
        <w:ind w:left="434"/>
        <w:jc w:val="both"/>
        <w:rPr>
          <w:rFonts w:ascii="Times New Roman" w:hAnsi="Times New Roman" w:cs="Times New Roman"/>
        </w:rPr>
      </w:pPr>
      <w:r w:rsidRPr="002A0905">
        <w:rPr>
          <w:rFonts w:ascii="Times New Roman" w:hAnsi="Times New Roman" w:cs="Times New Roman"/>
        </w:rPr>
        <w:t>- Projektu Inkubator innowacyjności 4.0.</w:t>
      </w:r>
      <w:r w:rsidR="00D61EF7">
        <w:rPr>
          <w:rFonts w:ascii="Times New Roman" w:hAnsi="Times New Roman" w:cs="Times New Roman"/>
        </w:rPr>
        <w:t xml:space="preserve"> w</w:t>
      </w:r>
      <w:r w:rsidRPr="002A0905">
        <w:rPr>
          <w:rFonts w:ascii="Times New Roman" w:hAnsi="Times New Roman" w:cs="Times New Roman"/>
        </w:rPr>
        <w:t xml:space="preserve"> część </w:t>
      </w:r>
      <w:r w:rsidR="00D61EF7">
        <w:rPr>
          <w:rFonts w:ascii="Times New Roman" w:hAnsi="Times New Roman" w:cs="Times New Roman"/>
        </w:rPr>
        <w:t>1 -</w:t>
      </w:r>
      <w:r w:rsidRPr="002A0905">
        <w:rPr>
          <w:rFonts w:ascii="Times New Roman" w:hAnsi="Times New Roman" w:cs="Times New Roman"/>
        </w:rPr>
        <w:t xml:space="preserve"> pozycja 18, </w:t>
      </w:r>
    </w:p>
    <w:p w:rsidR="002A0905" w:rsidRPr="002A0905" w:rsidRDefault="002A0905" w:rsidP="002A0905">
      <w:pPr>
        <w:pStyle w:val="Akapitzlist"/>
        <w:spacing w:before="240"/>
        <w:ind w:left="434"/>
        <w:jc w:val="both"/>
        <w:rPr>
          <w:rFonts w:ascii="Times New Roman" w:hAnsi="Times New Roman" w:cs="Times New Roman"/>
        </w:rPr>
      </w:pPr>
      <w:r w:rsidRPr="002A0905">
        <w:rPr>
          <w:rFonts w:ascii="Times New Roman" w:hAnsi="Times New Roman" w:cs="Times New Roman"/>
        </w:rPr>
        <w:t xml:space="preserve">- Projektu POWER "Ćwiczenie czyni mistrza" w  część </w:t>
      </w:r>
      <w:r w:rsidR="00D61EF7">
        <w:rPr>
          <w:rFonts w:ascii="Times New Roman" w:hAnsi="Times New Roman" w:cs="Times New Roman"/>
        </w:rPr>
        <w:t>1 -</w:t>
      </w:r>
      <w:r w:rsidRPr="002A0905">
        <w:rPr>
          <w:rFonts w:ascii="Times New Roman" w:hAnsi="Times New Roman" w:cs="Times New Roman"/>
        </w:rPr>
        <w:t xml:space="preserve"> pozycje: 11-13 oraz</w:t>
      </w:r>
    </w:p>
    <w:p w:rsidR="002A0905" w:rsidRDefault="002A0905" w:rsidP="002A0905">
      <w:pPr>
        <w:pStyle w:val="Akapitzlist"/>
        <w:spacing w:before="240"/>
        <w:ind w:left="434"/>
        <w:jc w:val="both"/>
        <w:rPr>
          <w:rFonts w:ascii="Times New Roman" w:hAnsi="Times New Roman" w:cs="Times New Roman"/>
        </w:rPr>
      </w:pPr>
      <w:r w:rsidRPr="002A0905">
        <w:rPr>
          <w:rFonts w:ascii="Times New Roman" w:hAnsi="Times New Roman" w:cs="Times New Roman"/>
        </w:rPr>
        <w:t>- POWER "Z przyrodą za pan brat" w część 3</w:t>
      </w:r>
      <w:r w:rsidR="00D61EF7">
        <w:rPr>
          <w:rFonts w:ascii="Times New Roman" w:hAnsi="Times New Roman" w:cs="Times New Roman"/>
        </w:rPr>
        <w:t xml:space="preserve"> -</w:t>
      </w:r>
      <w:r w:rsidRPr="002A0905">
        <w:rPr>
          <w:rFonts w:ascii="Times New Roman" w:hAnsi="Times New Roman" w:cs="Times New Roman"/>
        </w:rPr>
        <w:t xml:space="preserve"> pozycje 19-29.</w:t>
      </w:r>
    </w:p>
    <w:p w:rsidR="00A8184C" w:rsidRPr="00A8184C" w:rsidRDefault="00A43D20" w:rsidP="00A8184C">
      <w:pPr>
        <w:pStyle w:val="Akapitzlist"/>
        <w:spacing w:before="240"/>
        <w:ind w:left="0"/>
        <w:jc w:val="both"/>
        <w:rPr>
          <w:rFonts w:ascii="Times New Roman" w:hAnsi="Times New Roman" w:cs="Times New Roman"/>
        </w:rPr>
      </w:pPr>
      <w:r>
        <w:rPr>
          <w:rFonts w:ascii="Times New Roman" w:hAnsi="Times New Roman" w:cs="Times New Roman"/>
          <w:b/>
          <w:iCs/>
        </w:rPr>
        <w:t>4.6</w:t>
      </w:r>
      <w:r w:rsidR="00A8184C">
        <w:rPr>
          <w:rFonts w:ascii="Times New Roman" w:hAnsi="Times New Roman" w:cs="Times New Roman"/>
          <w:b/>
          <w:iCs/>
        </w:rPr>
        <w:t xml:space="preserve">. </w:t>
      </w:r>
      <w:r w:rsidR="00A8184C" w:rsidRPr="00A8184C">
        <w:rPr>
          <w:rFonts w:ascii="Times New Roman" w:hAnsi="Times New Roman" w:cs="Times New Roman"/>
          <w:iCs/>
        </w:rPr>
        <w:t xml:space="preserve">Zamawiający  zastrzega  sobie  możliwość  zastosowania  </w:t>
      </w:r>
      <w:r w:rsidR="00A8184C" w:rsidRPr="00A8184C">
        <w:rPr>
          <w:rFonts w:ascii="Times New Roman" w:hAnsi="Times New Roman" w:cs="Times New Roman"/>
          <w:b/>
          <w:iCs/>
        </w:rPr>
        <w:t>Prawa  opcji</w:t>
      </w:r>
      <w:r w:rsidR="00447A0F">
        <w:rPr>
          <w:rFonts w:ascii="Times New Roman" w:hAnsi="Times New Roman" w:cs="Times New Roman"/>
          <w:b/>
          <w:iCs/>
        </w:rPr>
        <w:t>:</w:t>
      </w:r>
    </w:p>
    <w:p w:rsidR="007F5CBD" w:rsidRPr="00A8184C" w:rsidRDefault="007F5CBD" w:rsidP="007F5CBD">
      <w:pPr>
        <w:spacing w:before="240"/>
        <w:ind w:left="567" w:hanging="567"/>
        <w:jc w:val="both"/>
        <w:rPr>
          <w:rFonts w:ascii="Times New Roman" w:hAnsi="Times New Roman" w:cs="Times New Roman"/>
          <w:iCs/>
        </w:rPr>
      </w:pPr>
      <w:r w:rsidRPr="00A8184C">
        <w:rPr>
          <w:rFonts w:ascii="Times New Roman" w:hAnsi="Times New Roman" w:cs="Times New Roman"/>
          <w:b/>
          <w:iCs/>
        </w:rPr>
        <w:t xml:space="preserve">          a) dla części nr  1-</w:t>
      </w:r>
      <w:r w:rsidR="00A8184C">
        <w:rPr>
          <w:rFonts w:ascii="Times New Roman" w:hAnsi="Times New Roman" w:cs="Times New Roman"/>
          <w:b/>
          <w:iCs/>
        </w:rPr>
        <w:t>2</w:t>
      </w:r>
      <w:r w:rsidRPr="00A8184C">
        <w:rPr>
          <w:rFonts w:ascii="Times New Roman" w:hAnsi="Times New Roman" w:cs="Times New Roman"/>
          <w:b/>
          <w:iCs/>
        </w:rPr>
        <w:t xml:space="preserve"> „opcji ujemnej”, </w:t>
      </w:r>
      <w:r w:rsidRPr="00A8184C">
        <w:rPr>
          <w:rFonts w:ascii="Times New Roman" w:hAnsi="Times New Roman" w:cs="Times New Roman"/>
          <w:iCs/>
        </w:rPr>
        <w:t>tj.</w:t>
      </w:r>
      <w:r w:rsidRPr="00A8184C">
        <w:rPr>
          <w:rFonts w:ascii="Times New Roman" w:hAnsi="Times New Roman" w:cs="Times New Roman"/>
          <w:b/>
          <w:iCs/>
        </w:rPr>
        <w:t xml:space="preserve"> </w:t>
      </w:r>
      <w:r w:rsidRPr="00A8184C">
        <w:rPr>
          <w:rFonts w:ascii="Times New Roman" w:hAnsi="Times New Roman" w:cs="Times New Roman"/>
          <w:iCs/>
        </w:rPr>
        <w:t>możliwość  rezygnacji z  realizacji  części  przedmiotu  zamówienia  (nieudzielenie  dostaw  jednostkowych).  Zakres przedmiotu  może  być  pomniejszony  maksymalnie o 30(trzydzieści)%  ogólnej  wartości  przewidywanych dostaw. Zamawiający gwarantuje realizację zamówień w 70(siedemdziesiąt)% wartości umowy. W przypadku skorzystania przez Zamawiającego z Prawa Opcji „ujemnej”, wysokość Maksymalnego Wynagrodzenia może być obniżona o maksymalnie 30(trzydzieści)%, tj. Wykonawca otrzyma z tytułu realizacji umowy wynagrodzenie w kwocie równej co najmniej 70(siedemdziesiąt)% Maksymalnego Wynagrodzenia. Z tego tytułu Wykonawcy nie przysługuje prawo do roszczeń;</w:t>
      </w:r>
    </w:p>
    <w:p w:rsidR="007F5CBD" w:rsidRPr="00A8184C" w:rsidRDefault="007F5CBD" w:rsidP="007F5CBD">
      <w:pPr>
        <w:spacing w:before="240"/>
        <w:ind w:left="567"/>
        <w:jc w:val="both"/>
        <w:rPr>
          <w:rFonts w:ascii="Times New Roman" w:hAnsi="Times New Roman" w:cs="Times New Roman"/>
          <w:iCs/>
        </w:rPr>
      </w:pPr>
      <w:r w:rsidRPr="00A8184C">
        <w:rPr>
          <w:rFonts w:ascii="Times New Roman" w:hAnsi="Times New Roman" w:cs="Times New Roman"/>
          <w:b/>
          <w:iCs/>
        </w:rPr>
        <w:t>b)</w:t>
      </w:r>
      <w:r w:rsidRPr="00A8184C">
        <w:rPr>
          <w:rFonts w:ascii="Times New Roman" w:hAnsi="Times New Roman" w:cs="Times New Roman"/>
          <w:iCs/>
        </w:rPr>
        <w:t xml:space="preserve"> </w:t>
      </w:r>
      <w:r w:rsidRPr="00A8184C">
        <w:rPr>
          <w:rFonts w:ascii="Times New Roman" w:hAnsi="Times New Roman" w:cs="Times New Roman"/>
          <w:b/>
          <w:iCs/>
        </w:rPr>
        <w:t>dla części nr 1-</w:t>
      </w:r>
      <w:r w:rsidR="00A8184C">
        <w:rPr>
          <w:rFonts w:ascii="Times New Roman" w:hAnsi="Times New Roman" w:cs="Times New Roman"/>
          <w:b/>
          <w:iCs/>
        </w:rPr>
        <w:t>2</w:t>
      </w:r>
      <w:r w:rsidRPr="00A8184C">
        <w:rPr>
          <w:rFonts w:ascii="Times New Roman" w:hAnsi="Times New Roman" w:cs="Times New Roman"/>
          <w:b/>
          <w:iCs/>
        </w:rPr>
        <w:t xml:space="preserve"> „opcji dodatniej”</w:t>
      </w:r>
      <w:r w:rsidRPr="00A8184C">
        <w:rPr>
          <w:rFonts w:ascii="Times New Roman" w:hAnsi="Times New Roman" w:cs="Times New Roman"/>
          <w:iCs/>
        </w:rPr>
        <w:t>, tj.  możliwość  zwiększenia  realizacji  części  przedmiotu  zamówienia  (udzielenie  dodatkowych dostaw  jednostkowych).  Zakres przedmiotu  zamówienia  może  być powiększony maksymalnie o 30%  ogólnej  wartości  przewidywanych dostaw. W przypadku skorzystania przez Zamawiającego z Prawa Opcji „dodatniej”, Zamawiający gwarantuje realizację zamówień w 100%, a wysokość Maksymalnego Wynagrodzenia może być powiększona o maksymalnie 30%, tj. Wykonawca otrzyma z tytułu realizacji umowy wynagrodzenie w kwocie do 130% Maksymalnego Wynagrodzenia. Z tego tytułu Wykonawcy nie przysługuje prawo do roszczeń.</w:t>
      </w:r>
    </w:p>
    <w:p w:rsidR="009B7A79" w:rsidRPr="00B24ACA" w:rsidRDefault="00A8184C" w:rsidP="002A0905">
      <w:pPr>
        <w:pStyle w:val="Akapitzlist"/>
        <w:suppressAutoHyphens w:val="0"/>
        <w:spacing w:before="240" w:after="0"/>
        <w:ind w:left="0"/>
        <w:jc w:val="both"/>
        <w:rPr>
          <w:rFonts w:ascii="Times New Roman" w:hAnsi="Times New Roman" w:cs="Times New Roman"/>
        </w:rPr>
      </w:pPr>
      <w:r>
        <w:rPr>
          <w:rFonts w:ascii="Times New Roman" w:hAnsi="Times New Roman" w:cs="Times New Roman"/>
          <w:b/>
        </w:rPr>
        <w:t>4.</w:t>
      </w:r>
      <w:r w:rsidR="00A43D20">
        <w:rPr>
          <w:rFonts w:ascii="Times New Roman" w:hAnsi="Times New Roman" w:cs="Times New Roman"/>
          <w:b/>
        </w:rPr>
        <w:t>7</w:t>
      </w:r>
      <w:r w:rsidR="009B7A79" w:rsidRPr="00B24ACA">
        <w:rPr>
          <w:rFonts w:ascii="Times New Roman" w:hAnsi="Times New Roman" w:cs="Times New Roman"/>
          <w:b/>
        </w:rPr>
        <w:t>.</w:t>
      </w:r>
      <w:r w:rsidR="009B7A79" w:rsidRPr="00B24ACA">
        <w:rPr>
          <w:rFonts w:ascii="Times New Roman" w:hAnsi="Times New Roman" w:cs="Times New Roman"/>
        </w:rPr>
        <w:t xml:space="preserve"> Wspólny Słownik Zamówień CPV: </w:t>
      </w:r>
    </w:p>
    <w:p w:rsidR="00580128" w:rsidRPr="00580128" w:rsidRDefault="00580128" w:rsidP="00580128">
      <w:pPr>
        <w:pStyle w:val="Tekstpodstawowy"/>
        <w:spacing w:line="276" w:lineRule="auto"/>
        <w:ind w:left="595"/>
        <w:rPr>
          <w:rFonts w:ascii="Times New Roman" w:hAnsi="Times New Roman"/>
          <w:b/>
          <w:bCs/>
          <w:color w:val="000000"/>
          <w:sz w:val="22"/>
          <w:szCs w:val="22"/>
        </w:rPr>
      </w:pPr>
      <w:r w:rsidRPr="00580128">
        <w:rPr>
          <w:rFonts w:ascii="Times New Roman" w:hAnsi="Times New Roman"/>
          <w:b/>
          <w:bCs/>
          <w:color w:val="000000"/>
          <w:sz w:val="22"/>
          <w:szCs w:val="22"/>
        </w:rPr>
        <w:t>33696500-0 – Odczynniki laboratoryjne</w:t>
      </w:r>
    </w:p>
    <w:p w:rsidR="00580128" w:rsidRPr="00580128" w:rsidRDefault="00580128" w:rsidP="00580128">
      <w:pPr>
        <w:pStyle w:val="Tekstpodstawowy"/>
        <w:spacing w:line="276" w:lineRule="auto"/>
        <w:ind w:left="595"/>
        <w:rPr>
          <w:rFonts w:ascii="Times New Roman" w:hAnsi="Times New Roman"/>
          <w:b/>
          <w:bCs/>
          <w:color w:val="000000"/>
          <w:sz w:val="22"/>
          <w:szCs w:val="22"/>
        </w:rPr>
      </w:pPr>
      <w:r w:rsidRPr="00580128">
        <w:rPr>
          <w:rFonts w:ascii="Times New Roman" w:hAnsi="Times New Roman"/>
          <w:b/>
          <w:bCs/>
          <w:color w:val="000000"/>
          <w:sz w:val="22"/>
          <w:szCs w:val="22"/>
        </w:rPr>
        <w:t>38000000-5 – Sprzęt laboratoryjny, optyczny i precyzyjny ( z wyjątkiem szklanego)</w:t>
      </w:r>
    </w:p>
    <w:p w:rsidR="00580128" w:rsidRPr="00580128" w:rsidRDefault="00580128" w:rsidP="00580128">
      <w:pPr>
        <w:tabs>
          <w:tab w:val="left" w:pos="284"/>
        </w:tabs>
        <w:spacing w:after="0"/>
        <w:jc w:val="both"/>
        <w:rPr>
          <w:rFonts w:ascii="Times New Roman" w:eastAsia="Times New Roman" w:hAnsi="Times New Roman" w:cs="Times New Roman"/>
          <w:b/>
          <w:lang w:eastAsia="pl-PL"/>
        </w:rPr>
      </w:pPr>
      <w:r w:rsidRPr="00580128">
        <w:rPr>
          <w:rFonts w:ascii="Times New Roman" w:hAnsi="Times New Roman"/>
          <w:b/>
          <w:bCs/>
          <w:color w:val="000000"/>
        </w:rPr>
        <w:t xml:space="preserve">           33793000-5 – Laboratoryjne wyroby szklane</w:t>
      </w:r>
      <w:r w:rsidRPr="00580128">
        <w:rPr>
          <w:rFonts w:ascii="Times New Roman" w:eastAsia="Times New Roman" w:hAnsi="Times New Roman" w:cs="Times New Roman"/>
          <w:b/>
          <w:lang w:eastAsia="pl-PL"/>
        </w:rPr>
        <w:t xml:space="preserve"> </w:t>
      </w:r>
    </w:p>
    <w:p w:rsidR="002A0905" w:rsidRDefault="002A0905" w:rsidP="00580128">
      <w:pPr>
        <w:tabs>
          <w:tab w:val="left" w:pos="284"/>
        </w:tabs>
        <w:spacing w:after="0"/>
        <w:jc w:val="both"/>
        <w:rPr>
          <w:rFonts w:ascii="Times New Roman" w:eastAsia="Times New Roman" w:hAnsi="Times New Roman" w:cs="Times New Roman"/>
          <w:b/>
          <w:lang w:eastAsia="pl-PL"/>
        </w:rPr>
      </w:pPr>
    </w:p>
    <w:p w:rsidR="009741FA" w:rsidRPr="00B24ACA" w:rsidRDefault="009741FA" w:rsidP="00580128">
      <w:pPr>
        <w:tabs>
          <w:tab w:val="left" w:pos="284"/>
        </w:tabs>
        <w:spacing w:after="0"/>
        <w:jc w:val="both"/>
        <w:rPr>
          <w:rFonts w:ascii="Times New Roman" w:eastAsia="Times New Roman" w:hAnsi="Times New Roman" w:cs="Times New Roman"/>
          <w:b/>
          <w:lang w:eastAsia="pl-PL"/>
        </w:rPr>
      </w:pPr>
      <w:r w:rsidRPr="00B24ACA">
        <w:rPr>
          <w:rFonts w:ascii="Times New Roman" w:eastAsia="Times New Roman" w:hAnsi="Times New Roman" w:cs="Times New Roman"/>
          <w:b/>
          <w:lang w:eastAsia="pl-PL"/>
        </w:rPr>
        <w:t>5. Opis sposobu obliczenia ceny:</w:t>
      </w:r>
    </w:p>
    <w:p w:rsidR="00F24A9B" w:rsidRPr="00B24ACA" w:rsidRDefault="009741FA" w:rsidP="009467D8">
      <w:pPr>
        <w:autoSpaceDE w:val="0"/>
        <w:autoSpaceDN w:val="0"/>
        <w:adjustRightInd w:val="0"/>
        <w:spacing w:after="0"/>
        <w:jc w:val="both"/>
        <w:rPr>
          <w:rFonts w:ascii="Times New Roman" w:hAnsi="Times New Roman" w:cs="Times New Roman"/>
        </w:rPr>
      </w:pPr>
      <w:r w:rsidRPr="00B24ACA">
        <w:rPr>
          <w:rFonts w:ascii="Times New Roman" w:eastAsia="Times New Roman" w:hAnsi="Times New Roman" w:cs="Times New Roman"/>
          <w:b/>
          <w:lang w:eastAsia="pl-PL"/>
        </w:rPr>
        <w:t xml:space="preserve">    5.1</w:t>
      </w:r>
      <w:r w:rsidRPr="00B24ACA">
        <w:rPr>
          <w:rFonts w:ascii="Times New Roman" w:eastAsia="Times New Roman" w:hAnsi="Times New Roman" w:cs="Times New Roman"/>
          <w:lang w:eastAsia="pl-PL"/>
        </w:rPr>
        <w:t xml:space="preserve"> </w:t>
      </w:r>
      <w:r w:rsidR="00E82573" w:rsidRPr="00B24ACA">
        <w:rPr>
          <w:rFonts w:ascii="Times New Roman" w:eastAsia="Times New Roman" w:hAnsi="Times New Roman" w:cs="Times New Roman"/>
          <w:lang w:eastAsia="pl-PL"/>
        </w:rPr>
        <w:t>W ofercie należy podać proponowaną cenę brutto w PLN za</w:t>
      </w:r>
      <w:r w:rsidR="00E82573" w:rsidRPr="00B24ACA">
        <w:rPr>
          <w:rFonts w:ascii="Times New Roman" w:eastAsia="Times New Roman" w:hAnsi="Times New Roman" w:cs="Times New Roman"/>
          <w:bCs/>
          <w:iCs/>
          <w:lang w:eastAsia="pl-PL"/>
        </w:rPr>
        <w:t xml:space="preserve"> całość wykonania przedmiotu zamówienia.</w:t>
      </w:r>
    </w:p>
    <w:p w:rsidR="009741FA" w:rsidRPr="00B24ACA" w:rsidRDefault="009741FA" w:rsidP="009467D8">
      <w:pPr>
        <w:autoSpaceDE w:val="0"/>
        <w:autoSpaceDN w:val="0"/>
        <w:adjustRightInd w:val="0"/>
        <w:spacing w:after="0"/>
        <w:ind w:left="284" w:hanging="284"/>
        <w:jc w:val="both"/>
        <w:rPr>
          <w:rFonts w:ascii="Times New Roman" w:hAnsi="Times New Roman" w:cs="Times New Roman"/>
        </w:rPr>
      </w:pPr>
      <w:r w:rsidRPr="00B24ACA">
        <w:rPr>
          <w:rFonts w:ascii="Times New Roman" w:hAnsi="Times New Roman" w:cs="Times New Roman"/>
          <w:b/>
          <w:lang w:eastAsia="pl-PL"/>
        </w:rPr>
        <w:t xml:space="preserve">    5.2</w:t>
      </w:r>
      <w:r w:rsidRPr="00B24ACA">
        <w:rPr>
          <w:rFonts w:ascii="Times New Roman" w:hAnsi="Times New Roman" w:cs="Times New Roman"/>
          <w:lang w:eastAsia="pl-PL"/>
        </w:rPr>
        <w:t xml:space="preserve"> </w:t>
      </w:r>
      <w:r w:rsidR="00E82573" w:rsidRPr="00B24ACA">
        <w:rPr>
          <w:rFonts w:ascii="Times New Roman" w:hAnsi="Times New Roman" w:cs="Times New Roman"/>
          <w:lang w:eastAsia="pl-PL"/>
        </w:rPr>
        <w:t>Cena oferty powinna zawierać wszystkie koszty, tzn. dostawy,</w:t>
      </w:r>
      <w:r w:rsidR="00E82573" w:rsidRPr="00B24ACA">
        <w:rPr>
          <w:rFonts w:ascii="Times New Roman" w:eastAsia="Times New Roman" w:hAnsi="Times New Roman" w:cs="Times New Roman"/>
          <w:lang w:eastAsia="pl-PL"/>
        </w:rPr>
        <w:t xml:space="preserve"> transportu, rozładunku i wniesienia do miejsc wskazanych przez Zamawiającego.</w:t>
      </w:r>
    </w:p>
    <w:p w:rsidR="002B2480" w:rsidRDefault="002B2480" w:rsidP="009467D8">
      <w:pPr>
        <w:autoSpaceDE w:val="0"/>
        <w:autoSpaceDN w:val="0"/>
        <w:adjustRightInd w:val="0"/>
        <w:spacing w:after="0"/>
        <w:jc w:val="both"/>
        <w:rPr>
          <w:rFonts w:ascii="Times New Roman" w:eastAsia="Times New Roman" w:hAnsi="Times New Roman" w:cs="Times New Roman"/>
          <w:b/>
          <w:bCs/>
          <w:iCs/>
          <w:lang w:eastAsia="pl-PL"/>
        </w:rPr>
      </w:pPr>
    </w:p>
    <w:p w:rsidR="009741FA" w:rsidRPr="00B24ACA" w:rsidRDefault="009741FA" w:rsidP="009467D8">
      <w:pPr>
        <w:autoSpaceDE w:val="0"/>
        <w:autoSpaceDN w:val="0"/>
        <w:adjustRightInd w:val="0"/>
        <w:spacing w:after="0"/>
        <w:jc w:val="both"/>
        <w:rPr>
          <w:rFonts w:ascii="Times New Roman" w:eastAsia="Times New Roman" w:hAnsi="Times New Roman" w:cs="Times New Roman"/>
          <w:b/>
          <w:bCs/>
          <w:iCs/>
          <w:lang w:eastAsia="pl-PL"/>
        </w:rPr>
      </w:pPr>
      <w:r w:rsidRPr="00B24ACA">
        <w:rPr>
          <w:rFonts w:ascii="Times New Roman" w:eastAsia="Times New Roman" w:hAnsi="Times New Roman" w:cs="Times New Roman"/>
          <w:b/>
          <w:bCs/>
          <w:iCs/>
          <w:lang w:eastAsia="pl-PL"/>
        </w:rPr>
        <w:t>6. Kryterium wyboru:</w:t>
      </w:r>
    </w:p>
    <w:p w:rsidR="009741FA" w:rsidRPr="00B24ACA" w:rsidRDefault="009741FA" w:rsidP="009467D8">
      <w:pPr>
        <w:tabs>
          <w:tab w:val="left" w:pos="0"/>
        </w:tabs>
        <w:spacing w:after="0"/>
        <w:jc w:val="both"/>
        <w:rPr>
          <w:rFonts w:ascii="Times New Roman" w:eastAsia="Times New Roman" w:hAnsi="Times New Roman" w:cs="Times New Roman"/>
          <w:b/>
          <w:bCs/>
          <w:lang w:eastAsia="pl-PL"/>
        </w:rPr>
      </w:pPr>
      <w:r w:rsidRPr="00B24ACA">
        <w:rPr>
          <w:rFonts w:ascii="Times New Roman" w:eastAsia="Times New Roman" w:hAnsi="Times New Roman" w:cs="Times New Roman"/>
          <w:b/>
          <w:spacing w:val="-1"/>
          <w:lang w:eastAsia="pl-PL"/>
        </w:rPr>
        <w:t xml:space="preserve">    6.1.</w:t>
      </w:r>
      <w:r w:rsidRPr="00B24ACA">
        <w:rPr>
          <w:rFonts w:ascii="Times New Roman" w:eastAsia="Times New Roman" w:hAnsi="Times New Roman" w:cs="Times New Roman"/>
          <w:spacing w:val="-1"/>
          <w:lang w:eastAsia="pl-PL"/>
        </w:rPr>
        <w:t xml:space="preserve"> Zamawiający oceni i porówna jedynie te oferty, które:</w:t>
      </w:r>
    </w:p>
    <w:p w:rsidR="009741FA" w:rsidRPr="00B24ACA" w:rsidRDefault="009741FA" w:rsidP="009467D8">
      <w:pPr>
        <w:spacing w:after="0"/>
        <w:ind w:left="567"/>
        <w:jc w:val="both"/>
        <w:rPr>
          <w:rFonts w:ascii="Times New Roman" w:eastAsia="Times New Roman" w:hAnsi="Times New Roman" w:cs="Times New Roman"/>
          <w:b/>
          <w:bCs/>
          <w:lang w:eastAsia="pl-PL"/>
        </w:rPr>
      </w:pPr>
      <w:r w:rsidRPr="00B24ACA">
        <w:rPr>
          <w:rFonts w:ascii="Times New Roman" w:eastAsia="Times New Roman" w:hAnsi="Times New Roman" w:cs="Times New Roman"/>
          <w:lang w:eastAsia="pl-PL"/>
        </w:rPr>
        <w:t xml:space="preserve">a) </w:t>
      </w:r>
      <w:r w:rsidRPr="00B24ACA">
        <w:rPr>
          <w:rFonts w:ascii="Times New Roman" w:eastAsia="Times New Roman" w:hAnsi="Times New Roman" w:cs="Times New Roman"/>
          <w:spacing w:val="3"/>
          <w:lang w:eastAsia="pl-PL"/>
        </w:rPr>
        <w:t xml:space="preserve">zostaną złożone przez Wykonawców nie wykluczonych przez Zamawiającego z </w:t>
      </w:r>
      <w:r w:rsidRPr="00B24ACA">
        <w:rPr>
          <w:rFonts w:ascii="Times New Roman" w:eastAsia="Times New Roman" w:hAnsi="Times New Roman" w:cs="Times New Roman"/>
          <w:spacing w:val="-2"/>
          <w:lang w:eastAsia="pl-PL"/>
        </w:rPr>
        <w:t>niniejszego postępowania;</w:t>
      </w:r>
    </w:p>
    <w:p w:rsidR="009741FA" w:rsidRPr="00B24ACA" w:rsidRDefault="009741FA" w:rsidP="009467D8">
      <w:pPr>
        <w:spacing w:after="0"/>
        <w:ind w:left="567"/>
        <w:jc w:val="both"/>
        <w:rPr>
          <w:rFonts w:ascii="Times New Roman" w:eastAsia="Times New Roman" w:hAnsi="Times New Roman" w:cs="Times New Roman"/>
          <w:spacing w:val="-1"/>
          <w:lang w:eastAsia="pl-PL"/>
        </w:rPr>
      </w:pPr>
      <w:r w:rsidRPr="00B24ACA">
        <w:rPr>
          <w:rFonts w:ascii="Times New Roman" w:eastAsia="Times New Roman" w:hAnsi="Times New Roman" w:cs="Times New Roman"/>
          <w:lang w:eastAsia="pl-PL"/>
        </w:rPr>
        <w:t xml:space="preserve">b) </w:t>
      </w:r>
      <w:r w:rsidRPr="00B24ACA">
        <w:rPr>
          <w:rFonts w:ascii="Times New Roman" w:eastAsia="Times New Roman" w:hAnsi="Times New Roman" w:cs="Times New Roman"/>
          <w:spacing w:val="-1"/>
          <w:lang w:eastAsia="pl-PL"/>
        </w:rPr>
        <w:t>nie zostaną odrzucone przez Zamawiającego.</w:t>
      </w:r>
    </w:p>
    <w:p w:rsidR="009741FA" w:rsidRPr="00B24ACA" w:rsidRDefault="00865860" w:rsidP="00447A0F">
      <w:pPr>
        <w:spacing w:after="0"/>
        <w:ind w:left="284"/>
        <w:jc w:val="both"/>
        <w:rPr>
          <w:rFonts w:ascii="Times New Roman" w:eastAsia="Times New Roman" w:hAnsi="Times New Roman" w:cs="Times New Roman"/>
          <w:spacing w:val="-3"/>
          <w:lang w:eastAsia="pl-PL"/>
        </w:rPr>
      </w:pPr>
      <w:r>
        <w:rPr>
          <w:rFonts w:ascii="Times New Roman" w:eastAsia="Times New Roman" w:hAnsi="Times New Roman" w:cs="Times New Roman"/>
          <w:b/>
          <w:lang w:eastAsia="pl-PL"/>
        </w:rPr>
        <w:t xml:space="preserve"> </w:t>
      </w:r>
      <w:r w:rsidR="009741FA" w:rsidRPr="00B24ACA">
        <w:rPr>
          <w:rFonts w:ascii="Times New Roman" w:eastAsia="Times New Roman" w:hAnsi="Times New Roman" w:cs="Times New Roman"/>
          <w:b/>
          <w:lang w:eastAsia="pl-PL"/>
        </w:rPr>
        <w:t>6.2.</w:t>
      </w:r>
      <w:r w:rsidR="009741FA" w:rsidRPr="00B24ACA">
        <w:rPr>
          <w:rFonts w:ascii="Times New Roman" w:eastAsia="Times New Roman" w:hAnsi="Times New Roman" w:cs="Times New Roman"/>
          <w:lang w:eastAsia="pl-PL"/>
        </w:rPr>
        <w:t xml:space="preserve"> </w:t>
      </w:r>
      <w:r w:rsidR="009741FA" w:rsidRPr="00B24ACA">
        <w:rPr>
          <w:rFonts w:ascii="Times New Roman" w:eastAsia="Times New Roman" w:hAnsi="Times New Roman" w:cs="Times New Roman"/>
          <w:spacing w:val="3"/>
          <w:lang w:eastAsia="pl-PL"/>
        </w:rPr>
        <w:t xml:space="preserve">Oferty zostaną ocenione przez Zamawiającego w oparciu o następujące kryteria i ich </w:t>
      </w:r>
      <w:r w:rsidR="009741FA" w:rsidRPr="00B24ACA">
        <w:rPr>
          <w:rFonts w:ascii="Times New Roman" w:eastAsia="Times New Roman" w:hAnsi="Times New Roman" w:cs="Times New Roman"/>
          <w:spacing w:val="-3"/>
          <w:lang w:eastAsia="pl-PL"/>
        </w:rPr>
        <w:t>znaczenie:</w:t>
      </w:r>
    </w:p>
    <w:p w:rsidR="009741FA" w:rsidRPr="00B24ACA" w:rsidRDefault="009741FA" w:rsidP="00447A0F">
      <w:pPr>
        <w:spacing w:after="0"/>
        <w:ind w:left="284"/>
        <w:jc w:val="both"/>
        <w:rPr>
          <w:rFonts w:ascii="Times New Roman" w:eastAsia="Times New Roman" w:hAnsi="Times New Roman" w:cs="Times New Roman"/>
          <w:spacing w:val="-3"/>
          <w:lang w:eastAsia="pl-PL"/>
        </w:rPr>
      </w:pPr>
    </w:p>
    <w:tbl>
      <w:tblPr>
        <w:tblW w:w="6312" w:type="dxa"/>
        <w:tblInd w:w="1381" w:type="dxa"/>
        <w:tblLayout w:type="fixed"/>
        <w:tblLook w:val="04A0" w:firstRow="1" w:lastRow="0" w:firstColumn="1" w:lastColumn="0" w:noHBand="0" w:noVBand="1"/>
      </w:tblPr>
      <w:tblGrid>
        <w:gridCol w:w="1166"/>
        <w:gridCol w:w="3830"/>
        <w:gridCol w:w="1316"/>
      </w:tblGrid>
      <w:tr w:rsidR="009741FA" w:rsidRPr="00B24ACA" w:rsidTr="003D0555">
        <w:trPr>
          <w:trHeight w:val="340"/>
        </w:trPr>
        <w:tc>
          <w:tcPr>
            <w:tcW w:w="1166" w:type="dxa"/>
            <w:tcBorders>
              <w:top w:val="single" w:sz="4" w:space="0" w:color="000000"/>
              <w:left w:val="single" w:sz="4" w:space="0" w:color="000000"/>
              <w:bottom w:val="single" w:sz="4" w:space="0" w:color="000000"/>
              <w:right w:val="single" w:sz="4" w:space="0" w:color="000000"/>
            </w:tcBorders>
            <w:vAlign w:val="center"/>
            <w:hideMark/>
          </w:tcPr>
          <w:p w:rsidR="009741FA" w:rsidRPr="00F03F75" w:rsidRDefault="009741FA" w:rsidP="00447A0F">
            <w:pPr>
              <w:spacing w:after="0"/>
              <w:ind w:left="284"/>
              <w:jc w:val="center"/>
              <w:rPr>
                <w:rFonts w:ascii="Times New Roman" w:eastAsia="Times New Roman" w:hAnsi="Times New Roman" w:cs="Times New Roman"/>
                <w:b/>
                <w:bCs/>
                <w:spacing w:val="-3"/>
                <w:sz w:val="20"/>
                <w:szCs w:val="20"/>
                <w:lang w:eastAsia="pl-PL"/>
              </w:rPr>
            </w:pPr>
            <w:r w:rsidRPr="00F03F75">
              <w:rPr>
                <w:rFonts w:ascii="Times New Roman" w:eastAsia="Times New Roman" w:hAnsi="Times New Roman" w:cs="Times New Roman"/>
                <w:b/>
                <w:bCs/>
                <w:spacing w:val="-3"/>
                <w:sz w:val="20"/>
                <w:szCs w:val="20"/>
                <w:lang w:eastAsia="pl-PL"/>
              </w:rPr>
              <w:t>L.p.</w:t>
            </w:r>
          </w:p>
        </w:tc>
        <w:tc>
          <w:tcPr>
            <w:tcW w:w="3830" w:type="dxa"/>
            <w:tcBorders>
              <w:top w:val="single" w:sz="4" w:space="0" w:color="000000"/>
              <w:left w:val="single" w:sz="4" w:space="0" w:color="000000"/>
              <w:bottom w:val="single" w:sz="4" w:space="0" w:color="000000"/>
              <w:right w:val="nil"/>
            </w:tcBorders>
            <w:vAlign w:val="center"/>
            <w:hideMark/>
          </w:tcPr>
          <w:p w:rsidR="009741FA" w:rsidRPr="00F03F75" w:rsidRDefault="009741FA" w:rsidP="00447A0F">
            <w:pPr>
              <w:spacing w:after="0"/>
              <w:ind w:left="284"/>
              <w:jc w:val="center"/>
              <w:rPr>
                <w:rFonts w:ascii="Times New Roman" w:eastAsia="Times New Roman" w:hAnsi="Times New Roman" w:cs="Times New Roman"/>
                <w:b/>
                <w:bCs/>
                <w:spacing w:val="-3"/>
                <w:sz w:val="20"/>
                <w:szCs w:val="20"/>
                <w:lang w:eastAsia="pl-PL"/>
              </w:rPr>
            </w:pPr>
            <w:r w:rsidRPr="00F03F75">
              <w:rPr>
                <w:rFonts w:ascii="Times New Roman" w:eastAsia="Times New Roman" w:hAnsi="Times New Roman" w:cs="Times New Roman"/>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741FA" w:rsidRPr="00F03F75" w:rsidRDefault="009741FA" w:rsidP="00447A0F">
            <w:pPr>
              <w:spacing w:after="0"/>
              <w:ind w:left="284"/>
              <w:jc w:val="center"/>
              <w:rPr>
                <w:rFonts w:ascii="Times New Roman" w:eastAsia="Times New Roman" w:hAnsi="Times New Roman" w:cs="Times New Roman"/>
                <w:sz w:val="20"/>
                <w:szCs w:val="20"/>
                <w:lang w:eastAsia="pl-PL"/>
              </w:rPr>
            </w:pPr>
            <w:r w:rsidRPr="00F03F75">
              <w:rPr>
                <w:rFonts w:ascii="Times New Roman" w:eastAsia="Times New Roman" w:hAnsi="Times New Roman" w:cs="Times New Roman"/>
                <w:b/>
                <w:bCs/>
                <w:spacing w:val="-3"/>
                <w:sz w:val="20"/>
                <w:szCs w:val="20"/>
                <w:lang w:eastAsia="pl-PL"/>
              </w:rPr>
              <w:t>WAGA</w:t>
            </w:r>
          </w:p>
        </w:tc>
      </w:tr>
      <w:tr w:rsidR="009741FA" w:rsidRPr="00B24ACA" w:rsidTr="000B0B73">
        <w:trPr>
          <w:trHeight w:val="340"/>
        </w:trPr>
        <w:tc>
          <w:tcPr>
            <w:tcW w:w="1166" w:type="dxa"/>
            <w:tcBorders>
              <w:top w:val="single" w:sz="4" w:space="0" w:color="000000"/>
              <w:left w:val="single" w:sz="4" w:space="0" w:color="000000"/>
              <w:bottom w:val="single" w:sz="4" w:space="0" w:color="000000"/>
              <w:right w:val="single" w:sz="4" w:space="0" w:color="000000"/>
            </w:tcBorders>
            <w:vAlign w:val="center"/>
            <w:hideMark/>
          </w:tcPr>
          <w:p w:rsidR="009741FA" w:rsidRPr="00F03F75" w:rsidRDefault="001A5D4D" w:rsidP="00447A0F">
            <w:pPr>
              <w:spacing w:after="0"/>
              <w:ind w:left="284"/>
              <w:jc w:val="center"/>
              <w:rPr>
                <w:rFonts w:ascii="Times New Roman" w:eastAsia="Times New Roman" w:hAnsi="Times New Roman" w:cs="Times New Roman"/>
                <w:bCs/>
                <w:spacing w:val="-3"/>
                <w:sz w:val="20"/>
                <w:szCs w:val="20"/>
                <w:lang w:eastAsia="pl-PL"/>
              </w:rPr>
            </w:pPr>
            <w:r w:rsidRPr="00F03F75">
              <w:rPr>
                <w:rFonts w:ascii="Times New Roman" w:eastAsia="Times New Roman" w:hAnsi="Times New Roman" w:cs="Times New Roman"/>
                <w:bCs/>
                <w:spacing w:val="-3"/>
                <w:sz w:val="20"/>
                <w:szCs w:val="20"/>
                <w:lang w:eastAsia="pl-PL"/>
              </w:rPr>
              <w:t>1</w:t>
            </w:r>
          </w:p>
        </w:tc>
        <w:tc>
          <w:tcPr>
            <w:tcW w:w="3830" w:type="dxa"/>
            <w:tcBorders>
              <w:top w:val="single" w:sz="4" w:space="0" w:color="000000"/>
              <w:left w:val="single" w:sz="4" w:space="0" w:color="000000"/>
              <w:bottom w:val="single" w:sz="4" w:space="0" w:color="000000"/>
              <w:right w:val="nil"/>
            </w:tcBorders>
            <w:vAlign w:val="center"/>
            <w:hideMark/>
          </w:tcPr>
          <w:p w:rsidR="009741FA" w:rsidRPr="00F03F75" w:rsidRDefault="009741FA" w:rsidP="00447A0F">
            <w:pPr>
              <w:spacing w:after="0"/>
              <w:ind w:left="284"/>
              <w:jc w:val="both"/>
              <w:rPr>
                <w:rFonts w:ascii="Times New Roman" w:eastAsia="Times New Roman" w:hAnsi="Times New Roman" w:cs="Times New Roman"/>
                <w:bCs/>
                <w:spacing w:val="-3"/>
                <w:sz w:val="20"/>
                <w:szCs w:val="20"/>
                <w:lang w:eastAsia="pl-PL"/>
              </w:rPr>
            </w:pPr>
            <w:r w:rsidRPr="00F03F75">
              <w:rPr>
                <w:rFonts w:ascii="Times New Roman" w:eastAsia="Times New Roman" w:hAnsi="Times New Roman" w:cs="Times New Roman"/>
                <w:bCs/>
                <w:spacing w:val="-3"/>
                <w:sz w:val="20"/>
                <w:szCs w:val="20"/>
                <w:lang w:eastAsia="pl-PL"/>
              </w:rPr>
              <w:t>Cena</w:t>
            </w:r>
            <w:r w:rsidR="00077930" w:rsidRPr="00F03F75">
              <w:rPr>
                <w:rFonts w:ascii="Times New Roman" w:eastAsia="Times New Roman" w:hAnsi="Times New Roman" w:cs="Times New Roman"/>
                <w:bCs/>
                <w:spacing w:val="-3"/>
                <w:sz w:val="20"/>
                <w:szCs w:val="20"/>
                <w:lang w:eastAsia="pl-PL"/>
              </w:rPr>
              <w:t xml:space="preserve"> (C)</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741FA" w:rsidRPr="00811C6A" w:rsidRDefault="007F5CBD" w:rsidP="00447A0F">
            <w:pPr>
              <w:spacing w:after="0"/>
              <w:ind w:left="284"/>
              <w:jc w:val="center"/>
              <w:rPr>
                <w:rFonts w:ascii="Times New Roman" w:eastAsia="Times New Roman" w:hAnsi="Times New Roman" w:cs="Times New Roman"/>
                <w:b/>
                <w:color w:val="FF0000"/>
                <w:sz w:val="20"/>
                <w:szCs w:val="20"/>
                <w:lang w:eastAsia="pl-PL"/>
              </w:rPr>
            </w:pPr>
            <w:r w:rsidRPr="00811C6A">
              <w:rPr>
                <w:rFonts w:ascii="Times New Roman" w:eastAsia="Times New Roman" w:hAnsi="Times New Roman" w:cs="Times New Roman"/>
                <w:b/>
                <w:bCs/>
                <w:spacing w:val="-3"/>
                <w:sz w:val="20"/>
                <w:szCs w:val="20"/>
                <w:lang w:eastAsia="pl-PL"/>
              </w:rPr>
              <w:t>100</w:t>
            </w:r>
            <w:r w:rsidR="009741FA" w:rsidRPr="00811C6A">
              <w:rPr>
                <w:rFonts w:ascii="Times New Roman" w:eastAsia="Times New Roman" w:hAnsi="Times New Roman" w:cs="Times New Roman"/>
                <w:b/>
                <w:bCs/>
                <w:spacing w:val="-3"/>
                <w:sz w:val="20"/>
                <w:szCs w:val="20"/>
                <w:lang w:eastAsia="pl-PL"/>
              </w:rPr>
              <w:t>%</w:t>
            </w:r>
          </w:p>
        </w:tc>
      </w:tr>
    </w:tbl>
    <w:p w:rsidR="009741FA" w:rsidRPr="00B24ACA" w:rsidRDefault="009741FA" w:rsidP="00447A0F">
      <w:pPr>
        <w:spacing w:after="0"/>
        <w:ind w:left="284"/>
        <w:jc w:val="both"/>
        <w:rPr>
          <w:rFonts w:ascii="Times New Roman" w:eastAsia="Times New Roman" w:hAnsi="Times New Roman" w:cs="Times New Roman"/>
          <w:spacing w:val="-3"/>
          <w:lang w:eastAsia="pl-PL"/>
        </w:rPr>
      </w:pPr>
    </w:p>
    <w:p w:rsidR="008F4904" w:rsidRPr="008F4904" w:rsidRDefault="008F4904" w:rsidP="00447A0F">
      <w:pPr>
        <w:spacing w:before="240" w:after="0"/>
        <w:ind w:left="284"/>
        <w:jc w:val="both"/>
        <w:rPr>
          <w:rFonts w:ascii="Times New Roman" w:hAnsi="Times New Roman" w:cs="Times New Roman"/>
        </w:rPr>
      </w:pPr>
      <w:r>
        <w:rPr>
          <w:rFonts w:ascii="Times New Roman" w:hAnsi="Times New Roman" w:cs="Times New Roman"/>
        </w:rPr>
        <w:lastRenderedPageBreak/>
        <w:t xml:space="preserve"> </w:t>
      </w:r>
      <w:r w:rsidRPr="008F4904">
        <w:rPr>
          <w:rFonts w:ascii="Times New Roman" w:hAnsi="Times New Roman" w:cs="Times New Roman"/>
          <w:b/>
        </w:rPr>
        <w:t>6.3.</w:t>
      </w:r>
      <w:r w:rsidRPr="008F4904">
        <w:rPr>
          <w:rFonts w:ascii="Times New Roman" w:hAnsi="Times New Roman" w:cs="Times New Roman"/>
        </w:rPr>
        <w:tab/>
        <w:t>Zasady oceny ofert w poszczególnych kryteriach:</w:t>
      </w:r>
    </w:p>
    <w:p w:rsidR="008F4904" w:rsidRPr="008F4904" w:rsidRDefault="00865860" w:rsidP="00865860">
      <w:pPr>
        <w:pStyle w:val="Akapitzlist"/>
        <w:tabs>
          <w:tab w:val="left" w:pos="142"/>
        </w:tabs>
        <w:suppressAutoHyphens w:val="0"/>
        <w:spacing w:before="240" w:after="0"/>
        <w:ind w:left="0"/>
        <w:contextualSpacing/>
        <w:jc w:val="both"/>
        <w:rPr>
          <w:rFonts w:ascii="Times New Roman" w:hAnsi="Times New Roman" w:cs="Times New Roman"/>
          <w:b/>
        </w:rPr>
      </w:pPr>
      <w:r>
        <w:rPr>
          <w:rFonts w:ascii="Times New Roman" w:hAnsi="Times New Roman" w:cs="Times New Roman"/>
          <w:b/>
        </w:rPr>
        <w:t>1</w:t>
      </w:r>
      <w:r w:rsidR="00811C6A">
        <w:rPr>
          <w:rFonts w:ascii="Times New Roman" w:hAnsi="Times New Roman" w:cs="Times New Roman"/>
          <w:b/>
        </w:rPr>
        <w:t>.</w:t>
      </w:r>
      <w:r>
        <w:rPr>
          <w:rFonts w:ascii="Times New Roman" w:hAnsi="Times New Roman" w:cs="Times New Roman"/>
          <w:b/>
        </w:rPr>
        <w:t xml:space="preserve"> </w:t>
      </w:r>
      <w:r w:rsidR="008F4904" w:rsidRPr="008F4904">
        <w:rPr>
          <w:rFonts w:ascii="Times New Roman" w:hAnsi="Times New Roman" w:cs="Times New Roman"/>
          <w:b/>
        </w:rPr>
        <w:t xml:space="preserve">Cena (C) – waga </w:t>
      </w:r>
      <w:r w:rsidR="007F5CBD">
        <w:rPr>
          <w:rFonts w:ascii="Times New Roman" w:hAnsi="Times New Roman" w:cs="Times New Roman"/>
          <w:b/>
        </w:rPr>
        <w:t>10</w:t>
      </w:r>
      <w:r w:rsidR="008F4904" w:rsidRPr="008F4904">
        <w:rPr>
          <w:rFonts w:ascii="Times New Roman" w:hAnsi="Times New Roman" w:cs="Times New Roman"/>
          <w:b/>
        </w:rPr>
        <w:t>0%</w:t>
      </w:r>
    </w:p>
    <w:p w:rsidR="008F4904" w:rsidRPr="008F4904" w:rsidRDefault="008F4904" w:rsidP="008F4904">
      <w:pPr>
        <w:pStyle w:val="Akapitzlist"/>
        <w:suppressAutoHyphens w:val="0"/>
        <w:spacing w:before="240" w:after="0"/>
        <w:ind w:left="910"/>
        <w:contextualSpacing/>
        <w:jc w:val="both"/>
        <w:rPr>
          <w:rFonts w:ascii="Times New Roman" w:hAnsi="Times New Roman" w:cs="Times New Roman"/>
          <w:b/>
        </w:rPr>
      </w:pPr>
    </w:p>
    <w:p w:rsidR="008F4904" w:rsidRPr="008F4904" w:rsidRDefault="008F4904" w:rsidP="008F4904">
      <w:pPr>
        <w:pStyle w:val="Akapitzlist"/>
        <w:spacing w:before="240"/>
        <w:ind w:left="910"/>
        <w:contextualSpacing/>
        <w:jc w:val="both"/>
        <w:rPr>
          <w:rFonts w:ascii="Times New Roman" w:hAnsi="Times New Roman" w:cs="Times New Roman"/>
          <w:b/>
        </w:rPr>
      </w:pPr>
      <w:r w:rsidRPr="008F4904">
        <w:rPr>
          <w:rFonts w:ascii="Times New Roman" w:hAnsi="Times New Roman" w:cs="Times New Roman"/>
          <w:b/>
        </w:rPr>
        <w:t xml:space="preserve">           Najniższa wartość kryterium Cena*</w:t>
      </w:r>
    </w:p>
    <w:p w:rsidR="008F4904" w:rsidRPr="008F4904" w:rsidRDefault="008F4904" w:rsidP="008F4904">
      <w:pPr>
        <w:pStyle w:val="Akapitzlist"/>
        <w:ind w:left="1080"/>
        <w:jc w:val="both"/>
        <w:rPr>
          <w:rFonts w:ascii="Times New Roman" w:hAnsi="Times New Roman" w:cs="Times New Roman"/>
        </w:rPr>
      </w:pPr>
      <w:r w:rsidRPr="008F4904">
        <w:rPr>
          <w:rFonts w:ascii="Times New Roman" w:hAnsi="Times New Roman" w:cs="Times New Roman"/>
          <w:b/>
        </w:rPr>
        <w:t>C =</w:t>
      </w:r>
      <w:r w:rsidRPr="008F4904">
        <w:rPr>
          <w:rFonts w:ascii="Times New Roman" w:hAnsi="Times New Roman" w:cs="Times New Roman"/>
        </w:rPr>
        <w:t xml:space="preserve"> </w:t>
      </w:r>
      <w:r w:rsidRPr="008F4904">
        <w:rPr>
          <w:rFonts w:ascii="Times New Roman" w:hAnsi="Times New Roman" w:cs="Times New Roman"/>
          <w:strike/>
        </w:rPr>
        <w:t xml:space="preserve">------------------------------------------------ </w:t>
      </w:r>
      <w:r w:rsidRPr="008F4904">
        <w:rPr>
          <w:rFonts w:ascii="Times New Roman" w:hAnsi="Times New Roman" w:cs="Times New Roman"/>
        </w:rPr>
        <w:t xml:space="preserve">  </w:t>
      </w:r>
      <w:r w:rsidRPr="008F4904">
        <w:rPr>
          <w:rFonts w:ascii="Times New Roman" w:hAnsi="Times New Roman" w:cs="Times New Roman"/>
          <w:b/>
        </w:rPr>
        <w:t xml:space="preserve">x 100 pkt x </w:t>
      </w:r>
      <w:r w:rsidR="007F5CBD">
        <w:rPr>
          <w:rFonts w:ascii="Times New Roman" w:hAnsi="Times New Roman" w:cs="Times New Roman"/>
          <w:b/>
        </w:rPr>
        <w:t>10</w:t>
      </w:r>
      <w:r w:rsidRPr="008F4904">
        <w:rPr>
          <w:rFonts w:ascii="Times New Roman" w:hAnsi="Times New Roman" w:cs="Times New Roman"/>
          <w:b/>
          <w:bCs/>
        </w:rPr>
        <w:t>0%</w:t>
      </w:r>
    </w:p>
    <w:p w:rsidR="008F4904" w:rsidRPr="008F4904" w:rsidRDefault="008F4904" w:rsidP="008F4904">
      <w:pPr>
        <w:pStyle w:val="Akapitzlist"/>
        <w:ind w:left="1736"/>
        <w:jc w:val="both"/>
        <w:rPr>
          <w:rFonts w:ascii="Times New Roman" w:hAnsi="Times New Roman" w:cs="Times New Roman"/>
          <w:b/>
        </w:rPr>
      </w:pPr>
      <w:r w:rsidRPr="008F4904">
        <w:rPr>
          <w:rFonts w:ascii="Times New Roman" w:hAnsi="Times New Roman" w:cs="Times New Roman"/>
          <w:b/>
        </w:rPr>
        <w:t xml:space="preserve">cena oferty badanej </w:t>
      </w:r>
    </w:p>
    <w:p w:rsidR="008F4904" w:rsidRPr="008F4904" w:rsidRDefault="008F4904" w:rsidP="008F4904">
      <w:pPr>
        <w:spacing w:before="240"/>
        <w:ind w:left="372" w:firstLine="708"/>
        <w:jc w:val="both"/>
        <w:rPr>
          <w:rFonts w:ascii="Times New Roman" w:hAnsi="Times New Roman" w:cs="Times New Roman"/>
          <w:b/>
        </w:rPr>
      </w:pPr>
      <w:r w:rsidRPr="008F4904">
        <w:rPr>
          <w:rFonts w:ascii="Times New Roman" w:hAnsi="Times New Roman" w:cs="Times New Roman"/>
          <w:b/>
        </w:rPr>
        <w:t>* spośród wszystkich złożonych ofert niepodlegających odrzuceniu</w:t>
      </w:r>
    </w:p>
    <w:p w:rsidR="008F4904" w:rsidRPr="008F4904" w:rsidRDefault="008F4904" w:rsidP="00A8184C">
      <w:pPr>
        <w:pStyle w:val="Akapitzlist"/>
        <w:numPr>
          <w:ilvl w:val="0"/>
          <w:numId w:val="20"/>
        </w:numPr>
        <w:suppressAutoHyphens w:val="0"/>
        <w:spacing w:before="240" w:after="0"/>
        <w:ind w:left="567" w:hanging="283"/>
        <w:contextualSpacing/>
        <w:jc w:val="both"/>
        <w:rPr>
          <w:rFonts w:ascii="Times New Roman" w:hAnsi="Times New Roman" w:cs="Times New Roman"/>
        </w:rPr>
      </w:pPr>
      <w:r w:rsidRPr="008F4904">
        <w:rPr>
          <w:rFonts w:ascii="Times New Roman" w:hAnsi="Times New Roman" w:cs="Times New Roman"/>
        </w:rPr>
        <w:t>Podstawą przyznania punktów w kryterium „cena” będzie cena ofertowa brutto podana przez Wykonawcę w Formularzu Ofertowym.</w:t>
      </w:r>
    </w:p>
    <w:p w:rsidR="008F4904" w:rsidRPr="008F4904" w:rsidRDefault="008F4904" w:rsidP="00A8184C">
      <w:pPr>
        <w:pStyle w:val="Akapitzlist"/>
        <w:numPr>
          <w:ilvl w:val="0"/>
          <w:numId w:val="20"/>
        </w:numPr>
        <w:suppressAutoHyphens w:val="0"/>
        <w:spacing w:after="0"/>
        <w:ind w:left="567" w:hanging="283"/>
        <w:contextualSpacing/>
        <w:jc w:val="both"/>
        <w:rPr>
          <w:rFonts w:ascii="Times New Roman" w:hAnsi="Times New Roman" w:cs="Times New Roman"/>
        </w:rPr>
      </w:pPr>
      <w:r w:rsidRPr="008F4904">
        <w:rPr>
          <w:rFonts w:ascii="Times New Roman" w:hAnsi="Times New Roman" w:cs="Times New Roman"/>
        </w:rPr>
        <w:t>Cena ofertowa brutto musi uwzględniać wszelkie koszty jakie Wykonawca poniesie w związku z realizacją przedmiotu zamówienia.</w:t>
      </w:r>
    </w:p>
    <w:p w:rsidR="008F4904" w:rsidRPr="008F4904" w:rsidRDefault="008F4904" w:rsidP="008F4904">
      <w:pPr>
        <w:pStyle w:val="Styl3"/>
        <w:numPr>
          <w:ilvl w:val="0"/>
          <w:numId w:val="0"/>
        </w:numPr>
        <w:spacing w:line="276" w:lineRule="auto"/>
        <w:ind w:left="993"/>
        <w:contextualSpacing/>
        <w:rPr>
          <w:szCs w:val="22"/>
        </w:rPr>
      </w:pPr>
    </w:p>
    <w:p w:rsidR="008F4904" w:rsidRPr="00865860" w:rsidRDefault="00865860" w:rsidP="00865860">
      <w:pPr>
        <w:spacing w:after="0"/>
        <w:ind w:left="284" w:hanging="284"/>
        <w:jc w:val="both"/>
        <w:rPr>
          <w:rFonts w:ascii="Times New Roman" w:hAnsi="Times New Roman" w:cs="Times New Roman"/>
        </w:rPr>
      </w:pPr>
      <w:r>
        <w:rPr>
          <w:rFonts w:ascii="Times New Roman" w:hAnsi="Times New Roman" w:cs="Times New Roman"/>
        </w:rPr>
        <w:t>2</w:t>
      </w:r>
      <w:r w:rsidR="00811C6A">
        <w:rPr>
          <w:rFonts w:ascii="Times New Roman" w:hAnsi="Times New Roman" w:cs="Times New Roman"/>
        </w:rPr>
        <w:t>.</w:t>
      </w:r>
      <w:r>
        <w:rPr>
          <w:rFonts w:ascii="Times New Roman" w:hAnsi="Times New Roman" w:cs="Times New Roman"/>
        </w:rPr>
        <w:t xml:space="preserve"> </w:t>
      </w:r>
      <w:r w:rsidR="008F4904" w:rsidRPr="00865860">
        <w:rPr>
          <w:rFonts w:ascii="Times New Roman" w:hAnsi="Times New Roman" w:cs="Times New Roman"/>
        </w:rPr>
        <w:t>Punktacja przyznawana ofertom w poszczególnych kryteriach oceny ofert będzie liczona z dokładnością do dwóch miejsc po przecinku, zgodnie z zasadami arytmetyki.</w:t>
      </w:r>
    </w:p>
    <w:p w:rsidR="008F4904" w:rsidRPr="00865860" w:rsidRDefault="00865860" w:rsidP="00865860">
      <w:pPr>
        <w:spacing w:after="0"/>
        <w:ind w:left="284" w:hanging="284"/>
        <w:jc w:val="both"/>
        <w:rPr>
          <w:rFonts w:ascii="Times New Roman" w:hAnsi="Times New Roman" w:cs="Times New Roman"/>
        </w:rPr>
      </w:pPr>
      <w:r>
        <w:rPr>
          <w:rFonts w:ascii="Times New Roman" w:hAnsi="Times New Roman" w:cs="Times New Roman"/>
        </w:rPr>
        <w:t>3</w:t>
      </w:r>
      <w:r w:rsidR="00811C6A">
        <w:rPr>
          <w:rFonts w:ascii="Times New Roman" w:hAnsi="Times New Roman" w:cs="Times New Roman"/>
        </w:rPr>
        <w:t>.</w:t>
      </w:r>
      <w:r>
        <w:rPr>
          <w:rFonts w:ascii="Times New Roman" w:hAnsi="Times New Roman" w:cs="Times New Roman"/>
        </w:rPr>
        <w:t xml:space="preserve"> </w:t>
      </w:r>
      <w:r w:rsidR="008F4904" w:rsidRPr="00865860">
        <w:rPr>
          <w:rFonts w:ascii="Times New Roman" w:hAnsi="Times New Roman" w:cs="Times New Roman"/>
        </w:rPr>
        <w:t>W toku badania i oceny ofert Zamawiający może żądać od Wykonawcy wyjaśnień dotyczących treści złożonej oferty, w tym zaoferowanej ceny.</w:t>
      </w:r>
    </w:p>
    <w:p w:rsidR="008F4904" w:rsidRPr="00865860" w:rsidRDefault="00865860" w:rsidP="00865860">
      <w:pPr>
        <w:spacing w:after="0"/>
        <w:ind w:left="284" w:hanging="284"/>
        <w:jc w:val="both"/>
        <w:rPr>
          <w:rFonts w:ascii="Times New Roman" w:hAnsi="Times New Roman" w:cs="Times New Roman"/>
        </w:rPr>
      </w:pPr>
      <w:r>
        <w:rPr>
          <w:rFonts w:ascii="Times New Roman" w:hAnsi="Times New Roman" w:cs="Times New Roman"/>
        </w:rPr>
        <w:t>4</w:t>
      </w:r>
      <w:r w:rsidR="00811C6A">
        <w:rPr>
          <w:rFonts w:ascii="Times New Roman" w:hAnsi="Times New Roman" w:cs="Times New Roman"/>
        </w:rPr>
        <w:t>.</w:t>
      </w:r>
      <w:r>
        <w:rPr>
          <w:rFonts w:ascii="Times New Roman" w:hAnsi="Times New Roman" w:cs="Times New Roman"/>
        </w:rPr>
        <w:t xml:space="preserve"> </w:t>
      </w:r>
      <w:r w:rsidR="008F4904" w:rsidRPr="00865860">
        <w:rPr>
          <w:rFonts w:ascii="Times New Roman" w:hAnsi="Times New Roman" w:cs="Times New Roman"/>
        </w:rPr>
        <w:t>Zamawiający udzieli zamówienia Wykonawcy, którego oferta zostanie uznana za najkorzystniejszą.</w:t>
      </w:r>
    </w:p>
    <w:p w:rsidR="00F27785" w:rsidRPr="00B24ACA" w:rsidRDefault="00F27785" w:rsidP="00865860">
      <w:pPr>
        <w:pStyle w:val="Akapitzlist"/>
        <w:spacing w:after="0"/>
        <w:ind w:left="284" w:hanging="284"/>
        <w:jc w:val="both"/>
        <w:rPr>
          <w:rFonts w:ascii="Times New Roman" w:hAnsi="Times New Roman" w:cs="Times New Roman"/>
          <w:bCs/>
          <w:kern w:val="1"/>
        </w:rPr>
      </w:pPr>
    </w:p>
    <w:p w:rsidR="008C5C27" w:rsidRPr="00B24ACA" w:rsidRDefault="00A8184C" w:rsidP="00865860">
      <w:pPr>
        <w:autoSpaceDE w:val="0"/>
        <w:autoSpaceDN w:val="0"/>
        <w:adjustRightInd w:val="0"/>
        <w:spacing w:after="0"/>
        <w:ind w:left="284" w:hanging="284"/>
        <w:rPr>
          <w:rFonts w:ascii="Times New Roman" w:eastAsia="TimesNewRomanPS-BoldMT" w:hAnsi="Times New Roman" w:cs="Times New Roman"/>
          <w:bCs/>
        </w:rPr>
      </w:pPr>
      <w:r>
        <w:rPr>
          <w:rFonts w:ascii="Times New Roman" w:eastAsia="TimesNewRomanPS-BoldMT" w:hAnsi="Times New Roman" w:cs="Times New Roman"/>
          <w:bCs/>
        </w:rPr>
        <w:t>5</w:t>
      </w:r>
      <w:r w:rsidR="00811C6A">
        <w:rPr>
          <w:rFonts w:ascii="Times New Roman" w:eastAsia="TimesNewRomanPS-BoldMT" w:hAnsi="Times New Roman" w:cs="Times New Roman"/>
          <w:bCs/>
        </w:rPr>
        <w:t>.</w:t>
      </w:r>
      <w:r w:rsidR="008C5C27" w:rsidRPr="00B24ACA">
        <w:rPr>
          <w:rFonts w:ascii="Times New Roman" w:eastAsia="TimesNewRomanPS-BoldMT" w:hAnsi="Times New Roman" w:cs="Times New Roman"/>
          <w:bCs/>
        </w:rPr>
        <w:t xml:space="preserve"> Jeżeli </w:t>
      </w:r>
      <w:r w:rsidR="002361B4">
        <w:rPr>
          <w:rFonts w:ascii="Times New Roman" w:eastAsia="TimesNewRomanPS-BoldMT" w:hAnsi="Times New Roman" w:cs="Times New Roman"/>
          <w:bCs/>
        </w:rPr>
        <w:t xml:space="preserve">Zamawiający </w:t>
      </w:r>
      <w:r w:rsidR="008C5C27" w:rsidRPr="00B24ACA">
        <w:rPr>
          <w:rFonts w:ascii="Times New Roman" w:eastAsia="TimesNewRomanPS-BoldMT" w:hAnsi="Times New Roman" w:cs="Times New Roman"/>
          <w:bCs/>
        </w:rPr>
        <w:t>nie moż</w:t>
      </w:r>
      <w:r w:rsidR="002361B4">
        <w:rPr>
          <w:rFonts w:ascii="Times New Roman" w:eastAsia="TimesNewRomanPS-BoldMT" w:hAnsi="Times New Roman" w:cs="Times New Roman"/>
          <w:bCs/>
        </w:rPr>
        <w:t>e</w:t>
      </w:r>
      <w:r w:rsidR="008C5C27" w:rsidRPr="00B24ACA">
        <w:rPr>
          <w:rFonts w:ascii="Times New Roman" w:eastAsia="TimesNewRomanPS-BoldMT" w:hAnsi="Times New Roman" w:cs="Times New Roman"/>
          <w:bCs/>
        </w:rPr>
        <w:t xml:space="preserve"> wybrać najkorzystniejszej oferty z uwagi na to, że dwie lub więcej</w:t>
      </w:r>
      <w:r w:rsidR="003E58CA" w:rsidRPr="00B24ACA">
        <w:rPr>
          <w:rFonts w:ascii="Times New Roman" w:eastAsia="TimesNewRomanPS-BoldMT" w:hAnsi="Times New Roman" w:cs="Times New Roman"/>
          <w:bCs/>
        </w:rPr>
        <w:t xml:space="preserve"> </w:t>
      </w:r>
      <w:r w:rsidR="008C5C27" w:rsidRPr="00B24ACA">
        <w:rPr>
          <w:rFonts w:ascii="Times New Roman" w:eastAsia="TimesNewRomanPS-BoldMT" w:hAnsi="Times New Roman" w:cs="Times New Roman"/>
          <w:bCs/>
        </w:rPr>
        <w:t xml:space="preserve">ofert przedstawia taki sam bilans ceny </w:t>
      </w:r>
      <w:r w:rsidR="003E58CA" w:rsidRPr="00B24ACA">
        <w:rPr>
          <w:rFonts w:ascii="Times New Roman" w:eastAsia="TimesNewRomanPS-BoldMT" w:hAnsi="Times New Roman" w:cs="Times New Roman"/>
          <w:bCs/>
        </w:rPr>
        <w:t>i</w:t>
      </w:r>
      <w:r w:rsidR="008C5C27" w:rsidRPr="00B24ACA">
        <w:rPr>
          <w:rFonts w:ascii="Times New Roman" w:eastAsia="TimesNewRomanPS-BoldMT" w:hAnsi="Times New Roman" w:cs="Times New Roman"/>
          <w:bCs/>
        </w:rPr>
        <w:t xml:space="preserve"> innych kryteriów oceny ofert, </w:t>
      </w:r>
      <w:r w:rsidR="003E58CA" w:rsidRPr="00B24ACA">
        <w:rPr>
          <w:rFonts w:ascii="Times New Roman" w:eastAsia="TimesNewRomanPS-BoldMT" w:hAnsi="Times New Roman" w:cs="Times New Roman"/>
          <w:bCs/>
        </w:rPr>
        <w:t>Z</w:t>
      </w:r>
      <w:r w:rsidR="008C5C27" w:rsidRPr="00B24ACA">
        <w:rPr>
          <w:rFonts w:ascii="Times New Roman" w:eastAsia="TimesNewRomanPS-BoldMT" w:hAnsi="Times New Roman" w:cs="Times New Roman"/>
          <w:bCs/>
        </w:rPr>
        <w:t>amawiający</w:t>
      </w:r>
      <w:r w:rsidR="003E58CA" w:rsidRPr="00B24ACA">
        <w:rPr>
          <w:rFonts w:ascii="Times New Roman" w:eastAsia="TimesNewRomanPS-BoldMT" w:hAnsi="Times New Roman" w:cs="Times New Roman"/>
          <w:bCs/>
        </w:rPr>
        <w:t xml:space="preserve"> </w:t>
      </w:r>
      <w:r w:rsidR="008C5C27" w:rsidRPr="00B24ACA">
        <w:rPr>
          <w:rFonts w:ascii="Times New Roman" w:eastAsia="TimesNewRomanPS-BoldMT" w:hAnsi="Times New Roman" w:cs="Times New Roman"/>
          <w:bCs/>
        </w:rPr>
        <w:t>wybiera spośród tych ofert ofertę, która:</w:t>
      </w:r>
    </w:p>
    <w:p w:rsidR="008C5C27" w:rsidRPr="00B24ACA" w:rsidRDefault="008C5C27" w:rsidP="00F27785">
      <w:pPr>
        <w:autoSpaceDE w:val="0"/>
        <w:autoSpaceDN w:val="0"/>
        <w:adjustRightInd w:val="0"/>
        <w:spacing w:after="0"/>
        <w:ind w:left="426"/>
        <w:rPr>
          <w:rFonts w:ascii="Times New Roman" w:eastAsia="TimesNewRomanPS-BoldMT" w:hAnsi="Times New Roman" w:cs="Times New Roman"/>
          <w:bCs/>
        </w:rPr>
      </w:pPr>
      <w:r w:rsidRPr="00B24ACA">
        <w:rPr>
          <w:rFonts w:ascii="Times New Roman" w:eastAsia="TimesNewRomanPS-BoldMT" w:hAnsi="Times New Roman" w:cs="Times New Roman"/>
          <w:bCs/>
        </w:rPr>
        <w:t>a) otrzymała najwyższą ocenę w kryterium o najwyższej wadze</w:t>
      </w:r>
      <w:r w:rsidR="003E58CA" w:rsidRPr="00B24ACA">
        <w:rPr>
          <w:rFonts w:ascii="Times New Roman" w:eastAsia="TimesNewRomanPS-BoldMT" w:hAnsi="Times New Roman" w:cs="Times New Roman"/>
          <w:bCs/>
        </w:rPr>
        <w:t>;</w:t>
      </w:r>
    </w:p>
    <w:p w:rsidR="008C5C27" w:rsidRPr="00B24ACA" w:rsidRDefault="008C5C27" w:rsidP="00F27785">
      <w:pPr>
        <w:autoSpaceDE w:val="0"/>
        <w:autoSpaceDN w:val="0"/>
        <w:adjustRightInd w:val="0"/>
        <w:spacing w:after="0"/>
        <w:ind w:left="426"/>
        <w:rPr>
          <w:rFonts w:ascii="Times New Roman" w:eastAsia="TimesNewRomanPS-BoldMT" w:hAnsi="Times New Roman" w:cs="Times New Roman"/>
          <w:bCs/>
        </w:rPr>
      </w:pPr>
      <w:r w:rsidRPr="00B24ACA">
        <w:rPr>
          <w:rFonts w:ascii="Times New Roman" w:eastAsia="TimesNewRomanPS-BoldMT" w:hAnsi="Times New Roman" w:cs="Times New Roman"/>
          <w:bCs/>
        </w:rPr>
        <w:t>b)</w:t>
      </w:r>
      <w:r w:rsidR="003E58CA" w:rsidRPr="00B24ACA">
        <w:rPr>
          <w:rFonts w:ascii="Times New Roman" w:eastAsia="TimesNewRomanPS-BoldMT" w:hAnsi="Times New Roman" w:cs="Times New Roman"/>
          <w:bCs/>
        </w:rPr>
        <w:t xml:space="preserve"> j</w:t>
      </w:r>
      <w:r w:rsidRPr="00B24ACA">
        <w:rPr>
          <w:rFonts w:ascii="Times New Roman" w:eastAsia="TimesNewRomanPS-BoldMT" w:hAnsi="Times New Roman" w:cs="Times New Roman"/>
          <w:bCs/>
        </w:rPr>
        <w:t>eżeli oferty otrzymały taką samą ocenę w kryterium o najwyż</w:t>
      </w:r>
      <w:r w:rsidR="003E58CA" w:rsidRPr="00B24ACA">
        <w:rPr>
          <w:rFonts w:ascii="Times New Roman" w:eastAsia="TimesNewRomanPS-BoldMT" w:hAnsi="Times New Roman" w:cs="Times New Roman"/>
          <w:bCs/>
        </w:rPr>
        <w:t>szej wadze, Z</w:t>
      </w:r>
      <w:r w:rsidRPr="00B24ACA">
        <w:rPr>
          <w:rFonts w:ascii="Times New Roman" w:eastAsia="TimesNewRomanPS-BoldMT" w:hAnsi="Times New Roman" w:cs="Times New Roman"/>
          <w:bCs/>
        </w:rPr>
        <w:t>amawiający</w:t>
      </w:r>
      <w:r w:rsidR="003E58CA" w:rsidRPr="00B24ACA">
        <w:rPr>
          <w:rFonts w:ascii="Times New Roman" w:eastAsia="TimesNewRomanPS-BoldMT" w:hAnsi="Times New Roman" w:cs="Times New Roman"/>
          <w:bCs/>
        </w:rPr>
        <w:t xml:space="preserve"> </w:t>
      </w:r>
      <w:r w:rsidRPr="00B24ACA">
        <w:rPr>
          <w:rFonts w:ascii="Times New Roman" w:eastAsia="TimesNewRomanPS-BoldMT" w:hAnsi="Times New Roman" w:cs="Times New Roman"/>
          <w:bCs/>
        </w:rPr>
        <w:t>wybiera ofertę z najniższą ceną</w:t>
      </w:r>
      <w:r w:rsidR="003E58CA" w:rsidRPr="00B24ACA">
        <w:rPr>
          <w:rFonts w:ascii="Times New Roman" w:eastAsia="TimesNewRomanPS-BoldMT" w:hAnsi="Times New Roman" w:cs="Times New Roman"/>
          <w:bCs/>
        </w:rPr>
        <w:t>;</w:t>
      </w:r>
    </w:p>
    <w:p w:rsidR="00A00769" w:rsidRDefault="008C5C27" w:rsidP="00F27785">
      <w:pPr>
        <w:autoSpaceDE w:val="0"/>
        <w:autoSpaceDN w:val="0"/>
        <w:adjustRightInd w:val="0"/>
        <w:spacing w:after="0"/>
        <w:ind w:left="426"/>
        <w:rPr>
          <w:rFonts w:ascii="Times New Roman" w:eastAsia="TimesNewRomanPS-BoldMT" w:hAnsi="Times New Roman" w:cs="Times New Roman"/>
          <w:bCs/>
        </w:rPr>
      </w:pPr>
      <w:r w:rsidRPr="00B24ACA">
        <w:rPr>
          <w:rFonts w:ascii="Times New Roman" w:eastAsia="TimesNewRomanPS-BoldMT" w:hAnsi="Times New Roman" w:cs="Times New Roman"/>
          <w:bCs/>
        </w:rPr>
        <w:t>c)</w:t>
      </w:r>
      <w:r w:rsidR="003E58CA" w:rsidRPr="00B24ACA">
        <w:rPr>
          <w:rFonts w:ascii="Times New Roman" w:eastAsia="TimesNewRomanPS-BoldMT" w:hAnsi="Times New Roman" w:cs="Times New Roman"/>
          <w:bCs/>
        </w:rPr>
        <w:t xml:space="preserve"> j</w:t>
      </w:r>
      <w:r w:rsidRPr="00B24ACA">
        <w:rPr>
          <w:rFonts w:ascii="Times New Roman" w:eastAsia="TimesNewRomanPS-BoldMT" w:hAnsi="Times New Roman" w:cs="Times New Roman"/>
          <w:bCs/>
        </w:rPr>
        <w:t xml:space="preserve">eżeli nie można dokonać wyboru oferty w sposób, o którym mowa w </w:t>
      </w:r>
      <w:proofErr w:type="spellStart"/>
      <w:r w:rsidRPr="00B24ACA">
        <w:rPr>
          <w:rFonts w:ascii="Times New Roman" w:eastAsia="TimesNewRomanPS-BoldMT" w:hAnsi="Times New Roman" w:cs="Times New Roman"/>
          <w:bCs/>
        </w:rPr>
        <w:t>ppkt</w:t>
      </w:r>
      <w:proofErr w:type="spellEnd"/>
      <w:r w:rsidR="003E58CA" w:rsidRPr="00B24ACA">
        <w:rPr>
          <w:rFonts w:ascii="Times New Roman" w:eastAsia="TimesNewRomanPS-BoldMT" w:hAnsi="Times New Roman" w:cs="Times New Roman"/>
          <w:bCs/>
        </w:rPr>
        <w:t>.</w:t>
      </w:r>
      <w:r w:rsidRPr="00B24ACA">
        <w:rPr>
          <w:rFonts w:ascii="Times New Roman" w:eastAsia="TimesNewRomanPS-BoldMT" w:hAnsi="Times New Roman" w:cs="Times New Roman"/>
          <w:bCs/>
        </w:rPr>
        <w:t xml:space="preserve"> b</w:t>
      </w:r>
      <w:r w:rsidR="003E58CA" w:rsidRPr="00B24ACA">
        <w:rPr>
          <w:rFonts w:ascii="Times New Roman" w:eastAsia="TimesNewRomanPS-BoldMT" w:hAnsi="Times New Roman" w:cs="Times New Roman"/>
          <w:bCs/>
        </w:rPr>
        <w:t>)</w:t>
      </w:r>
      <w:r w:rsidRPr="00B24ACA">
        <w:rPr>
          <w:rFonts w:ascii="Times New Roman" w:eastAsia="TimesNewRomanPS-BoldMT" w:hAnsi="Times New Roman" w:cs="Times New Roman"/>
          <w:bCs/>
        </w:rPr>
        <w:t xml:space="preserve">, </w:t>
      </w:r>
      <w:r w:rsidR="003E58CA" w:rsidRPr="00B24ACA">
        <w:rPr>
          <w:rFonts w:ascii="Times New Roman" w:eastAsia="TimesNewRomanPS-BoldMT" w:hAnsi="Times New Roman" w:cs="Times New Roman"/>
          <w:bCs/>
        </w:rPr>
        <w:t>Z</w:t>
      </w:r>
      <w:r w:rsidRPr="00B24ACA">
        <w:rPr>
          <w:rFonts w:ascii="Times New Roman" w:eastAsia="TimesNewRomanPS-BoldMT" w:hAnsi="Times New Roman" w:cs="Times New Roman"/>
          <w:bCs/>
        </w:rPr>
        <w:t>amawiający</w:t>
      </w:r>
      <w:r w:rsidR="003E58CA" w:rsidRPr="00B24ACA">
        <w:rPr>
          <w:rFonts w:ascii="Times New Roman" w:eastAsia="TimesNewRomanPS-BoldMT" w:hAnsi="Times New Roman" w:cs="Times New Roman"/>
          <w:bCs/>
        </w:rPr>
        <w:t xml:space="preserve"> </w:t>
      </w:r>
      <w:r w:rsidRPr="00B24ACA">
        <w:rPr>
          <w:rFonts w:ascii="Times New Roman" w:eastAsia="TimesNewRomanPS-BoldMT" w:hAnsi="Times New Roman" w:cs="Times New Roman"/>
          <w:bCs/>
        </w:rPr>
        <w:t>wzywa wykonawców, którzy złożyli te oferty, do złożenia w terminie określonym</w:t>
      </w:r>
      <w:r w:rsidR="003E58CA" w:rsidRPr="00B24ACA">
        <w:rPr>
          <w:rFonts w:ascii="Times New Roman" w:eastAsia="TimesNewRomanPS-BoldMT" w:hAnsi="Times New Roman" w:cs="Times New Roman"/>
          <w:bCs/>
        </w:rPr>
        <w:t xml:space="preserve"> przez Z</w:t>
      </w:r>
      <w:r w:rsidRPr="00B24ACA">
        <w:rPr>
          <w:rFonts w:ascii="Times New Roman" w:eastAsia="TimesNewRomanPS-BoldMT" w:hAnsi="Times New Roman" w:cs="Times New Roman"/>
          <w:bCs/>
        </w:rPr>
        <w:t>amawiającego ofert dodatkowych zawierających nową cenę.</w:t>
      </w:r>
    </w:p>
    <w:p w:rsidR="00F27785" w:rsidRPr="00B24ACA" w:rsidRDefault="00F27785" w:rsidP="009467D8">
      <w:pPr>
        <w:autoSpaceDE w:val="0"/>
        <w:autoSpaceDN w:val="0"/>
        <w:adjustRightInd w:val="0"/>
        <w:spacing w:after="0"/>
        <w:ind w:left="284"/>
        <w:rPr>
          <w:rFonts w:ascii="Times New Roman" w:eastAsia="TimesNewRomanPS-BoldMT" w:hAnsi="Times New Roman" w:cs="Times New Roman"/>
          <w:bCs/>
        </w:rPr>
      </w:pPr>
    </w:p>
    <w:p w:rsidR="006E0B17" w:rsidRPr="00B24ACA" w:rsidRDefault="006E0B17" w:rsidP="009467D8">
      <w:pPr>
        <w:pStyle w:val="Akapitzlist"/>
        <w:numPr>
          <w:ilvl w:val="0"/>
          <w:numId w:val="34"/>
        </w:numPr>
        <w:tabs>
          <w:tab w:val="left" w:pos="284"/>
        </w:tabs>
        <w:suppressAutoHyphens w:val="0"/>
        <w:spacing w:after="120"/>
        <w:ind w:left="0" w:firstLine="0"/>
        <w:jc w:val="both"/>
        <w:rPr>
          <w:rFonts w:ascii="Times New Roman" w:hAnsi="Times New Roman" w:cs="Times New Roman"/>
          <w:b/>
          <w:bCs/>
          <w:lang w:eastAsia="pl-PL"/>
        </w:rPr>
      </w:pPr>
      <w:r w:rsidRPr="00B24ACA">
        <w:rPr>
          <w:rFonts w:ascii="Times New Roman" w:hAnsi="Times New Roman" w:cs="Times New Roman"/>
          <w:b/>
          <w:bCs/>
          <w:lang w:eastAsia="pl-PL"/>
        </w:rPr>
        <w:t>Termin, miejsce składania ofert i sposób przygotowania oferty:</w:t>
      </w:r>
    </w:p>
    <w:p w:rsidR="006E0B17" w:rsidRPr="00B24ACA" w:rsidRDefault="006E0B17" w:rsidP="00945132">
      <w:pPr>
        <w:pStyle w:val="Akapitzlist"/>
        <w:numPr>
          <w:ilvl w:val="1"/>
          <w:numId w:val="42"/>
        </w:numPr>
        <w:tabs>
          <w:tab w:val="left" w:pos="284"/>
        </w:tabs>
        <w:spacing w:after="120"/>
        <w:ind w:left="426"/>
        <w:jc w:val="both"/>
        <w:rPr>
          <w:rFonts w:ascii="Times New Roman" w:hAnsi="Times New Roman" w:cs="Times New Roman"/>
          <w:bCs/>
        </w:rPr>
      </w:pPr>
      <w:r w:rsidRPr="00B24ACA">
        <w:rPr>
          <w:rFonts w:ascii="Times New Roman" w:hAnsi="Times New Roman" w:cs="Times New Roman"/>
        </w:rPr>
        <w:t xml:space="preserve">Formularze, oświadczenia, wnioski, zawiadomienia oraz wszelkie informacje Zamawiający i Wykonawcy przekazują za pośrednictwem Platformy zakupowej </w:t>
      </w:r>
      <w:r w:rsidRPr="00B24ACA">
        <w:rPr>
          <w:rFonts w:ascii="Times New Roman" w:hAnsi="Times New Roman" w:cs="Times New Roman"/>
          <w:b/>
          <w:bCs/>
          <w:u w:val="single"/>
        </w:rPr>
        <w:t>platformazakupowa.pl</w:t>
      </w:r>
      <w:r w:rsidRPr="00B24ACA">
        <w:rPr>
          <w:rFonts w:ascii="Times New Roman" w:hAnsi="Times New Roman" w:cs="Times New Roman"/>
          <w:bCs/>
          <w:u w:val="single"/>
        </w:rPr>
        <w:t xml:space="preserve"> </w:t>
      </w:r>
    </w:p>
    <w:p w:rsidR="006E0B17" w:rsidRPr="00B24ACA" w:rsidRDefault="006E0B17" w:rsidP="00945132">
      <w:pPr>
        <w:pStyle w:val="Akapitzlist"/>
        <w:numPr>
          <w:ilvl w:val="1"/>
          <w:numId w:val="42"/>
        </w:numPr>
        <w:tabs>
          <w:tab w:val="left" w:pos="284"/>
        </w:tabs>
        <w:suppressAutoHyphens w:val="0"/>
        <w:spacing w:after="120"/>
        <w:ind w:left="426"/>
        <w:jc w:val="both"/>
        <w:rPr>
          <w:rFonts w:ascii="Times New Roman" w:hAnsi="Times New Roman" w:cs="Times New Roman"/>
          <w:lang w:eastAsia="pl-PL"/>
        </w:rPr>
      </w:pPr>
      <w:r w:rsidRPr="00B24ACA">
        <w:rPr>
          <w:rFonts w:ascii="Times New Roman" w:hAnsi="Times New Roman" w:cs="Times New Roman"/>
          <w:shd w:val="clear" w:color="auto" w:fill="FFFFFF"/>
        </w:rPr>
        <w:t xml:space="preserve">Ofertę należy przygotować na załączonym formularzu, w języku polskim i podpisać przez osobę upoważnioną do reprezentowania Wykonawcy </w:t>
      </w:r>
      <w:r w:rsidRPr="00B24ACA">
        <w:rPr>
          <w:rFonts w:ascii="Times New Roman" w:hAnsi="Times New Roman" w:cs="Times New Roman"/>
          <w:lang w:eastAsia="pl-PL"/>
        </w:rPr>
        <w:t>(Wykonawców wspólnie ubiegających się o udzielenie zamówienia).</w:t>
      </w:r>
    </w:p>
    <w:p w:rsidR="00712AA0" w:rsidRPr="00580128" w:rsidRDefault="00712AA0" w:rsidP="00945132">
      <w:pPr>
        <w:pStyle w:val="Akapitzlist"/>
        <w:numPr>
          <w:ilvl w:val="1"/>
          <w:numId w:val="42"/>
        </w:numPr>
        <w:tabs>
          <w:tab w:val="left" w:pos="142"/>
          <w:tab w:val="left" w:pos="284"/>
        </w:tabs>
        <w:suppressAutoHyphens w:val="0"/>
        <w:spacing w:after="120"/>
        <w:ind w:left="426"/>
        <w:jc w:val="both"/>
        <w:rPr>
          <w:rFonts w:ascii="Times New Roman" w:hAnsi="Times New Roman" w:cs="Times New Roman"/>
          <w:color w:val="FF0000"/>
          <w:u w:val="single"/>
          <w:lang w:eastAsia="pl-PL"/>
        </w:rPr>
      </w:pPr>
      <w:r w:rsidRPr="00A429E5">
        <w:rPr>
          <w:rFonts w:ascii="Times New Roman" w:hAnsi="Times New Roman" w:cs="Times New Roman"/>
          <w:b/>
          <w:bCs/>
          <w:lang w:eastAsia="pl-PL"/>
        </w:rPr>
        <w:t xml:space="preserve">Podpisany formularz oferty wraz ze wszystkimi dokumentami należy </w:t>
      </w:r>
      <w:r w:rsidRPr="00A429E5">
        <w:rPr>
          <w:rFonts w:ascii="Times New Roman" w:hAnsi="Times New Roman" w:cs="Times New Roman"/>
          <w:b/>
          <w:bCs/>
        </w:rPr>
        <w:t xml:space="preserve">przesłać w postaci elektronicznej opatrzonej podpisem zaufanym lub  </w:t>
      </w:r>
      <w:r w:rsidR="00F03F75">
        <w:rPr>
          <w:rFonts w:ascii="Times New Roman" w:hAnsi="Times New Roman" w:cs="Times New Roman"/>
          <w:b/>
          <w:bCs/>
        </w:rPr>
        <w:t xml:space="preserve">elektronicznym </w:t>
      </w:r>
      <w:r w:rsidRPr="00A429E5">
        <w:rPr>
          <w:rFonts w:ascii="Times New Roman" w:hAnsi="Times New Roman" w:cs="Times New Roman"/>
          <w:b/>
          <w:bCs/>
        </w:rPr>
        <w:t>podpisem osobistym, albo zeskanować i wysłać drogą elektroniczną za poś</w:t>
      </w:r>
      <w:r>
        <w:rPr>
          <w:rFonts w:ascii="Times New Roman" w:hAnsi="Times New Roman" w:cs="Times New Roman"/>
          <w:b/>
          <w:bCs/>
        </w:rPr>
        <w:t xml:space="preserve">rednictwem Platformy zakupowej </w:t>
      </w:r>
      <w:r w:rsidRPr="003824D3">
        <w:rPr>
          <w:rFonts w:ascii="Times New Roman" w:hAnsi="Times New Roman" w:cs="Times New Roman"/>
          <w:bCs/>
        </w:rPr>
        <w:t>(</w:t>
      </w:r>
      <w:hyperlink r:id="rId9">
        <w:r w:rsidRPr="003824D3">
          <w:rPr>
            <w:rStyle w:val="Hipercze"/>
            <w:rFonts w:ascii="Times New Roman" w:hAnsi="Times New Roman" w:cs="Times New Roman"/>
            <w:bCs/>
          </w:rPr>
          <w:t>platformazakupowa.pl</w:t>
        </w:r>
      </w:hyperlink>
      <w:r w:rsidRPr="003824D3">
        <w:rPr>
          <w:rFonts w:ascii="Times New Roman" w:hAnsi="Times New Roman" w:cs="Times New Roman"/>
          <w:bCs/>
        </w:rPr>
        <w:t>)</w:t>
      </w:r>
      <w:r>
        <w:rPr>
          <w:rFonts w:ascii="Times New Roman" w:hAnsi="Times New Roman" w:cs="Times New Roman"/>
          <w:b/>
          <w:bCs/>
        </w:rPr>
        <w:t xml:space="preserve"> </w:t>
      </w:r>
      <w:r w:rsidRPr="00580128">
        <w:rPr>
          <w:rFonts w:ascii="Times New Roman" w:hAnsi="Times New Roman" w:cs="Times New Roman"/>
          <w:b/>
          <w:bCs/>
          <w:color w:val="FF0000"/>
          <w:u w:val="single"/>
        </w:rPr>
        <w:t xml:space="preserve">do dnia </w:t>
      </w:r>
      <w:r w:rsidR="00BD3F06">
        <w:rPr>
          <w:rFonts w:ascii="Times New Roman" w:hAnsi="Times New Roman" w:cs="Times New Roman"/>
          <w:b/>
          <w:bCs/>
          <w:color w:val="FF0000"/>
          <w:u w:val="single"/>
        </w:rPr>
        <w:t>14.06</w:t>
      </w:r>
      <w:r w:rsidRPr="00580128">
        <w:rPr>
          <w:rFonts w:ascii="Times New Roman" w:hAnsi="Times New Roman" w:cs="Times New Roman"/>
          <w:b/>
          <w:bCs/>
          <w:color w:val="FF0000"/>
          <w:u w:val="single"/>
        </w:rPr>
        <w:t>.2022r. godz. 10:00</w:t>
      </w:r>
      <w:r w:rsidRPr="00580128">
        <w:rPr>
          <w:rFonts w:ascii="Times New Roman" w:hAnsi="Times New Roman" w:cs="Times New Roman"/>
          <w:color w:val="FF0000"/>
          <w:u w:val="single"/>
        </w:rPr>
        <w:t>.</w:t>
      </w:r>
    </w:p>
    <w:p w:rsidR="006E0B17" w:rsidRPr="00580128" w:rsidRDefault="006E0B17" w:rsidP="00945132">
      <w:pPr>
        <w:pStyle w:val="Akapitzlist"/>
        <w:numPr>
          <w:ilvl w:val="1"/>
          <w:numId w:val="42"/>
        </w:numPr>
        <w:tabs>
          <w:tab w:val="left" w:pos="284"/>
        </w:tabs>
        <w:suppressAutoHyphens w:val="0"/>
        <w:spacing w:after="120"/>
        <w:ind w:left="426"/>
        <w:jc w:val="both"/>
        <w:rPr>
          <w:rFonts w:ascii="Times New Roman" w:hAnsi="Times New Roman" w:cs="Times New Roman"/>
          <w:color w:val="FF0000"/>
          <w:lang w:eastAsia="pl-PL"/>
        </w:rPr>
      </w:pPr>
      <w:r w:rsidRPr="00B24ACA">
        <w:rPr>
          <w:rFonts w:ascii="Times New Roman" w:hAnsi="Times New Roman" w:cs="Times New Roman"/>
        </w:rPr>
        <w:t xml:space="preserve">Otwarcie złożonych ofert nastąpi </w:t>
      </w:r>
      <w:r w:rsidRPr="00580128">
        <w:rPr>
          <w:rFonts w:ascii="Times New Roman" w:hAnsi="Times New Roman" w:cs="Times New Roman"/>
          <w:b/>
          <w:bCs/>
          <w:color w:val="FF0000"/>
        </w:rPr>
        <w:t xml:space="preserve">w dniu </w:t>
      </w:r>
      <w:r w:rsidR="00BD3F06">
        <w:rPr>
          <w:rFonts w:ascii="Times New Roman" w:hAnsi="Times New Roman" w:cs="Times New Roman"/>
          <w:b/>
          <w:bCs/>
          <w:color w:val="FF0000"/>
        </w:rPr>
        <w:t>14.06</w:t>
      </w:r>
      <w:r w:rsidRPr="00580128">
        <w:rPr>
          <w:rFonts w:ascii="Times New Roman" w:hAnsi="Times New Roman" w:cs="Times New Roman"/>
          <w:b/>
          <w:bCs/>
          <w:color w:val="FF0000"/>
        </w:rPr>
        <w:t>.202</w:t>
      </w:r>
      <w:r w:rsidR="00504AD0" w:rsidRPr="00580128">
        <w:rPr>
          <w:rFonts w:ascii="Times New Roman" w:hAnsi="Times New Roman" w:cs="Times New Roman"/>
          <w:b/>
          <w:bCs/>
          <w:color w:val="FF0000"/>
        </w:rPr>
        <w:t>2</w:t>
      </w:r>
      <w:r w:rsidRPr="00580128">
        <w:rPr>
          <w:rFonts w:ascii="Times New Roman" w:hAnsi="Times New Roman" w:cs="Times New Roman"/>
          <w:b/>
          <w:bCs/>
          <w:color w:val="FF0000"/>
        </w:rPr>
        <w:t>r. godz. 10:30</w:t>
      </w:r>
      <w:r w:rsidRPr="00580128">
        <w:rPr>
          <w:rFonts w:ascii="Times New Roman" w:hAnsi="Times New Roman" w:cs="Times New Roman"/>
          <w:color w:val="FF0000"/>
        </w:rPr>
        <w:t>.</w:t>
      </w:r>
    </w:p>
    <w:p w:rsidR="006E0B17" w:rsidRPr="00B24ACA" w:rsidRDefault="006E0B17" w:rsidP="00945132">
      <w:pPr>
        <w:pStyle w:val="Akapitzlist"/>
        <w:numPr>
          <w:ilvl w:val="1"/>
          <w:numId w:val="42"/>
        </w:numPr>
        <w:tabs>
          <w:tab w:val="left" w:pos="284"/>
        </w:tabs>
        <w:suppressAutoHyphens w:val="0"/>
        <w:spacing w:after="120"/>
        <w:ind w:left="426"/>
        <w:jc w:val="both"/>
        <w:rPr>
          <w:rFonts w:ascii="Times New Roman" w:hAnsi="Times New Roman" w:cs="Times New Roman"/>
          <w:lang w:eastAsia="pl-PL"/>
        </w:rPr>
      </w:pPr>
      <w:r w:rsidRPr="00B24ACA">
        <w:rPr>
          <w:rFonts w:ascii="Times New Roman" w:hAnsi="Times New Roman" w:cs="Times New Roman"/>
        </w:rPr>
        <w:t>Złożone oferty mogą zostać wycofane lub zmienione przed ostatecznym upływem terminu składania ofert.</w:t>
      </w:r>
    </w:p>
    <w:p w:rsidR="00731292" w:rsidRPr="00B24ACA" w:rsidRDefault="00731292" w:rsidP="00945132">
      <w:pPr>
        <w:pStyle w:val="Akapitzlist"/>
        <w:numPr>
          <w:ilvl w:val="1"/>
          <w:numId w:val="42"/>
        </w:numPr>
        <w:tabs>
          <w:tab w:val="left" w:pos="284"/>
        </w:tabs>
        <w:spacing w:after="120"/>
        <w:ind w:left="426"/>
        <w:jc w:val="both"/>
        <w:rPr>
          <w:rFonts w:ascii="Times New Roman" w:hAnsi="Times New Roman" w:cs="Times New Roman"/>
          <w:bCs/>
        </w:rPr>
      </w:pPr>
      <w:r w:rsidRPr="00B24ACA">
        <w:rPr>
          <w:rFonts w:ascii="Times New Roman" w:hAnsi="Times New Roman" w:cs="Times New Roman"/>
          <w:bCs/>
        </w:rPr>
        <w:t xml:space="preserve">W celu skrócenia czasu udzielenia odpowiedzi na pytania komunikacja między zamawiającym a wykonawcami odbywa się za pośrednictwem </w:t>
      </w:r>
      <w:hyperlink r:id="rId10">
        <w:r w:rsidRPr="00B24ACA">
          <w:rPr>
            <w:rStyle w:val="Hipercze"/>
            <w:rFonts w:ascii="Times New Roman" w:hAnsi="Times New Roman" w:cs="Times New Roman"/>
            <w:bCs/>
          </w:rPr>
          <w:t>platformazakupowa.pl</w:t>
        </w:r>
      </w:hyperlink>
      <w:r w:rsidRPr="00B24ACA">
        <w:rPr>
          <w:rFonts w:ascii="Times New Roman" w:hAnsi="Times New Roman" w:cs="Times New Roman"/>
          <w:bCs/>
        </w:rPr>
        <w:t xml:space="preserve"> i formularza „Wyślij wiadomość do zamawiającego”. </w:t>
      </w:r>
    </w:p>
    <w:p w:rsidR="00731292" w:rsidRPr="00B24ACA" w:rsidRDefault="00731292" w:rsidP="00945132">
      <w:pPr>
        <w:pStyle w:val="Akapitzlist"/>
        <w:numPr>
          <w:ilvl w:val="1"/>
          <w:numId w:val="42"/>
        </w:numPr>
        <w:tabs>
          <w:tab w:val="left" w:pos="284"/>
        </w:tabs>
        <w:spacing w:after="120"/>
        <w:ind w:left="426"/>
        <w:jc w:val="both"/>
        <w:rPr>
          <w:rFonts w:ascii="Times New Roman" w:hAnsi="Times New Roman" w:cs="Times New Roman"/>
          <w:bCs/>
        </w:rPr>
      </w:pPr>
      <w:r w:rsidRPr="00B24ACA">
        <w:rPr>
          <w:rFonts w:ascii="Times New Roman" w:hAnsi="Times New Roman" w:cs="Times New Roman"/>
          <w:bCs/>
        </w:rPr>
        <w:t xml:space="preserve">Za datę przekazania (wpływu) oświadczeń, wniosków, zawiadomień oraz informacji przyjmuje się datę ich przesłania za pośrednictwem </w:t>
      </w:r>
      <w:hyperlink r:id="rId11">
        <w:r w:rsidRPr="00B24ACA">
          <w:rPr>
            <w:rStyle w:val="Hipercze"/>
            <w:rFonts w:ascii="Times New Roman" w:hAnsi="Times New Roman" w:cs="Times New Roman"/>
            <w:bCs/>
          </w:rPr>
          <w:t>platformazakupowa.pl</w:t>
        </w:r>
      </w:hyperlink>
      <w:r w:rsidRPr="00B24ACA">
        <w:rPr>
          <w:rFonts w:ascii="Times New Roman" w:hAnsi="Times New Roman" w:cs="Times New Roman"/>
          <w:bCs/>
        </w:rPr>
        <w:t xml:space="preserve"> poprzez kliknięcie przycisku  „Wyślij wiadomość do zamawiającego” po których pojawi się komunikat, że wiadomość została wysłana do zamawiającego.</w:t>
      </w:r>
    </w:p>
    <w:p w:rsidR="00731292" w:rsidRPr="00B24ACA" w:rsidRDefault="00731292" w:rsidP="00945132">
      <w:pPr>
        <w:pStyle w:val="Akapitzlist"/>
        <w:numPr>
          <w:ilvl w:val="1"/>
          <w:numId w:val="42"/>
        </w:numPr>
        <w:tabs>
          <w:tab w:val="left" w:pos="284"/>
        </w:tabs>
        <w:spacing w:after="120"/>
        <w:ind w:left="426"/>
        <w:jc w:val="both"/>
        <w:rPr>
          <w:rFonts w:ascii="Times New Roman" w:hAnsi="Times New Roman" w:cs="Times New Roman"/>
          <w:bCs/>
        </w:rPr>
      </w:pPr>
      <w:r w:rsidRPr="00B24ACA">
        <w:rPr>
          <w:rFonts w:ascii="Times New Roman" w:hAnsi="Times New Roman" w:cs="Times New Roman"/>
          <w:bCs/>
        </w:rPr>
        <w:lastRenderedPageBreak/>
        <w:t>Zamawiający będzie przekazywał wykonawcom informacje za pośrednictwem</w:t>
      </w:r>
      <w:r w:rsidR="002361B4">
        <w:rPr>
          <w:rFonts w:ascii="Times New Roman" w:hAnsi="Times New Roman" w:cs="Times New Roman"/>
          <w:bCs/>
        </w:rPr>
        <w:t xml:space="preserve"> </w:t>
      </w:r>
      <w:hyperlink r:id="rId12">
        <w:r w:rsidR="002361B4" w:rsidRPr="00B24ACA">
          <w:rPr>
            <w:rStyle w:val="Hipercze"/>
            <w:rFonts w:ascii="Times New Roman" w:hAnsi="Times New Roman" w:cs="Times New Roman"/>
            <w:bCs/>
          </w:rPr>
          <w:t>platformazakupowa.pl</w:t>
        </w:r>
      </w:hyperlink>
      <w:r w:rsidRPr="00B24ACA">
        <w:rPr>
          <w:rFonts w:ascii="Times New Roman" w:hAnsi="Times New Roman" w:cs="Times New Roman"/>
          <w:bCs/>
        </w:rPr>
        <w:t xml:space="preserve">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731292" w:rsidRPr="00B24ACA" w:rsidRDefault="00731292" w:rsidP="00945132">
      <w:pPr>
        <w:pStyle w:val="Akapitzlist"/>
        <w:numPr>
          <w:ilvl w:val="1"/>
          <w:numId w:val="42"/>
        </w:numPr>
        <w:tabs>
          <w:tab w:val="left" w:pos="284"/>
        </w:tabs>
        <w:spacing w:after="120"/>
        <w:ind w:left="426"/>
        <w:jc w:val="both"/>
        <w:rPr>
          <w:rFonts w:ascii="Times New Roman" w:hAnsi="Times New Roman" w:cs="Times New Roman"/>
          <w:bCs/>
          <w:u w:val="single"/>
        </w:rPr>
      </w:pPr>
      <w:r w:rsidRPr="00B24ACA">
        <w:rPr>
          <w:rFonts w:ascii="Times New Roman" w:hAnsi="Times New Roman" w:cs="Times New Roman"/>
          <w:bCs/>
        </w:rPr>
        <w:t xml:space="preserve">Wykonawca jako podmiot profesjonalny ma obowiązek sprawdzania komunikatów i wiadomości bezpośrednio na </w:t>
      </w:r>
      <w:r w:rsidRPr="00B24ACA">
        <w:rPr>
          <w:rFonts w:ascii="Times New Roman" w:hAnsi="Times New Roman" w:cs="Times New Roman"/>
          <w:bCs/>
          <w:u w:val="single"/>
        </w:rPr>
        <w:t>platformazakupowa.pl</w:t>
      </w:r>
      <w:r w:rsidRPr="00B24ACA">
        <w:rPr>
          <w:rFonts w:ascii="Times New Roman" w:hAnsi="Times New Roman" w:cs="Times New Roman"/>
          <w:bCs/>
        </w:rPr>
        <w:t xml:space="preserve"> przesłanych przez zamawiającego, gdyż system powiadomień może ulec awarii lub powiadomienie może trafić do folderu SPAM.</w:t>
      </w:r>
    </w:p>
    <w:p w:rsidR="006E0B17" w:rsidRPr="00B24ACA" w:rsidRDefault="006E0B17" w:rsidP="00945132">
      <w:pPr>
        <w:pStyle w:val="Akapitzlist"/>
        <w:numPr>
          <w:ilvl w:val="1"/>
          <w:numId w:val="42"/>
        </w:numPr>
        <w:tabs>
          <w:tab w:val="left" w:pos="284"/>
        </w:tabs>
        <w:suppressAutoHyphens w:val="0"/>
        <w:spacing w:after="120"/>
        <w:ind w:left="426"/>
        <w:jc w:val="both"/>
        <w:rPr>
          <w:rFonts w:ascii="Times New Roman" w:hAnsi="Times New Roman" w:cs="Times New Roman"/>
          <w:bCs/>
          <w:lang w:eastAsia="pl-PL"/>
        </w:rPr>
      </w:pPr>
      <w:r w:rsidRPr="00B24ACA">
        <w:rPr>
          <w:rFonts w:ascii="Times New Roman" w:hAnsi="Times New Roman" w:cs="Times New Roman"/>
        </w:rPr>
        <w:t>Oferty złożone po terminie nie będą podlegały ocenie.</w:t>
      </w:r>
    </w:p>
    <w:p w:rsidR="006E0B17" w:rsidRPr="00B24ACA" w:rsidRDefault="006E0B17" w:rsidP="00945132">
      <w:pPr>
        <w:pStyle w:val="Akapitzlist"/>
        <w:numPr>
          <w:ilvl w:val="1"/>
          <w:numId w:val="42"/>
        </w:numPr>
        <w:tabs>
          <w:tab w:val="left" w:pos="284"/>
        </w:tabs>
        <w:suppressAutoHyphens w:val="0"/>
        <w:spacing w:after="120"/>
        <w:ind w:left="426"/>
        <w:jc w:val="both"/>
        <w:rPr>
          <w:rFonts w:ascii="Times New Roman" w:hAnsi="Times New Roman" w:cs="Times New Roman"/>
          <w:bCs/>
          <w:lang w:eastAsia="pl-PL"/>
        </w:rPr>
      </w:pPr>
      <w:r w:rsidRPr="00B24ACA">
        <w:rPr>
          <w:rFonts w:ascii="Times New Roman" w:hAnsi="Times New Roman" w:cs="Times New Roman"/>
        </w:rPr>
        <w:t>Konsekwencje złożenia oferty niezgodne z w/w opisem ponosi Wykonawca</w:t>
      </w:r>
    </w:p>
    <w:p w:rsidR="006E0B17" w:rsidRPr="00580128" w:rsidRDefault="006E0B17" w:rsidP="00945132">
      <w:pPr>
        <w:pStyle w:val="Akapitzlist"/>
        <w:numPr>
          <w:ilvl w:val="1"/>
          <w:numId w:val="42"/>
        </w:numPr>
        <w:tabs>
          <w:tab w:val="left" w:pos="284"/>
          <w:tab w:val="left" w:pos="709"/>
          <w:tab w:val="left" w:pos="993"/>
        </w:tabs>
        <w:suppressAutoHyphens w:val="0"/>
        <w:spacing w:after="120"/>
        <w:ind w:left="426"/>
        <w:jc w:val="both"/>
        <w:rPr>
          <w:rFonts w:ascii="Times New Roman" w:hAnsi="Times New Roman" w:cs="Times New Roman"/>
          <w:color w:val="FF0000"/>
          <w:lang w:eastAsia="pl-PL"/>
        </w:rPr>
      </w:pPr>
      <w:r w:rsidRPr="00B24ACA">
        <w:rPr>
          <w:rFonts w:ascii="Times New Roman" w:hAnsi="Times New Roman" w:cs="Times New Roman"/>
        </w:rPr>
        <w:t xml:space="preserve">Termin </w:t>
      </w:r>
      <w:r w:rsidR="004A3ECE" w:rsidRPr="00B24ACA">
        <w:rPr>
          <w:rFonts w:ascii="Times New Roman" w:hAnsi="Times New Roman" w:cs="Times New Roman"/>
        </w:rPr>
        <w:t xml:space="preserve">na </w:t>
      </w:r>
      <w:r w:rsidRPr="00B24ACA">
        <w:rPr>
          <w:rFonts w:ascii="Times New Roman" w:hAnsi="Times New Roman" w:cs="Times New Roman"/>
        </w:rPr>
        <w:t>zadawani</w:t>
      </w:r>
      <w:r w:rsidR="004A3ECE" w:rsidRPr="00B24ACA">
        <w:rPr>
          <w:rFonts w:ascii="Times New Roman" w:hAnsi="Times New Roman" w:cs="Times New Roman"/>
        </w:rPr>
        <w:t>e</w:t>
      </w:r>
      <w:r w:rsidRPr="00B24ACA">
        <w:rPr>
          <w:rFonts w:ascii="Times New Roman" w:hAnsi="Times New Roman" w:cs="Times New Roman"/>
        </w:rPr>
        <w:t xml:space="preserve"> pytań upływa w dniu: </w:t>
      </w:r>
      <w:r w:rsidR="00BD3F06" w:rsidRPr="00BD3F06">
        <w:rPr>
          <w:rFonts w:ascii="Times New Roman" w:hAnsi="Times New Roman" w:cs="Times New Roman"/>
          <w:u w:val="single"/>
        </w:rPr>
        <w:t>10.06</w:t>
      </w:r>
      <w:r w:rsidRPr="00BD3F06">
        <w:rPr>
          <w:rFonts w:ascii="Times New Roman" w:hAnsi="Times New Roman" w:cs="Times New Roman"/>
          <w:u w:val="single"/>
        </w:rPr>
        <w:t>.202</w:t>
      </w:r>
      <w:r w:rsidR="00504AD0" w:rsidRPr="00BD3F06">
        <w:rPr>
          <w:rFonts w:ascii="Times New Roman" w:hAnsi="Times New Roman" w:cs="Times New Roman"/>
          <w:u w:val="single"/>
        </w:rPr>
        <w:t>2</w:t>
      </w:r>
      <w:r w:rsidRPr="00BD3F06">
        <w:rPr>
          <w:rFonts w:ascii="Times New Roman" w:hAnsi="Times New Roman" w:cs="Times New Roman"/>
          <w:u w:val="single"/>
        </w:rPr>
        <w:t>r. do godz. 1</w:t>
      </w:r>
      <w:r w:rsidR="00522C41" w:rsidRPr="00BD3F06">
        <w:rPr>
          <w:rFonts w:ascii="Times New Roman" w:hAnsi="Times New Roman" w:cs="Times New Roman"/>
          <w:u w:val="single"/>
        </w:rPr>
        <w:t>2</w:t>
      </w:r>
      <w:r w:rsidRPr="00BD3F06">
        <w:rPr>
          <w:rFonts w:ascii="Times New Roman" w:hAnsi="Times New Roman" w:cs="Times New Roman"/>
          <w:u w:val="single"/>
        </w:rPr>
        <w:t>:00.</w:t>
      </w:r>
    </w:p>
    <w:p w:rsidR="006E0B17" w:rsidRPr="00B24ACA" w:rsidRDefault="006E0B17" w:rsidP="0084338B">
      <w:pPr>
        <w:tabs>
          <w:tab w:val="left" w:pos="567"/>
        </w:tabs>
        <w:autoSpaceDE w:val="0"/>
        <w:autoSpaceDN w:val="0"/>
        <w:adjustRightInd w:val="0"/>
        <w:spacing w:after="0"/>
        <w:ind w:left="567" w:hanging="426"/>
        <w:rPr>
          <w:rFonts w:ascii="Times New Roman" w:eastAsia="TimesNewRomanPS-BoldMT" w:hAnsi="Times New Roman" w:cs="Times New Roman"/>
          <w:bCs/>
        </w:rPr>
      </w:pPr>
    </w:p>
    <w:p w:rsidR="009741FA" w:rsidRPr="00B24ACA" w:rsidRDefault="00B24ACA" w:rsidP="009467D8">
      <w:pPr>
        <w:spacing w:after="0"/>
        <w:ind w:left="360" w:hanging="360"/>
        <w:jc w:val="both"/>
        <w:rPr>
          <w:rFonts w:ascii="Times New Roman" w:eastAsia="Times New Roman" w:hAnsi="Times New Roman" w:cs="Times New Roman"/>
          <w:b/>
          <w:lang w:eastAsia="pl-PL"/>
        </w:rPr>
      </w:pPr>
      <w:r w:rsidRPr="00B24ACA">
        <w:rPr>
          <w:rFonts w:ascii="Times New Roman" w:hAnsi="Times New Roman" w:cs="Times New Roman"/>
          <w:b/>
          <w:bCs/>
          <w:lang w:eastAsia="pl-PL"/>
        </w:rPr>
        <w:t>8</w:t>
      </w:r>
      <w:r w:rsidR="009741FA" w:rsidRPr="00B24ACA">
        <w:rPr>
          <w:rFonts w:ascii="Times New Roman" w:hAnsi="Times New Roman" w:cs="Times New Roman"/>
          <w:b/>
          <w:bCs/>
          <w:lang w:eastAsia="pl-PL"/>
        </w:rPr>
        <w:t xml:space="preserve">. </w:t>
      </w:r>
      <w:r w:rsidR="009741FA" w:rsidRPr="00B24ACA">
        <w:rPr>
          <w:rFonts w:ascii="Times New Roman" w:eastAsia="Times New Roman" w:hAnsi="Times New Roman" w:cs="Times New Roman"/>
          <w:b/>
          <w:lang w:eastAsia="pl-PL"/>
        </w:rPr>
        <w:t xml:space="preserve"> Sposób przygotowania oferty:</w:t>
      </w:r>
    </w:p>
    <w:p w:rsidR="009741FA" w:rsidRPr="00B24ACA" w:rsidRDefault="00B24ACA" w:rsidP="009467D8">
      <w:pPr>
        <w:tabs>
          <w:tab w:val="left" w:pos="426"/>
        </w:tabs>
        <w:spacing w:after="0"/>
        <w:ind w:left="567" w:hanging="567"/>
        <w:jc w:val="both"/>
        <w:rPr>
          <w:rFonts w:ascii="Times New Roman" w:eastAsia="Times New Roman" w:hAnsi="Times New Roman" w:cs="Times New Roman"/>
          <w:lang w:eastAsia="pl-PL"/>
        </w:rPr>
      </w:pPr>
      <w:r w:rsidRPr="00B24ACA">
        <w:rPr>
          <w:rFonts w:ascii="Times New Roman" w:eastAsia="Times New Roman" w:hAnsi="Times New Roman" w:cs="Times New Roman"/>
          <w:b/>
          <w:lang w:eastAsia="pl-PL"/>
        </w:rPr>
        <w:t>8</w:t>
      </w:r>
      <w:r w:rsidR="009741FA" w:rsidRPr="00B24ACA">
        <w:rPr>
          <w:rFonts w:ascii="Times New Roman" w:eastAsia="Times New Roman" w:hAnsi="Times New Roman" w:cs="Times New Roman"/>
          <w:b/>
          <w:lang w:eastAsia="pl-PL"/>
        </w:rPr>
        <w:t>.1</w:t>
      </w:r>
      <w:r w:rsidR="002B2480">
        <w:rPr>
          <w:rFonts w:ascii="Times New Roman" w:eastAsia="Times New Roman" w:hAnsi="Times New Roman" w:cs="Times New Roman"/>
          <w:b/>
          <w:lang w:eastAsia="pl-PL"/>
        </w:rPr>
        <w:t>.</w:t>
      </w:r>
      <w:r w:rsidR="009741FA" w:rsidRPr="00B24ACA">
        <w:rPr>
          <w:rFonts w:ascii="Times New Roman" w:eastAsia="Times New Roman" w:hAnsi="Times New Roman" w:cs="Times New Roman"/>
          <w:b/>
          <w:lang w:eastAsia="pl-PL"/>
        </w:rPr>
        <w:tab/>
      </w:r>
      <w:r w:rsidR="009741FA" w:rsidRPr="00B24ACA">
        <w:rPr>
          <w:rFonts w:ascii="Times New Roman" w:eastAsia="Times New Roman" w:hAnsi="Times New Roman" w:cs="Times New Roman"/>
          <w:lang w:eastAsia="pl-PL"/>
        </w:rPr>
        <w:t>Każdy Wykonawca może złożyć tylko jedną ofertę.</w:t>
      </w:r>
    </w:p>
    <w:p w:rsidR="009741FA" w:rsidRPr="00B24ACA" w:rsidRDefault="00B24ACA" w:rsidP="009467D8">
      <w:pPr>
        <w:tabs>
          <w:tab w:val="left" w:pos="426"/>
        </w:tabs>
        <w:spacing w:after="0"/>
        <w:ind w:left="567" w:hanging="567"/>
        <w:jc w:val="both"/>
        <w:rPr>
          <w:rFonts w:ascii="Times New Roman" w:eastAsia="Times New Roman" w:hAnsi="Times New Roman" w:cs="Times New Roman"/>
          <w:color w:val="FF0000"/>
          <w:lang w:eastAsia="pl-PL"/>
        </w:rPr>
      </w:pPr>
      <w:r w:rsidRPr="00B24ACA">
        <w:rPr>
          <w:rFonts w:ascii="Times New Roman" w:eastAsia="Times New Roman" w:hAnsi="Times New Roman" w:cs="Times New Roman"/>
          <w:b/>
          <w:lang w:eastAsia="pl-PL"/>
        </w:rPr>
        <w:t>8</w:t>
      </w:r>
      <w:r w:rsidR="009741FA" w:rsidRPr="00B24ACA">
        <w:rPr>
          <w:rFonts w:ascii="Times New Roman" w:eastAsia="Times New Roman" w:hAnsi="Times New Roman" w:cs="Times New Roman"/>
          <w:b/>
          <w:lang w:eastAsia="pl-PL"/>
        </w:rPr>
        <w:t>.2</w:t>
      </w:r>
      <w:r w:rsidR="002B2480">
        <w:rPr>
          <w:rFonts w:ascii="Times New Roman" w:eastAsia="Times New Roman" w:hAnsi="Times New Roman" w:cs="Times New Roman"/>
          <w:b/>
          <w:lang w:eastAsia="pl-PL"/>
        </w:rPr>
        <w:t>.</w:t>
      </w:r>
      <w:r w:rsidR="009741FA" w:rsidRPr="00B24ACA">
        <w:rPr>
          <w:rFonts w:ascii="Times New Roman" w:eastAsia="Times New Roman" w:hAnsi="Times New Roman" w:cs="Times New Roman"/>
          <w:lang w:eastAsia="pl-PL"/>
        </w:rPr>
        <w:t xml:space="preserve"> Oferty należy przesłać poprzez platformę zakupową </w:t>
      </w:r>
      <w:hyperlink r:id="rId13" w:history="1">
        <w:r w:rsidR="00EA7B30" w:rsidRPr="00B24ACA">
          <w:rPr>
            <w:rStyle w:val="Hipercze"/>
            <w:rFonts w:ascii="Times New Roman" w:hAnsi="Times New Roman" w:cs="Times New Roman"/>
            <w:color w:val="auto"/>
          </w:rPr>
          <w:t>https://platformazakupowa.pl/</w:t>
        </w:r>
      </w:hyperlink>
      <w:r w:rsidR="00EA7B30" w:rsidRPr="00B24ACA">
        <w:rPr>
          <w:rFonts w:ascii="Times New Roman" w:hAnsi="Times New Roman" w:cs="Times New Roman"/>
        </w:rPr>
        <w:t xml:space="preserve"> </w:t>
      </w:r>
      <w:r w:rsidR="009741FA" w:rsidRPr="00B24ACA">
        <w:rPr>
          <w:rFonts w:ascii="Times New Roman" w:hAnsi="Times New Roman" w:cs="Times New Roman"/>
          <w:shd w:val="clear" w:color="auto" w:fill="FFFFFF"/>
        </w:rPr>
        <w:t>.</w:t>
      </w:r>
    </w:p>
    <w:p w:rsidR="009741FA" w:rsidRPr="00B24ACA" w:rsidRDefault="00B24ACA" w:rsidP="009467D8">
      <w:pPr>
        <w:tabs>
          <w:tab w:val="left" w:pos="284"/>
          <w:tab w:val="left" w:pos="426"/>
        </w:tabs>
        <w:spacing w:after="0"/>
        <w:ind w:left="567" w:hanging="567"/>
        <w:jc w:val="both"/>
        <w:rPr>
          <w:rFonts w:ascii="Times New Roman" w:eastAsia="Times New Roman" w:hAnsi="Times New Roman" w:cs="Times New Roman"/>
          <w:lang w:eastAsia="pl-PL"/>
        </w:rPr>
      </w:pPr>
      <w:r w:rsidRPr="00B24ACA">
        <w:rPr>
          <w:rFonts w:ascii="Times New Roman" w:eastAsia="Times New Roman" w:hAnsi="Times New Roman" w:cs="Times New Roman"/>
          <w:b/>
          <w:lang w:eastAsia="pl-PL"/>
        </w:rPr>
        <w:t>8</w:t>
      </w:r>
      <w:r w:rsidR="009741FA" w:rsidRPr="00B24ACA">
        <w:rPr>
          <w:rFonts w:ascii="Times New Roman" w:eastAsia="Times New Roman" w:hAnsi="Times New Roman" w:cs="Times New Roman"/>
          <w:b/>
          <w:lang w:eastAsia="pl-PL"/>
        </w:rPr>
        <w:t>.3</w:t>
      </w:r>
      <w:r w:rsidR="002B2480">
        <w:rPr>
          <w:rFonts w:ascii="Times New Roman" w:eastAsia="Times New Roman" w:hAnsi="Times New Roman" w:cs="Times New Roman"/>
          <w:b/>
          <w:lang w:eastAsia="pl-PL"/>
        </w:rPr>
        <w:t xml:space="preserve">. </w:t>
      </w:r>
      <w:r w:rsidR="009741FA" w:rsidRPr="00B24ACA">
        <w:rPr>
          <w:rFonts w:ascii="Times New Roman" w:eastAsia="Times New Roman" w:hAnsi="Times New Roman" w:cs="Times New Roman"/>
          <w:lang w:eastAsia="pl-PL"/>
        </w:rPr>
        <w:t>Oferta musi być podpisana przez osoby upoważnione do reprezentowania Wykonawcy (Wykonawców wspólnie ubiegających się o udzielenie zamówienia).</w:t>
      </w:r>
    </w:p>
    <w:p w:rsidR="009741FA" w:rsidRPr="00B24ACA" w:rsidRDefault="00B24ACA" w:rsidP="009467D8">
      <w:pPr>
        <w:tabs>
          <w:tab w:val="left" w:pos="426"/>
        </w:tabs>
        <w:spacing w:after="0"/>
        <w:ind w:left="567" w:hanging="567"/>
        <w:jc w:val="both"/>
        <w:rPr>
          <w:rFonts w:ascii="Times New Roman" w:eastAsia="Times New Roman" w:hAnsi="Times New Roman" w:cs="Times New Roman"/>
          <w:lang w:eastAsia="pl-PL"/>
        </w:rPr>
      </w:pPr>
      <w:r w:rsidRPr="00B24ACA">
        <w:rPr>
          <w:rFonts w:ascii="Times New Roman" w:eastAsia="Times New Roman" w:hAnsi="Times New Roman" w:cs="Times New Roman"/>
          <w:b/>
          <w:lang w:eastAsia="pl-PL"/>
        </w:rPr>
        <w:t>8</w:t>
      </w:r>
      <w:r w:rsidR="009741FA" w:rsidRPr="00B24ACA">
        <w:rPr>
          <w:rFonts w:ascii="Times New Roman" w:eastAsia="Times New Roman" w:hAnsi="Times New Roman" w:cs="Times New Roman"/>
          <w:b/>
          <w:lang w:eastAsia="pl-PL"/>
        </w:rPr>
        <w:t>.4</w:t>
      </w:r>
      <w:r w:rsidR="002B2480">
        <w:rPr>
          <w:rFonts w:ascii="Times New Roman" w:eastAsia="Times New Roman" w:hAnsi="Times New Roman" w:cs="Times New Roman"/>
          <w:b/>
          <w:lang w:eastAsia="pl-PL"/>
        </w:rPr>
        <w:t>.</w:t>
      </w:r>
      <w:r w:rsidR="009741FA" w:rsidRPr="00B24ACA">
        <w:rPr>
          <w:rFonts w:ascii="Times New Roman" w:eastAsia="Times New Roman" w:hAnsi="Times New Roman" w:cs="Times New Roman"/>
          <w:b/>
          <w:lang w:eastAsia="pl-PL"/>
        </w:rPr>
        <w:t xml:space="preserve"> </w:t>
      </w:r>
      <w:r w:rsidR="009741FA" w:rsidRPr="00B24ACA">
        <w:rPr>
          <w:rFonts w:ascii="Times New Roman" w:eastAsia="Times New Roman" w:hAnsi="Times New Roman" w:cs="Times New Roman"/>
          <w:lang w:eastAsia="pl-PL"/>
        </w:rPr>
        <w:tab/>
        <w:t>Ofertę należy przygotować na załączonym formularzu, w formie elektronicznej, w języku polskim, podpisany formularz ofertowy i inne dokumenty należy zeskanować  i wysłać drogą elektroniczną używając platformy zakupowej.</w:t>
      </w:r>
    </w:p>
    <w:p w:rsidR="009741FA" w:rsidRPr="00B24ACA" w:rsidRDefault="002B2480" w:rsidP="009467D8">
      <w:pPr>
        <w:tabs>
          <w:tab w:val="left" w:pos="426"/>
        </w:tabs>
        <w:spacing w:after="0"/>
        <w:ind w:left="567" w:hanging="56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B24ACA" w:rsidRPr="00B24ACA">
        <w:rPr>
          <w:rFonts w:ascii="Times New Roman" w:eastAsia="Times New Roman" w:hAnsi="Times New Roman" w:cs="Times New Roman"/>
          <w:b/>
          <w:lang w:eastAsia="pl-PL"/>
        </w:rPr>
        <w:t>8</w:t>
      </w:r>
      <w:r w:rsidR="009741FA" w:rsidRPr="00B24ACA">
        <w:rPr>
          <w:rFonts w:ascii="Times New Roman" w:eastAsia="Times New Roman" w:hAnsi="Times New Roman" w:cs="Times New Roman"/>
          <w:b/>
          <w:lang w:eastAsia="pl-PL"/>
        </w:rPr>
        <w:t>.5</w:t>
      </w:r>
      <w:r>
        <w:rPr>
          <w:rFonts w:ascii="Times New Roman" w:eastAsia="Times New Roman" w:hAnsi="Times New Roman" w:cs="Times New Roman"/>
          <w:b/>
          <w:lang w:eastAsia="pl-PL"/>
        </w:rPr>
        <w:t>.</w:t>
      </w:r>
      <w:r w:rsidR="009741FA" w:rsidRPr="00B24ACA">
        <w:rPr>
          <w:rFonts w:ascii="Times New Roman" w:eastAsia="Times New Roman" w:hAnsi="Times New Roman" w:cs="Times New Roman"/>
          <w:b/>
          <w:lang w:eastAsia="pl-PL"/>
        </w:rPr>
        <w:t xml:space="preserve"> </w:t>
      </w:r>
      <w:r w:rsidR="009741FA" w:rsidRPr="00B24ACA">
        <w:rPr>
          <w:rFonts w:ascii="Times New Roman" w:eastAsia="Times New Roman" w:hAnsi="Times New Roman" w:cs="Times New Roman"/>
          <w:lang w:eastAsia="pl-PL"/>
        </w:rPr>
        <w:t>Wykonawca ponosi wszelkie koszty związane z przygotowaniem i złożeniem oferty.</w:t>
      </w:r>
    </w:p>
    <w:p w:rsidR="009741FA" w:rsidRPr="00B24ACA" w:rsidRDefault="002B2480" w:rsidP="009467D8">
      <w:pPr>
        <w:tabs>
          <w:tab w:val="left" w:pos="426"/>
        </w:tabs>
        <w:spacing w:after="0"/>
        <w:ind w:left="567" w:hanging="56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B24ACA" w:rsidRPr="00B24ACA">
        <w:rPr>
          <w:rFonts w:ascii="Times New Roman" w:eastAsia="Times New Roman" w:hAnsi="Times New Roman" w:cs="Times New Roman"/>
          <w:b/>
          <w:lang w:eastAsia="pl-PL"/>
        </w:rPr>
        <w:t>8</w:t>
      </w:r>
      <w:r w:rsidR="009741FA" w:rsidRPr="00B24ACA">
        <w:rPr>
          <w:rFonts w:ascii="Times New Roman" w:eastAsia="Times New Roman" w:hAnsi="Times New Roman" w:cs="Times New Roman"/>
          <w:b/>
          <w:lang w:eastAsia="pl-PL"/>
        </w:rPr>
        <w:t>.6</w:t>
      </w:r>
      <w:r>
        <w:rPr>
          <w:rFonts w:ascii="Times New Roman" w:eastAsia="Times New Roman" w:hAnsi="Times New Roman" w:cs="Times New Roman"/>
          <w:b/>
          <w:lang w:eastAsia="pl-PL"/>
        </w:rPr>
        <w:t>.</w:t>
      </w:r>
      <w:r w:rsidR="009741FA" w:rsidRPr="00B24ACA">
        <w:rPr>
          <w:rFonts w:ascii="Times New Roman" w:eastAsia="Times New Roman" w:hAnsi="Times New Roman" w:cs="Times New Roman"/>
          <w:lang w:eastAsia="pl-PL"/>
        </w:rPr>
        <w:tab/>
        <w:t>Oferta oraz wszelkie załączniki muszą być podpisane przez osoby upoważnione do reprezentowania Wykonawcy. Oznacza to, iż jeżeli z dokumentu (ów) określającego (</w:t>
      </w:r>
      <w:proofErr w:type="spellStart"/>
      <w:r w:rsidR="009741FA" w:rsidRPr="00B24ACA">
        <w:rPr>
          <w:rFonts w:ascii="Times New Roman" w:eastAsia="Times New Roman" w:hAnsi="Times New Roman" w:cs="Times New Roman"/>
          <w:lang w:eastAsia="pl-PL"/>
        </w:rPr>
        <w:t>ych</w:t>
      </w:r>
      <w:proofErr w:type="spellEnd"/>
      <w:r w:rsidR="009741FA" w:rsidRPr="00B24ACA">
        <w:rPr>
          <w:rFonts w:ascii="Times New Roman" w:eastAsia="Times New Roman" w:hAnsi="Times New Roman" w:cs="Times New Roman"/>
          <w:lang w:eastAsia="pl-PL"/>
        </w:rPr>
        <w:t>) status prawny Wykonawcy(ów) lub pełnomocnictwa (pełnomocnictw) wynika, iż do reprezentowania Wykonawcy(ów) upoważnionych jest łącznie kilka osób dokumenty wchodzące w skład oferty muszą być podpisane przez wszystkie te osoby.</w:t>
      </w:r>
    </w:p>
    <w:p w:rsidR="009741FA" w:rsidRPr="00B24ACA" w:rsidRDefault="00B24ACA" w:rsidP="009467D8">
      <w:pPr>
        <w:tabs>
          <w:tab w:val="left" w:pos="426"/>
        </w:tabs>
        <w:spacing w:after="0"/>
        <w:ind w:left="567" w:hanging="567"/>
        <w:jc w:val="both"/>
        <w:rPr>
          <w:rFonts w:ascii="Times New Roman" w:eastAsia="Times New Roman" w:hAnsi="Times New Roman" w:cs="Times New Roman"/>
          <w:lang w:eastAsia="pl-PL"/>
        </w:rPr>
      </w:pPr>
      <w:r w:rsidRPr="00B24ACA">
        <w:rPr>
          <w:rFonts w:ascii="Times New Roman" w:eastAsia="Times New Roman" w:hAnsi="Times New Roman" w:cs="Times New Roman"/>
          <w:b/>
          <w:lang w:eastAsia="pl-PL"/>
        </w:rPr>
        <w:t>8</w:t>
      </w:r>
      <w:r w:rsidR="009741FA" w:rsidRPr="00B24ACA">
        <w:rPr>
          <w:rFonts w:ascii="Times New Roman" w:eastAsia="Times New Roman" w:hAnsi="Times New Roman" w:cs="Times New Roman"/>
          <w:b/>
          <w:lang w:eastAsia="pl-PL"/>
        </w:rPr>
        <w:t>.7</w:t>
      </w:r>
      <w:r w:rsidR="002B2480">
        <w:rPr>
          <w:rFonts w:ascii="Times New Roman" w:eastAsia="Times New Roman" w:hAnsi="Times New Roman" w:cs="Times New Roman"/>
          <w:b/>
          <w:lang w:eastAsia="pl-PL"/>
        </w:rPr>
        <w:t>.</w:t>
      </w:r>
      <w:r w:rsidR="009741FA" w:rsidRPr="00B24ACA">
        <w:rPr>
          <w:rFonts w:ascii="Times New Roman" w:eastAsia="Times New Roman" w:hAnsi="Times New Roman" w:cs="Times New Roman"/>
          <w:lang w:eastAsia="pl-PL"/>
        </w:rPr>
        <w:t xml:space="preserve"> </w:t>
      </w:r>
      <w:r w:rsidR="009741FA" w:rsidRPr="00B24ACA">
        <w:rPr>
          <w:rFonts w:ascii="Times New Roman" w:eastAsia="Times New Roman" w:hAnsi="Times New Roman" w:cs="Times New Roman"/>
          <w:lang w:eastAsia="pl-PL"/>
        </w:rPr>
        <w:tab/>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ED6AAA" w:rsidRPr="00B24ACA" w:rsidRDefault="00ED6AAA" w:rsidP="009467D8">
      <w:pPr>
        <w:tabs>
          <w:tab w:val="left" w:pos="142"/>
        </w:tabs>
        <w:spacing w:after="0"/>
        <w:ind w:left="142"/>
        <w:jc w:val="both"/>
        <w:rPr>
          <w:rFonts w:ascii="Times New Roman" w:eastAsia="Times New Roman" w:hAnsi="Times New Roman" w:cs="Times New Roman"/>
          <w:b/>
          <w:lang w:eastAsia="pl-PL"/>
        </w:rPr>
      </w:pPr>
    </w:p>
    <w:p w:rsidR="009741FA" w:rsidRPr="00B24ACA" w:rsidRDefault="009741FA" w:rsidP="009467D8">
      <w:pPr>
        <w:spacing w:after="0"/>
        <w:jc w:val="both"/>
        <w:rPr>
          <w:rFonts w:ascii="Times New Roman" w:eastAsia="Times New Roman" w:hAnsi="Times New Roman" w:cs="Times New Roman"/>
          <w:lang w:eastAsia="pl-PL"/>
        </w:rPr>
      </w:pPr>
      <w:r w:rsidRPr="00B24ACA">
        <w:rPr>
          <w:rFonts w:ascii="Times New Roman" w:eastAsia="Times New Roman" w:hAnsi="Times New Roman" w:cs="Times New Roman"/>
          <w:b/>
          <w:lang w:eastAsia="pl-PL"/>
        </w:rPr>
        <w:t>9.</w:t>
      </w:r>
      <w:r w:rsidRPr="00B24ACA">
        <w:rPr>
          <w:rFonts w:ascii="Times New Roman" w:eastAsia="Times New Roman" w:hAnsi="Times New Roman" w:cs="Times New Roman"/>
          <w:lang w:eastAsia="pl-PL"/>
        </w:rPr>
        <w:t xml:space="preserve"> </w:t>
      </w:r>
      <w:r w:rsidRPr="00B24ACA">
        <w:rPr>
          <w:rFonts w:ascii="Times New Roman" w:eastAsia="Times New Roman" w:hAnsi="Times New Roman" w:cs="Times New Roman"/>
          <w:b/>
          <w:lang w:eastAsia="pl-PL"/>
        </w:rPr>
        <w:t>Opis warunków udziału w postępowaniu:</w:t>
      </w:r>
    </w:p>
    <w:p w:rsidR="009741FA" w:rsidRPr="00B24ACA" w:rsidRDefault="009741FA" w:rsidP="009467D8">
      <w:pPr>
        <w:autoSpaceDE w:val="0"/>
        <w:autoSpaceDN w:val="0"/>
        <w:adjustRightInd w:val="0"/>
        <w:spacing w:after="0"/>
        <w:jc w:val="both"/>
        <w:rPr>
          <w:rFonts w:ascii="Times New Roman" w:eastAsia="Times New Roman" w:hAnsi="Times New Roman" w:cs="Times New Roman"/>
          <w:lang w:eastAsia="pl-PL"/>
        </w:rPr>
      </w:pPr>
      <w:r w:rsidRPr="00B24ACA">
        <w:rPr>
          <w:rFonts w:ascii="Times New Roman" w:eastAsia="Times New Roman" w:hAnsi="Times New Roman" w:cs="Times New Roman"/>
          <w:lang w:eastAsia="pl-PL"/>
        </w:rPr>
        <w:t>Wykonawcy ubiegający się o zamówienia muszą spełniać łącznie niżej wymienione warunki udziału w postępowaniu dotyczące:</w:t>
      </w:r>
    </w:p>
    <w:p w:rsidR="009741FA" w:rsidRPr="00B24ACA" w:rsidRDefault="009741FA" w:rsidP="009467D8">
      <w:pPr>
        <w:pStyle w:val="Akapitzlist"/>
        <w:numPr>
          <w:ilvl w:val="0"/>
          <w:numId w:val="4"/>
        </w:numPr>
        <w:shd w:val="clear" w:color="auto" w:fill="FFFFFF"/>
        <w:rPr>
          <w:rFonts w:ascii="Times New Roman" w:eastAsia="Times New Roman" w:hAnsi="Times New Roman" w:cs="Times New Roman"/>
          <w:lang w:eastAsia="pl-PL"/>
        </w:rPr>
      </w:pPr>
      <w:r w:rsidRPr="00B24ACA">
        <w:rPr>
          <w:rFonts w:ascii="Times New Roman" w:eastAsia="Times New Roman" w:hAnsi="Times New Roman" w:cs="Times New Roman"/>
          <w:lang w:eastAsia="pl-PL"/>
        </w:rPr>
        <w:t>zdolności do występowania w obrocie gospodarczym;</w:t>
      </w:r>
    </w:p>
    <w:p w:rsidR="009741FA" w:rsidRPr="00B24ACA" w:rsidRDefault="009741FA" w:rsidP="009467D8">
      <w:pPr>
        <w:pStyle w:val="Akapitzlist"/>
        <w:numPr>
          <w:ilvl w:val="0"/>
          <w:numId w:val="4"/>
        </w:numPr>
        <w:shd w:val="clear" w:color="auto" w:fill="FFFFFF"/>
        <w:spacing w:after="100" w:afterAutospacing="1"/>
        <w:ind w:left="714" w:hanging="357"/>
        <w:rPr>
          <w:rFonts w:ascii="Times New Roman" w:eastAsia="Times New Roman" w:hAnsi="Times New Roman" w:cs="Times New Roman"/>
          <w:lang w:eastAsia="pl-PL"/>
        </w:rPr>
      </w:pPr>
      <w:bookmarkStart w:id="1" w:name="mip51080637"/>
      <w:bookmarkEnd w:id="1"/>
      <w:r w:rsidRPr="00B24ACA">
        <w:rPr>
          <w:rFonts w:ascii="Times New Roman" w:eastAsia="Times New Roman" w:hAnsi="Times New Roman" w:cs="Times New Roman"/>
          <w:lang w:eastAsia="pl-PL"/>
        </w:rPr>
        <w:t>uprawnień do prowadzenia określonej działalności gospodarczej lub zawodowej, o ile wynika to z odrębnych przepisów;</w:t>
      </w:r>
    </w:p>
    <w:p w:rsidR="009741FA" w:rsidRPr="00B24ACA" w:rsidRDefault="009741FA" w:rsidP="009467D8">
      <w:pPr>
        <w:pStyle w:val="Akapitzlist"/>
        <w:numPr>
          <w:ilvl w:val="0"/>
          <w:numId w:val="4"/>
        </w:numPr>
        <w:shd w:val="clear" w:color="auto" w:fill="FFFFFF"/>
        <w:rPr>
          <w:rFonts w:ascii="Times New Roman" w:eastAsia="Times New Roman" w:hAnsi="Times New Roman" w:cs="Times New Roman"/>
          <w:lang w:eastAsia="pl-PL"/>
        </w:rPr>
      </w:pPr>
      <w:bookmarkStart w:id="2" w:name="mip51080638"/>
      <w:bookmarkEnd w:id="2"/>
      <w:r w:rsidRPr="00B24ACA">
        <w:rPr>
          <w:rFonts w:ascii="Times New Roman" w:eastAsia="Times New Roman" w:hAnsi="Times New Roman" w:cs="Times New Roman"/>
          <w:lang w:eastAsia="pl-PL"/>
        </w:rPr>
        <w:t>sytuacji ekonomicznej lub finansowej;</w:t>
      </w:r>
    </w:p>
    <w:p w:rsidR="009741FA" w:rsidRDefault="009741FA" w:rsidP="009467D8">
      <w:pPr>
        <w:pStyle w:val="Akapitzlist"/>
        <w:numPr>
          <w:ilvl w:val="0"/>
          <w:numId w:val="4"/>
        </w:numPr>
        <w:shd w:val="clear" w:color="auto" w:fill="FFFFFF"/>
        <w:rPr>
          <w:rFonts w:ascii="Times New Roman" w:eastAsia="Times New Roman" w:hAnsi="Times New Roman" w:cs="Times New Roman"/>
          <w:lang w:eastAsia="pl-PL"/>
        </w:rPr>
      </w:pPr>
      <w:bookmarkStart w:id="3" w:name="mip51080639"/>
      <w:bookmarkEnd w:id="3"/>
      <w:r w:rsidRPr="00B24ACA">
        <w:rPr>
          <w:rFonts w:ascii="Times New Roman" w:eastAsia="Times New Roman" w:hAnsi="Times New Roman" w:cs="Times New Roman"/>
          <w:lang w:eastAsia="pl-PL"/>
        </w:rPr>
        <w:t>zdolności technicznej lub zawodowej.</w:t>
      </w:r>
    </w:p>
    <w:p w:rsidR="00BB347A" w:rsidRPr="00BB347A" w:rsidRDefault="00BB347A" w:rsidP="00BB347A">
      <w:pPr>
        <w:pStyle w:val="Teksttreci0"/>
        <w:shd w:val="clear" w:color="auto" w:fill="auto"/>
        <w:spacing w:line="360" w:lineRule="auto"/>
        <w:ind w:right="20" w:firstLine="0"/>
        <w:jc w:val="both"/>
        <w:rPr>
          <w:rFonts w:ascii="Times New Roman" w:hAnsi="Times New Roman" w:cs="Times New Roman"/>
          <w:sz w:val="22"/>
        </w:rPr>
      </w:pPr>
      <w:r w:rsidRPr="00BB347A">
        <w:rPr>
          <w:rFonts w:ascii="Times New Roman" w:hAnsi="Times New Roman" w:cs="Times New Roman"/>
          <w:sz w:val="22"/>
        </w:rPr>
        <w:t>Zamawiający nie stawia warunku w powyższym zakresie.</w:t>
      </w:r>
    </w:p>
    <w:p w:rsidR="004A3ECE" w:rsidRPr="00B24ACA" w:rsidRDefault="004A3ECE" w:rsidP="009467D8">
      <w:pPr>
        <w:spacing w:after="0"/>
        <w:jc w:val="both"/>
        <w:rPr>
          <w:rFonts w:ascii="Times New Roman" w:eastAsia="Times New Roman" w:hAnsi="Times New Roman" w:cs="Times New Roman"/>
          <w:b/>
          <w:lang w:eastAsia="pl-PL"/>
        </w:rPr>
      </w:pPr>
    </w:p>
    <w:p w:rsidR="009741FA" w:rsidRPr="00B24ACA" w:rsidRDefault="009741FA" w:rsidP="009467D8">
      <w:pPr>
        <w:spacing w:after="0"/>
        <w:jc w:val="both"/>
        <w:rPr>
          <w:rFonts w:ascii="Times New Roman" w:eastAsia="Times New Roman" w:hAnsi="Times New Roman" w:cs="Times New Roman"/>
          <w:b/>
          <w:lang w:eastAsia="pl-PL"/>
        </w:rPr>
      </w:pPr>
      <w:r w:rsidRPr="00B24ACA">
        <w:rPr>
          <w:rFonts w:ascii="Times New Roman" w:eastAsia="Times New Roman" w:hAnsi="Times New Roman" w:cs="Times New Roman"/>
          <w:b/>
          <w:lang w:eastAsia="pl-PL"/>
        </w:rPr>
        <w:t xml:space="preserve">10. </w:t>
      </w:r>
      <w:r w:rsidRPr="00B24ACA">
        <w:rPr>
          <w:rFonts w:ascii="Times New Roman" w:eastAsia="Times New Roman" w:hAnsi="Times New Roman" w:cs="Times New Roman"/>
          <w:b/>
          <w:bCs/>
          <w:lang w:eastAsia="pl-PL"/>
        </w:rPr>
        <w:t xml:space="preserve">Oświadczenia i dokumenty wymagane dla </w:t>
      </w:r>
      <w:r w:rsidR="003F3165" w:rsidRPr="00B24ACA">
        <w:rPr>
          <w:rFonts w:ascii="Times New Roman" w:eastAsia="Times New Roman" w:hAnsi="Times New Roman" w:cs="Times New Roman"/>
          <w:b/>
          <w:bCs/>
          <w:lang w:eastAsia="pl-PL"/>
        </w:rPr>
        <w:t>potwierdzenia spełniania przez W</w:t>
      </w:r>
      <w:r w:rsidRPr="00B24ACA">
        <w:rPr>
          <w:rFonts w:ascii="Times New Roman" w:eastAsia="Times New Roman" w:hAnsi="Times New Roman" w:cs="Times New Roman"/>
          <w:b/>
          <w:bCs/>
          <w:lang w:eastAsia="pl-PL"/>
        </w:rPr>
        <w:t>ykonawców warunków udziału w postępowaniu oraz o braku podstaw do wykluczenia:</w:t>
      </w:r>
    </w:p>
    <w:p w:rsidR="009741FA" w:rsidRPr="00B24ACA" w:rsidRDefault="009741FA" w:rsidP="009467D8">
      <w:pPr>
        <w:autoSpaceDE w:val="0"/>
        <w:autoSpaceDN w:val="0"/>
        <w:adjustRightInd w:val="0"/>
        <w:spacing w:after="0"/>
        <w:jc w:val="both"/>
        <w:rPr>
          <w:rFonts w:ascii="Times New Roman" w:eastAsia="Times New Roman" w:hAnsi="Times New Roman" w:cs="Times New Roman"/>
          <w:lang w:eastAsia="pl-PL"/>
        </w:rPr>
      </w:pPr>
      <w:r w:rsidRPr="007046C0">
        <w:rPr>
          <w:rFonts w:ascii="Times New Roman" w:eastAsia="Times New Roman" w:hAnsi="Times New Roman" w:cs="Times New Roman"/>
          <w:b/>
          <w:lang w:eastAsia="pl-PL"/>
        </w:rPr>
        <w:t>1)</w:t>
      </w:r>
      <w:r w:rsidRPr="00B24ACA">
        <w:rPr>
          <w:rFonts w:ascii="Times New Roman" w:eastAsia="Times New Roman" w:hAnsi="Times New Roman" w:cs="Times New Roman"/>
          <w:lang w:eastAsia="pl-PL"/>
        </w:rPr>
        <w:t xml:space="preserve"> Aktualny odpis z właściwego rejestru lub z centralnej ewidencji i informacji o działalności gospodarczej, w przypadku:</w:t>
      </w:r>
    </w:p>
    <w:p w:rsidR="009741FA" w:rsidRPr="00F27785" w:rsidRDefault="009741FA" w:rsidP="00F27785">
      <w:pPr>
        <w:pStyle w:val="Akapitzlist"/>
        <w:numPr>
          <w:ilvl w:val="0"/>
          <w:numId w:val="37"/>
        </w:numPr>
        <w:autoSpaceDE w:val="0"/>
        <w:autoSpaceDN w:val="0"/>
        <w:adjustRightInd w:val="0"/>
        <w:spacing w:after="0"/>
        <w:ind w:left="709"/>
        <w:jc w:val="both"/>
        <w:rPr>
          <w:rFonts w:ascii="Times New Roman" w:eastAsia="Times New Roman" w:hAnsi="Times New Roman" w:cs="Times New Roman"/>
          <w:lang w:eastAsia="pl-PL"/>
        </w:rPr>
      </w:pPr>
      <w:r w:rsidRPr="00F27785">
        <w:rPr>
          <w:rFonts w:ascii="Times New Roman" w:eastAsia="Times New Roman" w:hAnsi="Times New Roman" w:cs="Times New Roman"/>
          <w:lang w:eastAsia="pl-PL"/>
        </w:rPr>
        <w:t>podmiotów posiadających osobowość prawną jak i spółek prawa handlowego nie posiadających osobowości prawnej – wyciąg z Krajowego Rejestru Sądowego,</w:t>
      </w:r>
    </w:p>
    <w:p w:rsidR="009741FA" w:rsidRPr="00F27785" w:rsidRDefault="009741FA" w:rsidP="00F27785">
      <w:pPr>
        <w:pStyle w:val="Akapitzlist"/>
        <w:numPr>
          <w:ilvl w:val="0"/>
          <w:numId w:val="37"/>
        </w:numPr>
        <w:autoSpaceDE w:val="0"/>
        <w:autoSpaceDN w:val="0"/>
        <w:adjustRightInd w:val="0"/>
        <w:spacing w:after="0"/>
        <w:ind w:left="709"/>
        <w:jc w:val="both"/>
        <w:rPr>
          <w:rFonts w:ascii="Times New Roman" w:eastAsia="Times New Roman" w:hAnsi="Times New Roman" w:cs="Times New Roman"/>
          <w:lang w:eastAsia="pl-PL"/>
        </w:rPr>
      </w:pPr>
      <w:r w:rsidRPr="00F27785">
        <w:rPr>
          <w:rFonts w:ascii="Times New Roman" w:eastAsia="Times New Roman" w:hAnsi="Times New Roman" w:cs="Times New Roman"/>
          <w:lang w:eastAsia="pl-PL"/>
        </w:rPr>
        <w:lastRenderedPageBreak/>
        <w:t>osób fizycznych wykonujących działalność gospodarczą – zaświadczenie o wpisie do rejestru CEIDG (Centralna Ewidencja i Informacja o Działalności Gospodarczej),</w:t>
      </w:r>
    </w:p>
    <w:p w:rsidR="009741FA" w:rsidRDefault="009741FA" w:rsidP="00F27785">
      <w:pPr>
        <w:pStyle w:val="Akapitzlist"/>
        <w:numPr>
          <w:ilvl w:val="0"/>
          <w:numId w:val="37"/>
        </w:numPr>
        <w:autoSpaceDE w:val="0"/>
        <w:autoSpaceDN w:val="0"/>
        <w:adjustRightInd w:val="0"/>
        <w:spacing w:after="0"/>
        <w:ind w:left="709"/>
        <w:jc w:val="both"/>
        <w:rPr>
          <w:rFonts w:ascii="Times New Roman" w:eastAsia="Times New Roman" w:hAnsi="Times New Roman" w:cs="Times New Roman"/>
          <w:lang w:eastAsia="pl-PL"/>
        </w:rPr>
      </w:pPr>
      <w:r w:rsidRPr="00F27785">
        <w:rPr>
          <w:rFonts w:ascii="Times New Roman" w:eastAsia="Times New Roman" w:hAnsi="Times New Roman" w:cs="Times New Roman"/>
          <w:lang w:eastAsia="pl-PL"/>
        </w:rPr>
        <w:t xml:space="preserve">działalności prowadzonej w formie spółki cywilnej – umowa spółki cywilnej </w:t>
      </w:r>
      <w:r w:rsidRPr="00F27785">
        <w:rPr>
          <w:rFonts w:ascii="Times New Roman" w:eastAsia="Times New Roman" w:hAnsi="Times New Roman" w:cs="Times New Roman"/>
          <w:u w:val="single"/>
          <w:lang w:eastAsia="pl-PL"/>
        </w:rPr>
        <w:t>lub</w:t>
      </w:r>
      <w:r w:rsidRPr="00F27785">
        <w:rPr>
          <w:rFonts w:ascii="Times New Roman" w:eastAsia="Times New Roman" w:hAnsi="Times New Roman" w:cs="Times New Roman"/>
          <w:lang w:eastAsia="pl-PL"/>
        </w:rPr>
        <w:t xml:space="preserve"> zaświadczenie o wpisie do ewidencji działalności gospodarczej każdego ze wspólników.</w:t>
      </w:r>
    </w:p>
    <w:p w:rsidR="00F27785" w:rsidRPr="00F27785" w:rsidRDefault="00F27785" w:rsidP="00F27785">
      <w:pPr>
        <w:pStyle w:val="Akapitzlist"/>
        <w:autoSpaceDE w:val="0"/>
        <w:autoSpaceDN w:val="0"/>
        <w:adjustRightInd w:val="0"/>
        <w:spacing w:after="0"/>
        <w:ind w:left="709"/>
        <w:jc w:val="both"/>
        <w:rPr>
          <w:rFonts w:ascii="Times New Roman" w:eastAsia="Times New Roman" w:hAnsi="Times New Roman" w:cs="Times New Roman"/>
          <w:lang w:eastAsia="pl-PL"/>
        </w:rPr>
      </w:pPr>
    </w:p>
    <w:p w:rsidR="009741FA" w:rsidRPr="00B24ACA" w:rsidRDefault="009741FA" w:rsidP="009467D8">
      <w:pPr>
        <w:autoSpaceDE w:val="0"/>
        <w:autoSpaceDN w:val="0"/>
        <w:adjustRightInd w:val="0"/>
        <w:spacing w:after="0"/>
        <w:jc w:val="both"/>
        <w:rPr>
          <w:rFonts w:ascii="Times New Roman" w:eastAsia="Times New Roman" w:hAnsi="Times New Roman" w:cs="Times New Roman"/>
          <w:lang w:eastAsia="pl-PL"/>
        </w:rPr>
      </w:pPr>
      <w:r w:rsidRPr="00B24ACA">
        <w:rPr>
          <w:rFonts w:ascii="Times New Roman" w:eastAsia="Times New Roman" w:hAnsi="Times New Roman" w:cs="Times New Roman"/>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9741FA" w:rsidRPr="00B24ACA" w:rsidRDefault="009741FA" w:rsidP="009467D8">
      <w:pPr>
        <w:autoSpaceDE w:val="0"/>
        <w:autoSpaceDN w:val="0"/>
        <w:adjustRightInd w:val="0"/>
        <w:spacing w:after="0"/>
        <w:jc w:val="both"/>
        <w:rPr>
          <w:rFonts w:ascii="Times New Roman" w:eastAsia="Times New Roman" w:hAnsi="Times New Roman" w:cs="Times New Roman"/>
          <w:lang w:eastAsia="pl-PL"/>
        </w:rPr>
      </w:pPr>
      <w:r w:rsidRPr="00B24ACA">
        <w:rPr>
          <w:rFonts w:ascii="Times New Roman" w:eastAsia="Times New Roman" w:hAnsi="Times New Roman" w:cs="Times New Roman"/>
          <w:lang w:eastAsia="pl-PL"/>
        </w:rPr>
        <w:t xml:space="preserve">Dokumenty, o których mowa powyżej,  powinny być wystawione nie wcześniej niż 6 miesięcy przed upływem terminu składania ofert. </w:t>
      </w:r>
    </w:p>
    <w:p w:rsidR="00F27785" w:rsidRDefault="00F27785" w:rsidP="009467D8">
      <w:pPr>
        <w:pStyle w:val="Akapitzlist"/>
        <w:suppressAutoHyphens w:val="0"/>
        <w:autoSpaceDE w:val="0"/>
        <w:autoSpaceDN w:val="0"/>
        <w:adjustRightInd w:val="0"/>
        <w:spacing w:after="120"/>
        <w:ind w:left="0"/>
        <w:jc w:val="both"/>
        <w:rPr>
          <w:rFonts w:ascii="Times New Roman" w:hAnsi="Times New Roman" w:cs="Times New Roman"/>
          <w:u w:val="single"/>
        </w:rPr>
      </w:pPr>
    </w:p>
    <w:p w:rsidR="004A3ECE" w:rsidRPr="00B24ACA" w:rsidRDefault="004A3ECE" w:rsidP="009467D8">
      <w:pPr>
        <w:pStyle w:val="Akapitzlist"/>
        <w:suppressAutoHyphens w:val="0"/>
        <w:autoSpaceDE w:val="0"/>
        <w:autoSpaceDN w:val="0"/>
        <w:adjustRightInd w:val="0"/>
        <w:spacing w:after="120"/>
        <w:ind w:left="0"/>
        <w:jc w:val="both"/>
        <w:rPr>
          <w:rFonts w:ascii="Times New Roman" w:hAnsi="Times New Roman" w:cs="Times New Roman"/>
          <w:u w:val="single"/>
          <w:lang w:eastAsia="pl-PL"/>
        </w:rPr>
      </w:pPr>
      <w:r w:rsidRPr="00B24ACA">
        <w:rPr>
          <w:rFonts w:ascii="Times New Roman" w:hAnsi="Times New Roman" w:cs="Times New Roman"/>
          <w:u w:val="single"/>
        </w:rPr>
        <w:t xml:space="preserve">Zamawiający nie żąda </w:t>
      </w:r>
      <w:proofErr w:type="spellStart"/>
      <w:r w:rsidRPr="00B24ACA">
        <w:rPr>
          <w:rFonts w:ascii="Times New Roman" w:hAnsi="Times New Roman" w:cs="Times New Roman"/>
          <w:u w:val="single"/>
        </w:rPr>
        <w:t>ww</w:t>
      </w:r>
      <w:proofErr w:type="spellEnd"/>
      <w:r w:rsidRPr="00B24ACA">
        <w:rPr>
          <w:rFonts w:ascii="Times New Roman" w:hAnsi="Times New Roman" w:cs="Times New Roman"/>
          <w:u w:val="single"/>
        </w:rPr>
        <w:t xml:space="preserve"> dokumentów jeśli może je samodzielnie pobrać on-line z ogólnodostępnych rejestrów.</w:t>
      </w:r>
    </w:p>
    <w:p w:rsidR="004A3ECE" w:rsidRPr="00B24ACA" w:rsidRDefault="004A3ECE" w:rsidP="009467D8">
      <w:pPr>
        <w:autoSpaceDE w:val="0"/>
        <w:autoSpaceDN w:val="0"/>
        <w:adjustRightInd w:val="0"/>
        <w:spacing w:after="0"/>
        <w:jc w:val="both"/>
        <w:rPr>
          <w:rFonts w:ascii="Times New Roman" w:eastAsia="Times New Roman" w:hAnsi="Times New Roman" w:cs="Times New Roman"/>
          <w:lang w:eastAsia="pl-PL"/>
        </w:rPr>
      </w:pPr>
    </w:p>
    <w:p w:rsidR="009741FA" w:rsidRPr="00B24ACA" w:rsidRDefault="009741FA" w:rsidP="009467D8">
      <w:pPr>
        <w:autoSpaceDE w:val="0"/>
        <w:autoSpaceDN w:val="0"/>
        <w:adjustRightInd w:val="0"/>
        <w:spacing w:after="0"/>
        <w:ind w:left="284" w:hanging="284"/>
        <w:jc w:val="both"/>
        <w:rPr>
          <w:rFonts w:ascii="Times New Roman" w:eastAsia="Times New Roman" w:hAnsi="Times New Roman" w:cs="Times New Roman"/>
          <w:b/>
          <w:lang w:eastAsia="pl-PL"/>
        </w:rPr>
      </w:pPr>
      <w:r w:rsidRPr="007046C0">
        <w:rPr>
          <w:rFonts w:ascii="Times New Roman" w:eastAsia="Times New Roman" w:hAnsi="Times New Roman" w:cs="Times New Roman"/>
          <w:b/>
          <w:lang w:eastAsia="pl-PL"/>
        </w:rPr>
        <w:t>2)</w:t>
      </w:r>
      <w:r w:rsidRPr="00B24ACA">
        <w:rPr>
          <w:rFonts w:ascii="Times New Roman" w:eastAsia="Times New Roman" w:hAnsi="Times New Roman" w:cs="Times New Roman"/>
          <w:lang w:eastAsia="pl-PL"/>
        </w:rPr>
        <w:t xml:space="preserve"> Integralną częścią oferty jest wy</w:t>
      </w:r>
      <w:r w:rsidR="00CF0ED0" w:rsidRPr="00B24ACA">
        <w:rPr>
          <w:rFonts w:ascii="Times New Roman" w:eastAsia="Times New Roman" w:hAnsi="Times New Roman" w:cs="Times New Roman"/>
          <w:lang w:eastAsia="pl-PL"/>
        </w:rPr>
        <w:t>pełniony i podpisany Formularz o</w:t>
      </w:r>
      <w:r w:rsidRPr="00B24ACA">
        <w:rPr>
          <w:rFonts w:ascii="Times New Roman" w:eastAsia="Times New Roman" w:hAnsi="Times New Roman" w:cs="Times New Roman"/>
          <w:lang w:eastAsia="pl-PL"/>
        </w:rPr>
        <w:t xml:space="preserve">fertowy, stanowiący </w:t>
      </w:r>
      <w:r w:rsidR="00F27785">
        <w:rPr>
          <w:rFonts w:ascii="Times New Roman" w:eastAsia="Times New Roman" w:hAnsi="Times New Roman" w:cs="Times New Roman"/>
          <w:lang w:eastAsia="pl-PL"/>
        </w:rPr>
        <w:t>Z</w:t>
      </w:r>
      <w:r w:rsidRPr="00B24ACA">
        <w:rPr>
          <w:rFonts w:ascii="Times New Roman" w:eastAsia="Times New Roman" w:hAnsi="Times New Roman" w:cs="Times New Roman"/>
          <w:lang w:eastAsia="pl-PL"/>
        </w:rPr>
        <w:t>ałącznik nr 1 do Zapytania ofertowego</w:t>
      </w:r>
      <w:r w:rsidR="00B9349F" w:rsidRPr="00B24ACA">
        <w:rPr>
          <w:rFonts w:ascii="Times New Roman" w:eastAsia="Times New Roman" w:hAnsi="Times New Roman" w:cs="Times New Roman"/>
          <w:lang w:eastAsia="pl-PL"/>
        </w:rPr>
        <w:t xml:space="preserve"> oraz Formularz cenowy stanowiący Załącznik nr 2.  </w:t>
      </w:r>
      <w:r w:rsidR="00B9349F" w:rsidRPr="00B24ACA">
        <w:rPr>
          <w:rFonts w:ascii="Times New Roman" w:eastAsia="Times New Roman" w:hAnsi="Times New Roman" w:cs="Times New Roman"/>
          <w:b/>
          <w:lang w:eastAsia="pl-PL"/>
        </w:rPr>
        <w:t>Nie złożenie wymaganych załączników</w:t>
      </w:r>
      <w:r w:rsidRPr="00B24ACA">
        <w:rPr>
          <w:rFonts w:ascii="Times New Roman" w:eastAsia="Times New Roman" w:hAnsi="Times New Roman" w:cs="Times New Roman"/>
          <w:b/>
          <w:lang w:eastAsia="pl-PL"/>
        </w:rPr>
        <w:t>, będzie skutkowało odrzuceniem oferty.</w:t>
      </w:r>
    </w:p>
    <w:p w:rsidR="00AC5D91" w:rsidRPr="00B24ACA" w:rsidRDefault="009741FA" w:rsidP="009467D8">
      <w:pPr>
        <w:autoSpaceDE w:val="0"/>
        <w:autoSpaceDN w:val="0"/>
        <w:adjustRightInd w:val="0"/>
        <w:spacing w:after="0"/>
        <w:ind w:left="284" w:hanging="284"/>
        <w:jc w:val="both"/>
        <w:rPr>
          <w:rFonts w:ascii="Times New Roman" w:eastAsia="Times New Roman" w:hAnsi="Times New Roman" w:cs="Times New Roman"/>
          <w:lang w:eastAsia="pl-PL"/>
        </w:rPr>
      </w:pPr>
      <w:r w:rsidRPr="007046C0">
        <w:rPr>
          <w:rFonts w:ascii="Times New Roman" w:eastAsia="Times New Roman" w:hAnsi="Times New Roman" w:cs="Times New Roman"/>
          <w:b/>
          <w:lang w:eastAsia="pl-PL"/>
        </w:rPr>
        <w:t>3)</w:t>
      </w:r>
      <w:r w:rsidRPr="00B24ACA">
        <w:rPr>
          <w:rFonts w:ascii="Times New Roman" w:eastAsia="Times New Roman" w:hAnsi="Times New Roman" w:cs="Times New Roman"/>
          <w:lang w:eastAsia="pl-PL"/>
        </w:rPr>
        <w:t xml:space="preserve"> 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9741FA" w:rsidRPr="00B24ACA" w:rsidRDefault="009741FA" w:rsidP="009467D8">
      <w:pPr>
        <w:autoSpaceDE w:val="0"/>
        <w:autoSpaceDN w:val="0"/>
        <w:adjustRightInd w:val="0"/>
        <w:spacing w:after="0"/>
        <w:jc w:val="both"/>
        <w:rPr>
          <w:rFonts w:ascii="Times New Roman" w:eastAsia="Times New Roman" w:hAnsi="Times New Roman" w:cs="Times New Roman"/>
          <w:lang w:eastAsia="pl-PL"/>
        </w:rPr>
      </w:pPr>
    </w:p>
    <w:p w:rsidR="009741FA" w:rsidRPr="00B24ACA" w:rsidRDefault="00F03F75" w:rsidP="009467D8">
      <w:pPr>
        <w:autoSpaceDE w:val="0"/>
        <w:autoSpaceDN w:val="0"/>
        <w:adjustRightInd w:val="0"/>
        <w:spacing w:after="0"/>
        <w:jc w:val="both"/>
        <w:rPr>
          <w:rFonts w:ascii="Times New Roman" w:eastAsia="Times New Roman" w:hAnsi="Times New Roman" w:cs="Times New Roman"/>
          <w:lang w:eastAsia="pl-PL"/>
        </w:rPr>
      </w:pPr>
      <w:r w:rsidRPr="00F03F75">
        <w:rPr>
          <w:rFonts w:ascii="Times New Roman" w:eastAsia="Times New Roman" w:hAnsi="Times New Roman" w:cs="Times New Roman"/>
          <w:u w:val="single"/>
          <w:lang w:eastAsia="pl-PL"/>
        </w:rPr>
        <w:t xml:space="preserve">Wszystkie dokumenty/załączniki muszą być podpisane </w:t>
      </w:r>
      <w:r w:rsidR="00BC3BC6">
        <w:rPr>
          <w:rFonts w:ascii="Times New Roman" w:eastAsia="Times New Roman" w:hAnsi="Times New Roman" w:cs="Times New Roman"/>
          <w:u w:val="single"/>
          <w:lang w:eastAsia="pl-PL"/>
        </w:rPr>
        <w:t xml:space="preserve">(podpisem własnoręcznym lub elektronicznym) </w:t>
      </w:r>
      <w:r w:rsidRPr="00F03F75">
        <w:rPr>
          <w:rFonts w:ascii="Times New Roman" w:eastAsia="Times New Roman" w:hAnsi="Times New Roman" w:cs="Times New Roman"/>
          <w:u w:val="single"/>
          <w:lang w:eastAsia="pl-PL"/>
        </w:rPr>
        <w:t xml:space="preserve">przez osobę upoważnioną do składania oferty, sporządzone w języku polskim lub przetłumaczone na język polski. </w:t>
      </w:r>
      <w:r w:rsidR="00522C41">
        <w:rPr>
          <w:rFonts w:ascii="Times New Roman" w:eastAsia="Times New Roman" w:hAnsi="Times New Roman" w:cs="Times New Roman"/>
          <w:u w:val="single"/>
          <w:lang w:eastAsia="pl-PL"/>
        </w:rPr>
        <w:t>Dokumenty n</w:t>
      </w:r>
      <w:r w:rsidRPr="00F03F75">
        <w:rPr>
          <w:rFonts w:ascii="Times New Roman" w:eastAsia="Times New Roman" w:hAnsi="Times New Roman" w:cs="Times New Roman"/>
          <w:u w:val="single"/>
          <w:lang w:eastAsia="pl-PL"/>
        </w:rPr>
        <w:t xml:space="preserve">ależy zeskanować i dołączyć do oferty </w:t>
      </w:r>
      <w:r w:rsidR="00BF5071">
        <w:rPr>
          <w:rFonts w:ascii="Times New Roman" w:eastAsia="Times New Roman" w:hAnsi="Times New Roman" w:cs="Times New Roman"/>
          <w:u w:val="single"/>
          <w:lang w:eastAsia="pl-PL"/>
        </w:rPr>
        <w:t xml:space="preserve">i przesłać </w:t>
      </w:r>
      <w:r w:rsidR="00BF5071" w:rsidRPr="00BF5071">
        <w:rPr>
          <w:rFonts w:ascii="Times New Roman" w:eastAsia="Times New Roman" w:hAnsi="Times New Roman" w:cs="Times New Roman"/>
          <w:u w:val="single"/>
          <w:lang w:eastAsia="pl-PL"/>
        </w:rPr>
        <w:t>za pośrednictwem Platformie zakupowej</w:t>
      </w:r>
      <w:r w:rsidR="00BC3BC6">
        <w:rPr>
          <w:rFonts w:ascii="Times New Roman" w:eastAsia="Times New Roman" w:hAnsi="Times New Roman" w:cs="Times New Roman"/>
          <w:u w:val="single"/>
          <w:lang w:eastAsia="pl-PL"/>
        </w:rPr>
        <w:t>.</w:t>
      </w:r>
    </w:p>
    <w:p w:rsidR="00ED6AAA" w:rsidRPr="00B24ACA" w:rsidRDefault="00ED6AAA" w:rsidP="009467D8">
      <w:pPr>
        <w:autoSpaceDE w:val="0"/>
        <w:autoSpaceDN w:val="0"/>
        <w:adjustRightInd w:val="0"/>
        <w:spacing w:after="0"/>
        <w:jc w:val="both"/>
        <w:rPr>
          <w:rFonts w:ascii="Times New Roman" w:hAnsi="Times New Roman" w:cs="Times New Roman"/>
          <w:b/>
          <w:bCs/>
        </w:rPr>
      </w:pPr>
    </w:p>
    <w:p w:rsidR="009741FA" w:rsidRPr="00B24ACA" w:rsidRDefault="009741FA" w:rsidP="00BD3F06">
      <w:pPr>
        <w:autoSpaceDE w:val="0"/>
        <w:autoSpaceDN w:val="0"/>
        <w:adjustRightInd w:val="0"/>
        <w:spacing w:after="0"/>
        <w:ind w:left="-142"/>
        <w:jc w:val="both"/>
        <w:rPr>
          <w:rFonts w:ascii="Times New Roman" w:hAnsi="Times New Roman" w:cs="Times New Roman"/>
          <w:b/>
          <w:bCs/>
          <w:lang w:eastAsia="pl-PL"/>
        </w:rPr>
      </w:pPr>
      <w:r w:rsidRPr="00B24ACA">
        <w:rPr>
          <w:rFonts w:ascii="Times New Roman" w:hAnsi="Times New Roman" w:cs="Times New Roman"/>
          <w:b/>
          <w:bCs/>
        </w:rPr>
        <w:t xml:space="preserve">11. Termin związania z ofertą: </w:t>
      </w:r>
    </w:p>
    <w:p w:rsidR="009741FA" w:rsidRPr="00B24ACA" w:rsidRDefault="009741FA" w:rsidP="00BD3F06">
      <w:pPr>
        <w:autoSpaceDE w:val="0"/>
        <w:autoSpaceDN w:val="0"/>
        <w:adjustRightInd w:val="0"/>
        <w:spacing w:after="0"/>
        <w:ind w:left="142"/>
        <w:jc w:val="both"/>
        <w:rPr>
          <w:rFonts w:ascii="Times New Roman" w:hAnsi="Times New Roman" w:cs="Times New Roman"/>
          <w:b/>
          <w:bCs/>
          <w:lang w:eastAsia="pl-PL"/>
        </w:rPr>
      </w:pPr>
      <w:r w:rsidRPr="00B24ACA">
        <w:rPr>
          <w:rFonts w:ascii="Times New Roman" w:hAnsi="Times New Roman" w:cs="Times New Roman"/>
          <w:b/>
        </w:rPr>
        <w:t>11.1</w:t>
      </w:r>
      <w:r w:rsidRPr="00B24ACA">
        <w:rPr>
          <w:rFonts w:ascii="Times New Roman" w:hAnsi="Times New Roman" w:cs="Times New Roman"/>
        </w:rPr>
        <w:t xml:space="preserve"> Wykonawca pozostaje związany ofertą przez okres 30 dni. </w:t>
      </w:r>
    </w:p>
    <w:p w:rsidR="009741FA" w:rsidRPr="00B24ACA" w:rsidRDefault="009741FA" w:rsidP="00BD3F06">
      <w:pPr>
        <w:autoSpaceDE w:val="0"/>
        <w:autoSpaceDN w:val="0"/>
        <w:adjustRightInd w:val="0"/>
        <w:spacing w:after="0"/>
        <w:ind w:left="142"/>
        <w:jc w:val="both"/>
        <w:rPr>
          <w:rFonts w:ascii="Times New Roman" w:hAnsi="Times New Roman" w:cs="Times New Roman"/>
          <w:lang w:eastAsia="pl-PL"/>
        </w:rPr>
      </w:pPr>
      <w:r w:rsidRPr="00B24ACA">
        <w:rPr>
          <w:rFonts w:ascii="Times New Roman" w:hAnsi="Times New Roman" w:cs="Times New Roman"/>
          <w:b/>
        </w:rPr>
        <w:t>11.2</w:t>
      </w:r>
      <w:r w:rsidRPr="00B24ACA">
        <w:rPr>
          <w:rFonts w:ascii="Times New Roman" w:hAnsi="Times New Roman" w:cs="Times New Roman"/>
        </w:rPr>
        <w:t xml:space="preserve"> Bieg terminu rozpoczyna się wraz z upływem terminu otwarcia oferty.</w:t>
      </w:r>
    </w:p>
    <w:p w:rsidR="009741FA" w:rsidRPr="00B24ACA" w:rsidRDefault="009741FA" w:rsidP="00BD3F06">
      <w:pPr>
        <w:autoSpaceDE w:val="0"/>
        <w:autoSpaceDN w:val="0"/>
        <w:adjustRightInd w:val="0"/>
        <w:spacing w:after="0"/>
        <w:ind w:left="142" w:hanging="284"/>
        <w:jc w:val="both"/>
        <w:rPr>
          <w:rFonts w:ascii="Times New Roman" w:eastAsia="Times New Roman" w:hAnsi="Times New Roman" w:cs="Times New Roman"/>
          <w:lang w:eastAsia="pl-PL"/>
        </w:rPr>
      </w:pPr>
      <w:r w:rsidRPr="00B24ACA">
        <w:rPr>
          <w:rFonts w:ascii="Times New Roman" w:eastAsia="Times New Roman" w:hAnsi="Times New Roman" w:cs="Times New Roman"/>
          <w:b/>
          <w:lang w:eastAsia="pl-PL"/>
        </w:rPr>
        <w:t>12.</w:t>
      </w:r>
      <w:r w:rsidRPr="00B24ACA">
        <w:rPr>
          <w:rFonts w:ascii="Times New Roman" w:eastAsia="Times New Roman" w:hAnsi="Times New Roman" w:cs="Times New Roman"/>
          <w:lang w:eastAsia="pl-PL"/>
        </w:rPr>
        <w:t xml:space="preserve"> </w:t>
      </w:r>
      <w:r w:rsidRPr="00B24ACA">
        <w:rPr>
          <w:rFonts w:ascii="Times New Roman" w:eastAsia="Times New Roman" w:hAnsi="Times New Roman" w:cs="Times New Roman"/>
          <w:b/>
          <w:bCs/>
          <w:lang w:eastAsia="pl-PL"/>
        </w:rPr>
        <w:t xml:space="preserve">Termin i warunki płatności: </w:t>
      </w:r>
      <w:r w:rsidRPr="00B24ACA">
        <w:rPr>
          <w:rFonts w:ascii="Times New Roman" w:eastAsia="Times New Roman" w:hAnsi="Times New Roman" w:cs="Times New Roman"/>
          <w:lang w:eastAsia="pl-PL"/>
        </w:rPr>
        <w:t>Wykonawca otrzyma wynagrodzenie po wykonaniu przedmiotu zamówi</w:t>
      </w:r>
      <w:r w:rsidR="00EA7B30" w:rsidRPr="00B24ACA">
        <w:rPr>
          <w:rFonts w:ascii="Times New Roman" w:eastAsia="Times New Roman" w:hAnsi="Times New Roman" w:cs="Times New Roman"/>
          <w:lang w:eastAsia="pl-PL"/>
        </w:rPr>
        <w:t>enia, przelewem w terminie do 30</w:t>
      </w:r>
      <w:r w:rsidRPr="00B24ACA">
        <w:rPr>
          <w:rFonts w:ascii="Times New Roman" w:eastAsia="Times New Roman" w:hAnsi="Times New Roman" w:cs="Times New Roman"/>
          <w:lang w:eastAsia="pl-PL"/>
        </w:rPr>
        <w:t xml:space="preserve"> dni licząc od daty wpływu do siedziby Zamawiającego prawidłowo wystawionej faktury.</w:t>
      </w:r>
    </w:p>
    <w:p w:rsidR="009741FA" w:rsidRPr="00B24ACA" w:rsidRDefault="009741FA" w:rsidP="00BD3F06">
      <w:pPr>
        <w:autoSpaceDE w:val="0"/>
        <w:autoSpaceDN w:val="0"/>
        <w:adjustRightInd w:val="0"/>
        <w:spacing w:after="0"/>
        <w:ind w:left="142" w:hanging="284"/>
        <w:jc w:val="both"/>
        <w:rPr>
          <w:rFonts w:ascii="Times New Roman" w:eastAsia="Times New Roman" w:hAnsi="Times New Roman" w:cs="Times New Roman"/>
          <w:b/>
          <w:lang w:eastAsia="pl-PL"/>
        </w:rPr>
      </w:pPr>
      <w:r w:rsidRPr="00B24ACA">
        <w:rPr>
          <w:rFonts w:ascii="Times New Roman" w:eastAsia="Times New Roman" w:hAnsi="Times New Roman" w:cs="Times New Roman"/>
          <w:b/>
          <w:lang w:eastAsia="pl-PL"/>
        </w:rPr>
        <w:t>13</w:t>
      </w:r>
      <w:r w:rsidRPr="00B24ACA">
        <w:rPr>
          <w:rFonts w:ascii="Times New Roman" w:eastAsia="Times New Roman" w:hAnsi="Times New Roman" w:cs="Times New Roman"/>
          <w:lang w:eastAsia="pl-PL"/>
        </w:rPr>
        <w:t>.</w:t>
      </w:r>
      <w:r w:rsidRPr="00B24ACA">
        <w:rPr>
          <w:rFonts w:ascii="Times New Roman" w:eastAsia="Times New Roman" w:hAnsi="Times New Roman" w:cs="Times New Roman"/>
          <w:b/>
          <w:lang w:eastAsia="pl-PL"/>
        </w:rPr>
        <w:t xml:space="preserve"> </w:t>
      </w:r>
      <w:r w:rsidRPr="00B24ACA">
        <w:rPr>
          <w:rFonts w:ascii="Times New Roman" w:eastAsia="Times New Roman" w:hAnsi="Times New Roman" w:cs="Times New Roman"/>
          <w:lang w:eastAsia="pl-PL"/>
        </w:rPr>
        <w:t>Zamawiający zastrzega sobie prawo wyboru oferty o cenie wyższej, przy czym w takim wypadku uzasadni dokonanie wyboru.</w:t>
      </w:r>
    </w:p>
    <w:p w:rsidR="009741FA" w:rsidRPr="00B24ACA" w:rsidRDefault="009741FA" w:rsidP="009467D8">
      <w:pPr>
        <w:autoSpaceDE w:val="0"/>
        <w:autoSpaceDN w:val="0"/>
        <w:adjustRightInd w:val="0"/>
        <w:spacing w:after="0"/>
        <w:ind w:left="284" w:hanging="426"/>
        <w:jc w:val="both"/>
        <w:rPr>
          <w:rFonts w:ascii="Times New Roman" w:eastAsia="Times New Roman" w:hAnsi="Times New Roman" w:cs="Times New Roman"/>
          <w:b/>
          <w:lang w:eastAsia="pl-PL"/>
        </w:rPr>
      </w:pPr>
      <w:r w:rsidRPr="00B24ACA">
        <w:rPr>
          <w:rFonts w:ascii="Times New Roman" w:eastAsia="Times New Roman" w:hAnsi="Times New Roman" w:cs="Times New Roman"/>
          <w:b/>
          <w:lang w:eastAsia="pl-PL"/>
        </w:rPr>
        <w:t xml:space="preserve">14. </w:t>
      </w:r>
      <w:r w:rsidRPr="00B24ACA">
        <w:rPr>
          <w:rFonts w:ascii="Times New Roman" w:eastAsia="Times New Roman" w:hAnsi="Times New Roman" w:cs="Times New Roman"/>
          <w:lang w:eastAsia="pl-PL"/>
        </w:rPr>
        <w:t>Zamawiający zastrzega sobie prawo odwołania ogłoszenia o zamówieniu w przypadku zaistnienia uzasadnionych przyczyn, jak również prawo unieważnienia ogłoszenia o zamówieniu bez podania przyczyny.</w:t>
      </w:r>
    </w:p>
    <w:p w:rsidR="009741FA" w:rsidRPr="00B24ACA" w:rsidRDefault="009741FA" w:rsidP="009467D8">
      <w:pPr>
        <w:spacing w:after="0"/>
        <w:ind w:left="284" w:hanging="426"/>
        <w:jc w:val="both"/>
        <w:rPr>
          <w:rFonts w:ascii="Times New Roman" w:eastAsia="Times New Roman" w:hAnsi="Times New Roman" w:cs="Times New Roman"/>
          <w:lang w:eastAsia="pl-PL"/>
        </w:rPr>
      </w:pPr>
      <w:r w:rsidRPr="00B24ACA">
        <w:rPr>
          <w:rFonts w:ascii="Times New Roman" w:eastAsia="Times New Roman" w:hAnsi="Times New Roman" w:cs="Times New Roman"/>
          <w:b/>
          <w:lang w:eastAsia="pl-PL"/>
        </w:rPr>
        <w:t xml:space="preserve">15. </w:t>
      </w:r>
      <w:r w:rsidRPr="00B24ACA">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9741FA" w:rsidRPr="00B24ACA" w:rsidRDefault="009741FA" w:rsidP="009467D8">
      <w:pPr>
        <w:spacing w:after="0"/>
        <w:ind w:firstLine="567"/>
        <w:jc w:val="both"/>
        <w:rPr>
          <w:rFonts w:ascii="Times New Roman" w:eastAsia="Times New Roman" w:hAnsi="Times New Roman" w:cs="Times New Roman"/>
          <w:lang w:eastAsia="pl-PL"/>
        </w:rPr>
      </w:pPr>
    </w:p>
    <w:p w:rsidR="009741FA" w:rsidRPr="00B24ACA" w:rsidRDefault="009741FA" w:rsidP="009467D8">
      <w:pPr>
        <w:numPr>
          <w:ilvl w:val="0"/>
          <w:numId w:val="1"/>
        </w:numPr>
        <w:spacing w:after="0"/>
        <w:ind w:left="426" w:hanging="426"/>
        <w:contextualSpacing/>
        <w:jc w:val="both"/>
        <w:rPr>
          <w:rFonts w:ascii="Times New Roman" w:hAnsi="Times New Roman" w:cs="Times New Roman"/>
          <w:i/>
          <w:lang w:eastAsia="ar-SA"/>
        </w:rPr>
      </w:pPr>
      <w:r w:rsidRPr="00B24ACA">
        <w:rPr>
          <w:rFonts w:ascii="Times New Roman" w:hAnsi="Times New Roman" w:cs="Times New Roman"/>
          <w:lang w:eastAsia="ar-SA"/>
        </w:rPr>
        <w:t>administratorem Pani/Pana danych osobowych jest Uniwersytet Kazimierza Wielkiego z siedzibą przy ul. Chodkiewicza 30, 85-064 Bydgoszcz;</w:t>
      </w:r>
    </w:p>
    <w:p w:rsidR="009741FA" w:rsidRPr="00B24ACA" w:rsidRDefault="009741FA" w:rsidP="009467D8">
      <w:pPr>
        <w:numPr>
          <w:ilvl w:val="0"/>
          <w:numId w:val="1"/>
        </w:numPr>
        <w:spacing w:after="0"/>
        <w:ind w:left="426" w:hanging="426"/>
        <w:contextualSpacing/>
        <w:jc w:val="both"/>
        <w:rPr>
          <w:rFonts w:ascii="Times New Roman" w:hAnsi="Times New Roman" w:cs="Times New Roman"/>
          <w:i/>
          <w:lang w:eastAsia="ar-SA"/>
        </w:rPr>
      </w:pPr>
      <w:r w:rsidRPr="00B24ACA">
        <w:rPr>
          <w:rFonts w:ascii="Times New Roman" w:hAnsi="Times New Roman" w:cs="Times New Roman"/>
          <w:lang w:eastAsia="ar-SA"/>
        </w:rPr>
        <w:lastRenderedPageBreak/>
        <w:t xml:space="preserve">administrator danych osobowych powołał Inspektora Ochrony Danych nadzorującego prawidłowość przetwarzania danych osobowych, z którym można skontaktować się za pośrednictwem adresu e-mail: </w:t>
      </w:r>
      <w:hyperlink r:id="rId14" w:history="1">
        <w:r w:rsidR="00B67760" w:rsidRPr="00B24ACA">
          <w:rPr>
            <w:rStyle w:val="Hipercze"/>
            <w:rFonts w:ascii="Times New Roman" w:hAnsi="Times New Roman" w:cs="Times New Roman"/>
            <w:color w:val="000000" w:themeColor="text1"/>
            <w:lang w:eastAsia="ar-SA"/>
          </w:rPr>
          <w:t>iod@ukw.edu.pl</w:t>
        </w:r>
      </w:hyperlink>
      <w:r w:rsidR="00B67760" w:rsidRPr="00B24ACA">
        <w:rPr>
          <w:rFonts w:ascii="Times New Roman" w:hAnsi="Times New Roman" w:cs="Times New Roman"/>
          <w:color w:val="000000" w:themeColor="text1"/>
          <w:lang w:eastAsia="ar-SA"/>
        </w:rPr>
        <w:t xml:space="preserve"> </w:t>
      </w:r>
      <w:r w:rsidRPr="00B24ACA">
        <w:rPr>
          <w:rFonts w:ascii="Times New Roman" w:hAnsi="Times New Roman" w:cs="Times New Roman"/>
          <w:i/>
          <w:color w:val="000000" w:themeColor="text1"/>
          <w:lang w:eastAsia="ar-SA"/>
        </w:rPr>
        <w:t>;</w:t>
      </w:r>
    </w:p>
    <w:p w:rsidR="009741FA" w:rsidRPr="00B24ACA" w:rsidRDefault="009741FA" w:rsidP="009467D8">
      <w:pPr>
        <w:numPr>
          <w:ilvl w:val="0"/>
          <w:numId w:val="1"/>
        </w:numPr>
        <w:spacing w:after="0"/>
        <w:ind w:left="426" w:hanging="426"/>
        <w:contextualSpacing/>
        <w:jc w:val="both"/>
        <w:rPr>
          <w:rFonts w:ascii="Times New Roman" w:hAnsi="Times New Roman" w:cs="Times New Roman"/>
          <w:lang w:eastAsia="ar-SA"/>
        </w:rPr>
      </w:pPr>
      <w:r w:rsidRPr="00B24ACA">
        <w:rPr>
          <w:rFonts w:ascii="Times New Roman" w:hAnsi="Times New Roman" w:cs="Times New Roman"/>
          <w:lang w:eastAsia="ar-SA"/>
        </w:rPr>
        <w:t>Pani/Pana dane osobowe przetwarzane będą na podstawie art. 6 ust. 1 lit. c</w:t>
      </w:r>
      <w:r w:rsidRPr="00B24ACA">
        <w:rPr>
          <w:rFonts w:ascii="Times New Roman" w:hAnsi="Times New Roman" w:cs="Times New Roman"/>
          <w:i/>
          <w:lang w:eastAsia="ar-SA"/>
        </w:rPr>
        <w:t xml:space="preserve"> </w:t>
      </w:r>
      <w:r w:rsidRPr="00B24ACA">
        <w:rPr>
          <w:rFonts w:ascii="Times New Roman" w:hAnsi="Times New Roman" w:cs="Times New Roman"/>
          <w:lang w:eastAsia="ar-SA"/>
        </w:rPr>
        <w:t>RODO w celu związanym z postępowaniem o udzielenie zamówienia publicznego prowadzonym w trybie zapytania ofertowego;</w:t>
      </w:r>
    </w:p>
    <w:p w:rsidR="009741FA" w:rsidRPr="00B24ACA" w:rsidRDefault="009741FA" w:rsidP="009467D8">
      <w:pPr>
        <w:numPr>
          <w:ilvl w:val="0"/>
          <w:numId w:val="1"/>
        </w:numPr>
        <w:spacing w:after="0"/>
        <w:ind w:left="426" w:hanging="426"/>
        <w:contextualSpacing/>
        <w:jc w:val="both"/>
        <w:rPr>
          <w:rFonts w:ascii="Times New Roman" w:hAnsi="Times New Roman" w:cs="Times New Roman"/>
          <w:lang w:eastAsia="ar-SA"/>
        </w:rPr>
      </w:pPr>
      <w:r w:rsidRPr="00B24ACA">
        <w:rPr>
          <w:rFonts w:ascii="Times New Roman" w:hAnsi="Times New Roman" w:cs="Times New Roman"/>
          <w:lang w:eastAsia="ar-SA"/>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9741FA" w:rsidRPr="00B24ACA" w:rsidRDefault="009741FA" w:rsidP="009467D8">
      <w:pPr>
        <w:numPr>
          <w:ilvl w:val="0"/>
          <w:numId w:val="1"/>
        </w:numPr>
        <w:spacing w:after="0"/>
        <w:ind w:left="426" w:hanging="426"/>
        <w:contextualSpacing/>
        <w:jc w:val="both"/>
        <w:rPr>
          <w:rFonts w:ascii="Times New Roman" w:hAnsi="Times New Roman" w:cs="Times New Roman"/>
          <w:lang w:eastAsia="ar-SA"/>
        </w:rPr>
      </w:pPr>
      <w:r w:rsidRPr="00B24ACA">
        <w:rPr>
          <w:rFonts w:ascii="Times New Roman" w:hAnsi="Times New Roman" w:cs="Times New Roman"/>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741FA" w:rsidRPr="00B24ACA" w:rsidRDefault="009741FA" w:rsidP="009467D8">
      <w:pPr>
        <w:numPr>
          <w:ilvl w:val="0"/>
          <w:numId w:val="1"/>
        </w:numPr>
        <w:spacing w:after="0"/>
        <w:ind w:left="426" w:hanging="426"/>
        <w:contextualSpacing/>
        <w:jc w:val="both"/>
        <w:rPr>
          <w:rFonts w:ascii="Times New Roman" w:hAnsi="Times New Roman" w:cs="Times New Roman"/>
          <w:b/>
          <w:i/>
          <w:lang w:eastAsia="ar-SA"/>
        </w:rPr>
      </w:pPr>
      <w:r w:rsidRPr="00B24ACA">
        <w:rPr>
          <w:rFonts w:ascii="Times New Roman" w:hAnsi="Times New Roman" w:cs="Times New Roman"/>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741FA" w:rsidRPr="00B24ACA" w:rsidRDefault="009741FA" w:rsidP="009467D8">
      <w:pPr>
        <w:numPr>
          <w:ilvl w:val="0"/>
          <w:numId w:val="1"/>
        </w:numPr>
        <w:spacing w:after="0"/>
        <w:ind w:left="426" w:hanging="426"/>
        <w:contextualSpacing/>
        <w:jc w:val="both"/>
        <w:rPr>
          <w:rFonts w:ascii="Times New Roman" w:hAnsi="Times New Roman" w:cs="Times New Roman"/>
          <w:lang w:eastAsia="ar-SA"/>
        </w:rPr>
      </w:pPr>
      <w:r w:rsidRPr="00B24ACA">
        <w:rPr>
          <w:rFonts w:ascii="Times New Roman" w:hAnsi="Times New Roman" w:cs="Times New Roman"/>
          <w:lang w:eastAsia="ar-SA"/>
        </w:rPr>
        <w:t>w odniesieniu do Pani/Pana danych osobowych decyzje nie będą podejmowane w sposób zautomatyzowany, stosowanie do art. 22 RODO;</w:t>
      </w:r>
    </w:p>
    <w:p w:rsidR="009741FA" w:rsidRPr="00B24ACA" w:rsidRDefault="009741FA" w:rsidP="009467D8">
      <w:pPr>
        <w:numPr>
          <w:ilvl w:val="0"/>
          <w:numId w:val="1"/>
        </w:numPr>
        <w:spacing w:after="0"/>
        <w:ind w:left="426" w:hanging="426"/>
        <w:contextualSpacing/>
        <w:jc w:val="both"/>
        <w:rPr>
          <w:rFonts w:ascii="Times New Roman" w:hAnsi="Times New Roman" w:cs="Times New Roman"/>
          <w:lang w:eastAsia="ar-SA"/>
        </w:rPr>
      </w:pPr>
      <w:r w:rsidRPr="00B24ACA">
        <w:rPr>
          <w:rFonts w:ascii="Times New Roman" w:hAnsi="Times New Roman" w:cs="Times New Roman"/>
          <w:lang w:eastAsia="ar-SA"/>
        </w:rPr>
        <w:t>posiada Pani/Pan:</w:t>
      </w:r>
    </w:p>
    <w:p w:rsidR="009741FA" w:rsidRPr="00B24ACA" w:rsidRDefault="009741FA" w:rsidP="009467D8">
      <w:pPr>
        <w:numPr>
          <w:ilvl w:val="0"/>
          <w:numId w:val="2"/>
        </w:numPr>
        <w:spacing w:after="0"/>
        <w:ind w:left="709" w:hanging="283"/>
        <w:contextualSpacing/>
        <w:jc w:val="both"/>
        <w:rPr>
          <w:rFonts w:ascii="Times New Roman" w:hAnsi="Times New Roman" w:cs="Times New Roman"/>
          <w:lang w:eastAsia="ar-SA"/>
        </w:rPr>
      </w:pPr>
      <w:r w:rsidRPr="00B24ACA">
        <w:rPr>
          <w:rFonts w:ascii="Times New Roman" w:hAnsi="Times New Roman" w:cs="Times New Roman"/>
          <w:lang w:eastAsia="ar-SA"/>
        </w:rPr>
        <w:t>na podstawie art. 15 RODO prawo dostępu do danych osobowych Pani/Pana dotyczących;</w:t>
      </w:r>
    </w:p>
    <w:p w:rsidR="009741FA" w:rsidRPr="00B24ACA" w:rsidRDefault="009741FA" w:rsidP="009467D8">
      <w:pPr>
        <w:numPr>
          <w:ilvl w:val="0"/>
          <w:numId w:val="2"/>
        </w:numPr>
        <w:spacing w:after="0"/>
        <w:ind w:left="709" w:hanging="283"/>
        <w:contextualSpacing/>
        <w:jc w:val="both"/>
        <w:rPr>
          <w:rFonts w:ascii="Times New Roman" w:hAnsi="Times New Roman" w:cs="Times New Roman"/>
          <w:lang w:eastAsia="ar-SA"/>
        </w:rPr>
      </w:pPr>
      <w:r w:rsidRPr="00B24ACA">
        <w:rPr>
          <w:rFonts w:ascii="Times New Roman" w:hAnsi="Times New Roman" w:cs="Times New Roman"/>
          <w:lang w:eastAsia="ar-SA"/>
        </w:rPr>
        <w:t xml:space="preserve">na podstawie art. 16 RODO prawo do sprostowania Pani/Pana danych osobowych </w:t>
      </w:r>
      <w:r w:rsidRPr="00B24ACA">
        <w:rPr>
          <w:rFonts w:ascii="Times New Roman" w:hAnsi="Times New Roman" w:cs="Times New Roman"/>
          <w:b/>
          <w:vertAlign w:val="superscript"/>
          <w:lang w:eastAsia="ar-SA"/>
        </w:rPr>
        <w:t>1</w:t>
      </w:r>
      <w:r w:rsidRPr="00B24ACA">
        <w:rPr>
          <w:rFonts w:ascii="Times New Roman" w:hAnsi="Times New Roman" w:cs="Times New Roman"/>
          <w:lang w:eastAsia="ar-SA"/>
        </w:rPr>
        <w:t>;</w:t>
      </w:r>
    </w:p>
    <w:p w:rsidR="009741FA" w:rsidRPr="00B24ACA" w:rsidRDefault="009741FA" w:rsidP="009467D8">
      <w:pPr>
        <w:numPr>
          <w:ilvl w:val="0"/>
          <w:numId w:val="2"/>
        </w:numPr>
        <w:spacing w:after="0"/>
        <w:ind w:left="709" w:hanging="283"/>
        <w:contextualSpacing/>
        <w:jc w:val="both"/>
        <w:rPr>
          <w:rFonts w:ascii="Times New Roman" w:hAnsi="Times New Roman" w:cs="Times New Roman"/>
          <w:lang w:eastAsia="ar-SA"/>
        </w:rPr>
      </w:pPr>
      <w:r w:rsidRPr="00B24ACA">
        <w:rPr>
          <w:rFonts w:ascii="Times New Roman" w:hAnsi="Times New Roman" w:cs="Times New Roman"/>
          <w:lang w:eastAsia="ar-SA"/>
        </w:rPr>
        <w:t xml:space="preserve">na podstawie art. 18 RODO prawo żądania od administratora ograniczenia przetwarzania danych osobowych z zastrzeżeniem przypadków, o których mowa w art. 18 ust. 2 RODO </w:t>
      </w:r>
      <w:r w:rsidRPr="00B24ACA">
        <w:rPr>
          <w:rFonts w:ascii="Times New Roman" w:hAnsi="Times New Roman" w:cs="Times New Roman"/>
          <w:vertAlign w:val="superscript"/>
          <w:lang w:eastAsia="ar-SA"/>
        </w:rPr>
        <w:t>2</w:t>
      </w:r>
      <w:r w:rsidRPr="00B24ACA">
        <w:rPr>
          <w:rFonts w:ascii="Times New Roman" w:hAnsi="Times New Roman" w:cs="Times New Roman"/>
          <w:lang w:eastAsia="ar-SA"/>
        </w:rPr>
        <w:t>;</w:t>
      </w:r>
    </w:p>
    <w:p w:rsidR="009741FA" w:rsidRPr="00B24ACA" w:rsidRDefault="009741FA" w:rsidP="009467D8">
      <w:pPr>
        <w:numPr>
          <w:ilvl w:val="0"/>
          <w:numId w:val="2"/>
        </w:numPr>
        <w:spacing w:after="0"/>
        <w:ind w:left="709" w:hanging="283"/>
        <w:contextualSpacing/>
        <w:jc w:val="both"/>
        <w:rPr>
          <w:rFonts w:ascii="Times New Roman" w:hAnsi="Times New Roman" w:cs="Times New Roman"/>
          <w:i/>
          <w:lang w:eastAsia="ar-SA"/>
        </w:rPr>
      </w:pPr>
      <w:r w:rsidRPr="00B24ACA">
        <w:rPr>
          <w:rFonts w:ascii="Times New Roman" w:hAnsi="Times New Roman" w:cs="Times New Roman"/>
          <w:lang w:eastAsia="ar-SA"/>
        </w:rPr>
        <w:t>prawo do wniesienia skargi do Prezesa Urzędu Ochrony Danych Osobowych, gdy uzna Pani/Pan, że przetwarzanie danych osobowych Pani/Pana dotyczących narusza przepisy RODO;</w:t>
      </w:r>
    </w:p>
    <w:p w:rsidR="009741FA" w:rsidRPr="00B24ACA" w:rsidRDefault="009741FA" w:rsidP="009467D8">
      <w:pPr>
        <w:numPr>
          <w:ilvl w:val="0"/>
          <w:numId w:val="1"/>
        </w:numPr>
        <w:spacing w:after="0"/>
        <w:ind w:left="426" w:hanging="426"/>
        <w:contextualSpacing/>
        <w:jc w:val="both"/>
        <w:rPr>
          <w:rFonts w:ascii="Times New Roman" w:hAnsi="Times New Roman" w:cs="Times New Roman"/>
          <w:i/>
          <w:lang w:eastAsia="ar-SA"/>
        </w:rPr>
      </w:pPr>
      <w:r w:rsidRPr="00B24ACA">
        <w:rPr>
          <w:rFonts w:ascii="Times New Roman" w:hAnsi="Times New Roman" w:cs="Times New Roman"/>
          <w:lang w:eastAsia="ar-SA"/>
        </w:rPr>
        <w:t>nie przysługuje Pani/Panu:</w:t>
      </w:r>
    </w:p>
    <w:p w:rsidR="009741FA" w:rsidRPr="00B24ACA" w:rsidRDefault="009741FA" w:rsidP="009467D8">
      <w:pPr>
        <w:numPr>
          <w:ilvl w:val="0"/>
          <w:numId w:val="3"/>
        </w:numPr>
        <w:spacing w:after="0"/>
        <w:ind w:left="709" w:hanging="283"/>
        <w:contextualSpacing/>
        <w:jc w:val="both"/>
        <w:rPr>
          <w:rFonts w:ascii="Times New Roman" w:hAnsi="Times New Roman" w:cs="Times New Roman"/>
          <w:i/>
          <w:lang w:eastAsia="ar-SA"/>
        </w:rPr>
      </w:pPr>
      <w:r w:rsidRPr="00B24ACA">
        <w:rPr>
          <w:rFonts w:ascii="Times New Roman" w:hAnsi="Times New Roman" w:cs="Times New Roman"/>
          <w:lang w:eastAsia="ar-SA"/>
        </w:rPr>
        <w:t>w związku z art. 17 ust. 3 lit. b, d lub e RODO prawo do usunięcia danych osobowych;</w:t>
      </w:r>
    </w:p>
    <w:p w:rsidR="009741FA" w:rsidRPr="00B24ACA" w:rsidRDefault="009741FA" w:rsidP="009467D8">
      <w:pPr>
        <w:numPr>
          <w:ilvl w:val="0"/>
          <w:numId w:val="3"/>
        </w:numPr>
        <w:spacing w:after="0"/>
        <w:ind w:left="709" w:hanging="283"/>
        <w:contextualSpacing/>
        <w:jc w:val="both"/>
        <w:rPr>
          <w:rFonts w:ascii="Times New Roman" w:hAnsi="Times New Roman" w:cs="Times New Roman"/>
          <w:b/>
          <w:i/>
          <w:lang w:eastAsia="ar-SA"/>
        </w:rPr>
      </w:pPr>
      <w:r w:rsidRPr="00B24ACA">
        <w:rPr>
          <w:rFonts w:ascii="Times New Roman" w:hAnsi="Times New Roman" w:cs="Times New Roman"/>
          <w:lang w:eastAsia="ar-SA"/>
        </w:rPr>
        <w:t>prawo do przenoszenia danych osobowych, o którym mowa w art. 20 RODO;</w:t>
      </w:r>
    </w:p>
    <w:p w:rsidR="009741FA" w:rsidRPr="00B24ACA" w:rsidRDefault="009741FA" w:rsidP="009467D8">
      <w:pPr>
        <w:numPr>
          <w:ilvl w:val="0"/>
          <w:numId w:val="3"/>
        </w:numPr>
        <w:spacing w:after="0"/>
        <w:ind w:left="709" w:hanging="283"/>
        <w:contextualSpacing/>
        <w:jc w:val="both"/>
        <w:rPr>
          <w:rFonts w:ascii="Times New Roman" w:hAnsi="Times New Roman" w:cs="Times New Roman"/>
          <w:b/>
          <w:i/>
          <w:lang w:eastAsia="ar-SA"/>
        </w:rPr>
      </w:pPr>
      <w:r w:rsidRPr="00B24ACA">
        <w:rPr>
          <w:rFonts w:ascii="Times New Roman" w:hAnsi="Times New Roman" w:cs="Times New Roman"/>
          <w:b/>
          <w:lang w:eastAsia="ar-SA"/>
        </w:rPr>
        <w:t>na podstawie art. 21 RODO prawo sprzeciwu, wobec przetwarzania danych osobowych, gdyż podstawą prawną przetwarzania Pani/Pana danych osobowych jest art. 6 ust. 1 lit. c RODO</w:t>
      </w:r>
      <w:r w:rsidRPr="00B24ACA">
        <w:rPr>
          <w:rFonts w:ascii="Times New Roman" w:hAnsi="Times New Roman" w:cs="Times New Roman"/>
          <w:lang w:eastAsia="ar-SA"/>
        </w:rPr>
        <w:t>.</w:t>
      </w:r>
    </w:p>
    <w:p w:rsidR="009741FA" w:rsidRPr="00B24ACA" w:rsidRDefault="009741FA" w:rsidP="009467D8">
      <w:pPr>
        <w:spacing w:after="0"/>
        <w:jc w:val="both"/>
        <w:rPr>
          <w:rFonts w:ascii="Times New Roman" w:eastAsia="Times New Roman" w:hAnsi="Times New Roman" w:cs="Times New Roman"/>
          <w:lang w:eastAsia="pl-PL"/>
        </w:rPr>
      </w:pPr>
    </w:p>
    <w:p w:rsidR="009741FA" w:rsidRPr="00B24ACA" w:rsidRDefault="009741FA" w:rsidP="009467D8">
      <w:pPr>
        <w:spacing w:after="0"/>
        <w:jc w:val="both"/>
        <w:rPr>
          <w:rFonts w:ascii="Times New Roman" w:eastAsia="Times New Roman" w:hAnsi="Times New Roman" w:cs="Times New Roman"/>
          <w:lang w:eastAsia="pl-PL"/>
        </w:rPr>
      </w:pPr>
    </w:p>
    <w:p w:rsidR="009741FA" w:rsidRPr="00B24ACA" w:rsidRDefault="009741FA" w:rsidP="009467D8">
      <w:pPr>
        <w:suppressAutoHyphens/>
        <w:spacing w:after="0"/>
        <w:jc w:val="both"/>
        <w:rPr>
          <w:rFonts w:ascii="Times New Roman" w:hAnsi="Times New Roman" w:cs="Times New Roman"/>
          <w:i/>
          <w:lang w:eastAsia="ar-SA"/>
        </w:rPr>
      </w:pPr>
      <w:r w:rsidRPr="00B24ACA">
        <w:rPr>
          <w:rFonts w:ascii="Times New Roman" w:hAnsi="Times New Roman" w:cs="Times New Roman"/>
          <w:b/>
          <w:i/>
          <w:vertAlign w:val="superscript"/>
          <w:lang w:eastAsia="ar-SA"/>
        </w:rPr>
        <w:t xml:space="preserve">1 </w:t>
      </w:r>
      <w:r w:rsidRPr="00B24ACA">
        <w:rPr>
          <w:rFonts w:ascii="Times New Roman" w:hAnsi="Times New Roman" w:cs="Times New Roman"/>
          <w:b/>
          <w:i/>
          <w:lang w:eastAsia="ar-SA"/>
        </w:rPr>
        <w:t>Wyjaśnienie:</w:t>
      </w:r>
      <w:r w:rsidRPr="00B24ACA">
        <w:rPr>
          <w:rFonts w:ascii="Times New Roman" w:hAnsi="Times New Roman" w:cs="Times New Roman"/>
          <w:i/>
          <w:lang w:eastAsia="ar-SA"/>
        </w:rPr>
        <w:t xml:space="preserve"> skorzystanie z prawa do sprostowania nie może skutkować zmianą wyniku postępowania </w:t>
      </w:r>
      <w:r w:rsidRPr="00B24ACA">
        <w:rPr>
          <w:rFonts w:ascii="Times New Roman" w:hAnsi="Times New Roman" w:cs="Times New Roman"/>
          <w:i/>
          <w:lang w:eastAsia="ar-SA"/>
        </w:rPr>
        <w:br/>
        <w:t>o udzielenie zamówienia publicznego ani zmianą postanowień umowy w zakresie niezgodnym z ustawą Pzp oraz nie może naruszać integralności protokołu oraz jego załączników.</w:t>
      </w:r>
    </w:p>
    <w:p w:rsidR="009741FA" w:rsidRPr="00B24ACA" w:rsidRDefault="009741FA" w:rsidP="009467D8">
      <w:pPr>
        <w:suppressAutoHyphens/>
        <w:spacing w:after="0"/>
        <w:jc w:val="both"/>
        <w:rPr>
          <w:rFonts w:ascii="Times New Roman" w:hAnsi="Times New Roman" w:cs="Times New Roman"/>
          <w:i/>
          <w:lang w:eastAsia="ar-SA"/>
        </w:rPr>
      </w:pPr>
      <w:r w:rsidRPr="00B24ACA">
        <w:rPr>
          <w:rFonts w:ascii="Times New Roman" w:hAnsi="Times New Roman" w:cs="Times New Roman"/>
          <w:b/>
          <w:i/>
          <w:vertAlign w:val="superscript"/>
          <w:lang w:eastAsia="ar-SA"/>
        </w:rPr>
        <w:t xml:space="preserve">2 </w:t>
      </w:r>
      <w:r w:rsidRPr="00B24ACA">
        <w:rPr>
          <w:rFonts w:ascii="Times New Roman" w:hAnsi="Times New Roman" w:cs="Times New Roman"/>
          <w:b/>
          <w:i/>
          <w:lang w:eastAsia="ar-SA"/>
        </w:rPr>
        <w:t>Wyjaśnienie:</w:t>
      </w:r>
      <w:r w:rsidRPr="00B24ACA">
        <w:rPr>
          <w:rFonts w:ascii="Times New Roman" w:hAnsi="Times New Roman" w:cs="Times New Roman"/>
          <w:i/>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741FA" w:rsidRPr="00B24ACA" w:rsidRDefault="009741FA" w:rsidP="009467D8">
      <w:pPr>
        <w:pBdr>
          <w:bottom w:val="single" w:sz="6" w:space="1" w:color="auto"/>
        </w:pBdr>
        <w:spacing w:after="0"/>
        <w:jc w:val="both"/>
        <w:rPr>
          <w:rFonts w:ascii="Times New Roman" w:eastAsia="Times New Roman" w:hAnsi="Times New Roman" w:cs="Times New Roman"/>
          <w:lang w:eastAsia="pl-PL"/>
        </w:rPr>
      </w:pPr>
    </w:p>
    <w:p w:rsidR="009741FA" w:rsidRPr="00B24ACA" w:rsidRDefault="009741FA" w:rsidP="009467D8">
      <w:pPr>
        <w:spacing w:after="0"/>
        <w:jc w:val="both"/>
        <w:rPr>
          <w:rFonts w:ascii="Times New Roman" w:eastAsia="Times New Roman" w:hAnsi="Times New Roman" w:cs="Times New Roman"/>
          <w:lang w:eastAsia="pl-PL"/>
        </w:rPr>
      </w:pPr>
    </w:p>
    <w:p w:rsidR="009741FA" w:rsidRPr="00B24ACA" w:rsidRDefault="009741FA" w:rsidP="009467D8">
      <w:pPr>
        <w:spacing w:after="0"/>
        <w:jc w:val="both"/>
        <w:rPr>
          <w:rFonts w:ascii="Times New Roman" w:eastAsia="Times New Roman" w:hAnsi="Times New Roman" w:cs="Times New Roman"/>
          <w:lang w:eastAsia="pl-PL"/>
        </w:rPr>
      </w:pPr>
      <w:r w:rsidRPr="00B24ACA">
        <w:rPr>
          <w:rFonts w:ascii="Times New Roman" w:eastAsia="Times New Roman" w:hAnsi="Times New Roman" w:cs="Times New Roman"/>
          <w:lang w:eastAsia="pl-PL"/>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rsidR="009741FA" w:rsidRPr="00B24ACA" w:rsidRDefault="009741FA" w:rsidP="009467D8">
      <w:pPr>
        <w:spacing w:after="0"/>
        <w:jc w:val="both"/>
        <w:rPr>
          <w:rFonts w:ascii="Times New Roman" w:eastAsia="Times New Roman" w:hAnsi="Times New Roman" w:cs="Times New Roman"/>
          <w:b/>
          <w:bCs/>
          <w:lang w:eastAsia="pl-PL"/>
        </w:rPr>
      </w:pPr>
      <w:r w:rsidRPr="00B24ACA">
        <w:rPr>
          <w:rFonts w:ascii="Times New Roman" w:eastAsia="Times New Roman" w:hAnsi="Times New Roman" w:cs="Times New Roman"/>
          <w:b/>
          <w:bCs/>
          <w:lang w:eastAsia="pl-PL"/>
        </w:rPr>
        <w:t xml:space="preserve">16. </w:t>
      </w:r>
      <w:r w:rsidRPr="00B24ACA">
        <w:rPr>
          <w:rFonts w:ascii="Times New Roman" w:eastAsia="Times New Roman" w:hAnsi="Times New Roman" w:cs="Times New Roman"/>
          <w:bCs/>
          <w:lang w:eastAsia="pl-PL"/>
        </w:rPr>
        <w:t>W sprawie przedmiotu zamówienia należy kontaktować się z przedstawicielem Zamawiaj</w:t>
      </w:r>
      <w:r w:rsidRPr="00B24ACA">
        <w:rPr>
          <w:rFonts w:ascii="Times New Roman" w:eastAsia="TimesNewRoman,Bold" w:hAnsi="Times New Roman" w:cs="Times New Roman"/>
          <w:bCs/>
          <w:lang w:eastAsia="pl-PL"/>
        </w:rPr>
        <w:t>ą</w:t>
      </w:r>
      <w:r w:rsidRPr="00B24ACA">
        <w:rPr>
          <w:rFonts w:ascii="Times New Roman" w:eastAsia="Times New Roman" w:hAnsi="Times New Roman" w:cs="Times New Roman"/>
          <w:bCs/>
          <w:lang w:eastAsia="pl-PL"/>
        </w:rPr>
        <w:t>cego</w:t>
      </w:r>
      <w:r w:rsidRPr="00B24ACA">
        <w:rPr>
          <w:rFonts w:ascii="Times New Roman" w:eastAsia="Times New Roman" w:hAnsi="Times New Roman" w:cs="Times New Roman"/>
          <w:b/>
          <w:bCs/>
          <w:lang w:eastAsia="pl-PL"/>
        </w:rPr>
        <w:t>:</w:t>
      </w:r>
    </w:p>
    <w:p w:rsidR="009741FA" w:rsidRPr="00B24ACA" w:rsidRDefault="009741FA" w:rsidP="00580128">
      <w:pPr>
        <w:numPr>
          <w:ilvl w:val="0"/>
          <w:numId w:val="5"/>
        </w:numPr>
        <w:suppressAutoHyphens/>
        <w:spacing w:after="0"/>
        <w:ind w:left="567"/>
        <w:rPr>
          <w:rFonts w:ascii="Times New Roman" w:eastAsia="Calibri" w:hAnsi="Times New Roman" w:cs="Times New Roman"/>
          <w:lang w:val="en-US" w:eastAsia="ar-SA"/>
        </w:rPr>
      </w:pPr>
      <w:r w:rsidRPr="00B24ACA">
        <w:rPr>
          <w:rFonts w:ascii="Times New Roman" w:eastAsia="Calibri" w:hAnsi="Times New Roman" w:cs="Times New Roman"/>
          <w:lang w:eastAsia="ar-SA"/>
        </w:rPr>
        <w:t>w sprawach</w:t>
      </w:r>
      <w:r w:rsidR="00580128">
        <w:rPr>
          <w:rFonts w:ascii="Times New Roman" w:eastAsia="Calibri" w:hAnsi="Times New Roman" w:cs="Times New Roman"/>
          <w:lang w:eastAsia="ar-SA"/>
        </w:rPr>
        <w:t xml:space="preserve"> proceduralnych</w:t>
      </w:r>
      <w:r w:rsidRPr="00B24ACA">
        <w:rPr>
          <w:rFonts w:ascii="Times New Roman" w:eastAsia="Calibri" w:hAnsi="Times New Roman" w:cs="Times New Roman"/>
          <w:lang w:eastAsia="ar-SA"/>
        </w:rPr>
        <w:t xml:space="preserve">: </w:t>
      </w:r>
      <w:r w:rsidR="001B473C" w:rsidRPr="00B24ACA">
        <w:rPr>
          <w:rFonts w:ascii="Times New Roman" w:eastAsia="Calibri" w:hAnsi="Times New Roman" w:cs="Times New Roman"/>
          <w:lang w:eastAsia="ar-SA"/>
        </w:rPr>
        <w:t>Kamila Dziewanowska</w:t>
      </w:r>
      <w:r w:rsidRPr="00B24ACA">
        <w:rPr>
          <w:rFonts w:ascii="Times New Roman" w:eastAsia="Calibri" w:hAnsi="Times New Roman" w:cs="Times New Roman"/>
          <w:lang w:eastAsia="ar-SA"/>
        </w:rPr>
        <w:t xml:space="preserve">, tel. </w:t>
      </w:r>
      <w:r w:rsidRPr="00B24ACA">
        <w:rPr>
          <w:rFonts w:ascii="Times New Roman" w:eastAsia="Calibri" w:hAnsi="Times New Roman" w:cs="Times New Roman"/>
          <w:lang w:val="en-US" w:eastAsia="ar-SA"/>
        </w:rPr>
        <w:t>(052) 34 19 16</w:t>
      </w:r>
      <w:r w:rsidR="001B473C" w:rsidRPr="00B24ACA">
        <w:rPr>
          <w:rFonts w:ascii="Times New Roman" w:eastAsia="Calibri" w:hAnsi="Times New Roman" w:cs="Times New Roman"/>
          <w:lang w:val="en-US" w:eastAsia="ar-SA"/>
        </w:rPr>
        <w:t>7</w:t>
      </w:r>
      <w:r w:rsidRPr="00B24ACA">
        <w:rPr>
          <w:rFonts w:ascii="Times New Roman" w:eastAsia="Calibri" w:hAnsi="Times New Roman" w:cs="Times New Roman"/>
          <w:lang w:val="en-US" w:eastAsia="ar-SA"/>
        </w:rPr>
        <w:t xml:space="preserve">, </w:t>
      </w:r>
      <w:r w:rsidR="00C51CD9" w:rsidRPr="00B24ACA">
        <w:rPr>
          <w:rFonts w:ascii="Times New Roman" w:eastAsia="Calibri" w:hAnsi="Times New Roman" w:cs="Times New Roman"/>
          <w:lang w:val="en-US" w:eastAsia="ar-SA"/>
        </w:rPr>
        <w:t xml:space="preserve">e-mail: </w:t>
      </w:r>
      <w:r w:rsidR="001B473C" w:rsidRPr="00B24ACA">
        <w:rPr>
          <w:rFonts w:ascii="Times New Roman" w:eastAsia="Calibri" w:hAnsi="Times New Roman" w:cs="Times New Roman"/>
          <w:lang w:val="en-US" w:eastAsia="ar-SA"/>
        </w:rPr>
        <w:t xml:space="preserve"> </w:t>
      </w:r>
      <w:hyperlink r:id="rId15" w:history="1">
        <w:r w:rsidR="00580128" w:rsidRPr="00965EC4">
          <w:rPr>
            <w:rStyle w:val="Hipercze"/>
            <w:rFonts w:ascii="Times New Roman" w:eastAsia="Calibri" w:hAnsi="Times New Roman" w:cs="Times New Roman"/>
            <w:lang w:val="en-US" w:eastAsia="ar-SA"/>
          </w:rPr>
          <w:t>zampub@ukw.edu.pl</w:t>
        </w:r>
      </w:hyperlink>
      <w:r w:rsidRPr="00B24ACA">
        <w:rPr>
          <w:rFonts w:ascii="Times New Roman" w:eastAsia="Calibri" w:hAnsi="Times New Roman" w:cs="Times New Roman"/>
          <w:lang w:val="en-US" w:eastAsia="ar-SA"/>
        </w:rPr>
        <w:t xml:space="preserve"> </w:t>
      </w:r>
    </w:p>
    <w:p w:rsidR="00C51CD9" w:rsidRPr="00B24ACA" w:rsidRDefault="00C51CD9" w:rsidP="009467D8">
      <w:pPr>
        <w:spacing w:after="0"/>
        <w:jc w:val="right"/>
        <w:rPr>
          <w:rFonts w:ascii="Times New Roman" w:eastAsia="Times New Roman" w:hAnsi="Times New Roman" w:cs="Times New Roman"/>
          <w:b/>
          <w:lang w:val="en-US" w:eastAsia="pl-PL"/>
        </w:rPr>
      </w:pPr>
    </w:p>
    <w:p w:rsidR="009741FA" w:rsidRPr="00B24ACA" w:rsidRDefault="009741FA" w:rsidP="009467D8">
      <w:pPr>
        <w:spacing w:after="0"/>
        <w:jc w:val="right"/>
        <w:rPr>
          <w:rFonts w:ascii="Times New Roman" w:eastAsia="Times New Roman" w:hAnsi="Times New Roman" w:cs="Times New Roman"/>
          <w:b/>
          <w:lang w:eastAsia="pl-PL"/>
        </w:rPr>
      </w:pPr>
      <w:r w:rsidRPr="00B24ACA">
        <w:rPr>
          <w:rFonts w:ascii="Times New Roman" w:eastAsia="Times New Roman" w:hAnsi="Times New Roman" w:cs="Times New Roman"/>
          <w:b/>
          <w:lang w:eastAsia="pl-PL"/>
        </w:rPr>
        <w:t>Kanclerz</w:t>
      </w:r>
      <w:r w:rsidR="00C51CD9" w:rsidRPr="00B24ACA">
        <w:rPr>
          <w:rFonts w:ascii="Times New Roman" w:eastAsia="Times New Roman" w:hAnsi="Times New Roman" w:cs="Times New Roman"/>
          <w:b/>
          <w:lang w:eastAsia="pl-PL"/>
        </w:rPr>
        <w:t xml:space="preserve"> </w:t>
      </w:r>
      <w:r w:rsidRPr="00B24ACA">
        <w:rPr>
          <w:rFonts w:ascii="Times New Roman" w:eastAsia="Times New Roman" w:hAnsi="Times New Roman" w:cs="Times New Roman"/>
          <w:b/>
          <w:lang w:eastAsia="pl-PL"/>
        </w:rPr>
        <w:t>UKW</w:t>
      </w:r>
    </w:p>
    <w:p w:rsidR="00ED6AAA" w:rsidRPr="00B24ACA" w:rsidRDefault="00ED6AAA" w:rsidP="009467D8">
      <w:pPr>
        <w:spacing w:after="0"/>
        <w:jc w:val="right"/>
        <w:rPr>
          <w:rFonts w:ascii="Times New Roman" w:eastAsia="Times New Roman" w:hAnsi="Times New Roman" w:cs="Times New Roman"/>
          <w:b/>
          <w:lang w:eastAsia="pl-PL"/>
        </w:rPr>
      </w:pPr>
    </w:p>
    <w:p w:rsidR="00DB4017" w:rsidRPr="00B24ACA" w:rsidRDefault="009741FA" w:rsidP="00522C41">
      <w:pPr>
        <w:spacing w:after="0"/>
        <w:jc w:val="right"/>
        <w:rPr>
          <w:rFonts w:ascii="Times New Roman" w:eastAsia="Times New Roman" w:hAnsi="Times New Roman" w:cs="Times New Roman"/>
          <w:lang w:eastAsia="pl-PL"/>
        </w:rPr>
      </w:pPr>
      <w:r w:rsidRPr="00B24ACA">
        <w:rPr>
          <w:rFonts w:ascii="Times New Roman" w:eastAsia="Times New Roman" w:hAnsi="Times New Roman" w:cs="Times New Roman"/>
          <w:b/>
          <w:lang w:eastAsia="pl-PL"/>
        </w:rPr>
        <w:t xml:space="preserve"> mgr</w:t>
      </w:r>
      <w:r w:rsidR="001742B9" w:rsidRPr="00B24ACA">
        <w:rPr>
          <w:rFonts w:ascii="Times New Roman" w:eastAsia="Times New Roman" w:hAnsi="Times New Roman" w:cs="Times New Roman"/>
          <w:b/>
          <w:lang w:eastAsia="pl-PL"/>
        </w:rPr>
        <w:t xml:space="preserve"> Renata Malak</w:t>
      </w:r>
      <w:r w:rsidRPr="00B24ACA">
        <w:rPr>
          <w:rFonts w:ascii="Times New Roman" w:eastAsia="Times New Roman" w:hAnsi="Times New Roman" w:cs="Times New Roman"/>
          <w:b/>
          <w:lang w:eastAsia="pl-PL"/>
        </w:rPr>
        <w:t xml:space="preserve"> </w:t>
      </w:r>
    </w:p>
    <w:sectPr w:rsidR="00DB4017" w:rsidRPr="00B24ACA" w:rsidSect="00522C41">
      <w:footerReference w:type="default" r:id="rId16"/>
      <w:pgSz w:w="11906" w:h="16838"/>
      <w:pgMar w:top="567"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237" w:rsidRDefault="00FA4237" w:rsidP="001A5D4D">
      <w:pPr>
        <w:spacing w:after="0" w:line="240" w:lineRule="auto"/>
      </w:pPr>
      <w:r>
        <w:separator/>
      </w:r>
    </w:p>
  </w:endnote>
  <w:endnote w:type="continuationSeparator" w:id="0">
    <w:p w:rsidR="00FA4237" w:rsidRDefault="00FA4237" w:rsidP="001A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18"/>
        <w:szCs w:val="18"/>
      </w:rPr>
      <w:id w:val="122438340"/>
      <w:docPartObj>
        <w:docPartGallery w:val="Page Numbers (Bottom of Page)"/>
        <w:docPartUnique/>
      </w:docPartObj>
    </w:sdtPr>
    <w:sdtEndPr/>
    <w:sdtContent>
      <w:p w:rsidR="00583CF3" w:rsidRPr="00583CF3" w:rsidRDefault="00583CF3">
        <w:pPr>
          <w:pStyle w:val="Stopka"/>
          <w:jc w:val="right"/>
          <w:rPr>
            <w:rFonts w:ascii="Times New Roman" w:eastAsiaTheme="majorEastAsia" w:hAnsi="Times New Roman"/>
            <w:sz w:val="18"/>
            <w:szCs w:val="18"/>
          </w:rPr>
        </w:pPr>
        <w:r w:rsidRPr="00583CF3">
          <w:rPr>
            <w:rFonts w:ascii="Times New Roman" w:eastAsiaTheme="majorEastAsia" w:hAnsi="Times New Roman"/>
            <w:sz w:val="18"/>
            <w:szCs w:val="18"/>
          </w:rPr>
          <w:t xml:space="preserve">str. </w:t>
        </w:r>
        <w:r w:rsidRPr="00583CF3">
          <w:rPr>
            <w:rFonts w:ascii="Times New Roman" w:eastAsiaTheme="minorEastAsia" w:hAnsi="Times New Roman"/>
            <w:sz w:val="18"/>
            <w:szCs w:val="18"/>
          </w:rPr>
          <w:fldChar w:fldCharType="begin"/>
        </w:r>
        <w:r w:rsidRPr="00583CF3">
          <w:rPr>
            <w:rFonts w:ascii="Times New Roman" w:hAnsi="Times New Roman"/>
            <w:sz w:val="18"/>
            <w:szCs w:val="18"/>
          </w:rPr>
          <w:instrText>PAGE    \* MERGEFORMAT</w:instrText>
        </w:r>
        <w:r w:rsidRPr="00583CF3">
          <w:rPr>
            <w:rFonts w:ascii="Times New Roman" w:eastAsiaTheme="minorEastAsia" w:hAnsi="Times New Roman"/>
            <w:sz w:val="18"/>
            <w:szCs w:val="18"/>
          </w:rPr>
          <w:fldChar w:fldCharType="separate"/>
        </w:r>
        <w:r w:rsidR="00387F15" w:rsidRPr="00387F15">
          <w:rPr>
            <w:rFonts w:ascii="Times New Roman" w:eastAsiaTheme="majorEastAsia" w:hAnsi="Times New Roman"/>
            <w:noProof/>
            <w:sz w:val="18"/>
            <w:szCs w:val="18"/>
          </w:rPr>
          <w:t>6</w:t>
        </w:r>
        <w:r w:rsidRPr="00583CF3">
          <w:rPr>
            <w:rFonts w:ascii="Times New Roman" w:eastAsiaTheme="majorEastAsia" w:hAnsi="Times New Roman"/>
            <w:sz w:val="18"/>
            <w:szCs w:val="18"/>
          </w:rPr>
          <w:fldChar w:fldCharType="end"/>
        </w:r>
      </w:p>
    </w:sdtContent>
  </w:sdt>
  <w:p w:rsidR="00583CF3" w:rsidRDefault="00583C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237" w:rsidRDefault="00FA4237" w:rsidP="001A5D4D">
      <w:pPr>
        <w:spacing w:after="0" w:line="240" w:lineRule="auto"/>
      </w:pPr>
      <w:r>
        <w:separator/>
      </w:r>
    </w:p>
  </w:footnote>
  <w:footnote w:type="continuationSeparator" w:id="0">
    <w:p w:rsidR="00FA4237" w:rsidRDefault="00FA4237" w:rsidP="001A5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1400AD0"/>
    <w:name w:val="WW8Num7"/>
    <w:lvl w:ilvl="0">
      <w:start w:val="1"/>
      <w:numFmt w:val="decimal"/>
      <w:lvlText w:val=" %1."/>
      <w:lvlJc w:val="left"/>
      <w:pPr>
        <w:tabs>
          <w:tab w:val="num" w:pos="720"/>
        </w:tabs>
        <w:ind w:left="720" w:hanging="360"/>
      </w:pPr>
      <w:rPr>
        <w:rFonts w:ascii="Book Antiqua" w:hAnsi="Book Antiqua" w:hint="default"/>
        <w:sz w:val="20"/>
        <w:szCs w:val="20"/>
      </w:rPr>
    </w:lvl>
    <w:lvl w:ilvl="1">
      <w:start w:val="1"/>
      <w:numFmt w:val="decimal"/>
      <w:lvlText w:val="%2)"/>
      <w:lvlJc w:val="left"/>
      <w:pPr>
        <w:tabs>
          <w:tab w:val="num" w:pos="1080"/>
        </w:tabs>
        <w:ind w:left="1080" w:hanging="360"/>
      </w:pPr>
      <w:rPr>
        <w:rFonts w:ascii="Book Antiqua" w:hAnsi="Book Antiqua" w:hint="default"/>
        <w:b w:val="0"/>
        <w:sz w:val="20"/>
        <w:szCs w:val="20"/>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7"/>
    <w:multiLevelType w:val="multilevel"/>
    <w:tmpl w:val="0000000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15:restartNumberingAfterBreak="0">
    <w:nsid w:val="07CF3925"/>
    <w:multiLevelType w:val="hybridMultilevel"/>
    <w:tmpl w:val="3CFE5C16"/>
    <w:lvl w:ilvl="0" w:tplc="6BFE7934">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82D1D"/>
    <w:multiLevelType w:val="hybridMultilevel"/>
    <w:tmpl w:val="F42CD1FE"/>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F9753AD"/>
    <w:multiLevelType w:val="hybridMultilevel"/>
    <w:tmpl w:val="AC3884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A1548E"/>
    <w:multiLevelType w:val="hybridMultilevel"/>
    <w:tmpl w:val="6DF2583C"/>
    <w:lvl w:ilvl="0" w:tplc="0415000F">
      <w:start w:val="1"/>
      <w:numFmt w:val="decimal"/>
      <w:lvlText w:val="%1."/>
      <w:lvlJc w:val="left"/>
      <w:pPr>
        <w:ind w:left="720" w:hanging="360"/>
      </w:pPr>
    </w:lvl>
    <w:lvl w:ilvl="1" w:tplc="48BEFF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90028A"/>
    <w:multiLevelType w:val="hybridMultilevel"/>
    <w:tmpl w:val="F55EA8AC"/>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23C11"/>
    <w:multiLevelType w:val="hybridMultilevel"/>
    <w:tmpl w:val="30BCF90A"/>
    <w:lvl w:ilvl="0" w:tplc="AB4C27CA">
      <w:start w:val="1"/>
      <w:numFmt w:val="decimal"/>
      <w:lvlText w:val="%1)"/>
      <w:lvlJc w:val="left"/>
      <w:pPr>
        <w:ind w:left="644" w:hanging="360"/>
      </w:pPr>
      <w:rPr>
        <w:rFonts w:ascii="Century Gothic" w:eastAsia="Calibri" w:hAnsi="Century Gothic" w:cs="Century Gothic"/>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B964456"/>
    <w:multiLevelType w:val="hybridMultilevel"/>
    <w:tmpl w:val="F55EA8AC"/>
    <w:lvl w:ilvl="0" w:tplc="3E0CD8EC">
      <w:start w:val="1"/>
      <w:numFmt w:val="decimal"/>
      <w:lvlText w:val="%1."/>
      <w:lvlJc w:val="left"/>
      <w:pPr>
        <w:tabs>
          <w:tab w:val="num" w:pos="9149"/>
        </w:tabs>
        <w:ind w:left="9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AB2E08"/>
    <w:multiLevelType w:val="hybridMultilevel"/>
    <w:tmpl w:val="F55EA8AC"/>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3F7F18"/>
    <w:multiLevelType w:val="hybridMultilevel"/>
    <w:tmpl w:val="CD28FC34"/>
    <w:lvl w:ilvl="0" w:tplc="1BC4AC80">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E0765D"/>
    <w:multiLevelType w:val="multilevel"/>
    <w:tmpl w:val="12826140"/>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ascii="Times New Roman" w:hAnsi="Times New Roman" w:cs="Times New Roman" w:hint="default"/>
        <w:b/>
        <w:color w:val="auto"/>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2" w15:restartNumberingAfterBreak="0">
    <w:nsid w:val="3B137962"/>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E0C1505"/>
    <w:multiLevelType w:val="multilevel"/>
    <w:tmpl w:val="179C084A"/>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ascii="Times New Roman" w:hAnsi="Times New Roman" w:cs="Times New Roman" w:hint="default"/>
        <w:b/>
        <w:color w:val="auto"/>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7" w15:restartNumberingAfterBreak="0">
    <w:nsid w:val="3FA71FC0"/>
    <w:multiLevelType w:val="hybridMultilevel"/>
    <w:tmpl w:val="F55EA8AC"/>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FE3C2E"/>
    <w:multiLevelType w:val="hybridMultilevel"/>
    <w:tmpl w:val="D7568AEA"/>
    <w:lvl w:ilvl="0" w:tplc="B95ED212">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4B7C2611"/>
    <w:multiLevelType w:val="hybridMultilevel"/>
    <w:tmpl w:val="F55EA8AC"/>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3" w15:restartNumberingAfterBreak="0">
    <w:nsid w:val="4F6B04E5"/>
    <w:multiLevelType w:val="hybridMultilevel"/>
    <w:tmpl w:val="7278CEF6"/>
    <w:lvl w:ilvl="0" w:tplc="0415000F">
      <w:start w:val="1"/>
      <w:numFmt w:val="decimal"/>
      <w:lvlText w:val="%1."/>
      <w:lvlJc w:val="left"/>
      <w:pPr>
        <w:ind w:left="720" w:hanging="360"/>
      </w:pPr>
    </w:lvl>
    <w:lvl w:ilvl="1" w:tplc="3484340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51D7F95"/>
    <w:multiLevelType w:val="multilevel"/>
    <w:tmpl w:val="179C084A"/>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ascii="Times New Roman" w:hAnsi="Times New Roman" w:cs="Times New Roman" w:hint="default"/>
        <w:b/>
        <w:color w:val="auto"/>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5" w15:restartNumberingAfterBreak="0">
    <w:nsid w:val="593D4C01"/>
    <w:multiLevelType w:val="hybridMultilevel"/>
    <w:tmpl w:val="60287530"/>
    <w:lvl w:ilvl="0" w:tplc="4CFCBE1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D6702DF"/>
    <w:multiLevelType w:val="hybridMultilevel"/>
    <w:tmpl w:val="D29C65EC"/>
    <w:lvl w:ilvl="0" w:tplc="6CD81200">
      <w:start w:val="1"/>
      <w:numFmt w:val="lowerLetter"/>
      <w:lvlText w:val="%1)"/>
      <w:lvlJc w:val="left"/>
      <w:pPr>
        <w:ind w:left="720" w:hanging="360"/>
      </w:pPr>
      <w:rPr>
        <w:rFonts w:ascii="Book Antiqua" w:eastAsia="Calibri" w:hAnsi="Book Antiqua" w:cs="Book Antiqua"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A02C33"/>
    <w:multiLevelType w:val="hybridMultilevel"/>
    <w:tmpl w:val="B0122E3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15:restartNumberingAfterBreak="0">
    <w:nsid w:val="73BE056D"/>
    <w:multiLevelType w:val="hybridMultilevel"/>
    <w:tmpl w:val="1FDC9184"/>
    <w:lvl w:ilvl="0" w:tplc="157806D2">
      <w:start w:val="1"/>
      <w:numFmt w:val="lowerLetter"/>
      <w:lvlText w:val="%1)"/>
      <w:lvlJc w:val="left"/>
      <w:pPr>
        <w:ind w:left="1003" w:hanging="360"/>
      </w:pPr>
      <w:rPr>
        <w:rFonts w:cs="Times New Roman"/>
        <w:b w:val="0"/>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1" w15:restartNumberingAfterBreak="0">
    <w:nsid w:val="7B7C2176"/>
    <w:multiLevelType w:val="hybridMultilevel"/>
    <w:tmpl w:val="525E7130"/>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abstractNumId w:val="14"/>
  </w:num>
  <w:num w:numId="2">
    <w:abstractNumId w:val="10"/>
  </w:num>
  <w:num w:numId="3">
    <w:abstractNumId w:val="19"/>
  </w:num>
  <w:num w:numId="4">
    <w:abstractNumId w:val="37"/>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8"/>
  </w:num>
  <w:num w:numId="11">
    <w:abstractNumId w:val="41"/>
  </w:num>
  <w:num w:numId="12">
    <w:abstractNumId w:val="31"/>
  </w:num>
  <w:num w:numId="13">
    <w:abstractNumId w:val="17"/>
  </w:num>
  <w:num w:numId="14">
    <w:abstractNumId w:val="15"/>
  </w:num>
  <w:num w:numId="15">
    <w:abstractNumId w:val="18"/>
  </w:num>
  <w:num w:numId="16">
    <w:abstractNumId w:val="27"/>
  </w:num>
  <w:num w:numId="17">
    <w:abstractNumId w:val="20"/>
  </w:num>
  <w:num w:numId="18">
    <w:abstractNumId w:val="39"/>
  </w:num>
  <w:num w:numId="19">
    <w:abstractNumId w:val="36"/>
  </w:num>
  <w:num w:numId="20">
    <w:abstractNumId w:val="11"/>
  </w:num>
  <w:num w:numId="21">
    <w:abstractNumId w:val="1"/>
  </w:num>
  <w:num w:numId="22">
    <w:abstractNumId w:val="2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
  </w:num>
  <w:num w:numId="36">
    <w:abstractNumId w:val="22"/>
  </w:num>
  <w:num w:numId="37">
    <w:abstractNumId w:val="40"/>
  </w:num>
  <w:num w:numId="38">
    <w:abstractNumId w:val="26"/>
  </w:num>
  <w:num w:numId="39">
    <w:abstractNumId w:val="7"/>
  </w:num>
  <w:num w:numId="40">
    <w:abstractNumId w:val="32"/>
  </w:num>
  <w:num w:numId="41">
    <w:abstractNumId w:val="9"/>
  </w:num>
  <w:num w:numId="42">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FA"/>
    <w:rsid w:val="0000423C"/>
    <w:rsid w:val="00007290"/>
    <w:rsid w:val="000247E3"/>
    <w:rsid w:val="00026F7B"/>
    <w:rsid w:val="00043576"/>
    <w:rsid w:val="0007411E"/>
    <w:rsid w:val="00077930"/>
    <w:rsid w:val="00094F32"/>
    <w:rsid w:val="000A19EA"/>
    <w:rsid w:val="000B0B73"/>
    <w:rsid w:val="000C690B"/>
    <w:rsid w:val="000C6B18"/>
    <w:rsid w:val="000C6DD3"/>
    <w:rsid w:val="000D0C5B"/>
    <w:rsid w:val="000D40B7"/>
    <w:rsid w:val="000E31F3"/>
    <w:rsid w:val="000F27E7"/>
    <w:rsid w:val="00104A6F"/>
    <w:rsid w:val="001157E9"/>
    <w:rsid w:val="00123634"/>
    <w:rsid w:val="00143C23"/>
    <w:rsid w:val="00156353"/>
    <w:rsid w:val="001610D3"/>
    <w:rsid w:val="00173970"/>
    <w:rsid w:val="00173F79"/>
    <w:rsid w:val="001742B9"/>
    <w:rsid w:val="00196285"/>
    <w:rsid w:val="001A5D4D"/>
    <w:rsid w:val="001A6C7C"/>
    <w:rsid w:val="001B0281"/>
    <w:rsid w:val="001B3790"/>
    <w:rsid w:val="001B473C"/>
    <w:rsid w:val="001C00CD"/>
    <w:rsid w:val="001C400F"/>
    <w:rsid w:val="001C5262"/>
    <w:rsid w:val="001D2842"/>
    <w:rsid w:val="001E6BDC"/>
    <w:rsid w:val="00211981"/>
    <w:rsid w:val="0021467D"/>
    <w:rsid w:val="00231465"/>
    <w:rsid w:val="00235E65"/>
    <w:rsid w:val="002361B4"/>
    <w:rsid w:val="002A0905"/>
    <w:rsid w:val="002B2480"/>
    <w:rsid w:val="002B4AB1"/>
    <w:rsid w:val="002C106F"/>
    <w:rsid w:val="002C2AC3"/>
    <w:rsid w:val="002C5B76"/>
    <w:rsid w:val="002C6ABB"/>
    <w:rsid w:val="002D0167"/>
    <w:rsid w:val="002D61ED"/>
    <w:rsid w:val="002E1333"/>
    <w:rsid w:val="002F0C54"/>
    <w:rsid w:val="002F330B"/>
    <w:rsid w:val="00331302"/>
    <w:rsid w:val="003402F1"/>
    <w:rsid w:val="003824D3"/>
    <w:rsid w:val="00386B50"/>
    <w:rsid w:val="00387F15"/>
    <w:rsid w:val="003A5997"/>
    <w:rsid w:val="003B0783"/>
    <w:rsid w:val="003B29DA"/>
    <w:rsid w:val="003B36E9"/>
    <w:rsid w:val="003B79DC"/>
    <w:rsid w:val="003D0555"/>
    <w:rsid w:val="003D2F40"/>
    <w:rsid w:val="003D547F"/>
    <w:rsid w:val="003D5E50"/>
    <w:rsid w:val="003D76CD"/>
    <w:rsid w:val="003E10A9"/>
    <w:rsid w:val="003E58CA"/>
    <w:rsid w:val="003F3165"/>
    <w:rsid w:val="00407421"/>
    <w:rsid w:val="00420802"/>
    <w:rsid w:val="00421DDF"/>
    <w:rsid w:val="004223D6"/>
    <w:rsid w:val="00443B51"/>
    <w:rsid w:val="00446B51"/>
    <w:rsid w:val="00447A0F"/>
    <w:rsid w:val="00452B72"/>
    <w:rsid w:val="0046227C"/>
    <w:rsid w:val="00462A21"/>
    <w:rsid w:val="00491774"/>
    <w:rsid w:val="004A3ECE"/>
    <w:rsid w:val="004A5FA1"/>
    <w:rsid w:val="004C12F1"/>
    <w:rsid w:val="004D0A02"/>
    <w:rsid w:val="004E042E"/>
    <w:rsid w:val="004F4E4C"/>
    <w:rsid w:val="00502037"/>
    <w:rsid w:val="00504AD0"/>
    <w:rsid w:val="00522C41"/>
    <w:rsid w:val="0053759C"/>
    <w:rsid w:val="005455B4"/>
    <w:rsid w:val="005508CD"/>
    <w:rsid w:val="00554EE5"/>
    <w:rsid w:val="00563E74"/>
    <w:rsid w:val="00565B98"/>
    <w:rsid w:val="005660FF"/>
    <w:rsid w:val="00567566"/>
    <w:rsid w:val="00580128"/>
    <w:rsid w:val="00583CF3"/>
    <w:rsid w:val="00587783"/>
    <w:rsid w:val="005A3AC0"/>
    <w:rsid w:val="005A73C5"/>
    <w:rsid w:val="005C0828"/>
    <w:rsid w:val="005F76D9"/>
    <w:rsid w:val="00602B86"/>
    <w:rsid w:val="006123D2"/>
    <w:rsid w:val="0061346A"/>
    <w:rsid w:val="0062361D"/>
    <w:rsid w:val="00651609"/>
    <w:rsid w:val="00651BC8"/>
    <w:rsid w:val="00663148"/>
    <w:rsid w:val="00676A80"/>
    <w:rsid w:val="006971A0"/>
    <w:rsid w:val="006A25AC"/>
    <w:rsid w:val="006B23D7"/>
    <w:rsid w:val="006B7F0B"/>
    <w:rsid w:val="006D4AFF"/>
    <w:rsid w:val="006D71F1"/>
    <w:rsid w:val="006E0B17"/>
    <w:rsid w:val="007046C0"/>
    <w:rsid w:val="00712AA0"/>
    <w:rsid w:val="00712D19"/>
    <w:rsid w:val="00722C99"/>
    <w:rsid w:val="00731292"/>
    <w:rsid w:val="007341A5"/>
    <w:rsid w:val="00740280"/>
    <w:rsid w:val="00740752"/>
    <w:rsid w:val="007573D7"/>
    <w:rsid w:val="00773D1F"/>
    <w:rsid w:val="007846F5"/>
    <w:rsid w:val="0078530B"/>
    <w:rsid w:val="00785C92"/>
    <w:rsid w:val="007926B7"/>
    <w:rsid w:val="007A7F66"/>
    <w:rsid w:val="007B391B"/>
    <w:rsid w:val="007D6C9C"/>
    <w:rsid w:val="007E17C9"/>
    <w:rsid w:val="007F5CBD"/>
    <w:rsid w:val="00806F55"/>
    <w:rsid w:val="00811C6A"/>
    <w:rsid w:val="00811EF6"/>
    <w:rsid w:val="008133ED"/>
    <w:rsid w:val="00822440"/>
    <w:rsid w:val="0084338B"/>
    <w:rsid w:val="008570C1"/>
    <w:rsid w:val="00862EEE"/>
    <w:rsid w:val="00865860"/>
    <w:rsid w:val="00876278"/>
    <w:rsid w:val="008826A5"/>
    <w:rsid w:val="008C1A85"/>
    <w:rsid w:val="008C2C69"/>
    <w:rsid w:val="008C5C27"/>
    <w:rsid w:val="008D6737"/>
    <w:rsid w:val="008F4904"/>
    <w:rsid w:val="00903207"/>
    <w:rsid w:val="00922BB1"/>
    <w:rsid w:val="00943755"/>
    <w:rsid w:val="00945132"/>
    <w:rsid w:val="009467D8"/>
    <w:rsid w:val="009468AC"/>
    <w:rsid w:val="00954E2E"/>
    <w:rsid w:val="00963E52"/>
    <w:rsid w:val="00972481"/>
    <w:rsid w:val="009741FA"/>
    <w:rsid w:val="00983D72"/>
    <w:rsid w:val="009874A9"/>
    <w:rsid w:val="009A0561"/>
    <w:rsid w:val="009A4113"/>
    <w:rsid w:val="009B02E7"/>
    <w:rsid w:val="009B5AE3"/>
    <w:rsid w:val="009B7263"/>
    <w:rsid w:val="009B7A79"/>
    <w:rsid w:val="009C58F3"/>
    <w:rsid w:val="009E321F"/>
    <w:rsid w:val="009E3B84"/>
    <w:rsid w:val="009E7EBC"/>
    <w:rsid w:val="009F1C16"/>
    <w:rsid w:val="009F6284"/>
    <w:rsid w:val="00A00769"/>
    <w:rsid w:val="00A11A38"/>
    <w:rsid w:val="00A20F06"/>
    <w:rsid w:val="00A2439F"/>
    <w:rsid w:val="00A4046B"/>
    <w:rsid w:val="00A438AF"/>
    <w:rsid w:val="00A43972"/>
    <w:rsid w:val="00A43D20"/>
    <w:rsid w:val="00A4453E"/>
    <w:rsid w:val="00A65766"/>
    <w:rsid w:val="00A75D07"/>
    <w:rsid w:val="00A811C3"/>
    <w:rsid w:val="00A8184C"/>
    <w:rsid w:val="00A86ADF"/>
    <w:rsid w:val="00A942BC"/>
    <w:rsid w:val="00AB0827"/>
    <w:rsid w:val="00AB7E18"/>
    <w:rsid w:val="00AC2614"/>
    <w:rsid w:val="00AC3BDD"/>
    <w:rsid w:val="00AC5C0C"/>
    <w:rsid w:val="00AC5D91"/>
    <w:rsid w:val="00AC737D"/>
    <w:rsid w:val="00AD2F63"/>
    <w:rsid w:val="00AF003C"/>
    <w:rsid w:val="00AF0A5F"/>
    <w:rsid w:val="00AF0DC3"/>
    <w:rsid w:val="00AF758A"/>
    <w:rsid w:val="00B035BF"/>
    <w:rsid w:val="00B10079"/>
    <w:rsid w:val="00B16864"/>
    <w:rsid w:val="00B24ACA"/>
    <w:rsid w:val="00B304A3"/>
    <w:rsid w:val="00B67760"/>
    <w:rsid w:val="00B70A12"/>
    <w:rsid w:val="00B873AB"/>
    <w:rsid w:val="00B9349F"/>
    <w:rsid w:val="00BB347A"/>
    <w:rsid w:val="00BB7379"/>
    <w:rsid w:val="00BC094A"/>
    <w:rsid w:val="00BC2F0B"/>
    <w:rsid w:val="00BC35E9"/>
    <w:rsid w:val="00BC3BC6"/>
    <w:rsid w:val="00BD3F06"/>
    <w:rsid w:val="00BD4404"/>
    <w:rsid w:val="00BF24E3"/>
    <w:rsid w:val="00BF5071"/>
    <w:rsid w:val="00BF7439"/>
    <w:rsid w:val="00C00B08"/>
    <w:rsid w:val="00C031F7"/>
    <w:rsid w:val="00C120A3"/>
    <w:rsid w:val="00C12335"/>
    <w:rsid w:val="00C32BF0"/>
    <w:rsid w:val="00C32EB8"/>
    <w:rsid w:val="00C517EA"/>
    <w:rsid w:val="00C51CD9"/>
    <w:rsid w:val="00C60E21"/>
    <w:rsid w:val="00C92352"/>
    <w:rsid w:val="00CA0F32"/>
    <w:rsid w:val="00CA542A"/>
    <w:rsid w:val="00CB2AF2"/>
    <w:rsid w:val="00CC7B5B"/>
    <w:rsid w:val="00CD2C89"/>
    <w:rsid w:val="00CD3B44"/>
    <w:rsid w:val="00CF0ED0"/>
    <w:rsid w:val="00CF1349"/>
    <w:rsid w:val="00D212B0"/>
    <w:rsid w:val="00D2321E"/>
    <w:rsid w:val="00D334BD"/>
    <w:rsid w:val="00D36A0C"/>
    <w:rsid w:val="00D5420D"/>
    <w:rsid w:val="00D61EF7"/>
    <w:rsid w:val="00D704C1"/>
    <w:rsid w:val="00D731A4"/>
    <w:rsid w:val="00D73303"/>
    <w:rsid w:val="00D82E10"/>
    <w:rsid w:val="00D876D1"/>
    <w:rsid w:val="00DB2997"/>
    <w:rsid w:val="00DB4017"/>
    <w:rsid w:val="00DB502D"/>
    <w:rsid w:val="00DC4D14"/>
    <w:rsid w:val="00DD1227"/>
    <w:rsid w:val="00DD462A"/>
    <w:rsid w:val="00DE1BA4"/>
    <w:rsid w:val="00DE35B8"/>
    <w:rsid w:val="00DF7127"/>
    <w:rsid w:val="00E140AA"/>
    <w:rsid w:val="00E164C8"/>
    <w:rsid w:val="00E30EB0"/>
    <w:rsid w:val="00E359ED"/>
    <w:rsid w:val="00E37D99"/>
    <w:rsid w:val="00E82573"/>
    <w:rsid w:val="00E85CAF"/>
    <w:rsid w:val="00E92944"/>
    <w:rsid w:val="00EA7B30"/>
    <w:rsid w:val="00EB36A0"/>
    <w:rsid w:val="00EB75D1"/>
    <w:rsid w:val="00ED6AAA"/>
    <w:rsid w:val="00EE231B"/>
    <w:rsid w:val="00EE5D30"/>
    <w:rsid w:val="00F03F75"/>
    <w:rsid w:val="00F04D61"/>
    <w:rsid w:val="00F24A9B"/>
    <w:rsid w:val="00F27785"/>
    <w:rsid w:val="00F316A2"/>
    <w:rsid w:val="00F44977"/>
    <w:rsid w:val="00F56A78"/>
    <w:rsid w:val="00F56D69"/>
    <w:rsid w:val="00F7010E"/>
    <w:rsid w:val="00F724E6"/>
    <w:rsid w:val="00F84B40"/>
    <w:rsid w:val="00F92AAD"/>
    <w:rsid w:val="00FA2756"/>
    <w:rsid w:val="00FA4237"/>
    <w:rsid w:val="00FC6921"/>
    <w:rsid w:val="00FE7ABB"/>
    <w:rsid w:val="00FF2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E9857-4C99-41CB-97C3-80989F43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1E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9741FA"/>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9741FA"/>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
    <w:basedOn w:val="Normalny"/>
    <w:link w:val="AkapitzlistZnak"/>
    <w:uiPriority w:val="34"/>
    <w:qFormat/>
    <w:rsid w:val="009741FA"/>
    <w:pPr>
      <w:suppressAutoHyphens/>
      <w:ind w:left="720"/>
    </w:pPr>
    <w:rPr>
      <w:lang w:eastAsia="ar-SA"/>
    </w:rPr>
  </w:style>
  <w:style w:type="paragraph" w:customStyle="1" w:styleId="standard">
    <w:name w:val="standard"/>
    <w:basedOn w:val="Normalny"/>
    <w:rsid w:val="001E6B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6BDC"/>
    <w:rPr>
      <w:b/>
      <w:bCs/>
    </w:rPr>
  </w:style>
  <w:style w:type="paragraph" w:customStyle="1" w:styleId="msonormal0">
    <w:name w:val="msonormal"/>
    <w:basedOn w:val="Normalny"/>
    <w:rsid w:val="007A7F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A7F66"/>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7A7F66"/>
    <w:rPr>
      <w:rFonts w:ascii="Calibri" w:eastAsia="Calibri" w:hAnsi="Calibri" w:cs="Times New Roman"/>
    </w:rPr>
  </w:style>
  <w:style w:type="paragraph" w:styleId="Stopka">
    <w:name w:val="footer"/>
    <w:basedOn w:val="Normalny"/>
    <w:link w:val="StopkaZnak"/>
    <w:uiPriority w:val="99"/>
    <w:unhideWhenUsed/>
    <w:rsid w:val="007A7F6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7A7F66"/>
    <w:rPr>
      <w:rFonts w:ascii="Calibri" w:eastAsia="Calibri" w:hAnsi="Calibri" w:cs="Times New Roman"/>
    </w:rPr>
  </w:style>
  <w:style w:type="numbering" w:customStyle="1" w:styleId="Bezlisty1">
    <w:name w:val="Bez listy1"/>
    <w:next w:val="Bezlisty"/>
    <w:uiPriority w:val="99"/>
    <w:semiHidden/>
    <w:unhideWhenUsed/>
    <w:rsid w:val="00123634"/>
  </w:style>
  <w:style w:type="numbering" w:customStyle="1" w:styleId="Bezlisty11">
    <w:name w:val="Bez listy11"/>
    <w:next w:val="Bezlisty"/>
    <w:uiPriority w:val="99"/>
    <w:semiHidden/>
    <w:unhideWhenUsed/>
    <w:rsid w:val="005455B4"/>
  </w:style>
  <w:style w:type="paragraph" w:customStyle="1" w:styleId="Zwykytekst1">
    <w:name w:val="Zwykły tekst1"/>
    <w:basedOn w:val="Normalny"/>
    <w:rsid w:val="00F56A78"/>
    <w:pPr>
      <w:suppressAutoHyphens/>
      <w:spacing w:after="0" w:line="240" w:lineRule="auto"/>
    </w:pPr>
    <w:rPr>
      <w:rFonts w:ascii="Courier New" w:eastAsia="Times New Roman" w:hAnsi="Courier New" w:cs="Courier New"/>
      <w:sz w:val="20"/>
      <w:szCs w:val="20"/>
      <w:lang w:eastAsia="ar-SA"/>
    </w:rPr>
  </w:style>
  <w:style w:type="paragraph" w:customStyle="1" w:styleId="Standard0">
    <w:name w:val="Standard"/>
    <w:uiPriority w:val="99"/>
    <w:rsid w:val="003A5997"/>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normalny0">
    <w:name w:val="normalny"/>
    <w:basedOn w:val="Normalny"/>
    <w:rsid w:val="003A5997"/>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3A5997"/>
    <w:pPr>
      <w:numPr>
        <w:ilvl w:val="2"/>
        <w:numId w:val="21"/>
      </w:numPr>
      <w:suppressAutoHyphens/>
      <w:spacing w:after="0" w:line="360" w:lineRule="auto"/>
      <w:jc w:val="both"/>
      <w:outlineLvl w:val="2"/>
    </w:pPr>
    <w:rPr>
      <w:rFonts w:ascii="Times New Roman" w:eastAsia="Times New Roman" w:hAnsi="Times New Roman" w:cs="Times New Roman"/>
      <w:kern w:val="1"/>
      <w:szCs w:val="20"/>
      <w:lang w:eastAsia="ar-SA"/>
    </w:rPr>
  </w:style>
  <w:style w:type="paragraph" w:styleId="Tekstpodstawowy">
    <w:name w:val="Body Text"/>
    <w:basedOn w:val="Normalny"/>
    <w:link w:val="TekstpodstawowyZnak"/>
    <w:rsid w:val="002E1333"/>
    <w:pPr>
      <w:spacing w:after="0" w:line="240" w:lineRule="auto"/>
      <w:jc w:val="both"/>
    </w:pPr>
    <w:rPr>
      <w:rFonts w:ascii="Arial" w:eastAsia="Times New Roman" w:hAnsi="Arial" w:cs="Arial"/>
      <w:sz w:val="24"/>
      <w:szCs w:val="24"/>
      <w:lang w:val="x-none" w:eastAsia="zh-CN"/>
    </w:rPr>
  </w:style>
  <w:style w:type="character" w:customStyle="1" w:styleId="TekstpodstawowyZnak">
    <w:name w:val="Tekst podstawowy Znak"/>
    <w:basedOn w:val="Domylnaczcionkaakapitu"/>
    <w:link w:val="Tekstpodstawowy"/>
    <w:rsid w:val="002E1333"/>
    <w:rPr>
      <w:rFonts w:ascii="Arial" w:eastAsia="Times New Roman" w:hAnsi="Arial" w:cs="Arial"/>
      <w:sz w:val="24"/>
      <w:szCs w:val="24"/>
      <w:lang w:val="x-none" w:eastAsia="zh-CN"/>
    </w:rPr>
  </w:style>
  <w:style w:type="character" w:customStyle="1" w:styleId="Teksttreci">
    <w:name w:val="Tekst treści_"/>
    <w:link w:val="Teksttreci0"/>
    <w:locked/>
    <w:rsid w:val="00BB347A"/>
    <w:rPr>
      <w:rFonts w:ascii="Verdana" w:hAnsi="Verdana"/>
      <w:sz w:val="19"/>
      <w:shd w:val="clear" w:color="auto" w:fill="FFFFFF"/>
    </w:rPr>
  </w:style>
  <w:style w:type="paragraph" w:customStyle="1" w:styleId="Teksttreci0">
    <w:name w:val="Tekst treści"/>
    <w:basedOn w:val="Normalny"/>
    <w:link w:val="Teksttreci"/>
    <w:rsid w:val="00BB347A"/>
    <w:pPr>
      <w:shd w:val="clear" w:color="auto" w:fill="FFFFFF"/>
      <w:spacing w:after="0" w:line="240" w:lineRule="atLeast"/>
      <w:ind w:hanging="1700"/>
    </w:pPr>
    <w:rPr>
      <w:rFonts w:ascii="Verdana" w:hAnsi="Verdana"/>
      <w:sz w:val="19"/>
    </w:rPr>
  </w:style>
  <w:style w:type="paragraph" w:customStyle="1" w:styleId="Tekstpodstawowy31">
    <w:name w:val="Tekst podstawowy 31"/>
    <w:basedOn w:val="Normalny"/>
    <w:uiPriority w:val="99"/>
    <w:rsid w:val="00580128"/>
    <w:pPr>
      <w:suppressAutoHyphens/>
      <w:spacing w:before="120" w:after="0" w:line="240" w:lineRule="auto"/>
      <w:jc w:val="both"/>
    </w:pPr>
    <w:rPr>
      <w:rFonts w:ascii="Times New Roman" w:eastAsia="Times New Roman" w:hAnsi="Times New Roman" w:cs="Times New Roman"/>
      <w:i/>
      <w:iCs/>
      <w:sz w:val="24"/>
      <w:szCs w:val="24"/>
      <w:lang w:eastAsia="ar-SA"/>
    </w:rPr>
  </w:style>
  <w:style w:type="paragraph" w:customStyle="1" w:styleId="pkt">
    <w:name w:val="pkt"/>
    <w:basedOn w:val="Normalny"/>
    <w:link w:val="pktZnak"/>
    <w:rsid w:val="008F4904"/>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F4904"/>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6051">
      <w:bodyDiv w:val="1"/>
      <w:marLeft w:val="0"/>
      <w:marRight w:val="0"/>
      <w:marTop w:val="0"/>
      <w:marBottom w:val="0"/>
      <w:divBdr>
        <w:top w:val="none" w:sz="0" w:space="0" w:color="auto"/>
        <w:left w:val="none" w:sz="0" w:space="0" w:color="auto"/>
        <w:bottom w:val="none" w:sz="0" w:space="0" w:color="auto"/>
        <w:right w:val="none" w:sz="0" w:space="0" w:color="auto"/>
      </w:divBdr>
    </w:div>
    <w:div w:id="355083377">
      <w:bodyDiv w:val="1"/>
      <w:marLeft w:val="0"/>
      <w:marRight w:val="0"/>
      <w:marTop w:val="0"/>
      <w:marBottom w:val="0"/>
      <w:divBdr>
        <w:top w:val="none" w:sz="0" w:space="0" w:color="auto"/>
        <w:left w:val="none" w:sz="0" w:space="0" w:color="auto"/>
        <w:bottom w:val="none" w:sz="0" w:space="0" w:color="auto"/>
        <w:right w:val="none" w:sz="0" w:space="0" w:color="auto"/>
      </w:divBdr>
    </w:div>
    <w:div w:id="691809143">
      <w:bodyDiv w:val="1"/>
      <w:marLeft w:val="0"/>
      <w:marRight w:val="0"/>
      <w:marTop w:val="0"/>
      <w:marBottom w:val="0"/>
      <w:divBdr>
        <w:top w:val="none" w:sz="0" w:space="0" w:color="auto"/>
        <w:left w:val="none" w:sz="0" w:space="0" w:color="auto"/>
        <w:bottom w:val="none" w:sz="0" w:space="0" w:color="auto"/>
        <w:right w:val="none" w:sz="0" w:space="0" w:color="auto"/>
      </w:divBdr>
    </w:div>
    <w:div w:id="746540409">
      <w:bodyDiv w:val="1"/>
      <w:marLeft w:val="0"/>
      <w:marRight w:val="0"/>
      <w:marTop w:val="0"/>
      <w:marBottom w:val="0"/>
      <w:divBdr>
        <w:top w:val="none" w:sz="0" w:space="0" w:color="auto"/>
        <w:left w:val="none" w:sz="0" w:space="0" w:color="auto"/>
        <w:bottom w:val="none" w:sz="0" w:space="0" w:color="auto"/>
        <w:right w:val="none" w:sz="0" w:space="0" w:color="auto"/>
      </w:divBdr>
    </w:div>
    <w:div w:id="770203893">
      <w:bodyDiv w:val="1"/>
      <w:marLeft w:val="0"/>
      <w:marRight w:val="0"/>
      <w:marTop w:val="0"/>
      <w:marBottom w:val="0"/>
      <w:divBdr>
        <w:top w:val="none" w:sz="0" w:space="0" w:color="auto"/>
        <w:left w:val="none" w:sz="0" w:space="0" w:color="auto"/>
        <w:bottom w:val="none" w:sz="0" w:space="0" w:color="auto"/>
        <w:right w:val="none" w:sz="0" w:space="0" w:color="auto"/>
      </w:divBdr>
    </w:div>
    <w:div w:id="773748532">
      <w:bodyDiv w:val="1"/>
      <w:marLeft w:val="0"/>
      <w:marRight w:val="0"/>
      <w:marTop w:val="0"/>
      <w:marBottom w:val="0"/>
      <w:divBdr>
        <w:top w:val="none" w:sz="0" w:space="0" w:color="auto"/>
        <w:left w:val="none" w:sz="0" w:space="0" w:color="auto"/>
        <w:bottom w:val="none" w:sz="0" w:space="0" w:color="auto"/>
        <w:right w:val="none" w:sz="0" w:space="0" w:color="auto"/>
      </w:divBdr>
    </w:div>
    <w:div w:id="1244295862">
      <w:bodyDiv w:val="1"/>
      <w:marLeft w:val="0"/>
      <w:marRight w:val="0"/>
      <w:marTop w:val="0"/>
      <w:marBottom w:val="0"/>
      <w:divBdr>
        <w:top w:val="none" w:sz="0" w:space="0" w:color="auto"/>
        <w:left w:val="none" w:sz="0" w:space="0" w:color="auto"/>
        <w:bottom w:val="none" w:sz="0" w:space="0" w:color="auto"/>
        <w:right w:val="none" w:sz="0" w:space="0" w:color="auto"/>
      </w:divBdr>
    </w:div>
    <w:div w:id="1526282754">
      <w:bodyDiv w:val="1"/>
      <w:marLeft w:val="0"/>
      <w:marRight w:val="0"/>
      <w:marTop w:val="0"/>
      <w:marBottom w:val="0"/>
      <w:divBdr>
        <w:top w:val="none" w:sz="0" w:space="0" w:color="auto"/>
        <w:left w:val="none" w:sz="0" w:space="0" w:color="auto"/>
        <w:bottom w:val="none" w:sz="0" w:space="0" w:color="auto"/>
        <w:right w:val="none" w:sz="0" w:space="0" w:color="auto"/>
      </w:divBdr>
    </w:div>
    <w:div w:id="1642270756">
      <w:bodyDiv w:val="1"/>
      <w:marLeft w:val="0"/>
      <w:marRight w:val="0"/>
      <w:marTop w:val="0"/>
      <w:marBottom w:val="0"/>
      <w:divBdr>
        <w:top w:val="none" w:sz="0" w:space="0" w:color="auto"/>
        <w:left w:val="none" w:sz="0" w:space="0" w:color="auto"/>
        <w:bottom w:val="none" w:sz="0" w:space="0" w:color="auto"/>
        <w:right w:val="none" w:sz="0" w:space="0" w:color="auto"/>
      </w:divBdr>
    </w:div>
    <w:div w:id="1763379671">
      <w:bodyDiv w:val="1"/>
      <w:marLeft w:val="0"/>
      <w:marRight w:val="0"/>
      <w:marTop w:val="0"/>
      <w:marBottom w:val="0"/>
      <w:divBdr>
        <w:top w:val="none" w:sz="0" w:space="0" w:color="auto"/>
        <w:left w:val="none" w:sz="0" w:space="0" w:color="auto"/>
        <w:bottom w:val="none" w:sz="0" w:space="0" w:color="auto"/>
        <w:right w:val="none" w:sz="0" w:space="0" w:color="auto"/>
      </w:divBdr>
    </w:div>
    <w:div w:id="1861310892">
      <w:bodyDiv w:val="1"/>
      <w:marLeft w:val="0"/>
      <w:marRight w:val="0"/>
      <w:marTop w:val="0"/>
      <w:marBottom w:val="0"/>
      <w:divBdr>
        <w:top w:val="none" w:sz="0" w:space="0" w:color="auto"/>
        <w:left w:val="none" w:sz="0" w:space="0" w:color="auto"/>
        <w:bottom w:val="none" w:sz="0" w:space="0" w:color="auto"/>
        <w:right w:val="none" w:sz="0" w:space="0" w:color="auto"/>
      </w:divBdr>
    </w:div>
    <w:div w:id="1974093660">
      <w:bodyDiv w:val="1"/>
      <w:marLeft w:val="0"/>
      <w:marRight w:val="0"/>
      <w:marTop w:val="0"/>
      <w:marBottom w:val="0"/>
      <w:divBdr>
        <w:top w:val="none" w:sz="0" w:space="0" w:color="auto"/>
        <w:left w:val="none" w:sz="0" w:space="0" w:color="auto"/>
        <w:bottom w:val="none" w:sz="0" w:space="0" w:color="auto"/>
        <w:right w:val="none" w:sz="0" w:space="0" w:color="auto"/>
      </w:divBdr>
    </w:div>
    <w:div w:id="20863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mailto:iod@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9B64-2404-41DF-826B-6CDB400D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2710</Words>
  <Characters>16264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oem</cp:lastModifiedBy>
  <cp:revision>20</cp:revision>
  <dcterms:created xsi:type="dcterms:W3CDTF">2022-06-06T08:11:00Z</dcterms:created>
  <dcterms:modified xsi:type="dcterms:W3CDTF">2022-06-08T07:49:00Z</dcterms:modified>
</cp:coreProperties>
</file>