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0E00" w:rsidRPr="003D059B" w:rsidRDefault="00A90E00" w:rsidP="00A90E00">
      <w:pPr>
        <w:pStyle w:val="Zwykytekst1"/>
        <w:spacing w:before="120" w:after="120"/>
        <w:rPr>
          <w:rFonts w:asciiTheme="minorHAnsi" w:hAnsiTheme="minorHAnsi" w:cstheme="minorHAnsi"/>
          <w:b/>
          <w:bCs/>
        </w:rPr>
      </w:pPr>
      <w:r w:rsidRPr="003D059B">
        <w:rPr>
          <w:rFonts w:asciiTheme="minorHAnsi" w:hAnsiTheme="minorHAnsi" w:cstheme="minorHAnsi"/>
          <w:b/>
          <w:bCs/>
        </w:rPr>
        <w:t>Formularz 2.2</w:t>
      </w:r>
    </w:p>
    <w:tbl>
      <w:tblPr>
        <w:tblW w:w="14252" w:type="dxa"/>
        <w:tblInd w:w="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6"/>
        <w:gridCol w:w="10296"/>
      </w:tblGrid>
      <w:tr w:rsidR="00A90E00" w:rsidRPr="003D059B" w:rsidTr="004A1116">
        <w:trPr>
          <w:trHeight w:val="1316"/>
        </w:trPr>
        <w:tc>
          <w:tcPr>
            <w:tcW w:w="3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2" w:type="dxa"/>
              <w:bottom w:w="92" w:type="dxa"/>
              <w:right w:w="115" w:type="dxa"/>
            </w:tcMar>
            <w:vAlign w:val="bottom"/>
          </w:tcPr>
          <w:p w:rsidR="00A90E00" w:rsidRPr="003D059B" w:rsidRDefault="00A90E00" w:rsidP="002953DC">
            <w:pPr>
              <w:suppressAutoHyphens/>
              <w:spacing w:before="120" w:after="120"/>
              <w:jc w:val="both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  <w:r w:rsidRPr="003D059B">
              <w:rPr>
                <w:rFonts w:asciiTheme="minorHAnsi" w:hAnsiTheme="minorHAnsi" w:cstheme="minorHAnsi"/>
                <w:sz w:val="20"/>
                <w:szCs w:val="20"/>
                <w:lang w:eastAsia="ar-SA"/>
              </w:rPr>
              <w:t>(nazwa Wykonawcy/Wykonawców)</w:t>
            </w:r>
          </w:p>
        </w:tc>
        <w:tc>
          <w:tcPr>
            <w:tcW w:w="10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2" w:type="dxa"/>
              <w:bottom w:w="92" w:type="dxa"/>
              <w:right w:w="115" w:type="dxa"/>
            </w:tcMar>
            <w:vAlign w:val="center"/>
          </w:tcPr>
          <w:p w:rsidR="00A90E00" w:rsidRPr="003D059B" w:rsidRDefault="00A90E00" w:rsidP="002953DC">
            <w:pPr>
              <w:suppressAutoHyphens/>
              <w:spacing w:before="120" w:after="120"/>
              <w:jc w:val="both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  <w:r w:rsidRPr="003D059B"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>FORMULARZ</w:t>
            </w:r>
          </w:p>
          <w:p w:rsidR="00A90E00" w:rsidRPr="003D059B" w:rsidRDefault="00A90E00" w:rsidP="002953DC">
            <w:pPr>
              <w:suppressAutoHyphens/>
              <w:spacing w:before="120" w:after="120"/>
              <w:jc w:val="both"/>
              <w:rPr>
                <w:rFonts w:asciiTheme="minorHAnsi" w:hAnsiTheme="minorHAnsi" w:cstheme="minorHAnsi"/>
                <w:sz w:val="20"/>
                <w:szCs w:val="20"/>
                <w:lang w:eastAsia="ar-SA"/>
              </w:rPr>
            </w:pPr>
            <w:r w:rsidRPr="003D059B"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>„WYKAZ PARAMETRÓW TECHNICZNYCH”</w:t>
            </w:r>
          </w:p>
        </w:tc>
      </w:tr>
    </w:tbl>
    <w:p w:rsidR="00A90E00" w:rsidRPr="004A1116" w:rsidRDefault="00A90E00" w:rsidP="004A1116">
      <w:pPr>
        <w:pStyle w:val="Tekstpodstawowy"/>
        <w:spacing w:before="120" w:after="120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3D059B">
        <w:rPr>
          <w:rFonts w:asciiTheme="minorHAnsi" w:hAnsiTheme="minorHAnsi" w:cstheme="minorHAnsi"/>
          <w:bCs/>
          <w:sz w:val="20"/>
          <w:szCs w:val="20"/>
        </w:rPr>
        <w:t>Dotyczy postępowania o udzielenie zamówienia publicznego pn.</w:t>
      </w:r>
      <w:r w:rsidRPr="003D059B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925385">
        <w:rPr>
          <w:rFonts w:asciiTheme="minorHAnsi" w:hAnsiTheme="minorHAnsi" w:cstheme="minorHAnsi"/>
          <w:b/>
          <w:bCs/>
          <w:sz w:val="20"/>
          <w:szCs w:val="20"/>
        </w:rPr>
        <w:t>Dostawa</w:t>
      </w:r>
      <w:bookmarkStart w:id="0" w:name="_GoBack"/>
      <w:bookmarkEnd w:id="0"/>
      <w:r w:rsidR="004A1116">
        <w:rPr>
          <w:rFonts w:asciiTheme="minorHAnsi" w:hAnsiTheme="minorHAnsi" w:cstheme="minorHAnsi"/>
          <w:b/>
          <w:bCs/>
          <w:sz w:val="20"/>
          <w:szCs w:val="20"/>
        </w:rPr>
        <w:t xml:space="preserve"> detektorów, auto-korelatorów wraz z miernikami i akcesoriami do pomiarów parametrów wiązki laserowej </w:t>
      </w:r>
    </w:p>
    <w:p w:rsidR="00A90E00" w:rsidRPr="003D059B" w:rsidRDefault="00A90E00" w:rsidP="00A90E00">
      <w:pPr>
        <w:pStyle w:val="Zwykytekst1"/>
        <w:jc w:val="both"/>
        <w:rPr>
          <w:rFonts w:asciiTheme="minorHAnsi" w:hAnsiTheme="minorHAnsi" w:cstheme="minorHAnsi"/>
          <w:b/>
          <w:bCs/>
        </w:rPr>
      </w:pPr>
      <w:r w:rsidRPr="003D059B">
        <w:rPr>
          <w:rFonts w:asciiTheme="minorHAnsi" w:hAnsiTheme="minorHAnsi" w:cstheme="minorHAnsi"/>
          <w:bCs/>
        </w:rPr>
        <w:t>Znak postępowania:</w:t>
      </w:r>
      <w:r w:rsidR="004A1116">
        <w:rPr>
          <w:rFonts w:asciiTheme="minorHAnsi" w:hAnsiTheme="minorHAnsi" w:cstheme="minorHAnsi"/>
          <w:b/>
          <w:bCs/>
        </w:rPr>
        <w:t xml:space="preserve"> EZP.270.111.2023</w:t>
      </w:r>
    </w:p>
    <w:p w:rsidR="00CF06C0" w:rsidRDefault="00CF06C0"/>
    <w:p w:rsidR="004A1116" w:rsidRDefault="004A1116" w:rsidP="004A1116">
      <w:pPr>
        <w:rPr>
          <w:rFonts w:asciiTheme="minorHAnsi" w:hAnsiTheme="minorHAnsi" w:cstheme="minorHAnsi"/>
          <w:b/>
        </w:rPr>
      </w:pPr>
      <w:r w:rsidRPr="007231C2">
        <w:rPr>
          <w:rFonts w:asciiTheme="minorHAnsi" w:hAnsiTheme="minorHAnsi" w:cstheme="minorHAnsi"/>
          <w:b/>
        </w:rPr>
        <w:t xml:space="preserve">Część </w:t>
      </w:r>
      <w:r>
        <w:rPr>
          <w:rFonts w:asciiTheme="minorHAnsi" w:hAnsiTheme="minorHAnsi" w:cstheme="minorHAnsi"/>
          <w:b/>
        </w:rPr>
        <w:t>I</w:t>
      </w:r>
      <w:r w:rsidRPr="007231C2">
        <w:rPr>
          <w:rFonts w:asciiTheme="minorHAnsi" w:hAnsiTheme="minorHAnsi" w:cstheme="minorHAnsi"/>
          <w:b/>
        </w:rPr>
        <w:t xml:space="preserve">: </w:t>
      </w:r>
      <w:r w:rsidRPr="00DF3FF4">
        <w:rPr>
          <w:rFonts w:asciiTheme="minorHAnsi" w:hAnsiTheme="minorHAnsi" w:cstheme="minorHAnsi"/>
          <w:b/>
        </w:rPr>
        <w:t>Auto-korelator do pomiarów czasu trwania impulsów laserowych (szt. 2)</w:t>
      </w:r>
    </w:p>
    <w:p w:rsidR="004A1116" w:rsidRPr="00DF3FF4" w:rsidRDefault="004A1116" w:rsidP="004A1116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5969"/>
        <w:gridCol w:w="5244"/>
      </w:tblGrid>
      <w:tr w:rsidR="004A1116" w:rsidRPr="008128CE" w:rsidTr="002953DC">
        <w:tc>
          <w:tcPr>
            <w:tcW w:w="3070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Producent:</w:t>
            </w:r>
          </w:p>
        </w:tc>
        <w:tc>
          <w:tcPr>
            <w:tcW w:w="11213" w:type="dxa"/>
            <w:gridSpan w:val="2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70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Parametr</w:t>
            </w:r>
          </w:p>
        </w:tc>
        <w:tc>
          <w:tcPr>
            <w:tcW w:w="5969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Wymagany</w:t>
            </w:r>
          </w:p>
        </w:tc>
        <w:tc>
          <w:tcPr>
            <w:tcW w:w="5244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Oferowany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3A1CFE">
              <w:rPr>
                <w:rFonts w:asciiTheme="minorHAnsi" w:hAnsiTheme="minorHAnsi" w:cstheme="minorHAnsi"/>
                <w:b/>
                <w:sz w:val="18"/>
                <w:szCs w:val="18"/>
              </w:rPr>
              <w:t>(Wykonawca powinien potwierdzić parametry wymagane przez Zamawiającego przez wpisanie: „tak” lub „jak obok” lub „zgodnie z wymaganiami” oraz w przypadku parametrów lub funkcji innych należy je podać/opisać)</w:t>
            </w:r>
          </w:p>
        </w:tc>
      </w:tr>
      <w:tr w:rsidR="004A1116" w:rsidRPr="008128CE" w:rsidTr="002953DC">
        <w:tc>
          <w:tcPr>
            <w:tcW w:w="3070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Typ</w:t>
            </w:r>
          </w:p>
        </w:tc>
        <w:tc>
          <w:tcPr>
            <w:tcW w:w="5969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 xml:space="preserve">Pomiar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autokorelacji </w:t>
            </w: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na zasadzie dwu-fotonowej absorbcji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(TPA), 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70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Zakres pomiaru szerokości impulsu laserowego w czasie</w:t>
            </w:r>
          </w:p>
        </w:tc>
        <w:tc>
          <w:tcPr>
            <w:tcW w:w="5969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35</w:t>
            </w: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 xml:space="preserve"> fs do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3.</w:t>
            </w: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5 ps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70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Wymienne zestawy optyki </w:t>
            </w:r>
          </w:p>
        </w:tc>
        <w:tc>
          <w:tcPr>
            <w:tcW w:w="5969" w:type="dxa"/>
            <w:vAlign w:val="center"/>
          </w:tcPr>
          <w:p w:rsidR="004A111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rPr>
          <w:trHeight w:val="268"/>
        </w:trPr>
        <w:tc>
          <w:tcPr>
            <w:tcW w:w="3070" w:type="dxa"/>
            <w:vMerge w:val="restart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 xml:space="preserve">Zakres długości fali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dla określonych zestawów optyki i pomiaru autokorelacji na zasadzie TPA </w:t>
            </w:r>
          </w:p>
        </w:tc>
        <w:tc>
          <w:tcPr>
            <w:tcW w:w="5969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 </w:t>
            </w: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250 do 400 nm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(zestaw optyki UV)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rPr>
          <w:trHeight w:val="268"/>
        </w:trPr>
        <w:tc>
          <w:tcPr>
            <w:tcW w:w="3070" w:type="dxa"/>
            <w:vMerge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969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 </w:t>
            </w: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 xml:space="preserve">400 do 700 nm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zestaw optyki VIS)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70" w:type="dxa"/>
            <w:vMerge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969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 </w:t>
            </w:r>
            <w:r w:rsidRPr="00CC376D">
              <w:rPr>
                <w:rFonts w:asciiTheme="minorHAnsi" w:hAnsiTheme="minorHAnsi" w:cstheme="minorHAnsi"/>
                <w:sz w:val="18"/>
                <w:szCs w:val="18"/>
              </w:rPr>
              <w:t>700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do </w:t>
            </w:r>
            <w:r w:rsidRPr="00CC376D">
              <w:rPr>
                <w:rFonts w:asciiTheme="minorHAnsi" w:hAnsiTheme="minorHAnsi" w:cstheme="minorHAnsi"/>
                <w:sz w:val="18"/>
                <w:szCs w:val="18"/>
              </w:rPr>
              <w:t xml:space="preserve">1250 nm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zestaw optyki NIR)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70" w:type="dxa"/>
            <w:vMerge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969" w:type="dxa"/>
            <w:vAlign w:val="center"/>
          </w:tcPr>
          <w:p w:rsidR="004A1116" w:rsidRPr="00CC376D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Min. </w:t>
            </w:r>
            <w:r w:rsidRPr="00CC376D">
              <w:rPr>
                <w:rFonts w:asciiTheme="minorHAnsi" w:hAnsiTheme="minorHAnsi" w:cstheme="minorHAnsi"/>
                <w:sz w:val="18"/>
                <w:szCs w:val="18"/>
              </w:rPr>
              <w:t>1250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do 2100 nm (zestaw optyki IR)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70" w:type="dxa"/>
            <w:vMerge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969" w:type="dxa"/>
            <w:vAlign w:val="center"/>
          </w:tcPr>
          <w:p w:rsidR="004A1116" w:rsidRPr="00CC376D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Min. 200</w:t>
            </w:r>
            <w:r w:rsidRPr="00CC376D">
              <w:rPr>
                <w:rFonts w:asciiTheme="minorHAnsi" w:hAnsiTheme="minorHAnsi" w:cstheme="minorHAnsi"/>
                <w:sz w:val="18"/>
                <w:szCs w:val="18"/>
              </w:rPr>
              <w:t>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do 3200 nm (zestaw optyki ExtIR)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720D77" w:rsidTr="002953DC">
        <w:tc>
          <w:tcPr>
            <w:tcW w:w="3070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Czułość (zależnie od zestawu optyki) *</w:t>
            </w:r>
          </w:p>
        </w:tc>
        <w:tc>
          <w:tcPr>
            <w:tcW w:w="5969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&lt; 500</w:t>
            </w: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W</w:t>
            </w:r>
            <w:r w:rsidRPr="008128CE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(dla zestawu TPA UV),  &lt;0.1</w:t>
            </w: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W</w:t>
            </w:r>
            <w:r w:rsidRPr="008128CE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(reszta)</w:t>
            </w:r>
          </w:p>
        </w:tc>
        <w:tc>
          <w:tcPr>
            <w:tcW w:w="5244" w:type="dxa"/>
            <w:vAlign w:val="center"/>
          </w:tcPr>
          <w:p w:rsidR="004A1116" w:rsidRPr="00720D7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720D77" w:rsidTr="002953DC">
        <w:tc>
          <w:tcPr>
            <w:tcW w:w="3070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Częstotliwość repetycji mierzonych impulsów laserowych</w:t>
            </w:r>
          </w:p>
        </w:tc>
        <w:tc>
          <w:tcPr>
            <w:tcW w:w="5969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 xml:space="preserve">&gt;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300Hz z limitem górnym nie mniej niż 2MHz dla UV</w:t>
            </w: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5244" w:type="dxa"/>
            <w:vAlign w:val="center"/>
          </w:tcPr>
          <w:p w:rsidR="004A1116" w:rsidRPr="00720D7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720D77" w:rsidTr="002953DC">
        <w:tc>
          <w:tcPr>
            <w:tcW w:w="3070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Rodzaj trybu pomiarowego</w:t>
            </w:r>
          </w:p>
        </w:tc>
        <w:tc>
          <w:tcPr>
            <w:tcW w:w="5969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I</w:t>
            </w:r>
            <w:r w:rsidRPr="007C63E3">
              <w:rPr>
                <w:rFonts w:asciiTheme="minorHAnsi" w:hAnsiTheme="minorHAnsi" w:cstheme="minorHAnsi"/>
                <w:sz w:val="18"/>
                <w:szCs w:val="18"/>
              </w:rPr>
              <w:t>ntensywność współliniowa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5244" w:type="dxa"/>
            <w:vAlign w:val="center"/>
          </w:tcPr>
          <w:p w:rsidR="004A1116" w:rsidRPr="00720D7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720D77" w:rsidTr="002953DC">
        <w:tc>
          <w:tcPr>
            <w:tcW w:w="3070" w:type="dxa"/>
            <w:vAlign w:val="center"/>
          </w:tcPr>
          <w:p w:rsidR="004A111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Strojenie drugiej harmonicznej pod dopasowanie fazowe</w:t>
            </w:r>
          </w:p>
        </w:tc>
        <w:tc>
          <w:tcPr>
            <w:tcW w:w="5969" w:type="dxa"/>
            <w:vAlign w:val="center"/>
          </w:tcPr>
          <w:p w:rsidR="004A111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Nie wymagane</w:t>
            </w:r>
          </w:p>
        </w:tc>
        <w:tc>
          <w:tcPr>
            <w:tcW w:w="5244" w:type="dxa"/>
            <w:vAlign w:val="center"/>
          </w:tcPr>
          <w:p w:rsidR="004A1116" w:rsidRPr="00720D7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720D77" w:rsidTr="002953DC">
        <w:tc>
          <w:tcPr>
            <w:tcW w:w="3070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Polaryzacja wejściowa</w:t>
            </w:r>
          </w:p>
        </w:tc>
        <w:tc>
          <w:tcPr>
            <w:tcW w:w="5969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Liniowa horyzontalna</w:t>
            </w:r>
          </w:p>
        </w:tc>
        <w:tc>
          <w:tcPr>
            <w:tcW w:w="5244" w:type="dxa"/>
            <w:vAlign w:val="center"/>
          </w:tcPr>
          <w:p w:rsidR="004A1116" w:rsidRPr="00720D7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720D77" w:rsidTr="002953DC">
        <w:tc>
          <w:tcPr>
            <w:tcW w:w="3070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Maksymalna moc średnia lasera lub energia wejściowa impulsu</w:t>
            </w:r>
          </w:p>
        </w:tc>
        <w:tc>
          <w:tcPr>
            <w:tcW w:w="5969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Minimum 0.3W lub 5 </w:t>
            </w:r>
            <w:r w:rsidRPr="007C63E3">
              <w:rPr>
                <w:rFonts w:asciiTheme="minorHAnsi" w:hAnsiTheme="minorHAnsi" w:cstheme="minorHAnsi"/>
                <w:sz w:val="18"/>
                <w:szCs w:val="18"/>
              </w:rPr>
              <w:t>μJ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 którekolwiek z nich da niższą wartość</w:t>
            </w:r>
          </w:p>
        </w:tc>
        <w:tc>
          <w:tcPr>
            <w:tcW w:w="5244" w:type="dxa"/>
            <w:vAlign w:val="center"/>
          </w:tcPr>
          <w:p w:rsidR="004A1116" w:rsidRPr="002C607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7117DC" w:rsidTr="002953DC">
        <w:tc>
          <w:tcPr>
            <w:tcW w:w="3070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Apertura wejściowa</w:t>
            </w:r>
          </w:p>
        </w:tc>
        <w:tc>
          <w:tcPr>
            <w:tcW w:w="5969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Minimum 6mm </w:t>
            </w:r>
          </w:p>
        </w:tc>
        <w:tc>
          <w:tcPr>
            <w:tcW w:w="5244" w:type="dxa"/>
            <w:vAlign w:val="center"/>
          </w:tcPr>
          <w:p w:rsidR="004A1116" w:rsidRPr="007117DC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720D77" w:rsidTr="002953DC">
        <w:tc>
          <w:tcPr>
            <w:tcW w:w="3070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Wprowadzenie wiązki</w:t>
            </w:r>
          </w:p>
        </w:tc>
        <w:tc>
          <w:tcPr>
            <w:tcW w:w="5969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Z wolnej przestrzeni</w:t>
            </w:r>
          </w:p>
        </w:tc>
        <w:tc>
          <w:tcPr>
            <w:tcW w:w="5244" w:type="dxa"/>
            <w:vAlign w:val="center"/>
          </w:tcPr>
          <w:p w:rsidR="004A1116" w:rsidRPr="00720D7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4A1116" w:rsidRPr="00720D77" w:rsidTr="002953DC">
        <w:tc>
          <w:tcPr>
            <w:tcW w:w="3070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Zakres wysokości wejścia wiązki do obudowy</w:t>
            </w:r>
          </w:p>
        </w:tc>
        <w:tc>
          <w:tcPr>
            <w:tcW w:w="5969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Minimalny zakres 86mm do 150mm</w:t>
            </w:r>
          </w:p>
        </w:tc>
        <w:tc>
          <w:tcPr>
            <w:tcW w:w="5244" w:type="dxa"/>
            <w:vAlign w:val="center"/>
          </w:tcPr>
          <w:p w:rsidR="004A1116" w:rsidRPr="002C607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22691" w:rsidTr="002953DC">
        <w:tc>
          <w:tcPr>
            <w:tcW w:w="3070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Oprogramowanie</w:t>
            </w:r>
          </w:p>
        </w:tc>
        <w:tc>
          <w:tcPr>
            <w:tcW w:w="5969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Dołączone. Minimalna funkcjonalność: w</w:t>
            </w:r>
            <w:r w:rsidRPr="007C63E3">
              <w:rPr>
                <w:rFonts w:asciiTheme="minorHAnsi" w:hAnsiTheme="minorHAnsi" w:cstheme="minorHAnsi"/>
                <w:sz w:val="18"/>
                <w:szCs w:val="18"/>
              </w:rPr>
              <w:t>yświetlanie w czasie rzeczywistym szerokości impu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lsu oraz różnych</w:t>
            </w:r>
            <w:r w:rsidRPr="007C63E3">
              <w:rPr>
                <w:rFonts w:asciiTheme="minorHAnsi" w:hAnsiTheme="minorHAnsi" w:cstheme="minorHAnsi"/>
                <w:sz w:val="18"/>
                <w:szCs w:val="18"/>
              </w:rPr>
              <w:t xml:space="preserve"> procedur dopasowania</w:t>
            </w:r>
          </w:p>
        </w:tc>
        <w:tc>
          <w:tcPr>
            <w:tcW w:w="5244" w:type="dxa"/>
            <w:vAlign w:val="center"/>
          </w:tcPr>
          <w:p w:rsidR="004A1116" w:rsidRPr="0082269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22691" w:rsidTr="002953DC">
        <w:tc>
          <w:tcPr>
            <w:tcW w:w="3070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</w:t>
            </w:r>
            <w:r w:rsidRPr="007C63E3">
              <w:rPr>
                <w:rFonts w:asciiTheme="minorHAnsi" w:hAnsiTheme="minorHAnsi" w:cstheme="minorHAnsi"/>
                <w:sz w:val="18"/>
                <w:szCs w:val="18"/>
              </w:rPr>
              <w:t>rocedury dopasowania</w:t>
            </w:r>
          </w:p>
        </w:tc>
        <w:tc>
          <w:tcPr>
            <w:tcW w:w="5969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Gauss</w:t>
            </w:r>
            <w:r w:rsidRPr="007C63E3">
              <w:rPr>
                <w:rFonts w:asciiTheme="minorHAnsi" w:hAnsiTheme="minorHAnsi" w:cstheme="minorHAnsi"/>
                <w:sz w:val="18"/>
                <w:szCs w:val="18"/>
              </w:rPr>
              <w:t>, Sech2, Lorentz</w:t>
            </w:r>
          </w:p>
        </w:tc>
        <w:tc>
          <w:tcPr>
            <w:tcW w:w="5244" w:type="dxa"/>
            <w:vAlign w:val="center"/>
          </w:tcPr>
          <w:p w:rsidR="004A1116" w:rsidRPr="0082269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22691" w:rsidTr="002953DC">
        <w:tc>
          <w:tcPr>
            <w:tcW w:w="3070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Podłączenie </w:t>
            </w:r>
          </w:p>
        </w:tc>
        <w:tc>
          <w:tcPr>
            <w:tcW w:w="5969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USB</w:t>
            </w:r>
          </w:p>
        </w:tc>
        <w:tc>
          <w:tcPr>
            <w:tcW w:w="5244" w:type="dxa"/>
            <w:vAlign w:val="center"/>
          </w:tcPr>
          <w:p w:rsidR="004A1116" w:rsidRPr="0082269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22691" w:rsidTr="002953DC">
        <w:tc>
          <w:tcPr>
            <w:tcW w:w="3070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Zdalne sterowanie</w:t>
            </w:r>
          </w:p>
        </w:tc>
        <w:tc>
          <w:tcPr>
            <w:tcW w:w="5969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Przez </w:t>
            </w:r>
            <w:r w:rsidRPr="007C63E3">
              <w:rPr>
                <w:rFonts w:asciiTheme="minorHAnsi" w:hAnsiTheme="minorHAnsi" w:cstheme="minorHAnsi"/>
                <w:sz w:val="18"/>
                <w:szCs w:val="18"/>
              </w:rPr>
              <w:t>TCP / IP (zestaw poleceń SCPI)</w:t>
            </w:r>
          </w:p>
        </w:tc>
        <w:tc>
          <w:tcPr>
            <w:tcW w:w="5244" w:type="dxa"/>
            <w:vAlign w:val="center"/>
          </w:tcPr>
          <w:p w:rsidR="004A1116" w:rsidRPr="0082269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22691" w:rsidTr="002953DC">
        <w:tc>
          <w:tcPr>
            <w:tcW w:w="3070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Kalibracja</w:t>
            </w:r>
          </w:p>
        </w:tc>
        <w:tc>
          <w:tcPr>
            <w:tcW w:w="5969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7C63E3">
              <w:rPr>
                <w:rFonts w:asciiTheme="minorHAnsi" w:hAnsiTheme="minorHAnsi" w:cstheme="minorHAnsi"/>
                <w:sz w:val="18"/>
                <w:szCs w:val="18"/>
              </w:rPr>
              <w:t>Zawiera certyfikat kalibracji NIST</w:t>
            </w:r>
          </w:p>
        </w:tc>
        <w:tc>
          <w:tcPr>
            <w:tcW w:w="5244" w:type="dxa"/>
            <w:vAlign w:val="center"/>
          </w:tcPr>
          <w:p w:rsidR="004A1116" w:rsidRPr="0082269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22691" w:rsidTr="002953DC">
        <w:tc>
          <w:tcPr>
            <w:tcW w:w="3070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Wymiary</w:t>
            </w:r>
          </w:p>
        </w:tc>
        <w:tc>
          <w:tcPr>
            <w:tcW w:w="5969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Maksimum 160</w:t>
            </w:r>
            <w:r w:rsidRPr="007C63E3">
              <w:rPr>
                <w:rFonts w:asciiTheme="minorHAnsi" w:hAnsiTheme="minorHAnsi" w:cstheme="minorHAnsi"/>
                <w:sz w:val="18"/>
                <w:szCs w:val="18"/>
              </w:rPr>
              <w:t xml:space="preserve">x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220</w:t>
            </w:r>
            <w:r w:rsidRPr="007C63E3">
              <w:rPr>
                <w:rFonts w:asciiTheme="minorHAnsi" w:hAnsiTheme="minorHAnsi" w:cstheme="minorHAnsi"/>
                <w:sz w:val="18"/>
                <w:szCs w:val="18"/>
              </w:rPr>
              <w:t xml:space="preserve"> x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165</w:t>
            </w:r>
            <w:r w:rsidRPr="007C63E3">
              <w:rPr>
                <w:rFonts w:asciiTheme="minorHAnsi" w:hAnsiTheme="minorHAnsi" w:cstheme="minorHAnsi"/>
                <w:sz w:val="18"/>
                <w:szCs w:val="18"/>
              </w:rPr>
              <w:t>mm (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Szer</w:t>
            </w:r>
            <w:r w:rsidRPr="007C63E3">
              <w:rPr>
                <w:rFonts w:asciiTheme="minorHAnsi" w:hAnsiTheme="minorHAnsi" w:cstheme="minorHAnsi"/>
                <w:sz w:val="18"/>
                <w:szCs w:val="18"/>
              </w:rPr>
              <w:t xml:space="preserve"> x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Wys</w:t>
            </w:r>
            <w:r w:rsidRPr="007C63E3">
              <w:rPr>
                <w:rFonts w:asciiTheme="minorHAnsi" w:hAnsiTheme="minorHAnsi" w:cstheme="minorHAnsi"/>
                <w:sz w:val="18"/>
                <w:szCs w:val="18"/>
              </w:rPr>
              <w:t xml:space="preserve"> x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Głę</w:t>
            </w:r>
            <w:r w:rsidRPr="007C63E3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5244" w:type="dxa"/>
            <w:vAlign w:val="center"/>
          </w:tcPr>
          <w:p w:rsidR="004A1116" w:rsidRPr="0082269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22691" w:rsidTr="002953DC">
        <w:tc>
          <w:tcPr>
            <w:tcW w:w="3070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Zasilanie</w:t>
            </w:r>
          </w:p>
        </w:tc>
        <w:tc>
          <w:tcPr>
            <w:tcW w:w="5969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Minimum </w:t>
            </w:r>
            <w:r w:rsidRPr="0028285A">
              <w:rPr>
                <w:rFonts w:asciiTheme="minorHAnsi" w:hAnsiTheme="minorHAnsi" w:cstheme="minorHAnsi"/>
                <w:sz w:val="18"/>
                <w:szCs w:val="18"/>
              </w:rPr>
              <w:t xml:space="preserve">95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- </w:t>
            </w:r>
            <w:r w:rsidRPr="0028285A">
              <w:rPr>
                <w:rFonts w:asciiTheme="minorHAnsi" w:hAnsiTheme="minorHAnsi" w:cstheme="minorHAnsi"/>
                <w:sz w:val="18"/>
                <w:szCs w:val="18"/>
              </w:rPr>
              <w:t xml:space="preserve">240 V, 50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28285A">
              <w:rPr>
                <w:rFonts w:asciiTheme="minorHAnsi" w:hAnsiTheme="minorHAnsi" w:cstheme="minorHAnsi"/>
                <w:sz w:val="18"/>
                <w:szCs w:val="18"/>
              </w:rPr>
              <w:t xml:space="preserve"> 60 Hz, 60 W</w:t>
            </w:r>
          </w:p>
        </w:tc>
        <w:tc>
          <w:tcPr>
            <w:tcW w:w="5244" w:type="dxa"/>
            <w:vAlign w:val="center"/>
          </w:tcPr>
          <w:p w:rsidR="004A1116" w:rsidRPr="0082269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22691" w:rsidTr="002953DC">
        <w:tc>
          <w:tcPr>
            <w:tcW w:w="3070" w:type="dxa"/>
            <w:vAlign w:val="center"/>
          </w:tcPr>
          <w:p w:rsidR="004A111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Wyposażenie dodatkowe do zestawu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br/>
              <w:t xml:space="preserve">2szt auto-korelatorów </w:t>
            </w:r>
          </w:p>
        </w:tc>
        <w:tc>
          <w:tcPr>
            <w:tcW w:w="5969" w:type="dxa"/>
            <w:vAlign w:val="center"/>
          </w:tcPr>
          <w:p w:rsidR="004A1116" w:rsidRPr="0028285A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Minimum: 2 zestawy </w:t>
            </w: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zestaw optyki UV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, 1 </w:t>
            </w: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zestaw optyki VIS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, 1 zestaw optyki </w:t>
            </w: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NIR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, 1 zestaw optyki </w:t>
            </w: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IR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i 1 zestaw optyki Ext</w:t>
            </w: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IR</w:t>
            </w:r>
          </w:p>
        </w:tc>
        <w:tc>
          <w:tcPr>
            <w:tcW w:w="5244" w:type="dxa"/>
            <w:vAlign w:val="center"/>
          </w:tcPr>
          <w:p w:rsidR="004A1116" w:rsidRPr="0082269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4A1116" w:rsidRPr="00822691" w:rsidRDefault="004A1116" w:rsidP="004A1116">
      <w:pPr>
        <w:rPr>
          <w:rFonts w:asciiTheme="minorHAnsi" w:hAnsiTheme="minorHAnsi" w:cstheme="minorHAnsi"/>
          <w:sz w:val="22"/>
          <w:szCs w:val="22"/>
        </w:rPr>
      </w:pPr>
      <w:r w:rsidRPr="008128CE">
        <w:rPr>
          <w:rFonts w:asciiTheme="minorHAnsi" w:hAnsiTheme="minorHAnsi" w:cstheme="minorHAnsi"/>
          <w:sz w:val="22"/>
          <w:szCs w:val="22"/>
        </w:rPr>
        <w:t>*Pomiar czułości przy uwzględnieniu zastawu optyki, zdefiniowana jako iloczyn mocy średniej i mocy szczytowej impulsów wchodzących do układu P</w:t>
      </w:r>
      <w:r w:rsidRPr="008128CE">
        <w:rPr>
          <w:rFonts w:asciiTheme="minorHAnsi" w:hAnsiTheme="minorHAnsi" w:cstheme="minorHAnsi"/>
          <w:sz w:val="22"/>
          <w:szCs w:val="22"/>
          <w:vertAlign w:val="subscript"/>
        </w:rPr>
        <w:t>średnia</w:t>
      </w:r>
      <w:r w:rsidRPr="008128CE">
        <w:rPr>
          <w:rFonts w:asciiTheme="minorHAnsi" w:hAnsiTheme="minorHAnsi" w:cstheme="minorHAnsi"/>
          <w:sz w:val="22"/>
          <w:szCs w:val="22"/>
        </w:rPr>
        <w:t xml:space="preserve"> * P</w:t>
      </w:r>
      <w:r w:rsidRPr="008128CE">
        <w:rPr>
          <w:rFonts w:asciiTheme="minorHAnsi" w:hAnsiTheme="minorHAnsi" w:cstheme="minorHAnsi"/>
          <w:sz w:val="22"/>
          <w:szCs w:val="22"/>
          <w:vertAlign w:val="subscript"/>
        </w:rPr>
        <w:t>szczytowa</w:t>
      </w:r>
    </w:p>
    <w:p w:rsidR="004A1116" w:rsidRDefault="004A1116" w:rsidP="004A1116">
      <w:pPr>
        <w:rPr>
          <w:rFonts w:asciiTheme="minorHAnsi" w:hAnsiTheme="minorHAnsi" w:cstheme="minorHAnsi"/>
          <w:b/>
        </w:rPr>
      </w:pPr>
    </w:p>
    <w:p w:rsidR="004A1116" w:rsidRDefault="004A1116" w:rsidP="004A1116">
      <w:pPr>
        <w:rPr>
          <w:rFonts w:asciiTheme="minorHAnsi" w:hAnsiTheme="minorHAnsi" w:cstheme="minorHAnsi"/>
          <w:b/>
        </w:rPr>
      </w:pPr>
      <w:r w:rsidRPr="007231C2">
        <w:rPr>
          <w:rFonts w:asciiTheme="minorHAnsi" w:hAnsiTheme="minorHAnsi" w:cstheme="minorHAnsi"/>
          <w:b/>
        </w:rPr>
        <w:t xml:space="preserve">Część </w:t>
      </w:r>
      <w:r>
        <w:rPr>
          <w:rFonts w:asciiTheme="minorHAnsi" w:hAnsiTheme="minorHAnsi" w:cstheme="minorHAnsi"/>
          <w:b/>
        </w:rPr>
        <w:t xml:space="preserve">II: </w:t>
      </w:r>
    </w:p>
    <w:p w:rsidR="004A1116" w:rsidRPr="008128CE" w:rsidRDefault="004A1116" w:rsidP="004A1116">
      <w:pPr>
        <w:pStyle w:val="Akapitzlist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2C57FA">
        <w:rPr>
          <w:rFonts w:asciiTheme="minorHAnsi" w:hAnsiTheme="minorHAnsi" w:cstheme="minorHAnsi"/>
          <w:sz w:val="22"/>
          <w:szCs w:val="22"/>
        </w:rPr>
        <w:t>Głowica</w:t>
      </w:r>
      <w:r>
        <w:rPr>
          <w:rFonts w:asciiTheme="minorHAnsi" w:hAnsiTheme="minorHAnsi" w:cstheme="minorHAnsi"/>
          <w:sz w:val="22"/>
          <w:szCs w:val="22"/>
        </w:rPr>
        <w:t xml:space="preserve"> detekcyjna</w:t>
      </w:r>
      <w:r w:rsidRPr="002C57FA">
        <w:rPr>
          <w:rFonts w:asciiTheme="minorHAnsi" w:hAnsiTheme="minorHAnsi" w:cstheme="minorHAnsi"/>
          <w:sz w:val="22"/>
          <w:szCs w:val="22"/>
        </w:rPr>
        <w:t xml:space="preserve"> termoelektryczna o dużej aperturze do pomiarów średnich mocy /pozycji wiązki (</w:t>
      </w:r>
      <w:r>
        <w:rPr>
          <w:rFonts w:asciiTheme="minorHAnsi" w:hAnsiTheme="minorHAnsi" w:cstheme="minorHAnsi"/>
          <w:sz w:val="22"/>
          <w:szCs w:val="22"/>
        </w:rPr>
        <w:t>szt. 6)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812"/>
        <w:gridCol w:w="5244"/>
      </w:tblGrid>
      <w:tr w:rsidR="004A1116" w:rsidRPr="008128CE" w:rsidTr="002953DC">
        <w:tc>
          <w:tcPr>
            <w:tcW w:w="3227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Producent:</w:t>
            </w:r>
          </w:p>
        </w:tc>
        <w:tc>
          <w:tcPr>
            <w:tcW w:w="11056" w:type="dxa"/>
            <w:gridSpan w:val="2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227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Parametr</w:t>
            </w:r>
          </w:p>
        </w:tc>
        <w:tc>
          <w:tcPr>
            <w:tcW w:w="5812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Wymagany</w:t>
            </w:r>
          </w:p>
        </w:tc>
        <w:tc>
          <w:tcPr>
            <w:tcW w:w="5244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Oferowany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3A1CFE">
              <w:rPr>
                <w:rFonts w:asciiTheme="minorHAnsi" w:hAnsiTheme="minorHAnsi" w:cstheme="minorHAnsi"/>
                <w:b/>
                <w:sz w:val="18"/>
                <w:szCs w:val="18"/>
              </w:rPr>
              <w:t>(Wykonawca powinien potwierdzić parametry wymagane przez Zamawiającego przez wpisanie: „tak” lub „jak obok” lub „zgodnie z wymaganiami” oraz w przypadku parametrów lub funkcji innych należy je podać/opisać)</w:t>
            </w:r>
          </w:p>
        </w:tc>
      </w:tr>
      <w:tr w:rsidR="004A1116" w:rsidRPr="008128CE" w:rsidTr="002953DC">
        <w:tc>
          <w:tcPr>
            <w:tcW w:w="3227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Szkic z wymaganymi: wymiarami, rodzajami i miejscami podłączeń, oznaczeniami </w:t>
            </w:r>
          </w:p>
        </w:tc>
        <w:tc>
          <w:tcPr>
            <w:tcW w:w="5812" w:type="dxa"/>
            <w:vAlign w:val="center"/>
          </w:tcPr>
          <w:p w:rsidR="004A1116" w:rsidRPr="008128CE" w:rsidRDefault="004A1116" w:rsidP="002953D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object w:dxaOrig="17025" w:dyaOrig="131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5.7pt;height:214.05pt" o:ole="">
                  <v:imagedata r:id="rId5" o:title=""/>
                </v:shape>
                <o:OLEObject Type="Embed" ProgID="PBrush" ShapeID="_x0000_i1025" DrawAspect="Content" ObjectID="_1763373802" r:id="rId6"/>
              </w:objec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227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Zastosowanie</w:t>
            </w:r>
          </w:p>
        </w:tc>
        <w:tc>
          <w:tcPr>
            <w:tcW w:w="5812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Do pomiaru średnich mocy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227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Funkcje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pomiarowe</w:t>
            </w:r>
          </w:p>
        </w:tc>
        <w:tc>
          <w:tcPr>
            <w:tcW w:w="5812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Moc/ pozycja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227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Typ absorbera</w:t>
            </w:r>
          </w:p>
        </w:tc>
        <w:tc>
          <w:tcPr>
            <w:tcW w:w="5812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Czterokwadrantowy absorber termiczny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227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Zakres spektralny </w:t>
            </w:r>
          </w:p>
        </w:tc>
        <w:tc>
          <w:tcPr>
            <w:tcW w:w="5812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Min.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0.19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–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 20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µ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m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227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Apertura wejściowa</w:t>
            </w:r>
          </w:p>
        </w:tc>
        <w:tc>
          <w:tcPr>
            <w:tcW w:w="5812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Min. 17mm x 17mm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227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Zakres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6126E">
              <w:rPr>
                <w:rFonts w:asciiTheme="minorHAnsi" w:hAnsiTheme="minorHAnsi" w:cstheme="minorHAnsi"/>
                <w:sz w:val="18"/>
                <w:szCs w:val="18"/>
              </w:rPr>
              <w:t>pomiaru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 mocy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</w:p>
        </w:tc>
        <w:tc>
          <w:tcPr>
            <w:tcW w:w="5812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Min. 5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00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µ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5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W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227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Maksymalna średnia gęstość mocy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</w:p>
        </w:tc>
        <w:tc>
          <w:tcPr>
            <w:tcW w:w="5812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Min.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.5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kW/cm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227" w:type="dxa"/>
            <w:vMerge w:val="restart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Maksymalna gęstość energii</w:t>
            </w:r>
          </w:p>
        </w:tc>
        <w:tc>
          <w:tcPr>
            <w:tcW w:w="5812" w:type="dxa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Szerokość impulsu w czasie 1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ns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 min.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0.3 J/cm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227" w:type="dxa"/>
            <w:vMerge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812" w:type="dxa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Szerokość impulsu w czasie 1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ms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min. 5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J/cm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227" w:type="dxa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Liniowość</w:t>
            </w:r>
          </w:p>
        </w:tc>
        <w:tc>
          <w:tcPr>
            <w:tcW w:w="5812" w:type="dxa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Maks 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>±1%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227" w:type="dxa"/>
          </w:tcPr>
          <w:p w:rsidR="004A1116" w:rsidRPr="00E50B4D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>Niedokładność pomiaru</w:t>
            </w:r>
          </w:p>
        </w:tc>
        <w:tc>
          <w:tcPr>
            <w:tcW w:w="5812" w:type="dxa"/>
          </w:tcPr>
          <w:p w:rsidR="004A1116" w:rsidRPr="00E50B4D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Maks: ±5% dla 1064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>nm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;  ±7% dla 250nm – 17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 xml:space="preserve">μm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(dla średnicy wiązki laserowej &gt;1mm)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06D72" w:rsidTr="002953DC">
        <w:tc>
          <w:tcPr>
            <w:tcW w:w="3227" w:type="dxa"/>
          </w:tcPr>
          <w:p w:rsidR="004A1116" w:rsidRPr="00E50B4D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>Rozdzielczość pomiaru położenia</w:t>
            </w:r>
          </w:p>
        </w:tc>
        <w:tc>
          <w:tcPr>
            <w:tcW w:w="5812" w:type="dxa"/>
            <w:vAlign w:val="center"/>
          </w:tcPr>
          <w:p w:rsidR="004A1116" w:rsidRPr="00E50B4D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 5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>μm</w:t>
            </w:r>
          </w:p>
        </w:tc>
        <w:tc>
          <w:tcPr>
            <w:tcW w:w="5244" w:type="dxa"/>
            <w:vAlign w:val="center"/>
          </w:tcPr>
          <w:p w:rsidR="004A1116" w:rsidRPr="00206D72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227" w:type="dxa"/>
            <w:vMerge w:val="restart"/>
            <w:vAlign w:val="center"/>
          </w:tcPr>
          <w:p w:rsidR="004A1116" w:rsidRPr="00E50B4D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Dokładność pomiaru położenia wiązki</w:t>
            </w:r>
          </w:p>
        </w:tc>
        <w:tc>
          <w:tcPr>
            <w:tcW w:w="5812" w:type="dxa"/>
            <w:vAlign w:val="center"/>
          </w:tcPr>
          <w:p w:rsidR="004A1116" w:rsidRPr="00E50B4D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50</w:t>
            </w:r>
            <w:r w:rsidRPr="00E50B4D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μ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>m (śred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.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 xml:space="preserve"> 1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mm mierząc od środka detektora)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lub lepiej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c>
          <w:tcPr>
            <w:tcW w:w="3227" w:type="dxa"/>
            <w:vMerge/>
            <w:vAlign w:val="center"/>
          </w:tcPr>
          <w:p w:rsidR="004A1116" w:rsidRPr="00E50B4D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812" w:type="dxa"/>
            <w:vAlign w:val="center"/>
          </w:tcPr>
          <w:p w:rsidR="004A1116" w:rsidRPr="00E50B4D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200</w:t>
            </w:r>
            <w:r w:rsidRPr="00E50B4D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μ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>m (śred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.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6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 xml:space="preserve"> mm mierząc od środka detektora)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lub lepiej</w:t>
            </w:r>
          </w:p>
        </w:tc>
        <w:tc>
          <w:tcPr>
            <w:tcW w:w="5244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c>
          <w:tcPr>
            <w:tcW w:w="3227" w:type="dxa"/>
            <w:vMerge w:val="restart"/>
            <w:vAlign w:val="center"/>
          </w:tcPr>
          <w:p w:rsidR="004A1116" w:rsidRPr="00E50B4D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Powtarzalność pomiaru położenia wiązki</w:t>
            </w:r>
          </w:p>
        </w:tc>
        <w:tc>
          <w:tcPr>
            <w:tcW w:w="5812" w:type="dxa"/>
            <w:vAlign w:val="center"/>
          </w:tcPr>
          <w:p w:rsidR="004A1116" w:rsidRPr="00E50B4D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15</w:t>
            </w:r>
            <w:r w:rsidRPr="00E50B4D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μ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>m (śred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.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 xml:space="preserve"> 1 mm mierząc od środka detektora);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lub lepiej</w:t>
            </w:r>
          </w:p>
        </w:tc>
        <w:tc>
          <w:tcPr>
            <w:tcW w:w="5244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c>
          <w:tcPr>
            <w:tcW w:w="3227" w:type="dxa"/>
            <w:vMerge/>
          </w:tcPr>
          <w:p w:rsidR="004A1116" w:rsidRPr="00E50B4D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812" w:type="dxa"/>
            <w:vAlign w:val="center"/>
          </w:tcPr>
          <w:p w:rsidR="004A1116" w:rsidRPr="00E50B4D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100</w:t>
            </w:r>
            <w:r w:rsidRPr="00E50B4D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μ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>m (śred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.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6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 xml:space="preserve"> mm mierząc od środka detektora)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lub lepiej</w:t>
            </w:r>
          </w:p>
        </w:tc>
        <w:tc>
          <w:tcPr>
            <w:tcW w:w="5244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c>
          <w:tcPr>
            <w:tcW w:w="3227" w:type="dxa"/>
          </w:tcPr>
          <w:p w:rsidR="004A1116" w:rsidRPr="00E50B4D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Czas odpowiedzi detektora</w:t>
            </w:r>
          </w:p>
        </w:tc>
        <w:tc>
          <w:tcPr>
            <w:tcW w:w="5812" w:type="dxa"/>
            <w:vAlign w:val="center"/>
          </w:tcPr>
          <w:p w:rsidR="004A1116" w:rsidRPr="00E50B4D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>&lt;1.1 s</w:t>
            </w:r>
          </w:p>
        </w:tc>
        <w:tc>
          <w:tcPr>
            <w:tcW w:w="5244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c>
          <w:tcPr>
            <w:tcW w:w="3227" w:type="dxa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Chłodzenie</w:t>
            </w:r>
          </w:p>
        </w:tc>
        <w:tc>
          <w:tcPr>
            <w:tcW w:w="5812" w:type="dxa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konwekcyjne</w:t>
            </w:r>
          </w:p>
        </w:tc>
        <w:tc>
          <w:tcPr>
            <w:tcW w:w="5244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c>
          <w:tcPr>
            <w:tcW w:w="3227" w:type="dxa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Waga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maksymalna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5812" w:type="dxa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0.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kg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(±10%)</w:t>
            </w:r>
          </w:p>
        </w:tc>
        <w:tc>
          <w:tcPr>
            <w:tcW w:w="5244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c>
          <w:tcPr>
            <w:tcW w:w="3227" w:type="dxa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Pomiar temperatury głowicy</w:t>
            </w:r>
          </w:p>
        </w:tc>
        <w:tc>
          <w:tcPr>
            <w:tcW w:w="5812" w:type="dxa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Termistor (NTC)</w:t>
            </w:r>
          </w:p>
        </w:tc>
        <w:tc>
          <w:tcPr>
            <w:tcW w:w="5244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c>
          <w:tcPr>
            <w:tcW w:w="3227" w:type="dxa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Miernik</w:t>
            </w:r>
          </w:p>
        </w:tc>
        <w:tc>
          <w:tcPr>
            <w:tcW w:w="5812" w:type="dxa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Głowica kompatybilna z miernikiem opisanym w punkcie 3 i 4 części II opisu przedmiotu zamówienia</w:t>
            </w:r>
          </w:p>
        </w:tc>
        <w:tc>
          <w:tcPr>
            <w:tcW w:w="5244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rPr>
          <w:trHeight w:val="246"/>
        </w:trPr>
        <w:tc>
          <w:tcPr>
            <w:tcW w:w="3227" w:type="dxa"/>
            <w:vAlign w:val="center"/>
          </w:tcPr>
          <w:p w:rsidR="004A111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Kompatybilność </w:t>
            </w:r>
          </w:p>
        </w:tc>
        <w:tc>
          <w:tcPr>
            <w:tcW w:w="5812" w:type="dxa"/>
            <w:vAlign w:val="center"/>
          </w:tcPr>
          <w:p w:rsidR="004A111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Z systemem klatkowym 30mm firmy Thorlabs</w:t>
            </w:r>
          </w:p>
        </w:tc>
        <w:tc>
          <w:tcPr>
            <w:tcW w:w="5244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rPr>
          <w:trHeight w:val="246"/>
        </w:trPr>
        <w:tc>
          <w:tcPr>
            <w:tcW w:w="3227" w:type="dxa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Długość kabla</w:t>
            </w:r>
          </w:p>
        </w:tc>
        <w:tc>
          <w:tcPr>
            <w:tcW w:w="5812" w:type="dxa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 1.5m</w:t>
            </w:r>
          </w:p>
        </w:tc>
        <w:tc>
          <w:tcPr>
            <w:tcW w:w="5244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rPr>
          <w:trHeight w:val="278"/>
        </w:trPr>
        <w:tc>
          <w:tcPr>
            <w:tcW w:w="3227" w:type="dxa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Podłączenie elektryczne i elektroniczne</w:t>
            </w:r>
          </w:p>
        </w:tc>
        <w:tc>
          <w:tcPr>
            <w:tcW w:w="5812" w:type="dxa"/>
            <w:vAlign w:val="center"/>
          </w:tcPr>
          <w:p w:rsidR="004A1116" w:rsidRPr="00EC3630" w:rsidRDefault="004A1116" w:rsidP="002953DC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C3630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Męskie 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D-Sub 9-Pinowe</w:t>
            </w:r>
          </w:p>
        </w:tc>
        <w:tc>
          <w:tcPr>
            <w:tcW w:w="5244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rPr>
          <w:trHeight w:val="268"/>
        </w:trPr>
        <w:tc>
          <w:tcPr>
            <w:tcW w:w="3227" w:type="dxa"/>
            <w:vAlign w:val="center"/>
          </w:tcPr>
          <w:p w:rsidR="004A111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Montaż na postumentach optycznych</w:t>
            </w:r>
          </w:p>
        </w:tc>
        <w:tc>
          <w:tcPr>
            <w:tcW w:w="5812" w:type="dxa"/>
            <w:vAlign w:val="center"/>
          </w:tcPr>
          <w:p w:rsidR="004A111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Jeden </w:t>
            </w:r>
            <w:r w:rsidRPr="00B31EAE">
              <w:rPr>
                <w:rFonts w:asciiTheme="minorHAnsi" w:hAnsiTheme="minorHAnsi" w:cstheme="minorHAnsi"/>
                <w:sz w:val="18"/>
                <w:szCs w:val="18"/>
              </w:rPr>
              <w:t>otw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ór </w:t>
            </w:r>
            <w:r w:rsidRPr="00B31EAE">
              <w:rPr>
                <w:rFonts w:asciiTheme="minorHAnsi" w:hAnsiTheme="minorHAnsi" w:cstheme="minorHAnsi"/>
                <w:sz w:val="18"/>
                <w:szCs w:val="18"/>
              </w:rPr>
              <w:t>gwintowan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y</w:t>
            </w:r>
            <w:r w:rsidRPr="00B31EAE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uniwersalny M4/</w:t>
            </w:r>
            <w:r w:rsidRPr="00EC3630">
              <w:rPr>
                <w:rFonts w:asciiTheme="minorHAnsi" w:hAnsiTheme="minorHAnsi" w:cstheme="minorHAnsi"/>
                <w:sz w:val="18"/>
                <w:szCs w:val="18"/>
              </w:rPr>
              <w:t>8-32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oraz montaż na system klatkowy 30mm</w:t>
            </w:r>
          </w:p>
        </w:tc>
        <w:tc>
          <w:tcPr>
            <w:tcW w:w="5244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4A1116" w:rsidRPr="007231C2" w:rsidRDefault="004A1116" w:rsidP="004A1116">
      <w:pPr>
        <w:rPr>
          <w:rFonts w:asciiTheme="minorHAnsi" w:hAnsiTheme="minorHAnsi" w:cstheme="minorHAnsi"/>
          <w:b/>
        </w:rPr>
      </w:pPr>
    </w:p>
    <w:p w:rsidR="004A1116" w:rsidRPr="008128CE" w:rsidRDefault="004A1116" w:rsidP="004A1116">
      <w:pPr>
        <w:pStyle w:val="Akapitzlist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2C57FA">
        <w:rPr>
          <w:rFonts w:asciiTheme="minorHAnsi" w:hAnsiTheme="minorHAnsi" w:cstheme="minorHAnsi"/>
          <w:sz w:val="22"/>
          <w:szCs w:val="22"/>
        </w:rPr>
        <w:t>Głowica</w:t>
      </w:r>
      <w:r>
        <w:rPr>
          <w:rFonts w:asciiTheme="minorHAnsi" w:hAnsiTheme="minorHAnsi" w:cstheme="minorHAnsi"/>
          <w:sz w:val="22"/>
          <w:szCs w:val="22"/>
        </w:rPr>
        <w:t xml:space="preserve"> detekcyjna</w:t>
      </w:r>
      <w:r w:rsidRPr="002C57FA">
        <w:rPr>
          <w:rFonts w:asciiTheme="minorHAnsi" w:hAnsiTheme="minorHAnsi" w:cstheme="minorHAnsi"/>
          <w:sz w:val="22"/>
          <w:szCs w:val="22"/>
        </w:rPr>
        <w:t xml:space="preserve"> termoelektryczna </w:t>
      </w:r>
      <w:r>
        <w:rPr>
          <w:rFonts w:asciiTheme="minorHAnsi" w:hAnsiTheme="minorHAnsi" w:cstheme="minorHAnsi"/>
          <w:sz w:val="22"/>
          <w:szCs w:val="22"/>
        </w:rPr>
        <w:t xml:space="preserve">do pomiarów małych mocy </w:t>
      </w:r>
      <w:r w:rsidRPr="002C57FA">
        <w:rPr>
          <w:rFonts w:asciiTheme="minorHAnsi" w:hAnsiTheme="minorHAnsi" w:cstheme="minorHAnsi"/>
          <w:sz w:val="22"/>
          <w:szCs w:val="22"/>
        </w:rPr>
        <w:t>(</w:t>
      </w:r>
      <w:r>
        <w:rPr>
          <w:rFonts w:asciiTheme="minorHAnsi" w:hAnsiTheme="minorHAnsi" w:cstheme="minorHAnsi"/>
          <w:sz w:val="22"/>
          <w:szCs w:val="22"/>
        </w:rPr>
        <w:t>szt. 1)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812"/>
        <w:gridCol w:w="5244"/>
      </w:tblGrid>
      <w:tr w:rsidR="004A1116" w:rsidRPr="008128CE" w:rsidTr="002953DC">
        <w:tc>
          <w:tcPr>
            <w:tcW w:w="3227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Producent:</w:t>
            </w:r>
          </w:p>
        </w:tc>
        <w:tc>
          <w:tcPr>
            <w:tcW w:w="11056" w:type="dxa"/>
            <w:gridSpan w:val="2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227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Parametr</w:t>
            </w:r>
          </w:p>
        </w:tc>
        <w:tc>
          <w:tcPr>
            <w:tcW w:w="5812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Wymagany</w:t>
            </w:r>
          </w:p>
        </w:tc>
        <w:tc>
          <w:tcPr>
            <w:tcW w:w="5244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Oferowany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3A1CFE">
              <w:rPr>
                <w:rFonts w:asciiTheme="minorHAnsi" w:hAnsiTheme="minorHAnsi" w:cstheme="minorHAnsi"/>
                <w:b/>
                <w:sz w:val="18"/>
                <w:szCs w:val="18"/>
              </w:rPr>
              <w:t>(Wykonawca powinien potwierdzić parametry wymagane przez Zamawiającego przez wpisanie: „tak” lub „jak obok” lub „zgodnie z wymaganiami” oraz w przypadku parametrów lub funkcji innych należy je podać/opisać)</w:t>
            </w:r>
          </w:p>
        </w:tc>
      </w:tr>
      <w:tr w:rsidR="004A1116" w:rsidRPr="008128CE" w:rsidTr="002953DC">
        <w:tc>
          <w:tcPr>
            <w:tcW w:w="3227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Szkic z wymaganymi: wymiarami, rodzajami i miejscami podłączeń, oznaczeniami i akcesoriami</w:t>
            </w:r>
          </w:p>
        </w:tc>
        <w:tc>
          <w:tcPr>
            <w:tcW w:w="5812" w:type="dxa"/>
            <w:vAlign w:val="center"/>
          </w:tcPr>
          <w:p w:rsidR="004A1116" w:rsidRPr="008128CE" w:rsidRDefault="004A1116" w:rsidP="002953D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object w:dxaOrig="17460" w:dyaOrig="14820">
                <v:shape id="_x0000_i1026" type="#_x0000_t75" style="width:273.1pt;height:232.85pt" o:ole="">
                  <v:imagedata r:id="rId7" o:title=""/>
                </v:shape>
                <o:OLEObject Type="Embed" ProgID="PBrush" ShapeID="_x0000_i1026" DrawAspect="Content" ObjectID="_1763373803" r:id="rId8"/>
              </w:objec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227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Zastosowanie</w:t>
            </w:r>
          </w:p>
        </w:tc>
        <w:tc>
          <w:tcPr>
            <w:tcW w:w="5812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Do pomiaru małych mocy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227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Funkcje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pomiarowe</w:t>
            </w:r>
          </w:p>
        </w:tc>
        <w:tc>
          <w:tcPr>
            <w:tcW w:w="5812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Moc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227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Typ absorbera</w:t>
            </w:r>
          </w:p>
        </w:tc>
        <w:tc>
          <w:tcPr>
            <w:tcW w:w="5812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Powierzchniowy absorber termiczny z kompensacją tła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227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Zakres spektralny </w:t>
            </w:r>
          </w:p>
        </w:tc>
        <w:tc>
          <w:tcPr>
            <w:tcW w:w="5812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Min.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0.19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–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 20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µ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m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227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Apertura wejściowa</w:t>
            </w:r>
          </w:p>
        </w:tc>
        <w:tc>
          <w:tcPr>
            <w:tcW w:w="5812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Min. średnica 10mm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227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Zakres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6126E">
              <w:rPr>
                <w:rFonts w:asciiTheme="minorHAnsi" w:hAnsiTheme="minorHAnsi" w:cstheme="minorHAnsi"/>
                <w:sz w:val="18"/>
                <w:szCs w:val="18"/>
              </w:rPr>
              <w:t>pomiaru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 mocy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</w:p>
        </w:tc>
        <w:tc>
          <w:tcPr>
            <w:tcW w:w="5812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Min. 10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µ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1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(do 3W dla pomiaru &lt;20min)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227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Maksymalna średnia gęstość mocy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</w:p>
        </w:tc>
        <w:tc>
          <w:tcPr>
            <w:tcW w:w="5812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Min. 500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W/cm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227" w:type="dxa"/>
            <w:vMerge w:val="restart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Maksymalna gęstość energii</w:t>
            </w:r>
          </w:p>
        </w:tc>
        <w:tc>
          <w:tcPr>
            <w:tcW w:w="5812" w:type="dxa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Szerokość impulsu w czasie 1µ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 min.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0.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J/cm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227" w:type="dxa"/>
            <w:vMerge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812" w:type="dxa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Szerokość impulsu w czasie 1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ms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min. 2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J/cm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227" w:type="dxa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Liniowość</w:t>
            </w:r>
          </w:p>
        </w:tc>
        <w:tc>
          <w:tcPr>
            <w:tcW w:w="5812" w:type="dxa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Maks 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>±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0.5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>%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227" w:type="dxa"/>
          </w:tcPr>
          <w:p w:rsidR="004A1116" w:rsidRPr="00E50B4D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>Niedokładność pomiaru</w:t>
            </w:r>
          </w:p>
        </w:tc>
        <w:tc>
          <w:tcPr>
            <w:tcW w:w="5812" w:type="dxa"/>
          </w:tcPr>
          <w:p w:rsidR="004A1116" w:rsidRPr="00E50B4D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Maks: ±3% dla 1064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>nm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;  ±5% dla 190nm – 10.6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 xml:space="preserve">μm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(dla średnicy wiązki laserowej &gt;1mm)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c>
          <w:tcPr>
            <w:tcW w:w="3227" w:type="dxa"/>
          </w:tcPr>
          <w:p w:rsidR="004A1116" w:rsidRPr="00E50B4D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Czas odpowiedzi detektora</w:t>
            </w:r>
          </w:p>
        </w:tc>
        <w:tc>
          <w:tcPr>
            <w:tcW w:w="5812" w:type="dxa"/>
            <w:vAlign w:val="center"/>
          </w:tcPr>
          <w:p w:rsidR="004A1116" w:rsidRPr="00E50B4D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Maks. 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>1.1 s</w:t>
            </w:r>
          </w:p>
        </w:tc>
        <w:tc>
          <w:tcPr>
            <w:tcW w:w="5244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c>
          <w:tcPr>
            <w:tcW w:w="3227" w:type="dxa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Chłodzenie</w:t>
            </w:r>
          </w:p>
        </w:tc>
        <w:tc>
          <w:tcPr>
            <w:tcW w:w="5812" w:type="dxa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konwekcyjne</w:t>
            </w:r>
          </w:p>
        </w:tc>
        <w:tc>
          <w:tcPr>
            <w:tcW w:w="5244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c>
          <w:tcPr>
            <w:tcW w:w="3227" w:type="dxa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Pomiar temperatury głowicy</w:t>
            </w:r>
          </w:p>
        </w:tc>
        <w:tc>
          <w:tcPr>
            <w:tcW w:w="5812" w:type="dxa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Termistor (NTC)</w:t>
            </w:r>
          </w:p>
        </w:tc>
        <w:tc>
          <w:tcPr>
            <w:tcW w:w="5244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c>
          <w:tcPr>
            <w:tcW w:w="3227" w:type="dxa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Miernik</w:t>
            </w:r>
          </w:p>
        </w:tc>
        <w:tc>
          <w:tcPr>
            <w:tcW w:w="5812" w:type="dxa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Głowica kompatybilna z miernikami opisanymi w punkcie 3 i 4 części II opisu przedmiotu zamówienia</w:t>
            </w:r>
          </w:p>
        </w:tc>
        <w:tc>
          <w:tcPr>
            <w:tcW w:w="5244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rPr>
          <w:trHeight w:val="246"/>
        </w:trPr>
        <w:tc>
          <w:tcPr>
            <w:tcW w:w="3227" w:type="dxa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Długość kabla</w:t>
            </w:r>
          </w:p>
        </w:tc>
        <w:tc>
          <w:tcPr>
            <w:tcW w:w="5812" w:type="dxa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 1.5m</w:t>
            </w:r>
          </w:p>
        </w:tc>
        <w:tc>
          <w:tcPr>
            <w:tcW w:w="5244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rPr>
          <w:trHeight w:val="278"/>
        </w:trPr>
        <w:tc>
          <w:tcPr>
            <w:tcW w:w="3227" w:type="dxa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Podłączenie elektryczne i elektroniczne</w:t>
            </w:r>
          </w:p>
        </w:tc>
        <w:tc>
          <w:tcPr>
            <w:tcW w:w="5812" w:type="dxa"/>
            <w:vAlign w:val="center"/>
          </w:tcPr>
          <w:p w:rsidR="004A1116" w:rsidRPr="00EC3630" w:rsidRDefault="004A1116" w:rsidP="002953DC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EC3630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Męskie 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D-Sub 9-Pinowe</w:t>
            </w:r>
          </w:p>
        </w:tc>
        <w:tc>
          <w:tcPr>
            <w:tcW w:w="5244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rPr>
          <w:trHeight w:val="268"/>
        </w:trPr>
        <w:tc>
          <w:tcPr>
            <w:tcW w:w="3227" w:type="dxa"/>
            <w:vAlign w:val="center"/>
          </w:tcPr>
          <w:p w:rsidR="004A111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Montaż na postumentach optycznych</w:t>
            </w:r>
          </w:p>
        </w:tc>
        <w:tc>
          <w:tcPr>
            <w:tcW w:w="5812" w:type="dxa"/>
            <w:vAlign w:val="center"/>
          </w:tcPr>
          <w:p w:rsidR="004A111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Minimum dwa </w:t>
            </w:r>
            <w:r w:rsidRPr="00B31EAE">
              <w:rPr>
                <w:rFonts w:asciiTheme="minorHAnsi" w:hAnsiTheme="minorHAnsi" w:cstheme="minorHAnsi"/>
                <w:sz w:val="18"/>
                <w:szCs w:val="18"/>
              </w:rPr>
              <w:t>otw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ory </w:t>
            </w:r>
            <w:r w:rsidRPr="00B31EAE">
              <w:rPr>
                <w:rFonts w:asciiTheme="minorHAnsi" w:hAnsiTheme="minorHAnsi" w:cstheme="minorHAnsi"/>
                <w:sz w:val="18"/>
                <w:szCs w:val="18"/>
              </w:rPr>
              <w:t>gwintowan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e</w:t>
            </w:r>
            <w:r w:rsidRPr="00B31EAE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uniwersalne M4/</w:t>
            </w:r>
            <w:r w:rsidRPr="00EC3630">
              <w:rPr>
                <w:rFonts w:asciiTheme="minorHAnsi" w:hAnsiTheme="minorHAnsi" w:cstheme="minorHAnsi"/>
                <w:sz w:val="18"/>
                <w:szCs w:val="18"/>
              </w:rPr>
              <w:t>8-32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5244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4A1116" w:rsidRDefault="004A1116" w:rsidP="004A1116">
      <w:pPr>
        <w:rPr>
          <w:rFonts w:asciiTheme="minorHAnsi" w:hAnsiTheme="minorHAnsi" w:cstheme="minorHAnsi"/>
          <w:sz w:val="18"/>
          <w:szCs w:val="18"/>
        </w:rPr>
      </w:pPr>
    </w:p>
    <w:p w:rsidR="004A1116" w:rsidRPr="008128CE" w:rsidRDefault="004A1116" w:rsidP="004A1116">
      <w:pPr>
        <w:pStyle w:val="Akapitzlist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2C164F">
        <w:rPr>
          <w:rFonts w:asciiTheme="minorHAnsi" w:hAnsiTheme="minorHAnsi" w:cstheme="minorHAnsi"/>
          <w:sz w:val="22"/>
          <w:szCs w:val="22"/>
        </w:rPr>
        <w:t xml:space="preserve">Kompaktowy miernik USB/RS232/UART/Analog do podłączenia głowic pomiarowych mocy/położenia do komputera typu PC (szt. </w:t>
      </w:r>
      <w:r>
        <w:rPr>
          <w:rFonts w:asciiTheme="minorHAnsi" w:hAnsiTheme="minorHAnsi" w:cstheme="minorHAnsi"/>
          <w:sz w:val="22"/>
          <w:szCs w:val="22"/>
        </w:rPr>
        <w:t>7</w:t>
      </w:r>
      <w:r w:rsidRPr="002C164F">
        <w:rPr>
          <w:rFonts w:asciiTheme="minorHAnsi" w:hAnsiTheme="minorHAnsi" w:cstheme="minorHAnsi"/>
          <w:sz w:val="22"/>
          <w:szCs w:val="22"/>
        </w:rPr>
        <w:t xml:space="preserve">) 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69"/>
        <w:gridCol w:w="6698"/>
        <w:gridCol w:w="4616"/>
      </w:tblGrid>
      <w:tr w:rsidR="004A1116" w:rsidRPr="008128CE" w:rsidTr="002953DC">
        <w:tc>
          <w:tcPr>
            <w:tcW w:w="2969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Producent:</w:t>
            </w:r>
          </w:p>
        </w:tc>
        <w:tc>
          <w:tcPr>
            <w:tcW w:w="11314" w:type="dxa"/>
            <w:gridSpan w:val="2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2969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Parametr</w:t>
            </w:r>
          </w:p>
        </w:tc>
        <w:tc>
          <w:tcPr>
            <w:tcW w:w="6698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Wymagany</w:t>
            </w:r>
          </w:p>
        </w:tc>
        <w:tc>
          <w:tcPr>
            <w:tcW w:w="4616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Oferowany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3A1CFE">
              <w:rPr>
                <w:rFonts w:asciiTheme="minorHAnsi" w:hAnsiTheme="minorHAnsi" w:cstheme="minorHAnsi"/>
                <w:b/>
                <w:sz w:val="18"/>
                <w:szCs w:val="18"/>
              </w:rPr>
              <w:t>(Wykonawca powinien potwierdzić parametry wymagane przez Zamawiającego przez wpisanie: „tak” lub „jak obok” lub „zgodnie z wymaganiami” oraz w przypadku parametrów lub funkcji innych należy je podać/opisać)</w:t>
            </w:r>
          </w:p>
        </w:tc>
      </w:tr>
      <w:tr w:rsidR="004A1116" w:rsidRPr="008128CE" w:rsidTr="002953DC">
        <w:tc>
          <w:tcPr>
            <w:tcW w:w="2969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Szkic z wymaganymi: wymiarami, rodzajami i miejscami podłączeń, oznaczeniami (dodatkowo oznaczenia pinów) </w:t>
            </w:r>
          </w:p>
        </w:tc>
        <w:tc>
          <w:tcPr>
            <w:tcW w:w="6698" w:type="dxa"/>
            <w:vAlign w:val="center"/>
          </w:tcPr>
          <w:p w:rsidR="004A1116" w:rsidRPr="008128CE" w:rsidRDefault="004A1116" w:rsidP="002953D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object w:dxaOrig="19348" w:dyaOrig="9749">
                <v:shape id="_x0000_i1027" type="#_x0000_t75" style="width:324.3pt;height:164.1pt" o:ole="">
                  <v:imagedata r:id="rId9" o:title=""/>
                </v:shape>
                <o:OLEObject Type="Embed" ProgID="PBrush" ShapeID="_x0000_i1027" DrawAspect="Content" ObjectID="_1763373804" r:id="rId10"/>
              </w:object>
            </w:r>
          </w:p>
        </w:tc>
        <w:tc>
          <w:tcPr>
            <w:tcW w:w="4616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2969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Interfejs komputerowy</w:t>
            </w:r>
          </w:p>
        </w:tc>
        <w:tc>
          <w:tcPr>
            <w:tcW w:w="6698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Minimum: USB, </w:t>
            </w:r>
            <w:r w:rsidRPr="00974CF6">
              <w:rPr>
                <w:rFonts w:asciiTheme="minorHAnsi" w:hAnsiTheme="minorHAnsi" w:cstheme="minorHAnsi"/>
                <w:sz w:val="18"/>
                <w:szCs w:val="18"/>
              </w:rPr>
              <w:t>DA-15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4616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2969" w:type="dxa"/>
            <w:vAlign w:val="center"/>
          </w:tcPr>
          <w:p w:rsidR="004A111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Interfejs do głowicy pomiarowej</w:t>
            </w:r>
          </w:p>
        </w:tc>
        <w:tc>
          <w:tcPr>
            <w:tcW w:w="6698" w:type="dxa"/>
            <w:vAlign w:val="center"/>
          </w:tcPr>
          <w:p w:rsidR="004A111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DE-9 żeński</w:t>
            </w:r>
          </w:p>
        </w:tc>
        <w:tc>
          <w:tcPr>
            <w:tcW w:w="4616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2969" w:type="dxa"/>
            <w:vAlign w:val="center"/>
          </w:tcPr>
          <w:p w:rsidR="004A111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Protokoły komunikacji</w:t>
            </w:r>
          </w:p>
        </w:tc>
        <w:tc>
          <w:tcPr>
            <w:tcW w:w="6698" w:type="dxa"/>
            <w:vAlign w:val="center"/>
          </w:tcPr>
          <w:p w:rsidR="004A111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Minimum USB, RS232, UART, </w:t>
            </w:r>
            <w:r w:rsidRPr="007B3B52">
              <w:rPr>
                <w:rFonts w:asciiTheme="minorHAnsi" w:hAnsiTheme="minorHAnsi" w:cstheme="minorHAnsi"/>
                <w:sz w:val="18"/>
                <w:szCs w:val="18"/>
              </w:rPr>
              <w:t>Autonomiczne wyjście analogowe</w:t>
            </w:r>
          </w:p>
        </w:tc>
        <w:tc>
          <w:tcPr>
            <w:tcW w:w="4616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2969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Pomiar temperatury termistora</w:t>
            </w:r>
          </w:p>
        </w:tc>
        <w:tc>
          <w:tcPr>
            <w:tcW w:w="6698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Min. -10°C do 120°</w:t>
            </w:r>
            <w:r w:rsidRPr="00B57DF1">
              <w:rPr>
                <w:rFonts w:asciiTheme="minorHAnsi" w:hAnsiTheme="minorHAnsi" w:cstheme="minorHAnsi"/>
                <w:sz w:val="18"/>
                <w:szCs w:val="18"/>
              </w:rPr>
              <w:t>C</w:t>
            </w:r>
          </w:p>
        </w:tc>
        <w:tc>
          <w:tcPr>
            <w:tcW w:w="4616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2969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Szybkość pomiaru przez USB</w:t>
            </w:r>
          </w:p>
        </w:tc>
        <w:tc>
          <w:tcPr>
            <w:tcW w:w="6698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Min. do 1000próbek</w:t>
            </w:r>
            <w:r w:rsidRPr="00B57DF1">
              <w:rPr>
                <w:rFonts w:asciiTheme="minorHAnsi" w:hAnsiTheme="minorHAnsi" w:cstheme="minorHAnsi"/>
                <w:sz w:val="18"/>
                <w:szCs w:val="18"/>
              </w:rPr>
              <w:t>/s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4616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2969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Szybkość pomiaru przez RS232</w:t>
            </w:r>
          </w:p>
        </w:tc>
        <w:tc>
          <w:tcPr>
            <w:tcW w:w="6698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Min. do 2</w:t>
            </w:r>
            <w:r w:rsidRPr="00B57DF1">
              <w:rPr>
                <w:rFonts w:asciiTheme="minorHAnsi" w:hAnsiTheme="minorHAnsi" w:cstheme="minorHAnsi"/>
                <w:sz w:val="18"/>
                <w:szCs w:val="18"/>
              </w:rPr>
              <w:t>00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próbek</w:t>
            </w:r>
            <w:r w:rsidRPr="00B57DF1">
              <w:rPr>
                <w:rFonts w:asciiTheme="minorHAnsi" w:hAnsiTheme="minorHAnsi" w:cstheme="minorHAnsi"/>
                <w:sz w:val="18"/>
                <w:szCs w:val="18"/>
              </w:rPr>
              <w:t>/s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4616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2969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Kompatybilne głowice</w:t>
            </w:r>
          </w:p>
        </w:tc>
        <w:tc>
          <w:tcPr>
            <w:tcW w:w="6698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Głowice opisane w punkcie 1 i 2 części II opisu przedmiotu zamówienia </w:t>
            </w:r>
          </w:p>
        </w:tc>
        <w:tc>
          <w:tcPr>
            <w:tcW w:w="4616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2969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Wyjście analogowe konfigurowalne</w:t>
            </w:r>
          </w:p>
        </w:tc>
        <w:tc>
          <w:tcPr>
            <w:tcW w:w="6698" w:type="dxa"/>
            <w:vAlign w:val="center"/>
          </w:tcPr>
          <w:p w:rsidR="004A1116" w:rsidRPr="00B57DF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B57DF1">
              <w:rPr>
                <w:rFonts w:asciiTheme="minorHAnsi" w:hAnsiTheme="minorHAnsi" w:cstheme="minorHAnsi"/>
                <w:sz w:val="18"/>
                <w:szCs w:val="18"/>
              </w:rPr>
              <w:t>Moc (konfigurowalna w V/W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od 0 do 2.5V, pin 4 DA-15</w:t>
            </w:r>
            <w:r w:rsidRPr="00B57DF1">
              <w:rPr>
                <w:rFonts w:asciiTheme="minorHAnsi" w:hAnsiTheme="minorHAnsi" w:cstheme="minorHAnsi"/>
                <w:sz w:val="18"/>
                <w:szCs w:val="18"/>
              </w:rPr>
              <w:t>),</w:t>
            </w:r>
          </w:p>
          <w:p w:rsidR="004A1116" w:rsidRPr="00B57DF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B57DF1">
              <w:rPr>
                <w:rFonts w:asciiTheme="minorHAnsi" w:hAnsiTheme="minorHAnsi" w:cstheme="minorHAnsi"/>
                <w:sz w:val="18"/>
                <w:szCs w:val="18"/>
              </w:rPr>
              <w:t>X-pozycja i Y-pozycja (konfigurowalna w V/μm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od -2.5V do +2.5V, piny 5 i 6 DA-15</w:t>
            </w:r>
            <w:r w:rsidRPr="00B57DF1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4616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2969" w:type="dxa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Zasilanie</w:t>
            </w:r>
          </w:p>
        </w:tc>
        <w:tc>
          <w:tcPr>
            <w:tcW w:w="6698" w:type="dxa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Z portu USB lub DA-15 (pin 1 i 9)</w:t>
            </w:r>
          </w:p>
        </w:tc>
        <w:tc>
          <w:tcPr>
            <w:tcW w:w="4616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2969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Oprogramowanie </w:t>
            </w:r>
          </w:p>
        </w:tc>
        <w:tc>
          <w:tcPr>
            <w:tcW w:w="6698" w:type="dxa"/>
            <w:vAlign w:val="center"/>
          </w:tcPr>
          <w:p w:rsidR="004A1116" w:rsidRPr="002A37B3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Minimalna funkcjonalność:</w:t>
            </w:r>
          </w:p>
          <w:p w:rsidR="004A1116" w:rsidRPr="008C7ABE" w:rsidRDefault="004A1116" w:rsidP="002953DC">
            <w:pPr>
              <w:pStyle w:val="Akapitzlist"/>
              <w:numPr>
                <w:ilvl w:val="0"/>
                <w:numId w:val="19"/>
              </w:numPr>
              <w:ind w:left="94" w:hanging="94"/>
              <w:rPr>
                <w:rFonts w:asciiTheme="minorHAnsi" w:hAnsiTheme="minorHAnsi" w:cstheme="minorHAnsi"/>
                <w:sz w:val="18"/>
                <w:szCs w:val="18"/>
              </w:rPr>
            </w:pPr>
            <w:r w:rsidRPr="008C7ABE">
              <w:rPr>
                <w:rFonts w:asciiTheme="minorHAnsi" w:hAnsiTheme="minorHAnsi" w:cstheme="minorHAnsi"/>
                <w:sz w:val="18"/>
                <w:szCs w:val="18"/>
              </w:rPr>
              <w:t>Kontrol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a</w:t>
            </w:r>
            <w:r w:rsidRPr="008C7ABE">
              <w:rPr>
                <w:rFonts w:asciiTheme="minorHAnsi" w:hAnsiTheme="minorHAnsi" w:cstheme="minorHAnsi"/>
                <w:sz w:val="18"/>
                <w:szCs w:val="18"/>
              </w:rPr>
              <w:t xml:space="preserve"> i monitor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owanie </w:t>
            </w:r>
            <w:r w:rsidRPr="008C7ABE">
              <w:rPr>
                <w:rFonts w:asciiTheme="minorHAnsi" w:hAnsiTheme="minorHAnsi" w:cstheme="minorHAnsi"/>
                <w:sz w:val="18"/>
                <w:szCs w:val="18"/>
              </w:rPr>
              <w:t>do ośmiu mierników mocy jednocześnie przez połą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czenia USB, RS232 lub Bluetooth</w:t>
            </w:r>
          </w:p>
          <w:p w:rsidR="004A1116" w:rsidRPr="008C7ABE" w:rsidRDefault="004A1116" w:rsidP="002953DC">
            <w:pPr>
              <w:pStyle w:val="Akapitzlist"/>
              <w:numPr>
                <w:ilvl w:val="0"/>
                <w:numId w:val="19"/>
              </w:numPr>
              <w:ind w:left="94" w:hanging="94"/>
              <w:rPr>
                <w:rFonts w:asciiTheme="minorHAnsi" w:hAnsiTheme="minorHAnsi" w:cstheme="minorHAnsi"/>
                <w:sz w:val="18"/>
                <w:szCs w:val="18"/>
              </w:rPr>
            </w:pPr>
            <w:r w:rsidRPr="008C7ABE">
              <w:rPr>
                <w:rFonts w:asciiTheme="minorHAnsi" w:hAnsiTheme="minorHAnsi" w:cstheme="minorHAnsi"/>
                <w:sz w:val="18"/>
                <w:szCs w:val="18"/>
              </w:rPr>
              <w:t>Regulowany cyfrowy wyświetlacz pomiaru</w:t>
            </w:r>
          </w:p>
          <w:p w:rsidR="004A1116" w:rsidRPr="008C7ABE" w:rsidRDefault="004A1116" w:rsidP="002953DC">
            <w:pPr>
              <w:pStyle w:val="Akapitzlist"/>
              <w:numPr>
                <w:ilvl w:val="0"/>
                <w:numId w:val="19"/>
              </w:numPr>
              <w:ind w:left="94" w:hanging="94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Symulowany analogowy wyświetlacz igłowy</w:t>
            </w:r>
            <w:r w:rsidRPr="008C7ABE">
              <w:rPr>
                <w:rFonts w:asciiTheme="minorHAnsi" w:hAnsiTheme="minorHAnsi" w:cstheme="minorHAnsi"/>
                <w:sz w:val="18"/>
                <w:szCs w:val="18"/>
              </w:rPr>
              <w:t xml:space="preserve"> z trybem Delta</w:t>
            </w:r>
          </w:p>
          <w:p w:rsidR="004A1116" w:rsidRPr="008C7ABE" w:rsidRDefault="004A1116" w:rsidP="002953DC">
            <w:pPr>
              <w:pStyle w:val="Akapitzlist"/>
              <w:numPr>
                <w:ilvl w:val="0"/>
                <w:numId w:val="19"/>
              </w:numPr>
              <w:ind w:left="94" w:hanging="94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S</w:t>
            </w:r>
            <w:r w:rsidRPr="008C7ABE">
              <w:rPr>
                <w:rFonts w:asciiTheme="minorHAnsi" w:hAnsiTheme="minorHAnsi" w:cstheme="minorHAnsi"/>
                <w:sz w:val="18"/>
                <w:szCs w:val="18"/>
              </w:rPr>
              <w:t>tatystyki pomiarów dla określonego czasu trwania lub rozmiaru próbki danych</w:t>
            </w:r>
          </w:p>
          <w:p w:rsidR="004A1116" w:rsidRPr="008C7ABE" w:rsidRDefault="004A1116" w:rsidP="002953DC">
            <w:pPr>
              <w:pStyle w:val="Akapitzlist"/>
              <w:numPr>
                <w:ilvl w:val="0"/>
                <w:numId w:val="19"/>
              </w:numPr>
              <w:ind w:left="94" w:hanging="94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8C7ABE">
              <w:rPr>
                <w:rFonts w:asciiTheme="minorHAnsi" w:hAnsiTheme="minorHAnsi" w:cstheme="minorHAnsi"/>
                <w:sz w:val="18"/>
                <w:szCs w:val="18"/>
              </w:rPr>
              <w:t>Wyświetlanie i rejestrowanie pomiarów sekwencyjnych w czasie</w:t>
            </w:r>
          </w:p>
          <w:p w:rsidR="004A1116" w:rsidRPr="008C7ABE" w:rsidRDefault="004A1116" w:rsidP="002953DC">
            <w:pPr>
              <w:pStyle w:val="Akapitzlist"/>
              <w:numPr>
                <w:ilvl w:val="0"/>
                <w:numId w:val="19"/>
              </w:numPr>
              <w:ind w:left="94" w:hanging="94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8C7ABE">
              <w:rPr>
                <w:rFonts w:asciiTheme="minorHAnsi" w:hAnsiTheme="minorHAnsi" w:cstheme="minorHAnsi"/>
                <w:sz w:val="18"/>
                <w:szCs w:val="18"/>
              </w:rPr>
              <w:t>Eksport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owanie </w:t>
            </w:r>
            <w:r w:rsidRPr="007B3B52">
              <w:rPr>
                <w:rFonts w:asciiTheme="minorHAnsi" w:hAnsiTheme="minorHAnsi" w:cstheme="minorHAnsi"/>
                <w:sz w:val="18"/>
                <w:szCs w:val="18"/>
              </w:rPr>
              <w:t>dzienników</w:t>
            </w:r>
            <w:r w:rsidRPr="008C7ABE">
              <w:rPr>
                <w:rFonts w:asciiTheme="minorHAnsi" w:hAnsiTheme="minorHAnsi" w:cstheme="minorHAnsi"/>
                <w:sz w:val="18"/>
                <w:szCs w:val="18"/>
              </w:rPr>
              <w:t xml:space="preserve"> danych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pomiarowych</w:t>
            </w:r>
            <w:r w:rsidRPr="008C7ABE">
              <w:rPr>
                <w:rFonts w:asciiTheme="minorHAnsi" w:hAnsiTheme="minorHAnsi" w:cstheme="minorHAnsi"/>
                <w:sz w:val="18"/>
                <w:szCs w:val="18"/>
              </w:rPr>
              <w:t xml:space="preserve"> w formacie .csv</w:t>
            </w:r>
          </w:p>
          <w:p w:rsidR="004A1116" w:rsidRPr="008C7ABE" w:rsidRDefault="004A1116" w:rsidP="002953DC">
            <w:pPr>
              <w:pStyle w:val="Akapitzlist"/>
              <w:numPr>
                <w:ilvl w:val="0"/>
                <w:numId w:val="19"/>
              </w:numPr>
              <w:ind w:left="94" w:hanging="94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J</w:t>
            </w:r>
            <w:r w:rsidRPr="008C7ABE">
              <w:rPr>
                <w:rFonts w:asciiTheme="minorHAnsi" w:hAnsiTheme="minorHAnsi" w:cstheme="minorHAnsi"/>
                <w:sz w:val="18"/>
                <w:szCs w:val="18"/>
              </w:rPr>
              <w:t>ęzyk wyświetlania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 minimum angielski</w:t>
            </w:r>
          </w:p>
        </w:tc>
        <w:tc>
          <w:tcPr>
            <w:tcW w:w="4616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c>
          <w:tcPr>
            <w:tcW w:w="2969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Wyposażenie dołączone do miernika</w:t>
            </w:r>
          </w:p>
        </w:tc>
        <w:tc>
          <w:tcPr>
            <w:tcW w:w="6698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Minimum: Kabel USB-A </w:t>
            </w:r>
            <w:r w:rsidRPr="00CC52DB">
              <w:rPr>
                <w:rFonts w:asciiTheme="minorHAnsi" w:hAnsiTheme="minorHAnsi" w:cstheme="minorHAnsi"/>
                <w:sz w:val="18"/>
                <w:szCs w:val="18"/>
              </w:rPr>
              <w:t>na</w:t>
            </w:r>
            <w:r w:rsidRPr="00676475">
              <w:rPr>
                <w:rFonts w:asciiTheme="minorHAnsi" w:hAnsiTheme="minorHAnsi" w:cstheme="minorHAnsi"/>
                <w:sz w:val="18"/>
                <w:szCs w:val="18"/>
              </w:rPr>
              <w:t xml:space="preserve"> MINI-B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łączący miernik z komputerem, 1.5m, certyfikat kalibracji</w:t>
            </w:r>
          </w:p>
        </w:tc>
        <w:tc>
          <w:tcPr>
            <w:tcW w:w="4616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4A1116" w:rsidRDefault="004A1116" w:rsidP="004A1116">
      <w:pPr>
        <w:rPr>
          <w:rFonts w:asciiTheme="minorHAnsi" w:hAnsiTheme="minorHAnsi" w:cstheme="minorHAnsi"/>
          <w:sz w:val="18"/>
          <w:szCs w:val="18"/>
        </w:rPr>
      </w:pPr>
    </w:p>
    <w:p w:rsidR="004A1116" w:rsidRPr="008128CE" w:rsidRDefault="004A1116" w:rsidP="004A1116">
      <w:pPr>
        <w:pStyle w:val="Akapitzlist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Miernik </w:t>
      </w:r>
      <w:r w:rsidRPr="002C164F">
        <w:rPr>
          <w:rFonts w:asciiTheme="minorHAnsi" w:hAnsiTheme="minorHAnsi" w:cstheme="minorHAnsi"/>
          <w:sz w:val="22"/>
          <w:szCs w:val="22"/>
        </w:rPr>
        <w:t xml:space="preserve">do podłączenia głowic pomiarowych mocy/położenia </w:t>
      </w:r>
      <w:r>
        <w:rPr>
          <w:rFonts w:asciiTheme="minorHAnsi" w:hAnsiTheme="minorHAnsi" w:cstheme="minorHAnsi"/>
          <w:sz w:val="22"/>
          <w:szCs w:val="22"/>
        </w:rPr>
        <w:t>z wyświetlaczem ciekłokrystalicznym</w:t>
      </w:r>
      <w:r w:rsidRPr="002C164F">
        <w:rPr>
          <w:rFonts w:asciiTheme="minorHAnsi" w:hAnsiTheme="minorHAnsi" w:cstheme="minorHAnsi"/>
          <w:sz w:val="22"/>
          <w:szCs w:val="22"/>
        </w:rPr>
        <w:t xml:space="preserve"> (szt. </w:t>
      </w:r>
      <w:r>
        <w:rPr>
          <w:rFonts w:asciiTheme="minorHAnsi" w:hAnsiTheme="minorHAnsi" w:cstheme="minorHAnsi"/>
          <w:sz w:val="22"/>
          <w:szCs w:val="22"/>
        </w:rPr>
        <w:t>1</w:t>
      </w:r>
      <w:r w:rsidRPr="002C164F">
        <w:rPr>
          <w:rFonts w:asciiTheme="minorHAnsi" w:hAnsiTheme="minorHAnsi" w:cstheme="minorHAnsi"/>
          <w:sz w:val="22"/>
          <w:szCs w:val="22"/>
        </w:rPr>
        <w:t xml:space="preserve">) 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69"/>
        <w:gridCol w:w="6698"/>
        <w:gridCol w:w="4616"/>
      </w:tblGrid>
      <w:tr w:rsidR="004A1116" w:rsidRPr="008128CE" w:rsidTr="002953DC">
        <w:tc>
          <w:tcPr>
            <w:tcW w:w="2969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Producent:</w:t>
            </w:r>
          </w:p>
        </w:tc>
        <w:tc>
          <w:tcPr>
            <w:tcW w:w="11314" w:type="dxa"/>
            <w:gridSpan w:val="2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2969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Parametr</w:t>
            </w:r>
          </w:p>
        </w:tc>
        <w:tc>
          <w:tcPr>
            <w:tcW w:w="6698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Wymagany</w:t>
            </w:r>
          </w:p>
        </w:tc>
        <w:tc>
          <w:tcPr>
            <w:tcW w:w="4616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Oferowany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3A1CFE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(Wykonawca powinien potwierdzić parametry </w:t>
            </w:r>
            <w:r w:rsidRPr="003A1CFE">
              <w:rPr>
                <w:rFonts w:asciiTheme="minorHAnsi" w:hAnsiTheme="minorHAnsi" w:cstheme="minorHAnsi"/>
                <w:b/>
                <w:sz w:val="18"/>
                <w:szCs w:val="18"/>
              </w:rPr>
              <w:lastRenderedPageBreak/>
              <w:t>wymagane przez Zamawiającego przez wpisanie: „tak” lub „jak obok” lub „zgodnie z wymaganiami” oraz w przypadku parametrów lub funkcji innych należy je podać/opisać)</w:t>
            </w:r>
          </w:p>
        </w:tc>
      </w:tr>
      <w:tr w:rsidR="004A1116" w:rsidRPr="008128CE" w:rsidTr="002953DC">
        <w:tc>
          <w:tcPr>
            <w:tcW w:w="2969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Kompatybilne głowice</w:t>
            </w:r>
          </w:p>
        </w:tc>
        <w:tc>
          <w:tcPr>
            <w:tcW w:w="6698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Głowice opisane w punkcie 1 i 2 części II opisu przedmiotu zamówienia </w:t>
            </w:r>
          </w:p>
        </w:tc>
        <w:tc>
          <w:tcPr>
            <w:tcW w:w="4616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CD4BE1" w:rsidTr="002953DC">
        <w:tc>
          <w:tcPr>
            <w:tcW w:w="2969" w:type="dxa"/>
            <w:vAlign w:val="center"/>
          </w:tcPr>
          <w:p w:rsidR="004A111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Ilość głowic do podłączenia</w:t>
            </w:r>
          </w:p>
        </w:tc>
        <w:tc>
          <w:tcPr>
            <w:tcW w:w="6698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1 głowica</w:t>
            </w:r>
          </w:p>
        </w:tc>
        <w:tc>
          <w:tcPr>
            <w:tcW w:w="4616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4A1116" w:rsidRPr="00CD4BE1" w:rsidTr="002953DC">
        <w:tc>
          <w:tcPr>
            <w:tcW w:w="2969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Wyświetlacz</w:t>
            </w:r>
          </w:p>
        </w:tc>
        <w:tc>
          <w:tcPr>
            <w:tcW w:w="6698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CD4BE1">
              <w:rPr>
                <w:rFonts w:asciiTheme="minorHAnsi" w:hAnsiTheme="minorHAnsi" w:cstheme="minorHAnsi"/>
                <w:sz w:val="18"/>
                <w:szCs w:val="18"/>
              </w:rPr>
              <w:t>Minimum: 4.3cala TFT, WQVGA, 400 x 272 Pixeli, 16 Bit kolorowy</w:t>
            </w:r>
          </w:p>
        </w:tc>
        <w:tc>
          <w:tcPr>
            <w:tcW w:w="4616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4A1116" w:rsidRPr="00CD4BE1" w:rsidTr="002953DC">
        <w:tc>
          <w:tcPr>
            <w:tcW w:w="2969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CD4BE1">
              <w:rPr>
                <w:rFonts w:asciiTheme="minorHAnsi" w:hAnsiTheme="minorHAnsi" w:cstheme="minorHAnsi"/>
                <w:sz w:val="18"/>
                <w:szCs w:val="18"/>
              </w:rPr>
              <w:t>Obszar wyświetlania</w:t>
            </w:r>
          </w:p>
        </w:tc>
        <w:tc>
          <w:tcPr>
            <w:tcW w:w="6698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Minimum: </w:t>
            </w:r>
            <w:r w:rsidRPr="00CD4BE1">
              <w:rPr>
                <w:rFonts w:asciiTheme="minorHAnsi" w:hAnsiTheme="minorHAnsi" w:cstheme="minorHAnsi"/>
                <w:sz w:val="18"/>
                <w:szCs w:val="18"/>
              </w:rPr>
              <w:t>95 mm x 54 mm</w:t>
            </w:r>
          </w:p>
        </w:tc>
        <w:tc>
          <w:tcPr>
            <w:tcW w:w="4616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CD4BE1" w:rsidTr="002953DC">
        <w:tc>
          <w:tcPr>
            <w:tcW w:w="2969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Formaty wyświetlania</w:t>
            </w:r>
          </w:p>
        </w:tc>
        <w:tc>
          <w:tcPr>
            <w:tcW w:w="6698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</w:t>
            </w:r>
            <w:r w:rsidRPr="00CD4BE1">
              <w:rPr>
                <w:rFonts w:asciiTheme="minorHAnsi" w:hAnsiTheme="minorHAnsi" w:cstheme="minorHAnsi"/>
                <w:sz w:val="18"/>
                <w:szCs w:val="18"/>
              </w:rPr>
              <w:t>: numeryczny, wykres słupkowy, wykres trendu, statystyki i symulowana igła analogowa</w:t>
            </w:r>
          </w:p>
        </w:tc>
        <w:tc>
          <w:tcPr>
            <w:tcW w:w="4616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CD4BE1" w:rsidTr="002953DC">
        <w:tc>
          <w:tcPr>
            <w:tcW w:w="2969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Podświetlenie</w:t>
            </w:r>
          </w:p>
        </w:tc>
        <w:tc>
          <w:tcPr>
            <w:tcW w:w="6698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LED, dostrajany</w:t>
            </w:r>
          </w:p>
        </w:tc>
        <w:tc>
          <w:tcPr>
            <w:tcW w:w="4616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CD4BE1" w:rsidTr="002953DC">
        <w:tc>
          <w:tcPr>
            <w:tcW w:w="2969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Rodzaj ekranu </w:t>
            </w:r>
          </w:p>
        </w:tc>
        <w:tc>
          <w:tcPr>
            <w:tcW w:w="6698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CD4BE1">
              <w:rPr>
                <w:rFonts w:asciiTheme="minorHAnsi" w:hAnsiTheme="minorHAnsi" w:cstheme="minorHAnsi"/>
                <w:sz w:val="18"/>
                <w:szCs w:val="18"/>
              </w:rPr>
              <w:t>pojemnościowy ekran dotykowy</w:t>
            </w:r>
          </w:p>
        </w:tc>
        <w:tc>
          <w:tcPr>
            <w:tcW w:w="4616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CD4BE1" w:rsidTr="002953DC">
        <w:tc>
          <w:tcPr>
            <w:tcW w:w="2969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Pamięć</w:t>
            </w:r>
          </w:p>
        </w:tc>
        <w:tc>
          <w:tcPr>
            <w:tcW w:w="6698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4E2311">
              <w:rPr>
                <w:rFonts w:asciiTheme="minorHAnsi" w:hAnsiTheme="minorHAnsi" w:cstheme="minorHAnsi"/>
                <w:sz w:val="18"/>
                <w:szCs w:val="18"/>
              </w:rPr>
              <w:t>NAND Flash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minimum </w:t>
            </w:r>
            <w:r w:rsidRPr="004E2311">
              <w:rPr>
                <w:rFonts w:asciiTheme="minorHAnsi" w:hAnsiTheme="minorHAnsi" w:cstheme="minorHAnsi"/>
                <w:sz w:val="18"/>
                <w:szCs w:val="18"/>
              </w:rPr>
              <w:t>4 GB</w:t>
            </w:r>
          </w:p>
        </w:tc>
        <w:tc>
          <w:tcPr>
            <w:tcW w:w="4616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CD4BE1" w:rsidTr="002953DC">
        <w:tc>
          <w:tcPr>
            <w:tcW w:w="2969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Interfejs komputerowy </w:t>
            </w:r>
          </w:p>
        </w:tc>
        <w:tc>
          <w:tcPr>
            <w:tcW w:w="6698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USB 2</w:t>
            </w:r>
          </w:p>
        </w:tc>
        <w:tc>
          <w:tcPr>
            <w:tcW w:w="4616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CD4BE1" w:rsidTr="002953DC">
        <w:tc>
          <w:tcPr>
            <w:tcW w:w="2969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Zasilanie </w:t>
            </w:r>
          </w:p>
        </w:tc>
        <w:tc>
          <w:tcPr>
            <w:tcW w:w="6698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Minimum: z baterii </w:t>
            </w:r>
            <w:r w:rsidRPr="004E2311">
              <w:rPr>
                <w:rFonts w:asciiTheme="minorHAnsi" w:hAnsiTheme="minorHAnsi" w:cstheme="minorHAnsi"/>
                <w:sz w:val="18"/>
                <w:szCs w:val="18"/>
              </w:rPr>
              <w:t>LiPo 3.7 V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4E2311">
              <w:rPr>
                <w:rFonts w:asciiTheme="minorHAnsi" w:hAnsiTheme="minorHAnsi" w:cstheme="minorHAnsi"/>
                <w:sz w:val="18"/>
                <w:szCs w:val="18"/>
              </w:rPr>
              <w:t>2600 mAh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(wbudowane ładowanie) i z portu USB</w:t>
            </w:r>
          </w:p>
        </w:tc>
        <w:tc>
          <w:tcPr>
            <w:tcW w:w="4616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CD4BE1" w:rsidTr="002953DC">
        <w:tc>
          <w:tcPr>
            <w:tcW w:w="2969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Maksymalne wymiary zewnętrzne</w:t>
            </w:r>
          </w:p>
        </w:tc>
        <w:tc>
          <w:tcPr>
            <w:tcW w:w="6698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140x100x30mm</w:t>
            </w:r>
          </w:p>
        </w:tc>
        <w:tc>
          <w:tcPr>
            <w:tcW w:w="4616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CD4BE1" w:rsidTr="002953DC">
        <w:tc>
          <w:tcPr>
            <w:tcW w:w="2969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Dodatkowe podłączenia</w:t>
            </w:r>
          </w:p>
        </w:tc>
        <w:tc>
          <w:tcPr>
            <w:tcW w:w="6698" w:type="dxa"/>
            <w:vAlign w:val="center"/>
          </w:tcPr>
          <w:p w:rsidR="004A111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Minimum: </w:t>
            </w:r>
          </w:p>
          <w:p w:rsidR="004A1116" w:rsidRDefault="004A1116" w:rsidP="002953DC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Wyjście analogowe 0-2V przez wtyk 3.5mm </w:t>
            </w:r>
            <w:r w:rsidRPr="004E2311">
              <w:rPr>
                <w:rFonts w:asciiTheme="minorHAnsi" w:hAnsiTheme="minorHAnsi" w:cstheme="minorHAnsi"/>
                <w:sz w:val="18"/>
                <w:szCs w:val="18"/>
              </w:rPr>
              <w:t>Mono Audio (2P) Jack</w:t>
            </w:r>
          </w:p>
          <w:p w:rsidR="004A1116" w:rsidRPr="004E2311" w:rsidRDefault="004A1116" w:rsidP="002953DC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Wejście/wyjście 2x7pin 4xGPIO</w:t>
            </w:r>
          </w:p>
        </w:tc>
        <w:tc>
          <w:tcPr>
            <w:tcW w:w="4616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4A1116" w:rsidRPr="00CD4BE1" w:rsidRDefault="004A1116" w:rsidP="004A1116">
      <w:pPr>
        <w:rPr>
          <w:rFonts w:asciiTheme="minorHAnsi" w:hAnsiTheme="minorHAnsi" w:cstheme="minorHAnsi"/>
          <w:sz w:val="18"/>
          <w:szCs w:val="18"/>
        </w:rPr>
      </w:pPr>
    </w:p>
    <w:p w:rsidR="004A1116" w:rsidRPr="008128CE" w:rsidRDefault="004A1116" w:rsidP="004A1116">
      <w:pPr>
        <w:pStyle w:val="Akapitzlist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Kompaktowy bezprzewodowy, ręczny miernik małych mocy z g</w:t>
      </w:r>
      <w:r w:rsidRPr="002C57FA">
        <w:rPr>
          <w:rFonts w:asciiTheme="minorHAnsi" w:hAnsiTheme="minorHAnsi" w:cstheme="minorHAnsi"/>
          <w:sz w:val="22"/>
          <w:szCs w:val="22"/>
        </w:rPr>
        <w:t>łowica</w:t>
      </w:r>
      <w:r>
        <w:rPr>
          <w:rFonts w:asciiTheme="minorHAnsi" w:hAnsiTheme="minorHAnsi" w:cstheme="minorHAnsi"/>
          <w:sz w:val="22"/>
          <w:szCs w:val="22"/>
        </w:rPr>
        <w:t xml:space="preserve"> detekcyjna termoelektryczna oraz wyświetlaczem OLED </w:t>
      </w:r>
      <w:r w:rsidRPr="002C57FA">
        <w:rPr>
          <w:rFonts w:asciiTheme="minorHAnsi" w:hAnsiTheme="minorHAnsi" w:cstheme="minorHAnsi"/>
          <w:sz w:val="22"/>
          <w:szCs w:val="22"/>
        </w:rPr>
        <w:t>(</w:t>
      </w:r>
      <w:r>
        <w:rPr>
          <w:rFonts w:asciiTheme="minorHAnsi" w:hAnsiTheme="minorHAnsi" w:cstheme="minorHAnsi"/>
          <w:sz w:val="22"/>
          <w:szCs w:val="22"/>
        </w:rPr>
        <w:t>szt. 1)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812"/>
        <w:gridCol w:w="5244"/>
      </w:tblGrid>
      <w:tr w:rsidR="004A1116" w:rsidRPr="008128CE" w:rsidTr="002953DC">
        <w:tc>
          <w:tcPr>
            <w:tcW w:w="3227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Producent:</w:t>
            </w:r>
          </w:p>
        </w:tc>
        <w:tc>
          <w:tcPr>
            <w:tcW w:w="11056" w:type="dxa"/>
            <w:gridSpan w:val="2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227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Parametr</w:t>
            </w:r>
          </w:p>
        </w:tc>
        <w:tc>
          <w:tcPr>
            <w:tcW w:w="5812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Wymagany</w:t>
            </w:r>
          </w:p>
        </w:tc>
        <w:tc>
          <w:tcPr>
            <w:tcW w:w="5244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Oferowany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3A1CFE">
              <w:rPr>
                <w:rFonts w:asciiTheme="minorHAnsi" w:hAnsiTheme="minorHAnsi" w:cstheme="minorHAnsi"/>
                <w:b/>
                <w:sz w:val="18"/>
                <w:szCs w:val="18"/>
              </w:rPr>
              <w:t>(Wykonawca powinien potwierdzić parametry wymagane przez Zamawiającego przez wpisanie: „tak” lub „jak obok” lub „zgodnie z wymaganiami” oraz w przypadku parametrów lub funkcji innych należy je podać/opisać)</w:t>
            </w:r>
          </w:p>
        </w:tc>
      </w:tr>
      <w:tr w:rsidR="004A1116" w:rsidRPr="008128CE" w:rsidTr="002953DC">
        <w:tc>
          <w:tcPr>
            <w:tcW w:w="3227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Zastosowanie</w:t>
            </w:r>
          </w:p>
        </w:tc>
        <w:tc>
          <w:tcPr>
            <w:tcW w:w="5812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Do pomiaru małych mocy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227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Funkcje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pomiarowe</w:t>
            </w:r>
          </w:p>
        </w:tc>
        <w:tc>
          <w:tcPr>
            <w:tcW w:w="5812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Moc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227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Wbudowany wyświetlacz</w:t>
            </w:r>
          </w:p>
        </w:tc>
        <w:tc>
          <w:tcPr>
            <w:tcW w:w="5812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m</w:t>
            </w:r>
            <w:r w:rsidRPr="00825E45">
              <w:rPr>
                <w:rFonts w:asciiTheme="minorHAnsi" w:hAnsiTheme="minorHAnsi" w:cstheme="minorHAnsi"/>
                <w:sz w:val="18"/>
                <w:szCs w:val="18"/>
              </w:rPr>
              <w:t>onochromatyczny biały OLED; Przekątna 24,0 mm (0,95 cala), 96 x 64 piksele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227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Zakres spektralny </w:t>
            </w:r>
          </w:p>
        </w:tc>
        <w:tc>
          <w:tcPr>
            <w:tcW w:w="5812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Min.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0.19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–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10.6µ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m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227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Apertura wejściowa</w:t>
            </w:r>
          </w:p>
        </w:tc>
        <w:tc>
          <w:tcPr>
            <w:tcW w:w="5812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Min. średnica 10mm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227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Zakres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6126E">
              <w:rPr>
                <w:rFonts w:asciiTheme="minorHAnsi" w:hAnsiTheme="minorHAnsi" w:cstheme="minorHAnsi"/>
                <w:sz w:val="18"/>
                <w:szCs w:val="18"/>
              </w:rPr>
              <w:t>pomiaru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 mocy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</w:p>
        </w:tc>
        <w:tc>
          <w:tcPr>
            <w:tcW w:w="5812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Min. 100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µ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2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227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Maksymalna średnia gęstość mocy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</w:p>
        </w:tc>
        <w:tc>
          <w:tcPr>
            <w:tcW w:w="5812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Min. 500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W/cm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227" w:type="dxa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Rozdzielczość pomiaru</w:t>
            </w:r>
          </w:p>
        </w:tc>
        <w:tc>
          <w:tcPr>
            <w:tcW w:w="5812" w:type="dxa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Maks. 10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µ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W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227" w:type="dxa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Liniowość</w:t>
            </w:r>
          </w:p>
        </w:tc>
        <w:tc>
          <w:tcPr>
            <w:tcW w:w="5812" w:type="dxa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Maks 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>±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>%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227" w:type="dxa"/>
          </w:tcPr>
          <w:p w:rsidR="004A1116" w:rsidRPr="00E50B4D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>Niedokładność pomiaru</w:t>
            </w:r>
          </w:p>
        </w:tc>
        <w:tc>
          <w:tcPr>
            <w:tcW w:w="5812" w:type="dxa"/>
          </w:tcPr>
          <w:p w:rsidR="004A1116" w:rsidRPr="00E50B4D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Maks: ±3% dla 1064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>nm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;  ±5% dla całego zakresu 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c>
          <w:tcPr>
            <w:tcW w:w="3227" w:type="dxa"/>
          </w:tcPr>
          <w:p w:rsidR="004A1116" w:rsidRPr="00E50B4D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Operowanie miernikiem </w:t>
            </w:r>
          </w:p>
        </w:tc>
        <w:tc>
          <w:tcPr>
            <w:tcW w:w="5812" w:type="dxa"/>
            <w:vAlign w:val="center"/>
          </w:tcPr>
          <w:p w:rsidR="004A1116" w:rsidRPr="00E50B4D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Przez minimum 4 przyciski</w:t>
            </w:r>
          </w:p>
        </w:tc>
        <w:tc>
          <w:tcPr>
            <w:tcW w:w="5244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A76432" w:rsidTr="002953DC">
        <w:tc>
          <w:tcPr>
            <w:tcW w:w="3227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Interfejs komputerowy</w:t>
            </w:r>
          </w:p>
        </w:tc>
        <w:tc>
          <w:tcPr>
            <w:tcW w:w="5812" w:type="dxa"/>
            <w:vAlign w:val="center"/>
          </w:tcPr>
          <w:p w:rsidR="004A1116" w:rsidRPr="00F1320D" w:rsidRDefault="004A1116" w:rsidP="002953DC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F1320D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Minimum USB 2 i Bluetooth (Class II)</w:t>
            </w:r>
          </w:p>
        </w:tc>
        <w:tc>
          <w:tcPr>
            <w:tcW w:w="5244" w:type="dxa"/>
            <w:vAlign w:val="center"/>
          </w:tcPr>
          <w:p w:rsidR="004A1116" w:rsidRPr="00F1320D" w:rsidRDefault="004A1116" w:rsidP="002953DC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4A1116" w:rsidRPr="002B0C19" w:rsidTr="002953DC">
        <w:tc>
          <w:tcPr>
            <w:tcW w:w="3227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Zasilanie </w:t>
            </w:r>
          </w:p>
        </w:tc>
        <w:tc>
          <w:tcPr>
            <w:tcW w:w="5812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Minimum: z baterii </w:t>
            </w:r>
            <w:r w:rsidRPr="00F1320D">
              <w:rPr>
                <w:rFonts w:asciiTheme="minorHAnsi" w:hAnsiTheme="minorHAnsi" w:cstheme="minorHAnsi"/>
                <w:sz w:val="18"/>
                <w:szCs w:val="18"/>
              </w:rPr>
              <w:t xml:space="preserve">LiPo+ 380 mAh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(wbudowane ładowanie) i z portu USB</w:t>
            </w:r>
          </w:p>
        </w:tc>
        <w:tc>
          <w:tcPr>
            <w:tcW w:w="5244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c>
          <w:tcPr>
            <w:tcW w:w="3227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Maksymalne wymiary zewnętrzne</w:t>
            </w:r>
          </w:p>
        </w:tc>
        <w:tc>
          <w:tcPr>
            <w:tcW w:w="5812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175x40x13mm</w:t>
            </w:r>
          </w:p>
        </w:tc>
        <w:tc>
          <w:tcPr>
            <w:tcW w:w="5244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rPr>
          <w:trHeight w:val="246"/>
        </w:trPr>
        <w:tc>
          <w:tcPr>
            <w:tcW w:w="3227" w:type="dxa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Grubość głowicy sensora</w:t>
            </w:r>
          </w:p>
        </w:tc>
        <w:tc>
          <w:tcPr>
            <w:tcW w:w="5812" w:type="dxa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 5.5mm</w:t>
            </w:r>
          </w:p>
        </w:tc>
        <w:tc>
          <w:tcPr>
            <w:tcW w:w="5244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rPr>
          <w:trHeight w:val="278"/>
        </w:trPr>
        <w:tc>
          <w:tcPr>
            <w:tcW w:w="3227" w:type="dxa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Czas pracy na baterii </w:t>
            </w:r>
          </w:p>
        </w:tc>
        <w:tc>
          <w:tcPr>
            <w:tcW w:w="5812" w:type="dxa"/>
            <w:vAlign w:val="center"/>
          </w:tcPr>
          <w:p w:rsidR="004A1116" w:rsidRPr="00EC3630" w:rsidRDefault="004A1116" w:rsidP="002953DC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Do 20h</w:t>
            </w:r>
          </w:p>
        </w:tc>
        <w:tc>
          <w:tcPr>
            <w:tcW w:w="5244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rPr>
          <w:trHeight w:val="268"/>
        </w:trPr>
        <w:tc>
          <w:tcPr>
            <w:tcW w:w="3227" w:type="dxa"/>
            <w:vAlign w:val="center"/>
          </w:tcPr>
          <w:p w:rsidR="004A111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Montaż na</w:t>
            </w:r>
          </w:p>
        </w:tc>
        <w:tc>
          <w:tcPr>
            <w:tcW w:w="5812" w:type="dxa"/>
            <w:vAlign w:val="center"/>
          </w:tcPr>
          <w:p w:rsidR="004A111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Minimum: 3 </w:t>
            </w:r>
            <w:r w:rsidRPr="00B31EAE">
              <w:rPr>
                <w:rFonts w:asciiTheme="minorHAnsi" w:hAnsiTheme="minorHAnsi" w:cstheme="minorHAnsi"/>
                <w:sz w:val="18"/>
                <w:szCs w:val="18"/>
              </w:rPr>
              <w:t>otw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ory </w:t>
            </w:r>
            <w:r w:rsidRPr="00B31EAE">
              <w:rPr>
                <w:rFonts w:asciiTheme="minorHAnsi" w:hAnsiTheme="minorHAnsi" w:cstheme="minorHAnsi"/>
                <w:sz w:val="18"/>
                <w:szCs w:val="18"/>
              </w:rPr>
              <w:t>gwintowan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e</w:t>
            </w:r>
            <w:r w:rsidRPr="00B31EAE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uniwersalny M4/</w:t>
            </w:r>
            <w:r w:rsidRPr="00EC3630">
              <w:rPr>
                <w:rFonts w:asciiTheme="minorHAnsi" w:hAnsiTheme="minorHAnsi" w:cstheme="minorHAnsi"/>
                <w:sz w:val="18"/>
                <w:szCs w:val="18"/>
              </w:rPr>
              <w:t>8-32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oraz przez adapter z gwintem zewnętrznym </w:t>
            </w:r>
            <w:r w:rsidRPr="00F1320D">
              <w:rPr>
                <w:rFonts w:asciiTheme="minorHAnsi" w:hAnsiTheme="minorHAnsi" w:cstheme="minorHAnsi"/>
                <w:sz w:val="18"/>
                <w:szCs w:val="18"/>
              </w:rPr>
              <w:t xml:space="preserve"> SM1 (1.035"-40)</w:t>
            </w:r>
          </w:p>
        </w:tc>
        <w:tc>
          <w:tcPr>
            <w:tcW w:w="5244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rPr>
          <w:trHeight w:val="268"/>
        </w:trPr>
        <w:tc>
          <w:tcPr>
            <w:tcW w:w="3227" w:type="dxa"/>
            <w:vAlign w:val="center"/>
          </w:tcPr>
          <w:p w:rsidR="004A111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Ruchy głowicy względem miernika</w:t>
            </w:r>
          </w:p>
        </w:tc>
        <w:tc>
          <w:tcPr>
            <w:tcW w:w="5812" w:type="dxa"/>
            <w:vAlign w:val="center"/>
          </w:tcPr>
          <w:p w:rsidR="004A111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Obrót minimum 270 stopni</w:t>
            </w:r>
          </w:p>
        </w:tc>
        <w:tc>
          <w:tcPr>
            <w:tcW w:w="5244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4A1116" w:rsidRPr="00CD4BE1" w:rsidRDefault="004A1116" w:rsidP="004A1116">
      <w:pPr>
        <w:rPr>
          <w:rFonts w:asciiTheme="minorHAnsi" w:hAnsiTheme="minorHAnsi" w:cstheme="minorHAnsi"/>
          <w:sz w:val="18"/>
          <w:szCs w:val="18"/>
        </w:rPr>
      </w:pPr>
    </w:p>
    <w:p w:rsidR="004A1116" w:rsidRPr="008128CE" w:rsidRDefault="004A1116" w:rsidP="004A1116">
      <w:pPr>
        <w:pStyle w:val="Akapitzlist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Kompaktowy bezprzewodowy, ręczny miernik dużych mocy z g</w:t>
      </w:r>
      <w:r w:rsidRPr="002C57FA">
        <w:rPr>
          <w:rFonts w:asciiTheme="minorHAnsi" w:hAnsiTheme="minorHAnsi" w:cstheme="minorHAnsi"/>
          <w:sz w:val="22"/>
          <w:szCs w:val="22"/>
        </w:rPr>
        <w:t>łowica</w:t>
      </w:r>
      <w:r>
        <w:rPr>
          <w:rFonts w:asciiTheme="minorHAnsi" w:hAnsiTheme="minorHAnsi" w:cstheme="minorHAnsi"/>
          <w:sz w:val="22"/>
          <w:szCs w:val="22"/>
        </w:rPr>
        <w:t xml:space="preserve"> detekcyjna termoelektryczna oraz wyświetlaczem OLED </w:t>
      </w:r>
      <w:r w:rsidRPr="002C57FA">
        <w:rPr>
          <w:rFonts w:asciiTheme="minorHAnsi" w:hAnsiTheme="minorHAnsi" w:cstheme="minorHAnsi"/>
          <w:sz w:val="22"/>
          <w:szCs w:val="22"/>
        </w:rPr>
        <w:t>(</w:t>
      </w:r>
      <w:r>
        <w:rPr>
          <w:rFonts w:asciiTheme="minorHAnsi" w:hAnsiTheme="minorHAnsi" w:cstheme="minorHAnsi"/>
          <w:sz w:val="22"/>
          <w:szCs w:val="22"/>
        </w:rPr>
        <w:t>szt. 1)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812"/>
        <w:gridCol w:w="5244"/>
      </w:tblGrid>
      <w:tr w:rsidR="004A1116" w:rsidRPr="008128CE" w:rsidTr="002953DC">
        <w:tc>
          <w:tcPr>
            <w:tcW w:w="3227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Producent:</w:t>
            </w:r>
          </w:p>
        </w:tc>
        <w:tc>
          <w:tcPr>
            <w:tcW w:w="11056" w:type="dxa"/>
            <w:gridSpan w:val="2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227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Parametr</w:t>
            </w:r>
          </w:p>
        </w:tc>
        <w:tc>
          <w:tcPr>
            <w:tcW w:w="5812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Wymagany</w:t>
            </w:r>
          </w:p>
        </w:tc>
        <w:tc>
          <w:tcPr>
            <w:tcW w:w="5244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Oferowany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3A1CFE">
              <w:rPr>
                <w:rFonts w:asciiTheme="minorHAnsi" w:hAnsiTheme="minorHAnsi" w:cstheme="minorHAnsi"/>
                <w:b/>
                <w:sz w:val="18"/>
                <w:szCs w:val="18"/>
              </w:rPr>
              <w:t>(Wykonawca powinien potwierdzić parametry wymagane przez Zamawiającego przez wpisanie: „tak” lub „jak obok” lub „zgodnie z wymaganiami” oraz w przypadku parametrów lub funkcji innych należy je podać/opisać)</w:t>
            </w:r>
          </w:p>
        </w:tc>
      </w:tr>
      <w:tr w:rsidR="004A1116" w:rsidRPr="008128CE" w:rsidTr="002953DC">
        <w:tc>
          <w:tcPr>
            <w:tcW w:w="3227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Zastosowanie</w:t>
            </w:r>
          </w:p>
        </w:tc>
        <w:tc>
          <w:tcPr>
            <w:tcW w:w="5812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Do pomiaru dużych mocy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227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Funkcje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pomiarowe</w:t>
            </w:r>
          </w:p>
        </w:tc>
        <w:tc>
          <w:tcPr>
            <w:tcW w:w="5812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Moc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227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Wbudowany wyświetlacz</w:t>
            </w:r>
          </w:p>
        </w:tc>
        <w:tc>
          <w:tcPr>
            <w:tcW w:w="5812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m</w:t>
            </w:r>
            <w:r w:rsidRPr="00825E45">
              <w:rPr>
                <w:rFonts w:asciiTheme="minorHAnsi" w:hAnsiTheme="minorHAnsi" w:cstheme="minorHAnsi"/>
                <w:sz w:val="18"/>
                <w:szCs w:val="18"/>
              </w:rPr>
              <w:t>onochromatyczny biały OLED; Przekątna 24,0 mm (0,95 cala), 96 x 64 piksele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227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Zakres spektralny </w:t>
            </w:r>
          </w:p>
        </w:tc>
        <w:tc>
          <w:tcPr>
            <w:tcW w:w="5812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Min.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0.19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–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20µ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m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227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Apertura wejściowa</w:t>
            </w:r>
          </w:p>
        </w:tc>
        <w:tc>
          <w:tcPr>
            <w:tcW w:w="5812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Min. średnica 25.2mm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227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Zakres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6126E">
              <w:rPr>
                <w:rFonts w:asciiTheme="minorHAnsi" w:hAnsiTheme="minorHAnsi" w:cstheme="minorHAnsi"/>
                <w:sz w:val="18"/>
                <w:szCs w:val="18"/>
              </w:rPr>
              <w:t>pomiaru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 mocy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</w:p>
        </w:tc>
        <w:tc>
          <w:tcPr>
            <w:tcW w:w="5812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Min. 10m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 do 70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(czas pomiaru min do 1h dla 10W, 60 s dla </w:t>
            </w:r>
            <w:r w:rsidRPr="005835B8">
              <w:rPr>
                <w:rFonts w:asciiTheme="minorHAnsi" w:hAnsiTheme="minorHAnsi" w:cstheme="minorHAnsi"/>
                <w:sz w:val="18"/>
                <w:szCs w:val="18"/>
              </w:rPr>
              <w:t>30 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i</w:t>
            </w:r>
            <w:r w:rsidRPr="005835B8">
              <w:rPr>
                <w:rFonts w:asciiTheme="minorHAnsi" w:hAnsiTheme="minorHAnsi" w:cstheme="minorHAnsi"/>
                <w:sz w:val="18"/>
                <w:szCs w:val="18"/>
              </w:rPr>
              <w:t xml:space="preserve"> 10 s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dla</w:t>
            </w:r>
            <w:r w:rsidRPr="005835B8">
              <w:rPr>
                <w:rFonts w:asciiTheme="minorHAnsi" w:hAnsiTheme="minorHAnsi" w:cstheme="minorHAnsi"/>
                <w:sz w:val="18"/>
                <w:szCs w:val="18"/>
              </w:rPr>
              <w:t xml:space="preserve"> 70 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227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Maksymalna średnia gęstość mocy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</w:p>
        </w:tc>
        <w:tc>
          <w:tcPr>
            <w:tcW w:w="5812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Min. 2k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W/cm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227" w:type="dxa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Rozdzielczość pomiaru</w:t>
            </w:r>
          </w:p>
        </w:tc>
        <w:tc>
          <w:tcPr>
            <w:tcW w:w="5812" w:type="dxa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Maks. 1m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W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227" w:type="dxa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Liniowość</w:t>
            </w:r>
          </w:p>
        </w:tc>
        <w:tc>
          <w:tcPr>
            <w:tcW w:w="5812" w:type="dxa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Maks 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>±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>%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227" w:type="dxa"/>
          </w:tcPr>
          <w:p w:rsidR="004A1116" w:rsidRPr="00E50B4D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>Niedokładność pomiaru</w:t>
            </w:r>
          </w:p>
        </w:tc>
        <w:tc>
          <w:tcPr>
            <w:tcW w:w="5812" w:type="dxa"/>
          </w:tcPr>
          <w:p w:rsidR="004A1116" w:rsidRPr="00E50B4D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Maks: ±3% dla 1064</w:t>
            </w:r>
            <w:r w:rsidRPr="00E50B4D">
              <w:rPr>
                <w:rFonts w:asciiTheme="minorHAnsi" w:hAnsiTheme="minorHAnsi" w:cstheme="minorHAnsi"/>
                <w:sz w:val="18"/>
                <w:szCs w:val="18"/>
              </w:rPr>
              <w:t>nm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;  ±5% dla 250 nm d</w:t>
            </w:r>
            <w:r w:rsidRPr="005835B8">
              <w:rPr>
                <w:rFonts w:asciiTheme="minorHAnsi" w:hAnsiTheme="minorHAnsi" w:cstheme="minorHAnsi"/>
                <w:sz w:val="18"/>
                <w:szCs w:val="18"/>
              </w:rPr>
              <w:t>o 17 µm</w:t>
            </w:r>
          </w:p>
        </w:tc>
        <w:tc>
          <w:tcPr>
            <w:tcW w:w="5244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c>
          <w:tcPr>
            <w:tcW w:w="3227" w:type="dxa"/>
          </w:tcPr>
          <w:p w:rsidR="004A1116" w:rsidRPr="00E50B4D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Operowanie miernikiem </w:t>
            </w:r>
          </w:p>
        </w:tc>
        <w:tc>
          <w:tcPr>
            <w:tcW w:w="5812" w:type="dxa"/>
            <w:vAlign w:val="center"/>
          </w:tcPr>
          <w:p w:rsidR="004A1116" w:rsidRPr="00E50B4D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Przez minimum 4 przyciski</w:t>
            </w:r>
          </w:p>
        </w:tc>
        <w:tc>
          <w:tcPr>
            <w:tcW w:w="5244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A76432" w:rsidTr="002953DC">
        <w:tc>
          <w:tcPr>
            <w:tcW w:w="3227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Interfejs komputerowy</w:t>
            </w:r>
          </w:p>
        </w:tc>
        <w:tc>
          <w:tcPr>
            <w:tcW w:w="5812" w:type="dxa"/>
            <w:vAlign w:val="center"/>
          </w:tcPr>
          <w:p w:rsidR="004A1116" w:rsidRPr="00F1320D" w:rsidRDefault="004A1116" w:rsidP="002953DC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F1320D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Minimum USB 2 i Bluetooth (Class II)</w:t>
            </w:r>
          </w:p>
        </w:tc>
        <w:tc>
          <w:tcPr>
            <w:tcW w:w="5244" w:type="dxa"/>
            <w:vAlign w:val="center"/>
          </w:tcPr>
          <w:p w:rsidR="004A1116" w:rsidRPr="00F1320D" w:rsidRDefault="004A1116" w:rsidP="002953DC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4A1116" w:rsidRPr="002B0C19" w:rsidTr="002953DC">
        <w:tc>
          <w:tcPr>
            <w:tcW w:w="3227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Zasilanie </w:t>
            </w:r>
          </w:p>
        </w:tc>
        <w:tc>
          <w:tcPr>
            <w:tcW w:w="5812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Minimum: z baterii </w:t>
            </w:r>
            <w:r w:rsidRPr="00F1320D">
              <w:rPr>
                <w:rFonts w:asciiTheme="minorHAnsi" w:hAnsiTheme="minorHAnsi" w:cstheme="minorHAnsi"/>
                <w:sz w:val="18"/>
                <w:szCs w:val="18"/>
              </w:rPr>
              <w:t xml:space="preserve">LiPo+ 380 mAh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(wbudowane ładowanie) i z portu USB</w:t>
            </w:r>
          </w:p>
        </w:tc>
        <w:tc>
          <w:tcPr>
            <w:tcW w:w="5244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c>
          <w:tcPr>
            <w:tcW w:w="3227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Maksymalne wymiary zewnętrzne</w:t>
            </w:r>
          </w:p>
        </w:tc>
        <w:tc>
          <w:tcPr>
            <w:tcW w:w="5812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210x60x13mm</w:t>
            </w:r>
          </w:p>
        </w:tc>
        <w:tc>
          <w:tcPr>
            <w:tcW w:w="5244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rPr>
          <w:trHeight w:val="246"/>
        </w:trPr>
        <w:tc>
          <w:tcPr>
            <w:tcW w:w="3227" w:type="dxa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Grubość głowicy sensora</w:t>
            </w:r>
          </w:p>
        </w:tc>
        <w:tc>
          <w:tcPr>
            <w:tcW w:w="5812" w:type="dxa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 13mm</w:t>
            </w:r>
          </w:p>
        </w:tc>
        <w:tc>
          <w:tcPr>
            <w:tcW w:w="5244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rPr>
          <w:trHeight w:val="278"/>
        </w:trPr>
        <w:tc>
          <w:tcPr>
            <w:tcW w:w="3227" w:type="dxa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Czas pracy na baterii </w:t>
            </w:r>
          </w:p>
        </w:tc>
        <w:tc>
          <w:tcPr>
            <w:tcW w:w="5812" w:type="dxa"/>
            <w:vAlign w:val="center"/>
          </w:tcPr>
          <w:p w:rsidR="004A1116" w:rsidRPr="00EC3630" w:rsidRDefault="004A1116" w:rsidP="002953DC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Do 20h</w:t>
            </w:r>
          </w:p>
        </w:tc>
        <w:tc>
          <w:tcPr>
            <w:tcW w:w="5244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rPr>
          <w:trHeight w:val="268"/>
        </w:trPr>
        <w:tc>
          <w:tcPr>
            <w:tcW w:w="3227" w:type="dxa"/>
            <w:vAlign w:val="center"/>
          </w:tcPr>
          <w:p w:rsidR="004A111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Montaż na</w:t>
            </w:r>
          </w:p>
        </w:tc>
        <w:tc>
          <w:tcPr>
            <w:tcW w:w="5812" w:type="dxa"/>
            <w:vAlign w:val="center"/>
          </w:tcPr>
          <w:p w:rsidR="004A111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Minimum: 3 </w:t>
            </w:r>
            <w:r w:rsidRPr="00B31EAE">
              <w:rPr>
                <w:rFonts w:asciiTheme="minorHAnsi" w:hAnsiTheme="minorHAnsi" w:cstheme="minorHAnsi"/>
                <w:sz w:val="18"/>
                <w:szCs w:val="18"/>
              </w:rPr>
              <w:t>otw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ory </w:t>
            </w:r>
            <w:r w:rsidRPr="00B31EAE">
              <w:rPr>
                <w:rFonts w:asciiTheme="minorHAnsi" w:hAnsiTheme="minorHAnsi" w:cstheme="minorHAnsi"/>
                <w:sz w:val="18"/>
                <w:szCs w:val="18"/>
              </w:rPr>
              <w:t>gwintowan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e</w:t>
            </w:r>
            <w:r w:rsidRPr="00B31EAE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uniwersalny M4/</w:t>
            </w:r>
            <w:r w:rsidRPr="00EC3630">
              <w:rPr>
                <w:rFonts w:asciiTheme="minorHAnsi" w:hAnsiTheme="minorHAnsi" w:cstheme="minorHAnsi"/>
                <w:sz w:val="18"/>
                <w:szCs w:val="18"/>
              </w:rPr>
              <w:t>8-32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, gwint wewnętrzny </w:t>
            </w:r>
            <w:r w:rsidRPr="00F1320D">
              <w:rPr>
                <w:rFonts w:asciiTheme="minorHAnsi" w:hAnsiTheme="minorHAnsi" w:cstheme="minorHAnsi"/>
                <w:sz w:val="18"/>
                <w:szCs w:val="18"/>
              </w:rPr>
              <w:t xml:space="preserve"> SM1 (1.035"-40)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oraz do systemu klatkowego 30mm firmy Thorlabs</w:t>
            </w:r>
          </w:p>
        </w:tc>
        <w:tc>
          <w:tcPr>
            <w:tcW w:w="5244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rPr>
          <w:trHeight w:val="268"/>
        </w:trPr>
        <w:tc>
          <w:tcPr>
            <w:tcW w:w="3227" w:type="dxa"/>
            <w:vAlign w:val="center"/>
          </w:tcPr>
          <w:p w:rsidR="004A111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Ruchy głowicy względem miernika</w:t>
            </w:r>
          </w:p>
        </w:tc>
        <w:tc>
          <w:tcPr>
            <w:tcW w:w="5812" w:type="dxa"/>
            <w:vAlign w:val="center"/>
          </w:tcPr>
          <w:p w:rsidR="004A111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Obrót minimum 270 stopni</w:t>
            </w:r>
          </w:p>
        </w:tc>
        <w:tc>
          <w:tcPr>
            <w:tcW w:w="5244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4A1116" w:rsidRDefault="004A1116" w:rsidP="004A1116">
      <w:pPr>
        <w:rPr>
          <w:rFonts w:asciiTheme="minorHAnsi" w:hAnsiTheme="minorHAnsi" w:cstheme="minorHAnsi"/>
          <w:sz w:val="18"/>
          <w:szCs w:val="18"/>
        </w:rPr>
      </w:pPr>
    </w:p>
    <w:p w:rsidR="004A1116" w:rsidRDefault="004A1116" w:rsidP="004A1116">
      <w:pPr>
        <w:rPr>
          <w:rFonts w:asciiTheme="minorHAnsi" w:hAnsiTheme="minorHAnsi" w:cstheme="minorHAnsi"/>
          <w:sz w:val="18"/>
          <w:szCs w:val="18"/>
        </w:rPr>
      </w:pPr>
    </w:p>
    <w:p w:rsidR="004A1116" w:rsidRDefault="004A1116" w:rsidP="004A1116">
      <w:pPr>
        <w:rPr>
          <w:rFonts w:asciiTheme="minorHAnsi" w:hAnsiTheme="minorHAnsi" w:cstheme="minorHAnsi"/>
          <w:sz w:val="18"/>
          <w:szCs w:val="18"/>
        </w:rPr>
      </w:pPr>
    </w:p>
    <w:p w:rsidR="004A1116" w:rsidRDefault="004A1116" w:rsidP="004A1116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C</w:t>
      </w:r>
      <w:r w:rsidRPr="007231C2">
        <w:rPr>
          <w:rFonts w:asciiTheme="minorHAnsi" w:hAnsiTheme="minorHAnsi" w:cstheme="minorHAnsi"/>
          <w:b/>
        </w:rPr>
        <w:t xml:space="preserve">zęść </w:t>
      </w:r>
      <w:r>
        <w:rPr>
          <w:rFonts w:asciiTheme="minorHAnsi" w:hAnsiTheme="minorHAnsi" w:cstheme="minorHAnsi"/>
          <w:b/>
        </w:rPr>
        <w:t xml:space="preserve">III: </w:t>
      </w:r>
    </w:p>
    <w:p w:rsidR="004A1116" w:rsidRDefault="004A1116" w:rsidP="004A1116">
      <w:pPr>
        <w:rPr>
          <w:rFonts w:asciiTheme="minorHAnsi" w:hAnsiTheme="minorHAnsi" w:cstheme="minorHAnsi"/>
          <w:b/>
        </w:rPr>
      </w:pPr>
    </w:p>
    <w:p w:rsidR="004A1116" w:rsidRPr="008128CE" w:rsidRDefault="004A1116" w:rsidP="004A1116">
      <w:pPr>
        <w:pStyle w:val="Akapitzlist"/>
        <w:numPr>
          <w:ilvl w:val="0"/>
          <w:numId w:val="38"/>
        </w:numPr>
        <w:rPr>
          <w:rFonts w:asciiTheme="minorHAnsi" w:hAnsiTheme="minorHAnsi" w:cstheme="minorHAnsi"/>
          <w:sz w:val="22"/>
          <w:szCs w:val="22"/>
        </w:rPr>
      </w:pPr>
      <w:r w:rsidRPr="00DA2D74">
        <w:rPr>
          <w:rFonts w:asciiTheme="minorHAnsi" w:hAnsiTheme="minorHAnsi" w:cstheme="minorHAnsi"/>
          <w:sz w:val="22"/>
          <w:szCs w:val="22"/>
        </w:rPr>
        <w:t xml:space="preserve">Głowica termoelektryczna do pomiarów niskich mocy/ energii/pozycji wiązki </w:t>
      </w:r>
      <w:r w:rsidRPr="002C57FA">
        <w:rPr>
          <w:rFonts w:asciiTheme="minorHAnsi" w:hAnsiTheme="minorHAnsi" w:cstheme="minorHAnsi"/>
          <w:sz w:val="22"/>
          <w:szCs w:val="22"/>
        </w:rPr>
        <w:t xml:space="preserve"> (</w:t>
      </w:r>
      <w:r>
        <w:rPr>
          <w:rFonts w:asciiTheme="minorHAnsi" w:hAnsiTheme="minorHAnsi" w:cstheme="minorHAnsi"/>
          <w:sz w:val="22"/>
          <w:szCs w:val="22"/>
        </w:rPr>
        <w:t>szt. 1)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43"/>
        <w:gridCol w:w="6355"/>
        <w:gridCol w:w="4885"/>
      </w:tblGrid>
      <w:tr w:rsidR="004A1116" w:rsidRPr="008128CE" w:rsidTr="002953DC">
        <w:tc>
          <w:tcPr>
            <w:tcW w:w="3043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Producent:</w:t>
            </w:r>
          </w:p>
        </w:tc>
        <w:tc>
          <w:tcPr>
            <w:tcW w:w="11240" w:type="dxa"/>
            <w:gridSpan w:val="2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Parametr</w:t>
            </w:r>
          </w:p>
        </w:tc>
        <w:tc>
          <w:tcPr>
            <w:tcW w:w="6355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Wymagany</w:t>
            </w:r>
          </w:p>
        </w:tc>
        <w:tc>
          <w:tcPr>
            <w:tcW w:w="4885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Oferowany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3A1CFE">
              <w:rPr>
                <w:rFonts w:asciiTheme="minorHAnsi" w:hAnsiTheme="minorHAnsi" w:cstheme="minorHAnsi"/>
                <w:b/>
                <w:sz w:val="18"/>
                <w:szCs w:val="18"/>
              </w:rPr>
              <w:t>(Wykonawca powinien potwierdzić parametry wymagane przez Zamawiającego przez wpisanie: „tak” lub „jak obok” lub „zgodnie z wymaganiami” oraz w przypadku parametrów lub funkcji innych należy je podać/opisać)</w:t>
            </w: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Szkic z wymaganymi: wymiarami [mm], rodzajami i miejscami podłączeń</w:t>
            </w:r>
          </w:p>
        </w:tc>
        <w:tc>
          <w:tcPr>
            <w:tcW w:w="6355" w:type="dxa"/>
            <w:vAlign w:val="center"/>
          </w:tcPr>
          <w:p w:rsidR="004A1116" w:rsidRPr="008128CE" w:rsidRDefault="004A1116" w:rsidP="002953D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object w:dxaOrig="15045" w:dyaOrig="7575">
                <v:shape id="_x0000_i1028" type="#_x0000_t75" style="width:306.8pt;height:155.7pt" o:ole="">
                  <v:imagedata r:id="rId11" o:title=""/>
                </v:shape>
                <o:OLEObject Type="Embed" ProgID="PBrush" ShapeID="_x0000_i1028" DrawAspect="Content" ObjectID="_1763373805" r:id="rId12"/>
              </w:objec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Funkcje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pomiarowe</w:t>
            </w:r>
          </w:p>
        </w:tc>
        <w:tc>
          <w:tcPr>
            <w:tcW w:w="6355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Moc/energia/pozycja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Typ absorbera</w:t>
            </w:r>
          </w:p>
        </w:tc>
        <w:tc>
          <w:tcPr>
            <w:tcW w:w="6355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Szerokopasmowy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niskiej mocy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Zakres spektralny </w:t>
            </w:r>
          </w:p>
        </w:tc>
        <w:tc>
          <w:tcPr>
            <w:tcW w:w="6355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0.19 - 20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µ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m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Apertura </w:t>
            </w:r>
          </w:p>
        </w:tc>
        <w:tc>
          <w:tcPr>
            <w:tcW w:w="6355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Średnica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min.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9.5mm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Merge w:val="restart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Tryb pomiaru mocy</w:t>
            </w:r>
          </w:p>
        </w:tc>
        <w:tc>
          <w:tcPr>
            <w:tcW w:w="6355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Zakres mocy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100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µ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W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Merge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355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Skale mocy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 min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 3W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do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300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µ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W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Merge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355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Moc na poziomie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 szumów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maks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5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µ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W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Merge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355" w:type="dxa"/>
            <w:vAlign w:val="center"/>
          </w:tcPr>
          <w:p w:rsidR="004A1116" w:rsidRPr="00DF4890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Maksymalna średnia gęstość mocy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 1 kW/cm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lub więcej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Merge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355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Czas odpowiedzi z miernikiem (0-95%) typ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owo: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1.8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s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06D72" w:rsidTr="002953DC">
        <w:tc>
          <w:tcPr>
            <w:tcW w:w="3043" w:type="dxa"/>
            <w:vMerge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355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Dokładność mocy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: maks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+/-3%</w:t>
            </w:r>
          </w:p>
        </w:tc>
        <w:tc>
          <w:tcPr>
            <w:tcW w:w="4885" w:type="dxa"/>
            <w:vAlign w:val="center"/>
          </w:tcPr>
          <w:p w:rsidR="004A1116" w:rsidRPr="00206D72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rPr>
          <w:trHeight w:val="210"/>
        </w:trPr>
        <w:tc>
          <w:tcPr>
            <w:tcW w:w="3043" w:type="dxa"/>
            <w:vMerge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355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Liniowość z mocą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: maks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+/-1%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c>
          <w:tcPr>
            <w:tcW w:w="3043" w:type="dxa"/>
            <w:vMerge w:val="restart"/>
            <w:vAlign w:val="center"/>
          </w:tcPr>
          <w:p w:rsidR="004A1116" w:rsidRPr="00E50B4D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Tryb pomiaru energii</w:t>
            </w:r>
          </w:p>
        </w:tc>
        <w:tc>
          <w:tcPr>
            <w:tcW w:w="6355" w:type="dxa"/>
          </w:tcPr>
          <w:p w:rsidR="004A1116" w:rsidRPr="00E50B4D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Zakres energii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20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µ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J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2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J</w:t>
            </w:r>
          </w:p>
        </w:tc>
        <w:tc>
          <w:tcPr>
            <w:tcW w:w="4885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c>
          <w:tcPr>
            <w:tcW w:w="3043" w:type="dxa"/>
            <w:vMerge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355" w:type="dxa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Skale energii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2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J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do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200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µ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J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4885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c>
          <w:tcPr>
            <w:tcW w:w="3043" w:type="dxa"/>
            <w:vMerge/>
            <w:vAlign w:val="center"/>
          </w:tcPr>
          <w:p w:rsidR="004A1116" w:rsidRPr="00E50B4D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355" w:type="dxa"/>
          </w:tcPr>
          <w:p w:rsidR="004A1116" w:rsidRPr="00E50B4D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Minimalna energia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20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µ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J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lub mniej</w:t>
            </w:r>
          </w:p>
        </w:tc>
        <w:tc>
          <w:tcPr>
            <w:tcW w:w="4885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c>
          <w:tcPr>
            <w:tcW w:w="3043" w:type="dxa"/>
            <w:vMerge w:val="restart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Maksymalna gęstość energii</w:t>
            </w:r>
          </w:p>
        </w:tc>
        <w:tc>
          <w:tcPr>
            <w:tcW w:w="6355" w:type="dxa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Szerokość impulsu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&lt;100ns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min.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0.3 J/cm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885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c>
          <w:tcPr>
            <w:tcW w:w="3043" w:type="dxa"/>
            <w:vMerge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355" w:type="dxa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Szerokość impulsu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0.5ms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min.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1 J/cm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885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c>
          <w:tcPr>
            <w:tcW w:w="3043" w:type="dxa"/>
            <w:vMerge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355" w:type="dxa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Szerokość impulsu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2ms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min.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2 J/cm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885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c>
          <w:tcPr>
            <w:tcW w:w="3043" w:type="dxa"/>
            <w:vMerge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355" w:type="dxa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Szerokość impulsu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10ms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min.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4 J/cm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885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c>
          <w:tcPr>
            <w:tcW w:w="3043" w:type="dxa"/>
            <w:vMerge w:val="restart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Tryb śledzenia wiązki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- pozycja</w:t>
            </w:r>
          </w:p>
        </w:tc>
        <w:tc>
          <w:tcPr>
            <w:tcW w:w="6355" w:type="dxa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Dokładność pozycji wiązki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maks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0.15 mm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(dla </w:t>
            </w:r>
            <w:r w:rsidRPr="00504C5A">
              <w:rPr>
                <w:rFonts w:asciiTheme="minorHAnsi" w:hAnsiTheme="minorHAnsi" w:cstheme="minorHAnsi"/>
                <w:sz w:val="18"/>
                <w:szCs w:val="18"/>
              </w:rPr>
              <w:t xml:space="preserve">pozycji wewnątrz 30%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apertury)</w:t>
            </w:r>
            <w:r w:rsidRPr="00504C5A">
              <w:rPr>
                <w:rFonts w:asciiTheme="minorHAnsi" w:hAnsiTheme="minorHAnsi" w:cstheme="minorHAnsi"/>
                <w:sz w:val="18"/>
                <w:szCs w:val="18"/>
              </w:rPr>
              <w:t>.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4885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rPr>
          <w:trHeight w:val="246"/>
        </w:trPr>
        <w:tc>
          <w:tcPr>
            <w:tcW w:w="3043" w:type="dxa"/>
            <w:vMerge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355" w:type="dxa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Rozdzielczość pozycji wiązki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maks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0.02 mm</w:t>
            </w:r>
          </w:p>
        </w:tc>
        <w:tc>
          <w:tcPr>
            <w:tcW w:w="4885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rPr>
          <w:trHeight w:val="246"/>
        </w:trPr>
        <w:tc>
          <w:tcPr>
            <w:tcW w:w="3043" w:type="dxa"/>
            <w:vMerge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355" w:type="dxa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Minimalna moc przy pomiarze pozycji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300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µ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lub niżej</w:t>
            </w:r>
          </w:p>
        </w:tc>
        <w:tc>
          <w:tcPr>
            <w:tcW w:w="4885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rPr>
          <w:trHeight w:val="278"/>
        </w:trPr>
        <w:tc>
          <w:tcPr>
            <w:tcW w:w="3043" w:type="dxa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Chłodzenie</w:t>
            </w:r>
          </w:p>
        </w:tc>
        <w:tc>
          <w:tcPr>
            <w:tcW w:w="6355" w:type="dxa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konwekcyjne</w:t>
            </w:r>
          </w:p>
        </w:tc>
        <w:tc>
          <w:tcPr>
            <w:tcW w:w="4885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4A1116" w:rsidRPr="007231C2" w:rsidRDefault="004A1116" w:rsidP="004A1116">
      <w:pPr>
        <w:rPr>
          <w:rFonts w:asciiTheme="minorHAnsi" w:hAnsiTheme="minorHAnsi" w:cstheme="minorHAnsi"/>
          <w:b/>
        </w:rPr>
      </w:pPr>
    </w:p>
    <w:p w:rsidR="004A1116" w:rsidRPr="008128CE" w:rsidRDefault="004A1116" w:rsidP="004A1116">
      <w:pPr>
        <w:pStyle w:val="Akapitzlist"/>
        <w:numPr>
          <w:ilvl w:val="0"/>
          <w:numId w:val="38"/>
        </w:numPr>
        <w:rPr>
          <w:rFonts w:asciiTheme="minorHAnsi" w:hAnsiTheme="minorHAnsi" w:cstheme="minorHAnsi"/>
          <w:sz w:val="22"/>
          <w:szCs w:val="22"/>
        </w:rPr>
      </w:pPr>
      <w:r w:rsidRPr="00AD3BDC">
        <w:rPr>
          <w:rFonts w:asciiTheme="minorHAnsi" w:hAnsiTheme="minorHAnsi" w:cstheme="minorHAnsi"/>
          <w:sz w:val="22"/>
          <w:szCs w:val="22"/>
        </w:rPr>
        <w:t>Głowi</w:t>
      </w:r>
      <w:r>
        <w:rPr>
          <w:rFonts w:asciiTheme="minorHAnsi" w:hAnsiTheme="minorHAnsi" w:cstheme="minorHAnsi"/>
          <w:sz w:val="22"/>
          <w:szCs w:val="22"/>
        </w:rPr>
        <w:t>ca termoelektryczna do pomiarów średnich</w:t>
      </w:r>
      <w:r w:rsidRPr="00AD3BDC">
        <w:rPr>
          <w:rFonts w:asciiTheme="minorHAnsi" w:hAnsiTheme="minorHAnsi" w:cstheme="minorHAnsi"/>
          <w:sz w:val="22"/>
          <w:szCs w:val="22"/>
        </w:rPr>
        <w:t xml:space="preserve"> mocy/ energii/pozycji/rozmiaru wiązki (szt. </w:t>
      </w:r>
      <w:r>
        <w:rPr>
          <w:rFonts w:asciiTheme="minorHAnsi" w:hAnsiTheme="minorHAnsi" w:cstheme="minorHAnsi"/>
          <w:sz w:val="22"/>
          <w:szCs w:val="22"/>
        </w:rPr>
        <w:t>2</w:t>
      </w:r>
      <w:r w:rsidRPr="00AD3BDC">
        <w:rPr>
          <w:rFonts w:asciiTheme="minorHAnsi" w:hAnsiTheme="minorHAnsi" w:cstheme="minorHAnsi"/>
          <w:sz w:val="22"/>
          <w:szCs w:val="22"/>
        </w:rPr>
        <w:t>)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11"/>
        <w:gridCol w:w="6756"/>
        <w:gridCol w:w="4616"/>
      </w:tblGrid>
      <w:tr w:rsidR="004A1116" w:rsidRPr="008128CE" w:rsidTr="002953DC">
        <w:tc>
          <w:tcPr>
            <w:tcW w:w="2911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Producent:</w:t>
            </w:r>
          </w:p>
        </w:tc>
        <w:tc>
          <w:tcPr>
            <w:tcW w:w="11372" w:type="dxa"/>
            <w:gridSpan w:val="2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2911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Parametr</w:t>
            </w:r>
          </w:p>
        </w:tc>
        <w:tc>
          <w:tcPr>
            <w:tcW w:w="6756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Wymagany</w:t>
            </w:r>
          </w:p>
        </w:tc>
        <w:tc>
          <w:tcPr>
            <w:tcW w:w="4616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Oferowany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3A1CFE">
              <w:rPr>
                <w:rFonts w:asciiTheme="minorHAnsi" w:hAnsiTheme="minorHAnsi" w:cstheme="minorHAnsi"/>
                <w:b/>
                <w:sz w:val="18"/>
                <w:szCs w:val="18"/>
              </w:rPr>
              <w:t>(Wykonawca powinien potwierdzić parametry wymagane przez Zamawiającego przez wpisanie: „tak” lub „jak obok” lub „zgodnie z wymaganiami” oraz w przypadku parametrów lub funkcji innych należy je podać/opisać)</w:t>
            </w:r>
          </w:p>
        </w:tc>
      </w:tr>
      <w:tr w:rsidR="004A1116" w:rsidRPr="008128CE" w:rsidTr="002953DC">
        <w:tc>
          <w:tcPr>
            <w:tcW w:w="2911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Szkic z wymaganymi: wymiarami [mm], rodzajami i miejscami podłączeń</w:t>
            </w:r>
          </w:p>
        </w:tc>
        <w:tc>
          <w:tcPr>
            <w:tcW w:w="6756" w:type="dxa"/>
            <w:vAlign w:val="center"/>
          </w:tcPr>
          <w:p w:rsidR="004A1116" w:rsidRPr="008128CE" w:rsidRDefault="004A1116" w:rsidP="002953D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225FE4F0" wp14:editId="53DE7EF6">
                  <wp:extent cx="4147719" cy="2202873"/>
                  <wp:effectExtent l="0" t="0" r="5715" b="698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8283" cy="221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6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2911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Funkcje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pomiarowe</w:t>
            </w:r>
          </w:p>
        </w:tc>
        <w:tc>
          <w:tcPr>
            <w:tcW w:w="6756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Moc / energia / pozycja / rozmiar</w:t>
            </w:r>
          </w:p>
        </w:tc>
        <w:tc>
          <w:tcPr>
            <w:tcW w:w="4616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2911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Typ absorbera</w:t>
            </w:r>
          </w:p>
        </w:tc>
        <w:tc>
          <w:tcPr>
            <w:tcW w:w="6756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szerokopasmowy</w:t>
            </w:r>
          </w:p>
        </w:tc>
        <w:tc>
          <w:tcPr>
            <w:tcW w:w="4616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2911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Zakres spektralny </w:t>
            </w:r>
          </w:p>
        </w:tc>
        <w:tc>
          <w:tcPr>
            <w:tcW w:w="6756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0.19 - 20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µ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m</w:t>
            </w:r>
          </w:p>
        </w:tc>
        <w:tc>
          <w:tcPr>
            <w:tcW w:w="4616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2911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Apertura </w:t>
            </w:r>
          </w:p>
        </w:tc>
        <w:tc>
          <w:tcPr>
            <w:tcW w:w="6756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Średnica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min.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16mm</w:t>
            </w:r>
          </w:p>
        </w:tc>
        <w:tc>
          <w:tcPr>
            <w:tcW w:w="4616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2911" w:type="dxa"/>
            <w:vMerge w:val="restart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Tryb pomiaru mocy</w:t>
            </w:r>
          </w:p>
        </w:tc>
        <w:tc>
          <w:tcPr>
            <w:tcW w:w="6756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Zakres mocy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20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mW-10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W</w:t>
            </w:r>
          </w:p>
        </w:tc>
        <w:tc>
          <w:tcPr>
            <w:tcW w:w="4616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2911" w:type="dxa"/>
            <w:vMerge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756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Skale mocy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10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W / 5W / 0.5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lub więcej</w:t>
            </w:r>
          </w:p>
        </w:tc>
        <w:tc>
          <w:tcPr>
            <w:tcW w:w="4616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2911" w:type="dxa"/>
            <w:vMerge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756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Moc na poziomie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 szumów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maks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mW</w:t>
            </w:r>
          </w:p>
        </w:tc>
        <w:tc>
          <w:tcPr>
            <w:tcW w:w="4616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2911" w:type="dxa"/>
            <w:vMerge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756" w:type="dxa"/>
            <w:vAlign w:val="center"/>
          </w:tcPr>
          <w:p w:rsidR="004A1116" w:rsidRPr="00DF4890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Maksymalna średnia gęstość mocy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28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 kW/cm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lub więcej</w:t>
            </w:r>
          </w:p>
        </w:tc>
        <w:tc>
          <w:tcPr>
            <w:tcW w:w="4616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2911" w:type="dxa"/>
            <w:vMerge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756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Czas odpowiedzi z miernikiem (0-95%) typ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owo: 0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.8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s</w:t>
            </w:r>
          </w:p>
        </w:tc>
        <w:tc>
          <w:tcPr>
            <w:tcW w:w="4616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2911" w:type="dxa"/>
            <w:vMerge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756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Dokładność mocy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: maks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+/-3%</w:t>
            </w:r>
          </w:p>
        </w:tc>
        <w:tc>
          <w:tcPr>
            <w:tcW w:w="4616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06D72" w:rsidTr="002953DC">
        <w:tc>
          <w:tcPr>
            <w:tcW w:w="2911" w:type="dxa"/>
            <w:vMerge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756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Liniowość z mocą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: maks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+/-1%</w:t>
            </w:r>
          </w:p>
        </w:tc>
        <w:tc>
          <w:tcPr>
            <w:tcW w:w="4616" w:type="dxa"/>
            <w:vAlign w:val="center"/>
          </w:tcPr>
          <w:p w:rsidR="004A1116" w:rsidRPr="00206D72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rPr>
          <w:trHeight w:val="210"/>
        </w:trPr>
        <w:tc>
          <w:tcPr>
            <w:tcW w:w="2911" w:type="dxa"/>
            <w:vMerge w:val="restart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Tryb pomiaru energii</w:t>
            </w:r>
          </w:p>
        </w:tc>
        <w:tc>
          <w:tcPr>
            <w:tcW w:w="6756" w:type="dxa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Zakres energii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 min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6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mJ-2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J</w:t>
            </w:r>
          </w:p>
        </w:tc>
        <w:tc>
          <w:tcPr>
            <w:tcW w:w="4616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c>
          <w:tcPr>
            <w:tcW w:w="2911" w:type="dxa"/>
            <w:vMerge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756" w:type="dxa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Skale energii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2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J / 200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mJ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lub więcej</w:t>
            </w:r>
          </w:p>
        </w:tc>
        <w:tc>
          <w:tcPr>
            <w:tcW w:w="4616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c>
          <w:tcPr>
            <w:tcW w:w="2911" w:type="dxa"/>
            <w:vMerge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756" w:type="dxa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Minimalna energia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6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mJ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lub mniej</w:t>
            </w:r>
          </w:p>
        </w:tc>
        <w:tc>
          <w:tcPr>
            <w:tcW w:w="4616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c>
          <w:tcPr>
            <w:tcW w:w="2911" w:type="dxa"/>
            <w:vMerge w:val="restart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Maksymalna gęstość energii</w:t>
            </w:r>
          </w:p>
        </w:tc>
        <w:tc>
          <w:tcPr>
            <w:tcW w:w="6756" w:type="dxa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Szerokość impulsu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&lt;100ns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min.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0.3 J/cm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616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c>
          <w:tcPr>
            <w:tcW w:w="2911" w:type="dxa"/>
            <w:vMerge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756" w:type="dxa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Szerokość impulsu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0.5ms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min.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2 J/cm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616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c>
          <w:tcPr>
            <w:tcW w:w="2911" w:type="dxa"/>
            <w:vMerge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756" w:type="dxa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Szerokość impulsu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2ms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min.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2 J/cm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616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c>
          <w:tcPr>
            <w:tcW w:w="2911" w:type="dxa"/>
            <w:vMerge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756" w:type="dxa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Szerokość impulsu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10ms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min.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2 J/cm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616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c>
          <w:tcPr>
            <w:tcW w:w="2911" w:type="dxa"/>
            <w:vMerge w:val="restart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Tryb śledzenia wiązki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- pozycja</w:t>
            </w:r>
          </w:p>
        </w:tc>
        <w:tc>
          <w:tcPr>
            <w:tcW w:w="6756" w:type="dxa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Dokładność pozycji wiązki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maks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0.15 mm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(dla </w:t>
            </w:r>
            <w:r w:rsidRPr="00504C5A">
              <w:rPr>
                <w:rFonts w:asciiTheme="minorHAnsi" w:hAnsiTheme="minorHAnsi" w:cstheme="minorHAnsi"/>
                <w:sz w:val="18"/>
                <w:szCs w:val="18"/>
              </w:rPr>
              <w:t xml:space="preserve">pozycji wewnątrz 30%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apertury)</w:t>
            </w:r>
            <w:r w:rsidRPr="00504C5A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4616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c>
          <w:tcPr>
            <w:tcW w:w="2911" w:type="dxa"/>
            <w:vMerge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756" w:type="dxa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Rozdzielczość pozycji wiązki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: maks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0.02 mm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4616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rPr>
          <w:trHeight w:val="246"/>
        </w:trPr>
        <w:tc>
          <w:tcPr>
            <w:tcW w:w="2911" w:type="dxa"/>
            <w:vMerge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756" w:type="dxa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Minimalna moc przy pomiarze pozycji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50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mW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lub niżej</w:t>
            </w:r>
          </w:p>
        </w:tc>
        <w:tc>
          <w:tcPr>
            <w:tcW w:w="4616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rPr>
          <w:trHeight w:val="246"/>
        </w:trPr>
        <w:tc>
          <w:tcPr>
            <w:tcW w:w="2911" w:type="dxa"/>
            <w:vMerge w:val="restart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Tryb śledzenia wiązki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– r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ozmiar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(Zakładając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 xml:space="preserve">wiązkę lasera z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kołowym rozkładem Gaussa TEM</w:t>
            </w:r>
            <w:r w:rsidRPr="007A7D16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00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)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6756" w:type="dxa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Dokładność rozmiaru mm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+/-(5%+50um) dla wycentrowanej wiązki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(d</w:t>
            </w:r>
            <w:r w:rsidRPr="007A7D16">
              <w:rPr>
                <w:rFonts w:asciiTheme="minorHAnsi" w:hAnsiTheme="minorHAnsi" w:cstheme="minorHAnsi"/>
                <w:sz w:val="18"/>
                <w:szCs w:val="18"/>
              </w:rPr>
              <w:t xml:space="preserve">okładność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zachowana</w:t>
            </w:r>
            <w:r w:rsidRPr="007A7D16">
              <w:rPr>
                <w:rFonts w:asciiTheme="minorHAnsi" w:hAnsiTheme="minorHAnsi" w:cstheme="minorHAnsi"/>
                <w:sz w:val="18"/>
                <w:szCs w:val="18"/>
              </w:rPr>
              <w:t xml:space="preserve"> dla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wiązek o średnicy  ≥1,8 mm nie odchodzących </w:t>
            </w:r>
            <w:r w:rsidRPr="007A7D16">
              <w:rPr>
                <w:rFonts w:asciiTheme="minorHAnsi" w:hAnsiTheme="minorHAnsi" w:cstheme="minorHAnsi"/>
                <w:sz w:val="18"/>
                <w:szCs w:val="18"/>
              </w:rPr>
              <w:t>od środka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głowicy </w:t>
            </w:r>
            <w:r w:rsidRPr="007A7D16">
              <w:rPr>
                <w:rFonts w:asciiTheme="minorHAnsi" w:hAnsiTheme="minorHAnsi" w:cstheme="minorHAnsi"/>
                <w:sz w:val="18"/>
                <w:szCs w:val="18"/>
              </w:rPr>
              <w:t xml:space="preserve">o więcej niż 15% średnicy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wiązki laserowej)</w:t>
            </w:r>
            <w:r w:rsidRPr="007A7D16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4616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rPr>
          <w:trHeight w:val="278"/>
        </w:trPr>
        <w:tc>
          <w:tcPr>
            <w:tcW w:w="2911" w:type="dxa"/>
            <w:vMerge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756" w:type="dxa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Zakres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pomiaru średnicy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(średnica wiązki 4sigma)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: min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1.5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10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mm</w:t>
            </w:r>
          </w:p>
        </w:tc>
        <w:tc>
          <w:tcPr>
            <w:tcW w:w="4616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rPr>
          <w:trHeight w:val="278"/>
        </w:trPr>
        <w:tc>
          <w:tcPr>
            <w:tcW w:w="2911" w:type="dxa"/>
            <w:vMerge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756" w:type="dxa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Minimalna moc przy pomiarze rozmiaru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50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mW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lub niżej</w:t>
            </w:r>
          </w:p>
        </w:tc>
        <w:tc>
          <w:tcPr>
            <w:tcW w:w="4616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rPr>
          <w:trHeight w:val="278"/>
        </w:trPr>
        <w:tc>
          <w:tcPr>
            <w:tcW w:w="2911" w:type="dxa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Chłodzenie</w:t>
            </w:r>
          </w:p>
        </w:tc>
        <w:tc>
          <w:tcPr>
            <w:tcW w:w="6756" w:type="dxa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konwekcyjne</w:t>
            </w:r>
          </w:p>
        </w:tc>
        <w:tc>
          <w:tcPr>
            <w:tcW w:w="4616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4A1116" w:rsidRPr="007231C2" w:rsidRDefault="004A1116" w:rsidP="004A1116">
      <w:pPr>
        <w:rPr>
          <w:rFonts w:asciiTheme="minorHAnsi" w:hAnsiTheme="minorHAnsi" w:cstheme="minorHAnsi"/>
          <w:b/>
        </w:rPr>
      </w:pPr>
    </w:p>
    <w:p w:rsidR="004A1116" w:rsidRPr="008128CE" w:rsidRDefault="004A1116" w:rsidP="004A1116">
      <w:pPr>
        <w:pStyle w:val="Akapitzlist"/>
        <w:numPr>
          <w:ilvl w:val="0"/>
          <w:numId w:val="38"/>
        </w:numPr>
        <w:rPr>
          <w:rFonts w:asciiTheme="minorHAnsi" w:hAnsiTheme="minorHAnsi" w:cstheme="minorHAnsi"/>
          <w:sz w:val="22"/>
          <w:szCs w:val="22"/>
        </w:rPr>
      </w:pPr>
      <w:r w:rsidRPr="00AD3BDC">
        <w:rPr>
          <w:rFonts w:asciiTheme="minorHAnsi" w:hAnsiTheme="minorHAnsi" w:cstheme="minorHAnsi"/>
          <w:sz w:val="22"/>
          <w:szCs w:val="22"/>
        </w:rPr>
        <w:t xml:space="preserve">Głowica termoelektryczna do pomiarów </w:t>
      </w:r>
      <w:r>
        <w:rPr>
          <w:rFonts w:asciiTheme="minorHAnsi" w:hAnsiTheme="minorHAnsi" w:cstheme="minorHAnsi"/>
          <w:sz w:val="22"/>
          <w:szCs w:val="22"/>
        </w:rPr>
        <w:t>dużych</w:t>
      </w:r>
      <w:r w:rsidRPr="00AD3BDC">
        <w:rPr>
          <w:rFonts w:asciiTheme="minorHAnsi" w:hAnsiTheme="minorHAnsi" w:cstheme="minorHAnsi"/>
          <w:sz w:val="22"/>
          <w:szCs w:val="22"/>
        </w:rPr>
        <w:t xml:space="preserve"> mocy/ energii/pozycji/rozmiaru wiązki (szt. </w:t>
      </w:r>
      <w:r>
        <w:rPr>
          <w:rFonts w:asciiTheme="minorHAnsi" w:hAnsiTheme="minorHAnsi" w:cstheme="minorHAnsi"/>
          <w:sz w:val="22"/>
          <w:szCs w:val="22"/>
        </w:rPr>
        <w:t>1</w:t>
      </w:r>
      <w:r w:rsidRPr="00AD3BDC">
        <w:rPr>
          <w:rFonts w:asciiTheme="minorHAnsi" w:hAnsiTheme="minorHAnsi" w:cstheme="minorHAnsi"/>
          <w:sz w:val="22"/>
          <w:szCs w:val="22"/>
        </w:rPr>
        <w:t>)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11"/>
        <w:gridCol w:w="6756"/>
        <w:gridCol w:w="4616"/>
      </w:tblGrid>
      <w:tr w:rsidR="004A1116" w:rsidRPr="008128CE" w:rsidTr="002953DC">
        <w:tc>
          <w:tcPr>
            <w:tcW w:w="2911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Producent:</w:t>
            </w:r>
          </w:p>
        </w:tc>
        <w:tc>
          <w:tcPr>
            <w:tcW w:w="11372" w:type="dxa"/>
            <w:gridSpan w:val="2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2911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Parametr</w:t>
            </w:r>
          </w:p>
        </w:tc>
        <w:tc>
          <w:tcPr>
            <w:tcW w:w="6756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Wymagany</w:t>
            </w:r>
          </w:p>
        </w:tc>
        <w:tc>
          <w:tcPr>
            <w:tcW w:w="4616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Oferowany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3A1CFE">
              <w:rPr>
                <w:rFonts w:asciiTheme="minorHAnsi" w:hAnsiTheme="minorHAnsi" w:cstheme="minorHAnsi"/>
                <w:b/>
                <w:sz w:val="18"/>
                <w:szCs w:val="18"/>
              </w:rPr>
              <w:t>(Wykonawca powinien potwierdzić parametry wymagane przez Zamawiającego przez wpisanie: „tak” lub „jak obok” lub „zgodnie z wymaganiami” oraz w przypadku parametrów lub funkcji innych należy je podać/opisać)</w:t>
            </w:r>
          </w:p>
        </w:tc>
      </w:tr>
      <w:tr w:rsidR="004A1116" w:rsidRPr="008128CE" w:rsidTr="002953DC">
        <w:tc>
          <w:tcPr>
            <w:tcW w:w="2911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Szkic z wymaganymi: wymiarami [mm], rodzajami i miejscami podłączeń </w:t>
            </w:r>
          </w:p>
        </w:tc>
        <w:tc>
          <w:tcPr>
            <w:tcW w:w="6756" w:type="dxa"/>
            <w:vAlign w:val="center"/>
          </w:tcPr>
          <w:p w:rsidR="004A1116" w:rsidRPr="008128CE" w:rsidRDefault="004A1116" w:rsidP="002953DC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object w:dxaOrig="11280" w:dyaOrig="14370">
                <v:shape id="_x0000_i1029" type="#_x0000_t75" style="width:244.55pt;height:311.35pt" o:ole="">
                  <v:imagedata r:id="rId14" o:title=""/>
                </v:shape>
                <o:OLEObject Type="Embed" ProgID="PBrush" ShapeID="_x0000_i1029" DrawAspect="Content" ObjectID="_1763373806" r:id="rId15"/>
              </w:object>
            </w:r>
          </w:p>
        </w:tc>
        <w:tc>
          <w:tcPr>
            <w:tcW w:w="4616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2911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Funkcje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pomiarowe</w:t>
            </w:r>
          </w:p>
        </w:tc>
        <w:tc>
          <w:tcPr>
            <w:tcW w:w="6756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Moc / energia / pozycja / rozmiar</w:t>
            </w:r>
          </w:p>
        </w:tc>
        <w:tc>
          <w:tcPr>
            <w:tcW w:w="4616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2911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Typ absorbera</w:t>
            </w:r>
          </w:p>
        </w:tc>
        <w:tc>
          <w:tcPr>
            <w:tcW w:w="6756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szerokopasmowy</w:t>
            </w:r>
          </w:p>
        </w:tc>
        <w:tc>
          <w:tcPr>
            <w:tcW w:w="4616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2911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Zakres spektralny </w:t>
            </w:r>
          </w:p>
        </w:tc>
        <w:tc>
          <w:tcPr>
            <w:tcW w:w="6756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0.19 -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11 µ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m</w:t>
            </w:r>
          </w:p>
        </w:tc>
        <w:tc>
          <w:tcPr>
            <w:tcW w:w="4616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2911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Apertura </w:t>
            </w:r>
          </w:p>
        </w:tc>
        <w:tc>
          <w:tcPr>
            <w:tcW w:w="6756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Średnica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min. 2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6mm</w:t>
            </w:r>
          </w:p>
        </w:tc>
        <w:tc>
          <w:tcPr>
            <w:tcW w:w="4616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2911" w:type="dxa"/>
            <w:vMerge w:val="restart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Tryb pomiaru mocy</w:t>
            </w:r>
          </w:p>
        </w:tc>
        <w:tc>
          <w:tcPr>
            <w:tcW w:w="6756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Zakres mocy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min 4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mW-1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50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(do 50W ciągle, do 100W przez maks 2.2min, do 150W przez 1.5min)</w:t>
            </w:r>
          </w:p>
        </w:tc>
        <w:tc>
          <w:tcPr>
            <w:tcW w:w="4616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2911" w:type="dxa"/>
            <w:vMerge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756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Skale mocy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50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W / 5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0W /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5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lub więcej</w:t>
            </w:r>
          </w:p>
        </w:tc>
        <w:tc>
          <w:tcPr>
            <w:tcW w:w="4616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2911" w:type="dxa"/>
            <w:vMerge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756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Moc na poziomie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 szumów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maks 2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mW</w:t>
            </w:r>
          </w:p>
        </w:tc>
        <w:tc>
          <w:tcPr>
            <w:tcW w:w="4616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2911" w:type="dxa"/>
            <w:vMerge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756" w:type="dxa"/>
            <w:vAlign w:val="center"/>
          </w:tcPr>
          <w:p w:rsidR="004A1116" w:rsidRPr="003C0D33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Maksymalna średnia gęstość mocy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: 12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kW/cm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(dla 150W) i 17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kW/cm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(dla 50W) lub więcej</w:t>
            </w:r>
          </w:p>
        </w:tc>
        <w:tc>
          <w:tcPr>
            <w:tcW w:w="4616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2911" w:type="dxa"/>
            <w:vMerge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756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Czas odpowiedzi z miernikiem (0-95%) typ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owo: 1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.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5s</w:t>
            </w:r>
          </w:p>
        </w:tc>
        <w:tc>
          <w:tcPr>
            <w:tcW w:w="4616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2911" w:type="dxa"/>
            <w:vMerge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756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Dokładność mocy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: maks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+/-3%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+/-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4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%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dl dł fal &lt;240nm)</w:t>
            </w:r>
          </w:p>
        </w:tc>
        <w:tc>
          <w:tcPr>
            <w:tcW w:w="4616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06D72" w:rsidTr="002953DC">
        <w:tc>
          <w:tcPr>
            <w:tcW w:w="2911" w:type="dxa"/>
            <w:vMerge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756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Liniowość z mocą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: maks 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+/-1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.5</w:t>
            </w:r>
            <w:r w:rsidRPr="00093F15">
              <w:rPr>
                <w:rFonts w:asciiTheme="minorHAnsi" w:hAnsiTheme="minorHAnsi" w:cstheme="minorHAnsi"/>
                <w:sz w:val="18"/>
                <w:szCs w:val="18"/>
              </w:rPr>
              <w:t>%</w:t>
            </w:r>
          </w:p>
        </w:tc>
        <w:tc>
          <w:tcPr>
            <w:tcW w:w="4616" w:type="dxa"/>
            <w:vAlign w:val="center"/>
          </w:tcPr>
          <w:p w:rsidR="004A1116" w:rsidRPr="00206D72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rPr>
          <w:trHeight w:val="210"/>
        </w:trPr>
        <w:tc>
          <w:tcPr>
            <w:tcW w:w="2911" w:type="dxa"/>
            <w:vMerge w:val="restart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Tryb pomiaru energii</w:t>
            </w:r>
          </w:p>
        </w:tc>
        <w:tc>
          <w:tcPr>
            <w:tcW w:w="6756" w:type="dxa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Zakres energii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 min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20 mJ-100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J</w:t>
            </w:r>
          </w:p>
        </w:tc>
        <w:tc>
          <w:tcPr>
            <w:tcW w:w="4616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c>
          <w:tcPr>
            <w:tcW w:w="2911" w:type="dxa"/>
            <w:vMerge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756" w:type="dxa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Skale energii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100J/ 30J/ 3J / 3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00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mJ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lub więcej</w:t>
            </w:r>
          </w:p>
        </w:tc>
        <w:tc>
          <w:tcPr>
            <w:tcW w:w="4616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c>
          <w:tcPr>
            <w:tcW w:w="2911" w:type="dxa"/>
            <w:vMerge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756" w:type="dxa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Minimalna energia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: 20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mJ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lub mniej</w:t>
            </w:r>
          </w:p>
        </w:tc>
        <w:tc>
          <w:tcPr>
            <w:tcW w:w="4616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c>
          <w:tcPr>
            <w:tcW w:w="2911" w:type="dxa"/>
            <w:vMerge w:val="restart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Maksymalna gęstość energii</w:t>
            </w:r>
          </w:p>
        </w:tc>
        <w:tc>
          <w:tcPr>
            <w:tcW w:w="6756" w:type="dxa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Szerokość impulsu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&lt;100ns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min.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0.3 J/cm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616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c>
          <w:tcPr>
            <w:tcW w:w="2911" w:type="dxa"/>
            <w:vMerge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756" w:type="dxa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Szerokość impulsu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0.5ms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min. 5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J/cm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616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c>
          <w:tcPr>
            <w:tcW w:w="2911" w:type="dxa"/>
            <w:vMerge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756" w:type="dxa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Szerokość impulsu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2ms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min. 10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J/cm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616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c>
          <w:tcPr>
            <w:tcW w:w="2911" w:type="dxa"/>
            <w:vMerge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756" w:type="dxa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Szerokość impulsu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10ms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min. 30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J/cm</w:t>
            </w:r>
            <w:r w:rsidRPr="006369E7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616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c>
          <w:tcPr>
            <w:tcW w:w="2911" w:type="dxa"/>
            <w:vMerge w:val="restart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Tryb śledzenia wiązki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- pozycja</w:t>
            </w:r>
          </w:p>
        </w:tc>
        <w:tc>
          <w:tcPr>
            <w:tcW w:w="6756" w:type="dxa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Dokładność pozycji wiązki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maks 0.1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mm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(dla </w:t>
            </w:r>
            <w:r w:rsidRPr="00504C5A">
              <w:rPr>
                <w:rFonts w:asciiTheme="minorHAnsi" w:hAnsiTheme="minorHAnsi" w:cstheme="minorHAnsi"/>
                <w:sz w:val="18"/>
                <w:szCs w:val="18"/>
              </w:rPr>
              <w:t xml:space="preserve">pozycji wewnątrz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średnicy 10mm od centrum apertury)</w:t>
            </w:r>
            <w:r w:rsidRPr="00504C5A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4616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c>
          <w:tcPr>
            <w:tcW w:w="2911" w:type="dxa"/>
            <w:vMerge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756" w:type="dxa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Rozdzielczość pozycji wiązki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 2.5% rozmiaru wiązki lub mniej</w:t>
            </w:r>
          </w:p>
        </w:tc>
        <w:tc>
          <w:tcPr>
            <w:tcW w:w="4616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rPr>
          <w:trHeight w:val="246"/>
        </w:trPr>
        <w:tc>
          <w:tcPr>
            <w:tcW w:w="2911" w:type="dxa"/>
            <w:vMerge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756" w:type="dxa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Minimalna moc przy pomiarze pozycji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W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lub mniej</w:t>
            </w:r>
          </w:p>
        </w:tc>
        <w:tc>
          <w:tcPr>
            <w:tcW w:w="4616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rPr>
          <w:trHeight w:val="246"/>
        </w:trPr>
        <w:tc>
          <w:tcPr>
            <w:tcW w:w="2911" w:type="dxa"/>
            <w:vMerge w:val="restart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Tryb śledzenia wiązki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– r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ozmiar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(Zakładając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 xml:space="preserve">wiązkę lasera z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kołowym rozkładem Gaussa TEM</w:t>
            </w:r>
            <w:r w:rsidRPr="007A7D16">
              <w:rPr>
                <w:rFonts w:asciiTheme="minorHAnsi" w:hAnsiTheme="minorHAnsi" w:cstheme="minorHAnsi"/>
                <w:sz w:val="18"/>
                <w:szCs w:val="18"/>
                <w:vertAlign w:val="subscript"/>
              </w:rPr>
              <w:t>00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)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6756" w:type="dxa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Dokładność rozmiaru mm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+/-5%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 xml:space="preserve"> dla wycentrowanej wiązki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(d</w:t>
            </w:r>
            <w:r w:rsidRPr="007A7D16">
              <w:rPr>
                <w:rFonts w:asciiTheme="minorHAnsi" w:hAnsiTheme="minorHAnsi" w:cstheme="minorHAnsi"/>
                <w:sz w:val="18"/>
                <w:szCs w:val="18"/>
              </w:rPr>
              <w:t xml:space="preserve">okładność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zachowana</w:t>
            </w:r>
            <w:r w:rsidRPr="007A7D16">
              <w:rPr>
                <w:rFonts w:asciiTheme="minorHAnsi" w:hAnsiTheme="minorHAnsi" w:cstheme="minorHAnsi"/>
                <w:sz w:val="18"/>
                <w:szCs w:val="18"/>
              </w:rPr>
              <w:t xml:space="preserve"> dla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wiązek o średnicy  w zakresie 3.5mm do 17mm nie odchodzących </w:t>
            </w:r>
            <w:r w:rsidRPr="007A7D16">
              <w:rPr>
                <w:rFonts w:asciiTheme="minorHAnsi" w:hAnsiTheme="minorHAnsi" w:cstheme="minorHAnsi"/>
                <w:sz w:val="18"/>
                <w:szCs w:val="18"/>
              </w:rPr>
              <w:t>od środka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głowicy </w:t>
            </w:r>
            <w:r w:rsidRPr="007A7D16">
              <w:rPr>
                <w:rFonts w:asciiTheme="minorHAnsi" w:hAnsiTheme="minorHAnsi" w:cstheme="minorHAnsi"/>
                <w:sz w:val="18"/>
                <w:szCs w:val="18"/>
              </w:rPr>
              <w:t xml:space="preserve">o więcej niż 15% średnicy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wiązki laserowej; dla wiązek o średnicy &lt;8mm oraz mocy &gt;75W błąd może wynieść +/-10%)</w:t>
            </w:r>
            <w:r w:rsidRPr="007A7D16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4616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rPr>
          <w:trHeight w:val="278"/>
        </w:trPr>
        <w:tc>
          <w:tcPr>
            <w:tcW w:w="2911" w:type="dxa"/>
            <w:vMerge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756" w:type="dxa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Zakres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pomiaru średnicy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(średnica wiązki 4sigma)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: min 3 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2</w:t>
            </w:r>
            <w:r w:rsidRPr="00690BEA">
              <w:rPr>
                <w:rFonts w:asciiTheme="minorHAnsi" w:hAnsiTheme="minorHAnsi" w:cstheme="minorHAnsi"/>
                <w:sz w:val="18"/>
                <w:szCs w:val="18"/>
              </w:rPr>
              <w:t>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mm</w:t>
            </w:r>
          </w:p>
        </w:tc>
        <w:tc>
          <w:tcPr>
            <w:tcW w:w="4616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rPr>
          <w:trHeight w:val="278"/>
        </w:trPr>
        <w:tc>
          <w:tcPr>
            <w:tcW w:w="2911" w:type="dxa"/>
            <w:vMerge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756" w:type="dxa"/>
            <w:vAlign w:val="center"/>
          </w:tcPr>
          <w:p w:rsidR="004A1116" w:rsidRPr="00DF4890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Minimalna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gęstość 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moc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y</w:t>
            </w: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 xml:space="preserve"> przy pomiarze rozmiaru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: 1</w:t>
            </w:r>
            <w:r w:rsidRPr="006B1552">
              <w:rPr>
                <w:rFonts w:asciiTheme="minorHAnsi" w:hAnsiTheme="minorHAnsi" w:cstheme="minorHAnsi"/>
                <w:sz w:val="18"/>
                <w:szCs w:val="18"/>
              </w:rPr>
              <w:t>W/cm</w:t>
            </w:r>
            <w:r w:rsidRPr="006B1552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2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lub mniej</w:t>
            </w:r>
          </w:p>
        </w:tc>
        <w:tc>
          <w:tcPr>
            <w:tcW w:w="4616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rPr>
          <w:trHeight w:val="278"/>
        </w:trPr>
        <w:tc>
          <w:tcPr>
            <w:tcW w:w="2911" w:type="dxa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Chłodzenie</w:t>
            </w:r>
          </w:p>
        </w:tc>
        <w:tc>
          <w:tcPr>
            <w:tcW w:w="6756" w:type="dxa"/>
            <w:vAlign w:val="center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konwekcyjne</w:t>
            </w:r>
          </w:p>
        </w:tc>
        <w:tc>
          <w:tcPr>
            <w:tcW w:w="4616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4A1116" w:rsidRDefault="004A1116" w:rsidP="004A1116">
      <w:pPr>
        <w:rPr>
          <w:rFonts w:asciiTheme="minorHAnsi" w:hAnsiTheme="minorHAnsi" w:cstheme="minorHAnsi"/>
          <w:b/>
        </w:rPr>
      </w:pPr>
    </w:p>
    <w:p w:rsidR="004A1116" w:rsidRPr="008128CE" w:rsidRDefault="004A1116" w:rsidP="004A1116">
      <w:pPr>
        <w:pStyle w:val="Akapitzlist"/>
        <w:numPr>
          <w:ilvl w:val="0"/>
          <w:numId w:val="38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Miernik </w:t>
      </w:r>
      <w:r w:rsidRPr="002C164F">
        <w:rPr>
          <w:rFonts w:asciiTheme="minorHAnsi" w:hAnsiTheme="minorHAnsi" w:cstheme="minorHAnsi"/>
          <w:sz w:val="22"/>
          <w:szCs w:val="22"/>
        </w:rPr>
        <w:t>do podłączenia głowic pomiarowych mocy/</w:t>
      </w:r>
      <w:r>
        <w:rPr>
          <w:rFonts w:asciiTheme="minorHAnsi" w:hAnsiTheme="minorHAnsi" w:cstheme="minorHAnsi"/>
          <w:sz w:val="22"/>
          <w:szCs w:val="22"/>
        </w:rPr>
        <w:t xml:space="preserve">energii/położenia/rozmiaru </w:t>
      </w:r>
      <w:r w:rsidRPr="002C164F">
        <w:rPr>
          <w:rFonts w:asciiTheme="minorHAnsi" w:hAnsiTheme="minorHAnsi" w:cstheme="minorHAnsi"/>
          <w:sz w:val="22"/>
          <w:szCs w:val="22"/>
        </w:rPr>
        <w:t xml:space="preserve">położenia </w:t>
      </w:r>
      <w:r>
        <w:rPr>
          <w:rFonts w:asciiTheme="minorHAnsi" w:hAnsiTheme="minorHAnsi" w:cstheme="minorHAnsi"/>
          <w:sz w:val="22"/>
          <w:szCs w:val="22"/>
        </w:rPr>
        <w:t>z wyświetlaczem ciekłokrystalicznym</w:t>
      </w:r>
      <w:r w:rsidRPr="002C164F">
        <w:rPr>
          <w:rFonts w:asciiTheme="minorHAnsi" w:hAnsiTheme="minorHAnsi" w:cstheme="minorHAnsi"/>
          <w:sz w:val="22"/>
          <w:szCs w:val="22"/>
        </w:rPr>
        <w:t xml:space="preserve"> (szt. </w:t>
      </w:r>
      <w:r>
        <w:rPr>
          <w:rFonts w:asciiTheme="minorHAnsi" w:hAnsiTheme="minorHAnsi" w:cstheme="minorHAnsi"/>
          <w:sz w:val="22"/>
          <w:szCs w:val="22"/>
        </w:rPr>
        <w:t>1</w:t>
      </w:r>
      <w:r w:rsidRPr="002C164F">
        <w:rPr>
          <w:rFonts w:asciiTheme="minorHAnsi" w:hAnsiTheme="minorHAnsi" w:cstheme="minorHAnsi"/>
          <w:sz w:val="22"/>
          <w:szCs w:val="22"/>
        </w:rPr>
        <w:t xml:space="preserve">) 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69"/>
        <w:gridCol w:w="6698"/>
        <w:gridCol w:w="4616"/>
      </w:tblGrid>
      <w:tr w:rsidR="004A1116" w:rsidRPr="008128CE" w:rsidTr="002953DC">
        <w:tc>
          <w:tcPr>
            <w:tcW w:w="2969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Producent:</w:t>
            </w:r>
          </w:p>
        </w:tc>
        <w:tc>
          <w:tcPr>
            <w:tcW w:w="11314" w:type="dxa"/>
            <w:gridSpan w:val="2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2969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Parametr</w:t>
            </w:r>
          </w:p>
        </w:tc>
        <w:tc>
          <w:tcPr>
            <w:tcW w:w="6698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Wymagany</w:t>
            </w:r>
          </w:p>
        </w:tc>
        <w:tc>
          <w:tcPr>
            <w:tcW w:w="4616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Oferowany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3A1CFE">
              <w:rPr>
                <w:rFonts w:asciiTheme="minorHAnsi" w:hAnsiTheme="minorHAnsi" w:cstheme="minorHAnsi"/>
                <w:b/>
                <w:sz w:val="18"/>
                <w:szCs w:val="18"/>
              </w:rPr>
              <w:t>(Wykonawca powinien potwierdzić parametry wymagane przez Zamawiającego przez wpisanie: „tak” lub „jak obok” lub „zgodnie z wymaganiami” oraz w przypadku parametrów lub funkcji innych należy je podać/opisać)</w:t>
            </w:r>
          </w:p>
        </w:tc>
      </w:tr>
      <w:tr w:rsidR="004A1116" w:rsidRPr="008128CE" w:rsidTr="002953DC">
        <w:tc>
          <w:tcPr>
            <w:tcW w:w="2969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Kompatybilne głowice</w:t>
            </w:r>
          </w:p>
        </w:tc>
        <w:tc>
          <w:tcPr>
            <w:tcW w:w="6698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Głowice opisane w punkcie 1, 2 i 3 części II opisu przedmiotu zamówienia </w:t>
            </w:r>
          </w:p>
        </w:tc>
        <w:tc>
          <w:tcPr>
            <w:tcW w:w="4616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CD4BE1" w:rsidTr="002953DC">
        <w:tc>
          <w:tcPr>
            <w:tcW w:w="2969" w:type="dxa"/>
            <w:vAlign w:val="center"/>
          </w:tcPr>
          <w:p w:rsidR="004A111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Ilość głowic do podłączenia</w:t>
            </w:r>
          </w:p>
        </w:tc>
        <w:tc>
          <w:tcPr>
            <w:tcW w:w="6698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2 głowice</w:t>
            </w:r>
          </w:p>
        </w:tc>
        <w:tc>
          <w:tcPr>
            <w:tcW w:w="4616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4A1116" w:rsidRPr="00CD4BE1" w:rsidTr="002953DC">
        <w:tc>
          <w:tcPr>
            <w:tcW w:w="2969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Wyświetlacz</w:t>
            </w:r>
          </w:p>
        </w:tc>
        <w:tc>
          <w:tcPr>
            <w:tcW w:w="6698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Minimum: 7cali</w:t>
            </w:r>
            <w:r w:rsidRPr="00CD4BE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FT 1064 x 600 Pikseli, </w:t>
            </w:r>
            <w:r w:rsidRPr="00CD4BE1">
              <w:rPr>
                <w:rFonts w:asciiTheme="minorHAnsi" w:hAnsiTheme="minorHAnsi" w:cstheme="minorHAnsi"/>
                <w:sz w:val="18"/>
                <w:szCs w:val="18"/>
              </w:rPr>
              <w:t xml:space="preserve"> kolorowy</w:t>
            </w:r>
          </w:p>
        </w:tc>
        <w:tc>
          <w:tcPr>
            <w:tcW w:w="4616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4A1116" w:rsidRPr="00CD4BE1" w:rsidTr="002953DC">
        <w:tc>
          <w:tcPr>
            <w:tcW w:w="2969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Formaty wyświetlania</w:t>
            </w:r>
          </w:p>
        </w:tc>
        <w:tc>
          <w:tcPr>
            <w:tcW w:w="6698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</w:t>
            </w:r>
            <w:r w:rsidRPr="00CD4BE1"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  <w:r w:rsidRPr="00EF20FF">
              <w:rPr>
                <w:rFonts w:asciiTheme="minorHAnsi" w:hAnsiTheme="minorHAnsi" w:cstheme="minorHAnsi"/>
                <w:sz w:val="18"/>
                <w:szCs w:val="18"/>
              </w:rPr>
              <w:t xml:space="preserve">bargraf, igła analogowa, wykres liniowy,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wykres impusowy</w:t>
            </w:r>
            <w:r w:rsidRPr="00EF20FF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energia, moc/p</w:t>
            </w:r>
            <w:r w:rsidRPr="00EF20FF">
              <w:rPr>
                <w:rFonts w:asciiTheme="minorHAnsi" w:hAnsiTheme="minorHAnsi" w:cstheme="minorHAnsi"/>
                <w:sz w:val="18"/>
                <w:szCs w:val="18"/>
              </w:rPr>
              <w:t>ozycja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/rozmiar</w:t>
            </w:r>
            <w:r w:rsidRPr="00EF20FF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s</w:t>
            </w:r>
            <w:r w:rsidRPr="00EF20FF">
              <w:rPr>
                <w:rFonts w:asciiTheme="minorHAnsi" w:hAnsiTheme="minorHAnsi" w:cstheme="minorHAnsi"/>
                <w:sz w:val="18"/>
                <w:szCs w:val="18"/>
              </w:rPr>
              <w:t xml:space="preserve">tabilność i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s</w:t>
            </w:r>
            <w:r w:rsidRPr="00EF20FF">
              <w:rPr>
                <w:rFonts w:asciiTheme="minorHAnsi" w:hAnsiTheme="minorHAnsi" w:cstheme="minorHAnsi"/>
                <w:sz w:val="18"/>
                <w:szCs w:val="18"/>
              </w:rPr>
              <w:t>tatystyki w czasie rzeczywistym</w:t>
            </w:r>
          </w:p>
        </w:tc>
        <w:tc>
          <w:tcPr>
            <w:tcW w:w="4616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CD4BE1" w:rsidTr="002953DC">
        <w:tc>
          <w:tcPr>
            <w:tcW w:w="2969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Pamięć wewnętrzna</w:t>
            </w:r>
          </w:p>
        </w:tc>
        <w:tc>
          <w:tcPr>
            <w:tcW w:w="6698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 2GB</w:t>
            </w:r>
          </w:p>
        </w:tc>
        <w:tc>
          <w:tcPr>
            <w:tcW w:w="4616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CD4BE1" w:rsidTr="002953DC">
        <w:tc>
          <w:tcPr>
            <w:tcW w:w="2969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Pamięć zewnętrzna</w:t>
            </w:r>
          </w:p>
        </w:tc>
        <w:tc>
          <w:tcPr>
            <w:tcW w:w="6698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Możliwość podłączenia pamięci USB Flash do 32GB (sformatowanego w systemie plików FAT32)</w:t>
            </w:r>
          </w:p>
        </w:tc>
        <w:tc>
          <w:tcPr>
            <w:tcW w:w="4616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CD4BE1" w:rsidTr="002953DC">
        <w:tc>
          <w:tcPr>
            <w:tcW w:w="2969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Interfejs komputerowy </w:t>
            </w:r>
          </w:p>
        </w:tc>
        <w:tc>
          <w:tcPr>
            <w:tcW w:w="6698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Minimum: USB  oraz RS232</w:t>
            </w:r>
          </w:p>
        </w:tc>
        <w:tc>
          <w:tcPr>
            <w:tcW w:w="4616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CD4BE1" w:rsidTr="002953DC">
        <w:tc>
          <w:tcPr>
            <w:tcW w:w="2969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Zasilanie </w:t>
            </w:r>
          </w:p>
        </w:tc>
        <w:tc>
          <w:tcPr>
            <w:tcW w:w="6698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Minimum: z baterii litowo-jonowej (wbudowane ładowanie) i adapter AC (w zestawie)</w:t>
            </w:r>
          </w:p>
        </w:tc>
        <w:tc>
          <w:tcPr>
            <w:tcW w:w="4616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CD4BE1" w:rsidTr="002953DC">
        <w:tc>
          <w:tcPr>
            <w:tcW w:w="2969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Maksymalne wymiary zewnętrzne</w:t>
            </w:r>
          </w:p>
        </w:tc>
        <w:tc>
          <w:tcPr>
            <w:tcW w:w="6698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200x130x50mm</w:t>
            </w:r>
          </w:p>
        </w:tc>
        <w:tc>
          <w:tcPr>
            <w:tcW w:w="4616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CD4BE1" w:rsidTr="002953DC">
        <w:tc>
          <w:tcPr>
            <w:tcW w:w="2969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Dodatkowe wejścia/wyjścia</w:t>
            </w:r>
          </w:p>
        </w:tc>
        <w:tc>
          <w:tcPr>
            <w:tcW w:w="6698" w:type="dxa"/>
            <w:vAlign w:val="center"/>
          </w:tcPr>
          <w:p w:rsidR="004A111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Minimum: </w:t>
            </w:r>
          </w:p>
          <w:p w:rsidR="004A1116" w:rsidRDefault="004A1116" w:rsidP="002953DC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Wyjście analogowe przełączane przez użytkownika 1, 2, 5 i 10V</w:t>
            </w:r>
          </w:p>
          <w:p w:rsidR="004A1116" w:rsidRDefault="004A1116" w:rsidP="002953DC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Wejście TTL</w:t>
            </w:r>
          </w:p>
          <w:p w:rsidR="004A1116" w:rsidRDefault="004A1116" w:rsidP="002953DC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Wejście zewnętrznego wyzwalania</w:t>
            </w:r>
          </w:p>
          <w:p w:rsidR="004A1116" w:rsidRPr="004E2311" w:rsidRDefault="004A1116" w:rsidP="002953DC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Podłączenie pod głośnik</w:t>
            </w:r>
          </w:p>
        </w:tc>
        <w:tc>
          <w:tcPr>
            <w:tcW w:w="4616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4A1116" w:rsidRPr="00CD4BE1" w:rsidRDefault="004A1116" w:rsidP="004A1116">
      <w:pPr>
        <w:rPr>
          <w:rFonts w:asciiTheme="minorHAnsi" w:hAnsiTheme="minorHAnsi" w:cstheme="minorHAnsi"/>
          <w:sz w:val="18"/>
          <w:szCs w:val="18"/>
        </w:rPr>
      </w:pPr>
    </w:p>
    <w:p w:rsidR="004A1116" w:rsidRPr="00204083" w:rsidRDefault="004A1116" w:rsidP="004A1116">
      <w:pPr>
        <w:pStyle w:val="Akapitzlist"/>
        <w:numPr>
          <w:ilvl w:val="0"/>
          <w:numId w:val="38"/>
        </w:numPr>
        <w:rPr>
          <w:rFonts w:asciiTheme="minorHAnsi" w:hAnsiTheme="minorHAnsi" w:cstheme="minorHAnsi"/>
          <w:sz w:val="22"/>
          <w:szCs w:val="22"/>
        </w:rPr>
      </w:pPr>
      <w:r w:rsidRPr="00204083">
        <w:rPr>
          <w:rFonts w:asciiTheme="minorHAnsi" w:hAnsiTheme="minorHAnsi" w:cstheme="minorHAnsi"/>
          <w:sz w:val="22"/>
          <w:szCs w:val="22"/>
        </w:rPr>
        <w:t>Kompaktowy miernik mocy/energii</w:t>
      </w:r>
      <w:r>
        <w:rPr>
          <w:rFonts w:asciiTheme="minorHAnsi" w:hAnsiTheme="minorHAnsi" w:cstheme="minorHAnsi"/>
          <w:sz w:val="22"/>
          <w:szCs w:val="22"/>
        </w:rPr>
        <w:t>/pozycji/rozmiaru z RS232</w:t>
      </w:r>
      <w:r w:rsidRPr="00204083">
        <w:rPr>
          <w:rFonts w:asciiTheme="minorHAnsi" w:hAnsiTheme="minorHAnsi" w:cstheme="minorHAnsi"/>
          <w:sz w:val="22"/>
          <w:szCs w:val="22"/>
        </w:rPr>
        <w:t xml:space="preserve"> do podłączenia głowic pomiarowych do komputera typu PC (szt. </w:t>
      </w:r>
      <w:r>
        <w:rPr>
          <w:rFonts w:asciiTheme="minorHAnsi" w:hAnsiTheme="minorHAnsi" w:cstheme="minorHAnsi"/>
          <w:sz w:val="22"/>
          <w:szCs w:val="22"/>
        </w:rPr>
        <w:t>4</w:t>
      </w:r>
      <w:r w:rsidRPr="00204083">
        <w:rPr>
          <w:rFonts w:asciiTheme="minorHAnsi" w:hAnsiTheme="minorHAnsi" w:cstheme="minorHAnsi"/>
          <w:sz w:val="22"/>
          <w:szCs w:val="22"/>
        </w:rPr>
        <w:t>)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43"/>
        <w:gridCol w:w="6355"/>
        <w:gridCol w:w="4885"/>
      </w:tblGrid>
      <w:tr w:rsidR="004A1116" w:rsidRPr="008128CE" w:rsidTr="002953DC">
        <w:tc>
          <w:tcPr>
            <w:tcW w:w="3043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Producent:</w:t>
            </w:r>
          </w:p>
        </w:tc>
        <w:tc>
          <w:tcPr>
            <w:tcW w:w="11240" w:type="dxa"/>
            <w:gridSpan w:val="2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Parametr</w:t>
            </w:r>
          </w:p>
        </w:tc>
        <w:tc>
          <w:tcPr>
            <w:tcW w:w="6355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Wymagany</w:t>
            </w:r>
          </w:p>
        </w:tc>
        <w:tc>
          <w:tcPr>
            <w:tcW w:w="4885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Oferowany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3A1CFE">
              <w:rPr>
                <w:rFonts w:asciiTheme="minorHAnsi" w:hAnsiTheme="minorHAnsi" w:cstheme="minorHAnsi"/>
                <w:b/>
                <w:sz w:val="18"/>
                <w:szCs w:val="18"/>
              </w:rPr>
              <w:t>(Wykonawca powinien potwierdzić parametry wymagane przez Zamawiającego przez wpisanie: „tak” lub „jak obok” lub „zgodnie z wymaganiami” oraz w przypadku parametrów lub funkcji innych należy je podać/opisać)</w:t>
            </w: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Wymiary maksymalne</w:t>
            </w:r>
          </w:p>
        </w:tc>
        <w:tc>
          <w:tcPr>
            <w:tcW w:w="635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125 x 120 x 50</w:t>
            </w:r>
            <w:r w:rsidRPr="00C23D00">
              <w:rPr>
                <w:rFonts w:asciiTheme="minorHAnsi" w:hAnsiTheme="minorHAnsi" w:cstheme="minorHAnsi"/>
                <w:sz w:val="18"/>
                <w:szCs w:val="18"/>
              </w:rPr>
              <w:t>mm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Interfejs komputerowy</w:t>
            </w:r>
          </w:p>
        </w:tc>
        <w:tc>
          <w:tcPr>
            <w:tcW w:w="635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RS232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Wyjścia analogowe</w:t>
            </w:r>
          </w:p>
        </w:tc>
        <w:tc>
          <w:tcPr>
            <w:tcW w:w="6355" w:type="dxa"/>
            <w:vAlign w:val="center"/>
          </w:tcPr>
          <w:p w:rsidR="004A111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1,V, 2V, 5V i 10V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Pomiar mocy </w:t>
            </w:r>
          </w:p>
        </w:tc>
        <w:tc>
          <w:tcPr>
            <w:tcW w:w="635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Zakres dziennika pomiarów od 1 s do nielimitowanego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Merge w:val="restart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Pomiar energii</w:t>
            </w:r>
          </w:p>
        </w:tc>
        <w:tc>
          <w:tcPr>
            <w:tcW w:w="635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Maksymalna częstotliwość logowania danych w trybie najszybszym: 500Hz</w:t>
            </w:r>
            <w:r w:rsidRPr="000C2399">
              <w:rPr>
                <w:rFonts w:asciiTheme="minorHAnsi" w:hAnsiTheme="minorHAnsi" w:cstheme="minorHAnsi"/>
                <w:sz w:val="18"/>
                <w:szCs w:val="18"/>
              </w:rPr>
              <w:t xml:space="preserve"> przy szybkości transmisji 115200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Merge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355" w:type="dxa"/>
            <w:vAlign w:val="center"/>
          </w:tcPr>
          <w:p w:rsidR="004A1116" w:rsidRPr="008C7DE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C7DE9">
              <w:rPr>
                <w:rFonts w:asciiTheme="minorHAnsi" w:hAnsiTheme="minorHAnsi" w:cstheme="minorHAnsi"/>
                <w:sz w:val="18"/>
                <w:szCs w:val="18"/>
              </w:rPr>
              <w:t>Znacznik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8C7DE9">
              <w:rPr>
                <w:rFonts w:asciiTheme="minorHAnsi" w:hAnsiTheme="minorHAnsi" w:cstheme="minorHAnsi"/>
                <w:sz w:val="18"/>
                <w:szCs w:val="18"/>
              </w:rPr>
              <w:t>czasu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8C7DE9">
              <w:rPr>
                <w:rFonts w:asciiTheme="minorHAnsi" w:hAnsiTheme="minorHAnsi" w:cstheme="minorHAnsi"/>
                <w:sz w:val="18"/>
                <w:szCs w:val="18"/>
              </w:rPr>
              <w:t>dla każdego impulsu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:  rozdzielczość </w:t>
            </w:r>
            <w:r w:rsidRPr="008C7DE9">
              <w:rPr>
                <w:rFonts w:asciiTheme="minorHAnsi" w:hAnsiTheme="minorHAnsi" w:cstheme="minorHAnsi"/>
                <w:sz w:val="18"/>
                <w:szCs w:val="18"/>
              </w:rPr>
              <w:t>1μs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Kompatybilne głowice</w:t>
            </w:r>
          </w:p>
        </w:tc>
        <w:tc>
          <w:tcPr>
            <w:tcW w:w="635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Głowice opisane w punkcie 1, 2 i 3 części III Opisu Zamówienia 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C7DE9">
              <w:rPr>
                <w:rFonts w:asciiTheme="minorHAnsi" w:hAnsiTheme="minorHAnsi" w:cstheme="minorHAnsi"/>
                <w:sz w:val="18"/>
                <w:szCs w:val="18"/>
              </w:rPr>
              <w:t>Liczba obsługiwanych czujników</w:t>
            </w:r>
          </w:p>
        </w:tc>
        <w:tc>
          <w:tcPr>
            <w:tcW w:w="635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C7DE9">
              <w:rPr>
                <w:rFonts w:asciiTheme="minorHAnsi" w:hAnsiTheme="minorHAnsi" w:cstheme="minorHAnsi"/>
                <w:sz w:val="18"/>
                <w:szCs w:val="18"/>
              </w:rPr>
              <w:t>Jeden czujnik na jednostkę. Może łączyć kilka jednostek z oprogramowaniem do wyświetlania do 8 czujników na jednym komputerze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Zasilanie </w:t>
            </w:r>
          </w:p>
        </w:tc>
        <w:tc>
          <w:tcPr>
            <w:tcW w:w="635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Zasilacz AC/DC w zestawie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Oprogramowanie </w:t>
            </w:r>
          </w:p>
        </w:tc>
        <w:tc>
          <w:tcPr>
            <w:tcW w:w="635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Dołączone do miernika, pozwalające na wizualizację pomiaru z głowicy detekcyjnej na monitorze komputerowym ( w tym pomiarów </w:t>
            </w:r>
            <w:r w:rsidRPr="008C7DE9">
              <w:rPr>
                <w:rFonts w:asciiTheme="minorHAnsi" w:hAnsiTheme="minorHAnsi" w:cstheme="minorHAnsi"/>
                <w:sz w:val="18"/>
                <w:szCs w:val="18"/>
              </w:rPr>
              <w:t xml:space="preserve">za pomocą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głowic pomiarowych z punktu 1-3 części III opisu zamówienia) bez ograniczenia funkcjonalności głowic (możliwość pomiaru mocy/energii/położenia/rozmiaru)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4A1116" w:rsidRPr="007231C2" w:rsidRDefault="004A1116" w:rsidP="004A1116">
      <w:pPr>
        <w:rPr>
          <w:rFonts w:asciiTheme="minorHAnsi" w:hAnsiTheme="minorHAnsi" w:cstheme="minorHAnsi"/>
          <w:b/>
        </w:rPr>
      </w:pPr>
    </w:p>
    <w:p w:rsidR="004A1116" w:rsidRPr="008128CE" w:rsidRDefault="004A1116" w:rsidP="004A1116">
      <w:pPr>
        <w:pStyle w:val="Akapitzlist"/>
        <w:numPr>
          <w:ilvl w:val="0"/>
          <w:numId w:val="38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Sfera integracyjna skalibrowana na wiązkę laserową skolimowaną UV </w:t>
      </w:r>
      <w:r w:rsidRPr="002C164F">
        <w:rPr>
          <w:rFonts w:asciiTheme="minorHAnsi" w:hAnsiTheme="minorHAnsi" w:cstheme="minorHAnsi"/>
          <w:sz w:val="22"/>
          <w:szCs w:val="22"/>
        </w:rPr>
        <w:t xml:space="preserve"> (szt. </w:t>
      </w:r>
      <w:r>
        <w:rPr>
          <w:rFonts w:asciiTheme="minorHAnsi" w:hAnsiTheme="minorHAnsi" w:cstheme="minorHAnsi"/>
          <w:sz w:val="22"/>
          <w:szCs w:val="22"/>
        </w:rPr>
        <w:t>1</w:t>
      </w:r>
      <w:r w:rsidRPr="002C164F">
        <w:rPr>
          <w:rFonts w:asciiTheme="minorHAnsi" w:hAnsiTheme="minorHAnsi" w:cstheme="minorHAnsi"/>
          <w:sz w:val="22"/>
          <w:szCs w:val="22"/>
        </w:rPr>
        <w:t xml:space="preserve">) 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69"/>
        <w:gridCol w:w="6698"/>
        <w:gridCol w:w="4616"/>
      </w:tblGrid>
      <w:tr w:rsidR="004A1116" w:rsidRPr="008128CE" w:rsidTr="002953DC">
        <w:tc>
          <w:tcPr>
            <w:tcW w:w="2969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Producent:</w:t>
            </w:r>
          </w:p>
        </w:tc>
        <w:tc>
          <w:tcPr>
            <w:tcW w:w="11314" w:type="dxa"/>
            <w:gridSpan w:val="2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2969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Parametr</w:t>
            </w:r>
          </w:p>
        </w:tc>
        <w:tc>
          <w:tcPr>
            <w:tcW w:w="6698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Wymagany</w:t>
            </w:r>
          </w:p>
        </w:tc>
        <w:tc>
          <w:tcPr>
            <w:tcW w:w="4616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Oferowany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3A1CFE">
              <w:rPr>
                <w:rFonts w:asciiTheme="minorHAnsi" w:hAnsiTheme="minorHAnsi" w:cstheme="minorHAnsi"/>
                <w:b/>
                <w:sz w:val="18"/>
                <w:szCs w:val="18"/>
              </w:rPr>
              <w:t>(Wykonawca powinien potwierdzić parametry wymagane przez Zamawiającego przez wpisanie: „tak” lub „jak obok” lub „zgodnie z wymaganiami” oraz w przypadku parametrów lub funkcji innych należy je podać/opisać)</w:t>
            </w:r>
          </w:p>
        </w:tc>
      </w:tr>
      <w:tr w:rsidR="004A1116" w:rsidRPr="008128CE" w:rsidTr="002953DC">
        <w:tc>
          <w:tcPr>
            <w:tcW w:w="2969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Typ detektora</w:t>
            </w:r>
          </w:p>
        </w:tc>
        <w:tc>
          <w:tcPr>
            <w:tcW w:w="6698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Si </w:t>
            </w:r>
          </w:p>
        </w:tc>
        <w:tc>
          <w:tcPr>
            <w:tcW w:w="4616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CD4BE1" w:rsidTr="002953DC">
        <w:tc>
          <w:tcPr>
            <w:tcW w:w="2969" w:type="dxa"/>
            <w:vAlign w:val="center"/>
          </w:tcPr>
          <w:p w:rsidR="004A111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Zakres spektralny </w:t>
            </w:r>
          </w:p>
        </w:tc>
        <w:tc>
          <w:tcPr>
            <w:tcW w:w="6698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200nm do 1100nm</w:t>
            </w:r>
          </w:p>
        </w:tc>
        <w:tc>
          <w:tcPr>
            <w:tcW w:w="4616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4A1116" w:rsidRPr="00CD4BE1" w:rsidTr="002953DC">
        <w:tc>
          <w:tcPr>
            <w:tcW w:w="2969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Zakres pomiarowy</w:t>
            </w:r>
          </w:p>
        </w:tc>
        <w:tc>
          <w:tcPr>
            <w:tcW w:w="6698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Od 300nW do 0.7W (dla dł fali &lt;600nm), do 0.3W (dla dł fali 800-1000nm) oraz do 0.5W dla 1064nm</w:t>
            </w:r>
          </w:p>
        </w:tc>
        <w:tc>
          <w:tcPr>
            <w:tcW w:w="4616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4A1116" w:rsidRPr="00CD4BE1" w:rsidTr="002953DC">
        <w:tc>
          <w:tcPr>
            <w:tcW w:w="2969" w:type="dxa"/>
          </w:tcPr>
          <w:p w:rsidR="004A1116" w:rsidRPr="00CA66DA" w:rsidRDefault="004A1116" w:rsidP="002953DC">
            <w:pPr>
              <w:rPr>
                <w:rFonts w:cstheme="minorHAnsi"/>
                <w:sz w:val="18"/>
                <w:szCs w:val="18"/>
              </w:rPr>
            </w:pPr>
            <w:r w:rsidRPr="00CA66DA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Skale mocy</w:t>
            </w:r>
          </w:p>
        </w:tc>
        <w:tc>
          <w:tcPr>
            <w:tcW w:w="6698" w:type="dxa"/>
          </w:tcPr>
          <w:p w:rsidR="004A1116" w:rsidRPr="00CA66DA" w:rsidRDefault="004A1116" w:rsidP="002953D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Minimum </w:t>
            </w:r>
            <w:r w:rsidRPr="002734D6">
              <w:rPr>
                <w:rFonts w:asciiTheme="minorHAnsi" w:hAnsiTheme="minorHAnsi" w:cstheme="minorHAnsi"/>
                <w:sz w:val="18"/>
                <w:szCs w:val="18"/>
              </w:rPr>
              <w:t>1W to 3μW</w:t>
            </w:r>
          </w:p>
        </w:tc>
        <w:tc>
          <w:tcPr>
            <w:tcW w:w="4616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CD4BE1" w:rsidTr="002953DC">
        <w:tc>
          <w:tcPr>
            <w:tcW w:w="2969" w:type="dxa"/>
          </w:tcPr>
          <w:p w:rsidR="004A1116" w:rsidRPr="00CA66DA" w:rsidRDefault="004A1116" w:rsidP="002953DC">
            <w:pPr>
              <w:rPr>
                <w:rFonts w:cstheme="minorHAnsi"/>
                <w:sz w:val="18"/>
                <w:szCs w:val="18"/>
              </w:rPr>
            </w:pPr>
            <w:r w:rsidRPr="00CA66DA">
              <w:rPr>
                <w:rFonts w:asciiTheme="minorHAnsi" w:hAnsiTheme="minorHAnsi" w:cstheme="minorHAnsi"/>
                <w:sz w:val="18"/>
                <w:szCs w:val="18"/>
              </w:rPr>
              <w:t>Moc na poziomie szumów:</w:t>
            </w:r>
          </w:p>
        </w:tc>
        <w:tc>
          <w:tcPr>
            <w:tcW w:w="6698" w:type="dxa"/>
          </w:tcPr>
          <w:p w:rsidR="004A1116" w:rsidRPr="00CA66DA" w:rsidRDefault="004A1116" w:rsidP="002953DC">
            <w:pPr>
              <w:rPr>
                <w:rFonts w:cstheme="minorHAnsi"/>
                <w:sz w:val="18"/>
                <w:szCs w:val="18"/>
              </w:rPr>
            </w:pPr>
            <w:r w:rsidRPr="00CA66DA">
              <w:rPr>
                <w:rFonts w:asciiTheme="minorHAnsi" w:hAnsiTheme="minorHAnsi" w:cstheme="minorHAnsi"/>
                <w:sz w:val="18"/>
                <w:szCs w:val="18"/>
              </w:rPr>
              <w:t xml:space="preserve">maks </w:t>
            </w:r>
            <w:r w:rsidRPr="002734D6">
              <w:rPr>
                <w:rFonts w:asciiTheme="minorHAnsi" w:hAnsiTheme="minorHAnsi" w:cstheme="minorHAnsi"/>
                <w:sz w:val="18"/>
                <w:szCs w:val="18"/>
              </w:rPr>
              <w:t>15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nW</w:t>
            </w:r>
          </w:p>
        </w:tc>
        <w:tc>
          <w:tcPr>
            <w:tcW w:w="4616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CD4BE1" w:rsidTr="002953DC">
        <w:tc>
          <w:tcPr>
            <w:tcW w:w="2969" w:type="dxa"/>
          </w:tcPr>
          <w:p w:rsidR="004A1116" w:rsidRPr="00CA66DA" w:rsidRDefault="004A1116" w:rsidP="002953DC">
            <w:r w:rsidRPr="00CA66DA">
              <w:rPr>
                <w:rFonts w:asciiTheme="minorHAnsi" w:hAnsiTheme="minorHAnsi" w:cstheme="minorHAnsi"/>
                <w:sz w:val="18"/>
                <w:szCs w:val="18"/>
              </w:rPr>
              <w:t xml:space="preserve">Liniowość z mocą: </w:t>
            </w:r>
          </w:p>
        </w:tc>
        <w:tc>
          <w:tcPr>
            <w:tcW w:w="6698" w:type="dxa"/>
          </w:tcPr>
          <w:p w:rsidR="004A1116" w:rsidRPr="00CA66DA" w:rsidRDefault="004A1116" w:rsidP="002953DC">
            <w:r w:rsidRPr="00CA66DA">
              <w:rPr>
                <w:rFonts w:asciiTheme="minorHAnsi" w:hAnsiTheme="minorHAnsi" w:cstheme="minorHAnsi"/>
                <w:sz w:val="18"/>
                <w:szCs w:val="18"/>
              </w:rPr>
              <w:t>maks +/-1%</w:t>
            </w:r>
          </w:p>
        </w:tc>
        <w:tc>
          <w:tcPr>
            <w:tcW w:w="4616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CD4BE1" w:rsidTr="002953DC">
        <w:tc>
          <w:tcPr>
            <w:tcW w:w="2969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Apertura portu wejściowego</w:t>
            </w:r>
          </w:p>
        </w:tc>
        <w:tc>
          <w:tcPr>
            <w:tcW w:w="6698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średnica 25mm lub więcej</w:t>
            </w:r>
          </w:p>
        </w:tc>
        <w:tc>
          <w:tcPr>
            <w:tcW w:w="4616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CD4BE1" w:rsidTr="002953DC">
        <w:tc>
          <w:tcPr>
            <w:tcW w:w="2969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Maksymalna energia impulsu </w:t>
            </w:r>
          </w:p>
        </w:tc>
        <w:tc>
          <w:tcPr>
            <w:tcW w:w="6698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0.1mJ</w:t>
            </w:r>
          </w:p>
        </w:tc>
        <w:tc>
          <w:tcPr>
            <w:tcW w:w="4616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734D6" w:rsidTr="002953DC">
        <w:tc>
          <w:tcPr>
            <w:tcW w:w="2969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Dokładność</w:t>
            </w:r>
          </w:p>
        </w:tc>
        <w:tc>
          <w:tcPr>
            <w:tcW w:w="6698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2734D6">
              <w:rPr>
                <w:rFonts w:asciiTheme="minorHAnsi" w:hAnsiTheme="minorHAnsi" w:cstheme="minorHAnsi"/>
                <w:sz w:val="18"/>
                <w:szCs w:val="18"/>
              </w:rPr>
              <w:t xml:space="preserve">Maksimum +/-10% (dł fal 200-270nm), +/-5% (dł fal 270-950nm) oraz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+/-7% (dł fal 950-1100nm),</w:t>
            </w:r>
          </w:p>
        </w:tc>
        <w:tc>
          <w:tcPr>
            <w:tcW w:w="4616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734D6" w:rsidTr="002953DC">
        <w:tc>
          <w:tcPr>
            <w:tcW w:w="2969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Średnica sfery </w:t>
            </w:r>
          </w:p>
        </w:tc>
        <w:tc>
          <w:tcPr>
            <w:tcW w:w="6698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5.3 cala</w:t>
            </w:r>
          </w:p>
        </w:tc>
        <w:tc>
          <w:tcPr>
            <w:tcW w:w="4616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734D6" w:rsidTr="002953DC">
        <w:tc>
          <w:tcPr>
            <w:tcW w:w="2969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Ilość portów</w:t>
            </w:r>
          </w:p>
        </w:tc>
        <w:tc>
          <w:tcPr>
            <w:tcW w:w="6698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4 (w tym jeden na detektor, 1 na wejście wiązki laserowej, jeden na port 2.5cala oraz jeden na podłączenie szybkiej fotodiody z punktów 7 i 8 części III opisu zamówienia )</w:t>
            </w:r>
          </w:p>
        </w:tc>
        <w:tc>
          <w:tcPr>
            <w:tcW w:w="4616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734D6" w:rsidTr="002953DC">
        <w:tc>
          <w:tcPr>
            <w:tcW w:w="2969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Maksymalna średnia gęstość mocy</w:t>
            </w:r>
          </w:p>
        </w:tc>
        <w:tc>
          <w:tcPr>
            <w:tcW w:w="6698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A7047">
              <w:rPr>
                <w:rFonts w:asciiTheme="minorHAnsi" w:hAnsiTheme="minorHAnsi" w:cstheme="minorHAnsi"/>
                <w:sz w:val="18"/>
                <w:szCs w:val="18"/>
              </w:rPr>
              <w:t>1 kW/cm²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(wytrzymałość powierzchni wewnętrznej sfery)</w:t>
            </w:r>
          </w:p>
        </w:tc>
        <w:tc>
          <w:tcPr>
            <w:tcW w:w="4616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734D6" w:rsidTr="002953DC">
        <w:tc>
          <w:tcPr>
            <w:tcW w:w="2969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Maksymalna rozbieżność wiązki</w:t>
            </w:r>
          </w:p>
        </w:tc>
        <w:tc>
          <w:tcPr>
            <w:tcW w:w="6698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±15 stopnia</w:t>
            </w:r>
          </w:p>
        </w:tc>
        <w:tc>
          <w:tcPr>
            <w:tcW w:w="4616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734D6" w:rsidTr="002953DC">
        <w:tc>
          <w:tcPr>
            <w:tcW w:w="2969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Kompatybilność</w:t>
            </w:r>
          </w:p>
        </w:tc>
        <w:tc>
          <w:tcPr>
            <w:tcW w:w="6698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Z miernikami opisanymi w punkcie 4 i 5 części III opisu zamówienia</w:t>
            </w:r>
          </w:p>
        </w:tc>
        <w:tc>
          <w:tcPr>
            <w:tcW w:w="4616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734D6" w:rsidTr="002953DC">
        <w:tc>
          <w:tcPr>
            <w:tcW w:w="2969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 zestawie</w:t>
            </w:r>
          </w:p>
        </w:tc>
        <w:tc>
          <w:tcPr>
            <w:tcW w:w="6698" w:type="dxa"/>
            <w:vAlign w:val="center"/>
          </w:tcPr>
          <w:p w:rsidR="004A111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Minimum:</w:t>
            </w:r>
          </w:p>
          <w:p w:rsidR="004A1116" w:rsidRDefault="004A1116" w:rsidP="002953DC">
            <w:pPr>
              <w:pStyle w:val="Akapitzlist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 adapter do podłączenia szybkiej fotodiody z punktu 7 części III opisu zamówienia</w:t>
            </w:r>
          </w:p>
          <w:p w:rsidR="004A1116" w:rsidRDefault="004A1116" w:rsidP="002953DC">
            <w:pPr>
              <w:pStyle w:val="Akapitzlist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 adapter do podłączenia szybkiej fotodiody z punktu 8 części III opisu zamówienia</w:t>
            </w:r>
          </w:p>
          <w:p w:rsidR="004A1116" w:rsidRDefault="004A1116" w:rsidP="002953DC">
            <w:pPr>
              <w:pStyle w:val="Akapitzlist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 adapter do podłączenia światłowodu z końcówką SMA</w:t>
            </w:r>
          </w:p>
          <w:p w:rsidR="004A1116" w:rsidRPr="00506D41" w:rsidRDefault="004A1116" w:rsidP="002953DC">
            <w:pPr>
              <w:pStyle w:val="Akapitzlist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 adapter do podłączenia światłowodu z końcówką FC</w:t>
            </w:r>
          </w:p>
        </w:tc>
        <w:tc>
          <w:tcPr>
            <w:tcW w:w="4616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4A1116" w:rsidRPr="007231C2" w:rsidRDefault="004A1116" w:rsidP="004A1116">
      <w:pPr>
        <w:rPr>
          <w:rFonts w:asciiTheme="minorHAnsi" w:hAnsiTheme="minorHAnsi" w:cstheme="minorHAnsi"/>
          <w:b/>
        </w:rPr>
      </w:pPr>
    </w:p>
    <w:p w:rsidR="004A1116" w:rsidRPr="008128CE" w:rsidRDefault="004A1116" w:rsidP="004A1116">
      <w:pPr>
        <w:pStyle w:val="Akapitzlist"/>
        <w:numPr>
          <w:ilvl w:val="0"/>
          <w:numId w:val="38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Ultraszybki fotodetektor do pomiaru stabilności mocy impuls-impuls i pomiaru częstotliwości repetycji w zakresie UV-VIS-NIR </w:t>
      </w:r>
      <w:r w:rsidRPr="002C164F">
        <w:rPr>
          <w:rFonts w:asciiTheme="minorHAnsi" w:hAnsiTheme="minorHAnsi" w:cstheme="minorHAnsi"/>
          <w:sz w:val="22"/>
          <w:szCs w:val="22"/>
        </w:rPr>
        <w:t xml:space="preserve"> (szt. </w:t>
      </w:r>
      <w:r>
        <w:rPr>
          <w:rFonts w:asciiTheme="minorHAnsi" w:hAnsiTheme="minorHAnsi" w:cstheme="minorHAnsi"/>
          <w:sz w:val="22"/>
          <w:szCs w:val="22"/>
        </w:rPr>
        <w:t>1</w:t>
      </w:r>
      <w:r w:rsidRPr="002C164F">
        <w:rPr>
          <w:rFonts w:asciiTheme="minorHAnsi" w:hAnsiTheme="minorHAnsi" w:cstheme="minorHAnsi"/>
          <w:sz w:val="22"/>
          <w:szCs w:val="22"/>
        </w:rPr>
        <w:t xml:space="preserve">) 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69"/>
        <w:gridCol w:w="6698"/>
        <w:gridCol w:w="4616"/>
      </w:tblGrid>
      <w:tr w:rsidR="004A1116" w:rsidRPr="008128CE" w:rsidTr="002953DC">
        <w:tc>
          <w:tcPr>
            <w:tcW w:w="2969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Producent:</w:t>
            </w:r>
          </w:p>
        </w:tc>
        <w:tc>
          <w:tcPr>
            <w:tcW w:w="11314" w:type="dxa"/>
            <w:gridSpan w:val="2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2969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Parametr</w:t>
            </w:r>
          </w:p>
        </w:tc>
        <w:tc>
          <w:tcPr>
            <w:tcW w:w="6698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Wymagany</w:t>
            </w:r>
          </w:p>
        </w:tc>
        <w:tc>
          <w:tcPr>
            <w:tcW w:w="4616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Oferowany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3A1CFE">
              <w:rPr>
                <w:rFonts w:asciiTheme="minorHAnsi" w:hAnsiTheme="minorHAnsi" w:cstheme="minorHAnsi"/>
                <w:b/>
                <w:sz w:val="18"/>
                <w:szCs w:val="18"/>
              </w:rPr>
              <w:t>(Wykonawca powinien potwierdzić parametry wymagane przez Zamawiającego przez wpisanie: „tak” lub „jak obok” lub „zgodnie z wymaganiami” oraz w przypadku parametrów lub funkcji innych należy je podać/opisać)</w:t>
            </w:r>
          </w:p>
        </w:tc>
      </w:tr>
      <w:tr w:rsidR="004A1116" w:rsidRPr="008128CE" w:rsidTr="002953DC">
        <w:tc>
          <w:tcPr>
            <w:tcW w:w="2969" w:type="dxa"/>
            <w:vAlign w:val="center"/>
          </w:tcPr>
          <w:p w:rsidR="004A1116" w:rsidRPr="00A66FB2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>Typ detektora</w:t>
            </w:r>
          </w:p>
        </w:tc>
        <w:tc>
          <w:tcPr>
            <w:tcW w:w="6698" w:type="dxa"/>
            <w:vAlign w:val="center"/>
          </w:tcPr>
          <w:p w:rsidR="004A1116" w:rsidRPr="00A66FB2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 xml:space="preserve">UV-Si </w:t>
            </w:r>
          </w:p>
        </w:tc>
        <w:tc>
          <w:tcPr>
            <w:tcW w:w="4616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CD4BE1" w:rsidTr="002953DC">
        <w:tc>
          <w:tcPr>
            <w:tcW w:w="2969" w:type="dxa"/>
            <w:vAlign w:val="center"/>
          </w:tcPr>
          <w:p w:rsidR="004A1116" w:rsidRPr="00A66FB2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 xml:space="preserve">Zakres spektralny </w:t>
            </w:r>
          </w:p>
        </w:tc>
        <w:tc>
          <w:tcPr>
            <w:tcW w:w="6698" w:type="dxa"/>
            <w:vAlign w:val="center"/>
          </w:tcPr>
          <w:p w:rsidR="004A1116" w:rsidRPr="00A66FB2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>Minimum 193nm do 1100nm</w:t>
            </w:r>
          </w:p>
        </w:tc>
        <w:tc>
          <w:tcPr>
            <w:tcW w:w="4616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4A1116" w:rsidRPr="00CD4BE1" w:rsidTr="002953DC">
        <w:tc>
          <w:tcPr>
            <w:tcW w:w="2969" w:type="dxa"/>
            <w:vAlign w:val="center"/>
          </w:tcPr>
          <w:p w:rsidR="004A1116" w:rsidRPr="00A66FB2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>Szybkość narastania/opadania</w:t>
            </w:r>
          </w:p>
        </w:tc>
        <w:tc>
          <w:tcPr>
            <w:tcW w:w="6698" w:type="dxa"/>
            <w:vAlign w:val="center"/>
          </w:tcPr>
          <w:p w:rsidR="004A1116" w:rsidRPr="00A66FB2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>1.5ns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lub mniej</w:t>
            </w:r>
          </w:p>
        </w:tc>
        <w:tc>
          <w:tcPr>
            <w:tcW w:w="4616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4A1116" w:rsidRPr="00CD4BE1" w:rsidTr="002953DC">
        <w:tc>
          <w:tcPr>
            <w:tcW w:w="2969" w:type="dxa"/>
          </w:tcPr>
          <w:p w:rsidR="004A1116" w:rsidRPr="00A66FB2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 xml:space="preserve">Średnica obszaru aktywnego </w:t>
            </w:r>
          </w:p>
        </w:tc>
        <w:tc>
          <w:tcPr>
            <w:tcW w:w="6698" w:type="dxa"/>
          </w:tcPr>
          <w:p w:rsidR="004A1116" w:rsidRPr="00A66FB2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>Min 1.02mm</w:t>
            </w:r>
          </w:p>
        </w:tc>
        <w:tc>
          <w:tcPr>
            <w:tcW w:w="4616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CD4BE1" w:rsidTr="002953DC">
        <w:tc>
          <w:tcPr>
            <w:tcW w:w="2969" w:type="dxa"/>
          </w:tcPr>
          <w:p w:rsidR="004A1116" w:rsidRPr="00A66FB2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>Dł. fali szczytu czułości</w:t>
            </w:r>
          </w:p>
        </w:tc>
        <w:tc>
          <w:tcPr>
            <w:tcW w:w="6698" w:type="dxa"/>
          </w:tcPr>
          <w:p w:rsidR="004A1116" w:rsidRPr="00A66FB2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>720nm +/-10nm</w:t>
            </w:r>
          </w:p>
        </w:tc>
        <w:tc>
          <w:tcPr>
            <w:tcW w:w="4616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CD4BE1" w:rsidTr="002953DC">
        <w:tc>
          <w:tcPr>
            <w:tcW w:w="2969" w:type="dxa"/>
          </w:tcPr>
          <w:p w:rsidR="004A1116" w:rsidRPr="00A66FB2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 xml:space="preserve">Czułość przy szczytowej długości fali </w:t>
            </w:r>
          </w:p>
        </w:tc>
        <w:tc>
          <w:tcPr>
            <w:tcW w:w="6698" w:type="dxa"/>
          </w:tcPr>
          <w:p w:rsidR="004A1116" w:rsidRPr="00A66FB2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 xml:space="preserve">Min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0.45 A/W</w:t>
            </w:r>
          </w:p>
        </w:tc>
        <w:tc>
          <w:tcPr>
            <w:tcW w:w="4616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CD4BE1" w:rsidTr="002953DC">
        <w:tc>
          <w:tcPr>
            <w:tcW w:w="2969" w:type="dxa"/>
            <w:vAlign w:val="center"/>
          </w:tcPr>
          <w:p w:rsidR="004A1116" w:rsidRPr="00A66FB2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 xml:space="preserve">Napięcie polaryzacji </w:t>
            </w:r>
          </w:p>
        </w:tc>
        <w:tc>
          <w:tcPr>
            <w:tcW w:w="6698" w:type="dxa"/>
            <w:vAlign w:val="center"/>
          </w:tcPr>
          <w:p w:rsidR="004A1116" w:rsidRPr="00A66FB2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12VDC</w:t>
            </w:r>
          </w:p>
        </w:tc>
        <w:tc>
          <w:tcPr>
            <w:tcW w:w="4616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CD4BE1" w:rsidTr="002953DC">
        <w:tc>
          <w:tcPr>
            <w:tcW w:w="2969" w:type="dxa"/>
            <w:vAlign w:val="center"/>
          </w:tcPr>
          <w:p w:rsidR="004A1116" w:rsidRPr="00A66FB2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Źródło napięcia polaryzacji</w:t>
            </w:r>
          </w:p>
        </w:tc>
        <w:tc>
          <w:tcPr>
            <w:tcW w:w="6698" w:type="dxa"/>
            <w:vAlign w:val="center"/>
          </w:tcPr>
          <w:p w:rsidR="004A1116" w:rsidRPr="00A66FB2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bateria</w:t>
            </w:r>
          </w:p>
        </w:tc>
        <w:tc>
          <w:tcPr>
            <w:tcW w:w="4616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734D6" w:rsidTr="002953DC">
        <w:tc>
          <w:tcPr>
            <w:tcW w:w="2969" w:type="dxa"/>
            <w:vAlign w:val="center"/>
          </w:tcPr>
          <w:p w:rsidR="004A1116" w:rsidRPr="00A66FB2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Pasmo</w:t>
            </w:r>
          </w:p>
        </w:tc>
        <w:tc>
          <w:tcPr>
            <w:tcW w:w="6698" w:type="dxa"/>
            <w:vAlign w:val="center"/>
          </w:tcPr>
          <w:p w:rsidR="004A1116" w:rsidRPr="00A66FB2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233MHz</w:t>
            </w:r>
          </w:p>
        </w:tc>
        <w:tc>
          <w:tcPr>
            <w:tcW w:w="4616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734D6" w:rsidTr="002953DC">
        <w:tc>
          <w:tcPr>
            <w:tcW w:w="2969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Prąd ciemny</w:t>
            </w:r>
          </w:p>
        </w:tc>
        <w:tc>
          <w:tcPr>
            <w:tcW w:w="6698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Maksimum 1nA </w:t>
            </w:r>
          </w:p>
        </w:tc>
        <w:tc>
          <w:tcPr>
            <w:tcW w:w="4616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734D6" w:rsidTr="002953DC">
        <w:tc>
          <w:tcPr>
            <w:tcW w:w="2969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30AA9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Moc równoważna szumowi</w:t>
            </w:r>
          </w:p>
        </w:tc>
        <w:tc>
          <w:tcPr>
            <w:tcW w:w="6698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Maks 0.05 </w:t>
            </w:r>
            <w:r w:rsidRPr="00D30AA9">
              <w:rPr>
                <w:rFonts w:asciiTheme="minorHAnsi" w:hAnsiTheme="minorHAnsi" w:cstheme="minorHAnsi"/>
                <w:sz w:val="18"/>
                <w:szCs w:val="18"/>
              </w:rPr>
              <w:t xml:space="preserve">pW/√Hz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(dla d</w:t>
            </w: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>ł. fali szczytu czułości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4616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734D6" w:rsidTr="002953DC">
        <w:tc>
          <w:tcPr>
            <w:tcW w:w="2969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Maksymalna średnia moc</w:t>
            </w:r>
          </w:p>
        </w:tc>
        <w:tc>
          <w:tcPr>
            <w:tcW w:w="6698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3mW (dla d</w:t>
            </w: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>ł. fali szczytu czułości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; moc szczytowa jest dwukrotnie wyższa dla impulsów 10ns) lub wiecej</w:t>
            </w:r>
          </w:p>
        </w:tc>
        <w:tc>
          <w:tcPr>
            <w:tcW w:w="4616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734D6" w:rsidTr="002953DC">
        <w:tc>
          <w:tcPr>
            <w:tcW w:w="2969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Montaż</w:t>
            </w:r>
          </w:p>
        </w:tc>
        <w:tc>
          <w:tcPr>
            <w:tcW w:w="6698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na gwint imperialny 1/4-20</w:t>
            </w:r>
          </w:p>
        </w:tc>
        <w:tc>
          <w:tcPr>
            <w:tcW w:w="4616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734D6" w:rsidTr="002953DC">
        <w:tc>
          <w:tcPr>
            <w:tcW w:w="2969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Wyjście sygnałowe</w:t>
            </w:r>
          </w:p>
        </w:tc>
        <w:tc>
          <w:tcPr>
            <w:tcW w:w="6698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BNC</w:t>
            </w:r>
          </w:p>
        </w:tc>
        <w:tc>
          <w:tcPr>
            <w:tcW w:w="4616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734D6" w:rsidTr="002953DC">
        <w:tc>
          <w:tcPr>
            <w:tcW w:w="2969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 zestawie</w:t>
            </w:r>
          </w:p>
        </w:tc>
        <w:tc>
          <w:tcPr>
            <w:tcW w:w="6698" w:type="dxa"/>
            <w:vAlign w:val="center"/>
          </w:tcPr>
          <w:p w:rsidR="004A111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Minimum:</w:t>
            </w:r>
          </w:p>
          <w:p w:rsidR="004A1116" w:rsidRPr="00D30AA9" w:rsidRDefault="004A1116" w:rsidP="002953DC">
            <w:pPr>
              <w:pStyle w:val="Akapitzlist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30AA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 filtry ND (x10 i x50)</w:t>
            </w:r>
          </w:p>
          <w:p w:rsidR="004A1116" w:rsidRPr="00D30AA9" w:rsidRDefault="004A1116" w:rsidP="002953DC">
            <w:pPr>
              <w:pStyle w:val="Akapitzlist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Adapter do podłączenia  filtrów ND jeśli jest potrzebny</w:t>
            </w:r>
          </w:p>
        </w:tc>
        <w:tc>
          <w:tcPr>
            <w:tcW w:w="4616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4A1116" w:rsidRPr="002734D6" w:rsidRDefault="004A1116" w:rsidP="004A1116">
      <w:pPr>
        <w:rPr>
          <w:rFonts w:asciiTheme="minorHAnsi" w:hAnsiTheme="minorHAnsi" w:cstheme="minorHAnsi"/>
          <w:sz w:val="18"/>
          <w:szCs w:val="18"/>
        </w:rPr>
      </w:pPr>
    </w:p>
    <w:p w:rsidR="004A1116" w:rsidRPr="008128CE" w:rsidRDefault="004A1116" w:rsidP="004A1116">
      <w:pPr>
        <w:pStyle w:val="Akapitzlist"/>
        <w:numPr>
          <w:ilvl w:val="0"/>
          <w:numId w:val="38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Ultraszybki fotodetektor do pomiaru stabilności mocy impuls-impuls i pomiaru częstotliwości repetycji w zakresie VIS-NIR </w:t>
      </w:r>
      <w:r w:rsidRPr="002C164F">
        <w:rPr>
          <w:rFonts w:asciiTheme="minorHAnsi" w:hAnsiTheme="minorHAnsi" w:cstheme="minorHAnsi"/>
          <w:sz w:val="22"/>
          <w:szCs w:val="22"/>
        </w:rPr>
        <w:t xml:space="preserve"> (szt. </w:t>
      </w:r>
      <w:r>
        <w:rPr>
          <w:rFonts w:asciiTheme="minorHAnsi" w:hAnsiTheme="minorHAnsi" w:cstheme="minorHAnsi"/>
          <w:sz w:val="22"/>
          <w:szCs w:val="22"/>
        </w:rPr>
        <w:t>1</w:t>
      </w:r>
      <w:r w:rsidRPr="002C164F">
        <w:rPr>
          <w:rFonts w:asciiTheme="minorHAnsi" w:hAnsiTheme="minorHAnsi" w:cstheme="minorHAnsi"/>
          <w:sz w:val="22"/>
          <w:szCs w:val="22"/>
        </w:rPr>
        <w:t xml:space="preserve">) 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69"/>
        <w:gridCol w:w="6698"/>
        <w:gridCol w:w="4616"/>
      </w:tblGrid>
      <w:tr w:rsidR="004A1116" w:rsidRPr="008128CE" w:rsidTr="002953DC">
        <w:tc>
          <w:tcPr>
            <w:tcW w:w="2969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Producent:</w:t>
            </w:r>
          </w:p>
        </w:tc>
        <w:tc>
          <w:tcPr>
            <w:tcW w:w="11314" w:type="dxa"/>
            <w:gridSpan w:val="2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2969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Parametr</w:t>
            </w:r>
          </w:p>
        </w:tc>
        <w:tc>
          <w:tcPr>
            <w:tcW w:w="6698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Wymagany</w:t>
            </w:r>
          </w:p>
        </w:tc>
        <w:tc>
          <w:tcPr>
            <w:tcW w:w="4616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Oferowany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3A1CFE">
              <w:rPr>
                <w:rFonts w:asciiTheme="minorHAnsi" w:hAnsiTheme="minorHAnsi" w:cstheme="minorHAnsi"/>
                <w:b/>
                <w:sz w:val="18"/>
                <w:szCs w:val="18"/>
              </w:rPr>
              <w:t>(Wykonawca powinien potwierdzić parametry wymagane przez Zamawiającego przez wpisanie: „tak” lub „jak obok” lub „zgodnie z wymaganiami” oraz w przypadku parametrów lub funkcji innych należy je podać/opisać)</w:t>
            </w:r>
          </w:p>
        </w:tc>
      </w:tr>
      <w:tr w:rsidR="004A1116" w:rsidRPr="008128CE" w:rsidTr="002953DC">
        <w:tc>
          <w:tcPr>
            <w:tcW w:w="2969" w:type="dxa"/>
            <w:vAlign w:val="center"/>
          </w:tcPr>
          <w:p w:rsidR="004A1116" w:rsidRPr="00A66FB2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>Typ detektora</w:t>
            </w:r>
          </w:p>
        </w:tc>
        <w:tc>
          <w:tcPr>
            <w:tcW w:w="6698" w:type="dxa"/>
            <w:vAlign w:val="center"/>
          </w:tcPr>
          <w:p w:rsidR="004A1116" w:rsidRPr="00A66FB2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 xml:space="preserve">Si </w:t>
            </w:r>
          </w:p>
        </w:tc>
        <w:tc>
          <w:tcPr>
            <w:tcW w:w="4616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CD4BE1" w:rsidTr="002953DC">
        <w:tc>
          <w:tcPr>
            <w:tcW w:w="2969" w:type="dxa"/>
            <w:vAlign w:val="center"/>
          </w:tcPr>
          <w:p w:rsidR="004A1116" w:rsidRPr="00A66FB2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 xml:space="preserve">Zakres spektralny </w:t>
            </w:r>
          </w:p>
        </w:tc>
        <w:tc>
          <w:tcPr>
            <w:tcW w:w="6698" w:type="dxa"/>
            <w:vAlign w:val="center"/>
          </w:tcPr>
          <w:p w:rsidR="004A1116" w:rsidRPr="00A66FB2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 xml:space="preserve">Minimum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320</w:t>
            </w: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>nm do 1100nm</w:t>
            </w:r>
          </w:p>
        </w:tc>
        <w:tc>
          <w:tcPr>
            <w:tcW w:w="4616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4A1116" w:rsidRPr="00CD4BE1" w:rsidTr="002953DC">
        <w:tc>
          <w:tcPr>
            <w:tcW w:w="2969" w:type="dxa"/>
            <w:vAlign w:val="center"/>
          </w:tcPr>
          <w:p w:rsidR="004A1116" w:rsidRPr="00A66FB2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>Szybkość narastania/opadania</w:t>
            </w:r>
          </w:p>
        </w:tc>
        <w:tc>
          <w:tcPr>
            <w:tcW w:w="6698" w:type="dxa"/>
            <w:vAlign w:val="center"/>
          </w:tcPr>
          <w:p w:rsidR="004A1116" w:rsidRPr="00A66FB2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&lt;300ps</w:t>
            </w:r>
          </w:p>
        </w:tc>
        <w:tc>
          <w:tcPr>
            <w:tcW w:w="4616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4A1116" w:rsidRPr="00CD4BE1" w:rsidTr="002953DC">
        <w:tc>
          <w:tcPr>
            <w:tcW w:w="2969" w:type="dxa"/>
          </w:tcPr>
          <w:p w:rsidR="004A1116" w:rsidRPr="00A66FB2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 xml:space="preserve">Średnica obszaru aktywnego </w:t>
            </w:r>
          </w:p>
        </w:tc>
        <w:tc>
          <w:tcPr>
            <w:tcW w:w="6698" w:type="dxa"/>
          </w:tcPr>
          <w:p w:rsidR="004A1116" w:rsidRPr="00A66FB2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 xml:space="preserve">Min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0.4</w:t>
            </w: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>mm</w:t>
            </w:r>
          </w:p>
        </w:tc>
        <w:tc>
          <w:tcPr>
            <w:tcW w:w="4616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CD4BE1" w:rsidTr="002953DC">
        <w:tc>
          <w:tcPr>
            <w:tcW w:w="2969" w:type="dxa"/>
          </w:tcPr>
          <w:p w:rsidR="004A1116" w:rsidRPr="00A66FB2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>Dł. fali szczytu czułości</w:t>
            </w:r>
          </w:p>
        </w:tc>
        <w:tc>
          <w:tcPr>
            <w:tcW w:w="6698" w:type="dxa"/>
          </w:tcPr>
          <w:p w:rsidR="004A1116" w:rsidRPr="00A66FB2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>7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7</w:t>
            </w: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>0nm +/-10nm</w:t>
            </w:r>
          </w:p>
        </w:tc>
        <w:tc>
          <w:tcPr>
            <w:tcW w:w="4616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CD4BE1" w:rsidTr="002953DC">
        <w:tc>
          <w:tcPr>
            <w:tcW w:w="2969" w:type="dxa"/>
          </w:tcPr>
          <w:p w:rsidR="004A1116" w:rsidRPr="00A66FB2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 xml:space="preserve">Czułość przy szczytowej długości fali </w:t>
            </w:r>
          </w:p>
        </w:tc>
        <w:tc>
          <w:tcPr>
            <w:tcW w:w="6698" w:type="dxa"/>
          </w:tcPr>
          <w:p w:rsidR="004A1116" w:rsidRPr="00A66FB2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 xml:space="preserve">Min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0.5 A/W</w:t>
            </w:r>
          </w:p>
        </w:tc>
        <w:tc>
          <w:tcPr>
            <w:tcW w:w="4616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CD4BE1" w:rsidTr="002953DC">
        <w:tc>
          <w:tcPr>
            <w:tcW w:w="2969" w:type="dxa"/>
            <w:vAlign w:val="center"/>
          </w:tcPr>
          <w:p w:rsidR="004A1116" w:rsidRPr="00A66FB2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 xml:space="preserve">Napięcie polaryzacji </w:t>
            </w:r>
          </w:p>
        </w:tc>
        <w:tc>
          <w:tcPr>
            <w:tcW w:w="6698" w:type="dxa"/>
            <w:vAlign w:val="center"/>
          </w:tcPr>
          <w:p w:rsidR="004A1116" w:rsidRPr="00A66FB2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9VDC</w:t>
            </w:r>
          </w:p>
        </w:tc>
        <w:tc>
          <w:tcPr>
            <w:tcW w:w="4616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CD4BE1" w:rsidTr="002953DC">
        <w:tc>
          <w:tcPr>
            <w:tcW w:w="2969" w:type="dxa"/>
            <w:vAlign w:val="center"/>
          </w:tcPr>
          <w:p w:rsidR="004A1116" w:rsidRPr="00A66FB2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Źródło napięcia polaryzacji</w:t>
            </w:r>
          </w:p>
        </w:tc>
        <w:tc>
          <w:tcPr>
            <w:tcW w:w="6698" w:type="dxa"/>
            <w:vAlign w:val="center"/>
          </w:tcPr>
          <w:p w:rsidR="004A1116" w:rsidRPr="00A66FB2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bateria</w:t>
            </w:r>
          </w:p>
        </w:tc>
        <w:tc>
          <w:tcPr>
            <w:tcW w:w="4616" w:type="dxa"/>
            <w:vAlign w:val="center"/>
          </w:tcPr>
          <w:p w:rsidR="004A1116" w:rsidRPr="00CD4BE1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734D6" w:rsidTr="002953DC">
        <w:tc>
          <w:tcPr>
            <w:tcW w:w="2969" w:type="dxa"/>
            <w:vAlign w:val="center"/>
          </w:tcPr>
          <w:p w:rsidR="004A1116" w:rsidRPr="00A66FB2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Pasmo</w:t>
            </w:r>
          </w:p>
        </w:tc>
        <w:tc>
          <w:tcPr>
            <w:tcW w:w="6698" w:type="dxa"/>
            <w:vAlign w:val="center"/>
          </w:tcPr>
          <w:p w:rsidR="004A1116" w:rsidRPr="00A66FB2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&gt;1.2GHz</w:t>
            </w:r>
          </w:p>
        </w:tc>
        <w:tc>
          <w:tcPr>
            <w:tcW w:w="4616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734D6" w:rsidTr="002953DC">
        <w:tc>
          <w:tcPr>
            <w:tcW w:w="2969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Prąd ciemny</w:t>
            </w:r>
          </w:p>
        </w:tc>
        <w:tc>
          <w:tcPr>
            <w:tcW w:w="6698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&lt; 0.1nA </w:t>
            </w:r>
          </w:p>
        </w:tc>
        <w:tc>
          <w:tcPr>
            <w:tcW w:w="4616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734D6" w:rsidTr="002953DC">
        <w:tc>
          <w:tcPr>
            <w:tcW w:w="2969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D30AA9">
              <w:rPr>
                <w:rFonts w:asciiTheme="minorHAnsi" w:hAnsiTheme="minorHAnsi" w:cstheme="minorHAnsi"/>
                <w:sz w:val="18"/>
                <w:szCs w:val="18"/>
              </w:rPr>
              <w:t>Moc równoważna szumowi</w:t>
            </w:r>
          </w:p>
        </w:tc>
        <w:tc>
          <w:tcPr>
            <w:tcW w:w="6698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&lt;0.01 </w:t>
            </w:r>
            <w:r w:rsidRPr="00D30AA9">
              <w:rPr>
                <w:rFonts w:asciiTheme="minorHAnsi" w:hAnsiTheme="minorHAnsi" w:cstheme="minorHAnsi"/>
                <w:sz w:val="18"/>
                <w:szCs w:val="18"/>
              </w:rPr>
              <w:t xml:space="preserve">pW/√Hz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(dla d</w:t>
            </w: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>ł. fali szczytu czułości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4616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734D6" w:rsidTr="002953DC">
        <w:tc>
          <w:tcPr>
            <w:tcW w:w="2969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Maksymalna średnia moc</w:t>
            </w:r>
          </w:p>
        </w:tc>
        <w:tc>
          <w:tcPr>
            <w:tcW w:w="6698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25mW (dla d</w:t>
            </w:r>
            <w:r w:rsidRPr="00A66FB2">
              <w:rPr>
                <w:rFonts w:asciiTheme="minorHAnsi" w:hAnsiTheme="minorHAnsi" w:cstheme="minorHAnsi"/>
                <w:sz w:val="18"/>
                <w:szCs w:val="18"/>
              </w:rPr>
              <w:t>ł. fali szczytu czułości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; moc szczytowa jest dwukrotnie wyższa dla impulsów 10ns) lub wiecej</w:t>
            </w:r>
          </w:p>
        </w:tc>
        <w:tc>
          <w:tcPr>
            <w:tcW w:w="4616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734D6" w:rsidTr="002953DC">
        <w:tc>
          <w:tcPr>
            <w:tcW w:w="2969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Montaż</w:t>
            </w:r>
          </w:p>
        </w:tc>
        <w:tc>
          <w:tcPr>
            <w:tcW w:w="6698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na gwint imperialny 1/4-20 oraz metryczny M4</w:t>
            </w:r>
          </w:p>
        </w:tc>
        <w:tc>
          <w:tcPr>
            <w:tcW w:w="4616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734D6" w:rsidTr="002953DC">
        <w:tc>
          <w:tcPr>
            <w:tcW w:w="2969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Wyjście sygnałowe</w:t>
            </w:r>
          </w:p>
        </w:tc>
        <w:tc>
          <w:tcPr>
            <w:tcW w:w="6698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BNC</w:t>
            </w:r>
          </w:p>
        </w:tc>
        <w:tc>
          <w:tcPr>
            <w:tcW w:w="4616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A76432" w:rsidTr="002953DC">
        <w:tc>
          <w:tcPr>
            <w:tcW w:w="2969" w:type="dxa"/>
            <w:vAlign w:val="center"/>
          </w:tcPr>
          <w:p w:rsidR="004A1116" w:rsidRPr="002734D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 zestawie</w:t>
            </w:r>
          </w:p>
        </w:tc>
        <w:tc>
          <w:tcPr>
            <w:tcW w:w="6698" w:type="dxa"/>
            <w:vAlign w:val="center"/>
          </w:tcPr>
          <w:p w:rsidR="004A1116" w:rsidRPr="006A3F14" w:rsidRDefault="004A1116" w:rsidP="002953DC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6A3F1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Minimum:2 filtry ND (x10 i x50)</w:t>
            </w:r>
          </w:p>
        </w:tc>
        <w:tc>
          <w:tcPr>
            <w:tcW w:w="4616" w:type="dxa"/>
            <w:vAlign w:val="center"/>
          </w:tcPr>
          <w:p w:rsidR="004A1116" w:rsidRPr="006A3F14" w:rsidRDefault="004A1116" w:rsidP="002953DC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</w:tbl>
    <w:p w:rsidR="004A1116" w:rsidRDefault="004A1116" w:rsidP="004A1116">
      <w:pPr>
        <w:rPr>
          <w:rFonts w:asciiTheme="minorHAnsi" w:hAnsiTheme="minorHAnsi" w:cstheme="minorHAnsi"/>
          <w:sz w:val="18"/>
          <w:szCs w:val="18"/>
          <w:lang w:val="en-US"/>
        </w:rPr>
      </w:pPr>
    </w:p>
    <w:p w:rsidR="004A1116" w:rsidRDefault="004A1116" w:rsidP="004A1116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</w:t>
      </w:r>
      <w:r w:rsidRPr="007231C2">
        <w:rPr>
          <w:rFonts w:asciiTheme="minorHAnsi" w:hAnsiTheme="minorHAnsi" w:cstheme="minorHAnsi"/>
          <w:b/>
        </w:rPr>
        <w:t xml:space="preserve">zęść </w:t>
      </w:r>
      <w:r>
        <w:rPr>
          <w:rFonts w:asciiTheme="minorHAnsi" w:hAnsiTheme="minorHAnsi" w:cstheme="minorHAnsi"/>
          <w:b/>
        </w:rPr>
        <w:t xml:space="preserve">IV: </w:t>
      </w:r>
    </w:p>
    <w:p w:rsidR="004A1116" w:rsidRDefault="004A1116" w:rsidP="004A1116">
      <w:pPr>
        <w:rPr>
          <w:rFonts w:asciiTheme="minorHAnsi" w:hAnsiTheme="minorHAnsi" w:cstheme="minorHAnsi"/>
          <w:b/>
        </w:rPr>
      </w:pPr>
    </w:p>
    <w:p w:rsidR="004A1116" w:rsidRPr="008128CE" w:rsidRDefault="004A1116" w:rsidP="004A1116">
      <w:pPr>
        <w:pStyle w:val="Akapitzlist"/>
        <w:numPr>
          <w:ilvl w:val="0"/>
          <w:numId w:val="40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Ultraszybka głowica na bazie stosu termoelektrycznego do pomiarów średnich mocy i energii impulsów femtosekundowych UV-IR</w:t>
      </w:r>
      <w:r w:rsidRPr="00DA2D74">
        <w:rPr>
          <w:rFonts w:asciiTheme="minorHAnsi" w:hAnsiTheme="minorHAnsi" w:cstheme="minorHAnsi"/>
          <w:sz w:val="22"/>
          <w:szCs w:val="22"/>
        </w:rPr>
        <w:t xml:space="preserve"> </w:t>
      </w:r>
      <w:r w:rsidRPr="002C57FA">
        <w:rPr>
          <w:rFonts w:asciiTheme="minorHAnsi" w:hAnsiTheme="minorHAnsi" w:cstheme="minorHAnsi"/>
          <w:sz w:val="22"/>
          <w:szCs w:val="22"/>
        </w:rPr>
        <w:t xml:space="preserve"> (</w:t>
      </w:r>
      <w:r>
        <w:rPr>
          <w:rFonts w:asciiTheme="minorHAnsi" w:hAnsiTheme="minorHAnsi" w:cstheme="minorHAnsi"/>
          <w:sz w:val="22"/>
          <w:szCs w:val="22"/>
        </w:rPr>
        <w:t>szt. 1)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43"/>
        <w:gridCol w:w="6355"/>
        <w:gridCol w:w="4885"/>
      </w:tblGrid>
      <w:tr w:rsidR="004A1116" w:rsidRPr="008128CE" w:rsidTr="002953DC">
        <w:tc>
          <w:tcPr>
            <w:tcW w:w="3043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Producent:</w:t>
            </w:r>
          </w:p>
        </w:tc>
        <w:tc>
          <w:tcPr>
            <w:tcW w:w="11240" w:type="dxa"/>
            <w:gridSpan w:val="2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Parametr</w:t>
            </w:r>
          </w:p>
        </w:tc>
        <w:tc>
          <w:tcPr>
            <w:tcW w:w="6355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Wymagany</w:t>
            </w:r>
          </w:p>
        </w:tc>
        <w:tc>
          <w:tcPr>
            <w:tcW w:w="4885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Oferowany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3A1CFE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(Wykonawca powinien potwierdzić parametry </w:t>
            </w:r>
            <w:r w:rsidRPr="003A1CFE">
              <w:rPr>
                <w:rFonts w:asciiTheme="minorHAnsi" w:hAnsiTheme="minorHAnsi" w:cstheme="minorHAnsi"/>
                <w:b/>
                <w:sz w:val="18"/>
                <w:szCs w:val="18"/>
              </w:rPr>
              <w:lastRenderedPageBreak/>
              <w:t>wymagane przez Zamawiającego przez wpisanie: „tak” lub „jak obok” lub „zgodnie z wymaganiami” oraz w przypadku parametrów lub funkcji innych należy je podać/opisać)</w:t>
            </w: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Zakres pomiaru mocy średniej</w:t>
            </w:r>
          </w:p>
        </w:tc>
        <w:tc>
          <w:tcPr>
            <w:tcW w:w="635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1mW do 8W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Niedokładność kalibracji </w:t>
            </w:r>
          </w:p>
        </w:tc>
        <w:tc>
          <w:tcPr>
            <w:tcW w:w="6355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Maksimum </w:t>
            </w:r>
            <w:r w:rsidRPr="002F7008">
              <w:rPr>
                <w:rFonts w:asciiTheme="minorHAnsi" w:hAnsiTheme="minorHAnsi" w:cstheme="minorHAnsi"/>
                <w:sz w:val="18"/>
                <w:szCs w:val="18"/>
              </w:rPr>
              <w:t>± 5%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Zakres pomiaru energii </w:t>
            </w:r>
          </w:p>
        </w:tc>
        <w:tc>
          <w:tcPr>
            <w:tcW w:w="6355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2F7008">
              <w:rPr>
                <w:rFonts w:asciiTheme="minorHAnsi" w:hAnsiTheme="minorHAnsi" w:cstheme="minorHAnsi"/>
                <w:sz w:val="18"/>
                <w:szCs w:val="18"/>
              </w:rPr>
              <w:t>1 μJ – 2 mJ (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&lt;10ns dla 1064nm</w:t>
            </w:r>
            <w:r w:rsidRPr="002F7008">
              <w:rPr>
                <w:rFonts w:asciiTheme="minorHAnsi" w:hAnsiTheme="minorHAnsi" w:cstheme="minorHAnsi"/>
                <w:sz w:val="18"/>
                <w:szCs w:val="18"/>
              </w:rPr>
              <w:t>); 50 μJ -10 mJ (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10ms/1064nm</w:t>
            </w:r>
            <w:r w:rsidRPr="002F7008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Maksymalna gęstość energii</w:t>
            </w:r>
          </w:p>
        </w:tc>
        <w:tc>
          <w:tcPr>
            <w:tcW w:w="6355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2F7008">
              <w:rPr>
                <w:rFonts w:asciiTheme="minorHAnsi" w:hAnsiTheme="minorHAnsi" w:cstheme="minorHAnsi"/>
                <w:sz w:val="18"/>
                <w:szCs w:val="18"/>
              </w:rPr>
              <w:t>35 mJ/cm²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(pojedynczy impuls) lub więcej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Maksymalna gęstość mocy</w:t>
            </w:r>
          </w:p>
        </w:tc>
        <w:tc>
          <w:tcPr>
            <w:tcW w:w="6355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2F7008">
              <w:rPr>
                <w:rFonts w:asciiTheme="minorHAnsi" w:hAnsiTheme="minorHAnsi" w:cstheme="minorHAnsi"/>
                <w:sz w:val="18"/>
                <w:szCs w:val="18"/>
              </w:rPr>
              <w:t>0.1 kW/cm²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lub więcej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Maksymalna częstotliwość repetycji</w:t>
            </w:r>
          </w:p>
        </w:tc>
        <w:tc>
          <w:tcPr>
            <w:tcW w:w="6355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Min. 1MHz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Rozdzielczość pomiaru energii</w:t>
            </w:r>
          </w:p>
        </w:tc>
        <w:tc>
          <w:tcPr>
            <w:tcW w:w="6355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Maks </w:t>
            </w:r>
            <w:r w:rsidRPr="002F7008">
              <w:rPr>
                <w:rFonts w:asciiTheme="minorHAnsi" w:hAnsiTheme="minorHAnsi" w:cstheme="minorHAnsi"/>
                <w:sz w:val="18"/>
                <w:szCs w:val="18"/>
              </w:rPr>
              <w:t>0.05 µJ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Apertura optyczna</w:t>
            </w:r>
          </w:p>
        </w:tc>
        <w:tc>
          <w:tcPr>
            <w:tcW w:w="6355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14x14mm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Zakres spektralny absorbera</w:t>
            </w:r>
          </w:p>
        </w:tc>
        <w:tc>
          <w:tcPr>
            <w:tcW w:w="6355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 0.2-11</w:t>
            </w:r>
            <w:r w:rsidRPr="002F7008">
              <w:rPr>
                <w:rFonts w:asciiTheme="minorHAnsi" w:hAnsiTheme="minorHAnsi" w:cstheme="minorHAnsi"/>
                <w:sz w:val="18"/>
                <w:szCs w:val="18"/>
              </w:rPr>
              <w:t>μ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m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Rozmiary głowicy</w:t>
            </w:r>
          </w:p>
        </w:tc>
        <w:tc>
          <w:tcPr>
            <w:tcW w:w="6355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Maksimum 60x60x42mm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Podłączenie do optomechaniki</w:t>
            </w:r>
          </w:p>
        </w:tc>
        <w:tc>
          <w:tcPr>
            <w:tcW w:w="6355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jeden otwór z gwintem M4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06D72" w:rsidTr="002953DC">
        <w:tc>
          <w:tcPr>
            <w:tcW w:w="3043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Dł. kabla łączącego głowicę z miernikiem</w:t>
            </w:r>
          </w:p>
        </w:tc>
        <w:tc>
          <w:tcPr>
            <w:tcW w:w="6355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2m</w:t>
            </w:r>
          </w:p>
        </w:tc>
        <w:tc>
          <w:tcPr>
            <w:tcW w:w="4885" w:type="dxa"/>
            <w:vAlign w:val="center"/>
          </w:tcPr>
          <w:p w:rsidR="004A1116" w:rsidRPr="00206D72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rPr>
          <w:trHeight w:val="278"/>
        </w:trPr>
        <w:tc>
          <w:tcPr>
            <w:tcW w:w="3043" w:type="dxa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t>Chłodzenie</w:t>
            </w:r>
          </w:p>
        </w:tc>
        <w:tc>
          <w:tcPr>
            <w:tcW w:w="6355" w:type="dxa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konwekcyjne</w:t>
            </w:r>
          </w:p>
        </w:tc>
        <w:tc>
          <w:tcPr>
            <w:tcW w:w="4885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4A1116" w:rsidRDefault="004A1116" w:rsidP="004A1116">
      <w:pPr>
        <w:rPr>
          <w:rFonts w:asciiTheme="minorHAnsi" w:hAnsiTheme="minorHAnsi" w:cstheme="minorHAnsi"/>
          <w:b/>
        </w:rPr>
      </w:pPr>
    </w:p>
    <w:p w:rsidR="004A1116" w:rsidRPr="008128CE" w:rsidRDefault="004A1116" w:rsidP="004A1116">
      <w:pPr>
        <w:pStyle w:val="Akapitzlist"/>
        <w:numPr>
          <w:ilvl w:val="0"/>
          <w:numId w:val="40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Ultraszybka głowica na bazie stosu termoelektrycznego do pomiarów dużych mocy i energii impulsów femtosekundowych VIS-NIR</w:t>
      </w:r>
      <w:r w:rsidRPr="00DA2D74">
        <w:rPr>
          <w:rFonts w:asciiTheme="minorHAnsi" w:hAnsiTheme="minorHAnsi" w:cstheme="minorHAnsi"/>
          <w:sz w:val="22"/>
          <w:szCs w:val="22"/>
        </w:rPr>
        <w:t xml:space="preserve"> </w:t>
      </w:r>
      <w:r w:rsidRPr="002C57FA">
        <w:rPr>
          <w:rFonts w:asciiTheme="minorHAnsi" w:hAnsiTheme="minorHAnsi" w:cstheme="minorHAnsi"/>
          <w:sz w:val="22"/>
          <w:szCs w:val="22"/>
        </w:rPr>
        <w:t xml:space="preserve"> (</w:t>
      </w:r>
      <w:r>
        <w:rPr>
          <w:rFonts w:asciiTheme="minorHAnsi" w:hAnsiTheme="minorHAnsi" w:cstheme="minorHAnsi"/>
          <w:sz w:val="22"/>
          <w:szCs w:val="22"/>
        </w:rPr>
        <w:t>szt. 1)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43"/>
        <w:gridCol w:w="6355"/>
        <w:gridCol w:w="4885"/>
      </w:tblGrid>
      <w:tr w:rsidR="004A1116" w:rsidRPr="008128CE" w:rsidTr="002953DC">
        <w:tc>
          <w:tcPr>
            <w:tcW w:w="3043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Producent:</w:t>
            </w:r>
          </w:p>
        </w:tc>
        <w:tc>
          <w:tcPr>
            <w:tcW w:w="11240" w:type="dxa"/>
            <w:gridSpan w:val="2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Parametr</w:t>
            </w:r>
          </w:p>
        </w:tc>
        <w:tc>
          <w:tcPr>
            <w:tcW w:w="6355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Wymagany</w:t>
            </w:r>
          </w:p>
        </w:tc>
        <w:tc>
          <w:tcPr>
            <w:tcW w:w="4885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Oferowany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3A1CFE">
              <w:rPr>
                <w:rFonts w:asciiTheme="minorHAnsi" w:hAnsiTheme="minorHAnsi" w:cstheme="minorHAnsi"/>
                <w:b/>
                <w:sz w:val="18"/>
                <w:szCs w:val="18"/>
              </w:rPr>
              <w:t>(Wykonawca powinien potwierdzić parametry wymagane przez Zamawiającego przez wpisanie: „tak” lub „jak obok” lub „zgodnie z wymaganiami” oraz w przypadku parametrów lub funkcji innych należy je podać/opisać)</w:t>
            </w: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Zakres pomiaru mocy średniej</w:t>
            </w:r>
          </w:p>
        </w:tc>
        <w:tc>
          <w:tcPr>
            <w:tcW w:w="635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3mW do 25W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Niedokładność kalibracji </w:t>
            </w:r>
          </w:p>
        </w:tc>
        <w:tc>
          <w:tcPr>
            <w:tcW w:w="6355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Maksimum </w:t>
            </w:r>
            <w:r w:rsidRPr="002F7008">
              <w:rPr>
                <w:rFonts w:asciiTheme="minorHAnsi" w:hAnsiTheme="minorHAnsi" w:cstheme="minorHAnsi"/>
                <w:sz w:val="18"/>
                <w:szCs w:val="18"/>
              </w:rPr>
              <w:t>± 5%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Zakres pomiaru energii </w:t>
            </w:r>
          </w:p>
        </w:tc>
        <w:tc>
          <w:tcPr>
            <w:tcW w:w="6355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 w:rsidRPr="002F7008">
              <w:rPr>
                <w:rFonts w:asciiTheme="minorHAnsi" w:hAnsiTheme="minorHAnsi" w:cstheme="minorHAnsi"/>
                <w:sz w:val="18"/>
                <w:szCs w:val="18"/>
              </w:rPr>
              <w:t xml:space="preserve"> μJ –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  <w:r w:rsidRPr="002F7008">
              <w:rPr>
                <w:rFonts w:asciiTheme="minorHAnsi" w:hAnsiTheme="minorHAnsi" w:cstheme="minorHAnsi"/>
                <w:sz w:val="18"/>
                <w:szCs w:val="18"/>
              </w:rPr>
              <w:t>mJ (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&lt;10ns dla 1064nm</w:t>
            </w:r>
            <w:r w:rsidRPr="002F7008">
              <w:rPr>
                <w:rFonts w:asciiTheme="minorHAnsi" w:hAnsiTheme="minorHAnsi" w:cstheme="minorHAnsi"/>
                <w:sz w:val="18"/>
                <w:szCs w:val="18"/>
              </w:rPr>
              <w:t xml:space="preserve">);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10</w:t>
            </w:r>
            <w:r w:rsidRPr="002F7008">
              <w:rPr>
                <w:rFonts w:asciiTheme="minorHAnsi" w:hAnsiTheme="minorHAnsi" w:cstheme="minorHAnsi"/>
                <w:sz w:val="18"/>
                <w:szCs w:val="18"/>
              </w:rPr>
              <w:t>0 μJ -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  <w:r w:rsidRPr="002F7008">
              <w:rPr>
                <w:rFonts w:asciiTheme="minorHAnsi" w:hAnsiTheme="minorHAnsi" w:cstheme="minorHAnsi"/>
                <w:sz w:val="18"/>
                <w:szCs w:val="18"/>
              </w:rPr>
              <w:t>0 mJ (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10ms/1064nm</w:t>
            </w:r>
            <w:r w:rsidRPr="002F7008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Maksymalna gęstość energii</w:t>
            </w:r>
          </w:p>
        </w:tc>
        <w:tc>
          <w:tcPr>
            <w:tcW w:w="6355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120</w:t>
            </w:r>
            <w:r w:rsidRPr="002F7008">
              <w:rPr>
                <w:rFonts w:asciiTheme="minorHAnsi" w:hAnsiTheme="minorHAnsi" w:cstheme="minorHAnsi"/>
                <w:sz w:val="18"/>
                <w:szCs w:val="18"/>
              </w:rPr>
              <w:t xml:space="preserve"> mJ/cm²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(pojedynczy impuls) lub więcej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Maksymalna gęstość mocy</w:t>
            </w:r>
          </w:p>
        </w:tc>
        <w:tc>
          <w:tcPr>
            <w:tcW w:w="6355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  <w:r w:rsidRPr="002F7008">
              <w:rPr>
                <w:rFonts w:asciiTheme="minorHAnsi" w:hAnsiTheme="minorHAnsi" w:cstheme="minorHAnsi"/>
                <w:sz w:val="18"/>
                <w:szCs w:val="18"/>
              </w:rPr>
              <w:t xml:space="preserve"> kW/cm²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lub więcej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Maksymalna częstotliwość repetycji</w:t>
            </w:r>
          </w:p>
        </w:tc>
        <w:tc>
          <w:tcPr>
            <w:tcW w:w="6355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Min. 1MHz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Rozdzielczość pomiaru energii</w:t>
            </w:r>
          </w:p>
        </w:tc>
        <w:tc>
          <w:tcPr>
            <w:tcW w:w="6355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Maks </w:t>
            </w:r>
            <w:r w:rsidRPr="002F7008">
              <w:rPr>
                <w:rFonts w:asciiTheme="minorHAnsi" w:hAnsiTheme="minorHAnsi" w:cstheme="minorHAnsi"/>
                <w:sz w:val="18"/>
                <w:szCs w:val="18"/>
              </w:rPr>
              <w:t>0.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 w:rsidRPr="002F7008">
              <w:rPr>
                <w:rFonts w:asciiTheme="minorHAnsi" w:hAnsiTheme="minorHAnsi" w:cstheme="minorHAnsi"/>
                <w:sz w:val="18"/>
                <w:szCs w:val="18"/>
              </w:rPr>
              <w:t xml:space="preserve"> µJ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Apertura optyczna</w:t>
            </w:r>
          </w:p>
        </w:tc>
        <w:tc>
          <w:tcPr>
            <w:tcW w:w="6355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10x10mm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Zakres spektralny absorbera</w:t>
            </w:r>
          </w:p>
        </w:tc>
        <w:tc>
          <w:tcPr>
            <w:tcW w:w="6355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 0.5-1.1</w:t>
            </w:r>
            <w:r w:rsidRPr="002F7008">
              <w:rPr>
                <w:rFonts w:asciiTheme="minorHAnsi" w:hAnsiTheme="minorHAnsi" w:cstheme="minorHAnsi"/>
                <w:sz w:val="18"/>
                <w:szCs w:val="18"/>
              </w:rPr>
              <w:t>μ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m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Minimalna średnica wiązki</w:t>
            </w:r>
          </w:p>
        </w:tc>
        <w:tc>
          <w:tcPr>
            <w:tcW w:w="6355" w:type="dxa"/>
            <w:vAlign w:val="center"/>
          </w:tcPr>
          <w:p w:rsidR="004A111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 0.5mm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Rozmiary głowicy</w:t>
            </w:r>
          </w:p>
        </w:tc>
        <w:tc>
          <w:tcPr>
            <w:tcW w:w="6355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Maksimum 60x60x70mm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Podłączenie do optomechaniki</w:t>
            </w:r>
          </w:p>
        </w:tc>
        <w:tc>
          <w:tcPr>
            <w:tcW w:w="6355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jeden otwór z gwintem M4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06D72" w:rsidTr="002953DC">
        <w:tc>
          <w:tcPr>
            <w:tcW w:w="3043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Dł. kabla łączącego głowicę z miernikiem</w:t>
            </w:r>
          </w:p>
        </w:tc>
        <w:tc>
          <w:tcPr>
            <w:tcW w:w="6355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2m</w:t>
            </w:r>
          </w:p>
        </w:tc>
        <w:tc>
          <w:tcPr>
            <w:tcW w:w="4885" w:type="dxa"/>
            <w:vAlign w:val="center"/>
          </w:tcPr>
          <w:p w:rsidR="004A1116" w:rsidRPr="00206D72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2B0C19" w:rsidTr="002953DC">
        <w:trPr>
          <w:trHeight w:val="278"/>
        </w:trPr>
        <w:tc>
          <w:tcPr>
            <w:tcW w:w="3043" w:type="dxa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369E7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Chłodzenie</w:t>
            </w:r>
          </w:p>
        </w:tc>
        <w:tc>
          <w:tcPr>
            <w:tcW w:w="6355" w:type="dxa"/>
          </w:tcPr>
          <w:p w:rsidR="004A1116" w:rsidRPr="006369E7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Wymuszony przepływ powietrza (wiatrak)</w:t>
            </w:r>
          </w:p>
        </w:tc>
        <w:tc>
          <w:tcPr>
            <w:tcW w:w="4885" w:type="dxa"/>
            <w:vAlign w:val="center"/>
          </w:tcPr>
          <w:p w:rsidR="004A1116" w:rsidRPr="002B0C19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4A1116" w:rsidRPr="007231C2" w:rsidRDefault="004A1116" w:rsidP="004A1116">
      <w:pPr>
        <w:rPr>
          <w:rFonts w:asciiTheme="minorHAnsi" w:hAnsiTheme="minorHAnsi" w:cstheme="minorHAnsi"/>
          <w:b/>
        </w:rPr>
      </w:pPr>
    </w:p>
    <w:p w:rsidR="004A1116" w:rsidRPr="008128CE" w:rsidRDefault="004A1116" w:rsidP="004A1116">
      <w:pPr>
        <w:pStyle w:val="Akapitzlist"/>
        <w:numPr>
          <w:ilvl w:val="0"/>
          <w:numId w:val="40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Dedykowane mierniki do głowic pomiarowych z punktów 1 i 2 części IV opisu zamówienia</w:t>
      </w:r>
      <w:r w:rsidRPr="00DA2D74">
        <w:rPr>
          <w:rFonts w:asciiTheme="minorHAnsi" w:hAnsiTheme="minorHAnsi" w:cstheme="minorHAnsi"/>
          <w:sz w:val="22"/>
          <w:szCs w:val="22"/>
        </w:rPr>
        <w:t xml:space="preserve"> </w:t>
      </w:r>
      <w:r w:rsidRPr="002C57FA">
        <w:rPr>
          <w:rFonts w:asciiTheme="minorHAnsi" w:hAnsiTheme="minorHAnsi" w:cstheme="minorHAnsi"/>
          <w:sz w:val="22"/>
          <w:szCs w:val="22"/>
        </w:rPr>
        <w:t xml:space="preserve"> (</w:t>
      </w:r>
      <w:r>
        <w:rPr>
          <w:rFonts w:asciiTheme="minorHAnsi" w:hAnsiTheme="minorHAnsi" w:cstheme="minorHAnsi"/>
          <w:sz w:val="22"/>
          <w:szCs w:val="22"/>
        </w:rPr>
        <w:t>szt. 2)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43"/>
        <w:gridCol w:w="6355"/>
        <w:gridCol w:w="4885"/>
      </w:tblGrid>
      <w:tr w:rsidR="004A1116" w:rsidRPr="008128CE" w:rsidTr="002953DC">
        <w:tc>
          <w:tcPr>
            <w:tcW w:w="3043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128CE">
              <w:rPr>
                <w:rFonts w:asciiTheme="minorHAnsi" w:hAnsiTheme="minorHAnsi" w:cstheme="minorHAnsi"/>
                <w:sz w:val="18"/>
                <w:szCs w:val="18"/>
              </w:rPr>
              <w:t>Producent:</w:t>
            </w:r>
          </w:p>
        </w:tc>
        <w:tc>
          <w:tcPr>
            <w:tcW w:w="11240" w:type="dxa"/>
            <w:gridSpan w:val="2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Parametr</w:t>
            </w:r>
          </w:p>
        </w:tc>
        <w:tc>
          <w:tcPr>
            <w:tcW w:w="6355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Wymagany</w:t>
            </w:r>
          </w:p>
        </w:tc>
        <w:tc>
          <w:tcPr>
            <w:tcW w:w="4885" w:type="dxa"/>
            <w:vAlign w:val="center"/>
          </w:tcPr>
          <w:p w:rsidR="004A1116" w:rsidRPr="00D31919" w:rsidRDefault="004A1116" w:rsidP="002953D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1919">
              <w:rPr>
                <w:rFonts w:asciiTheme="minorHAnsi" w:hAnsiTheme="minorHAnsi" w:cstheme="minorHAnsi"/>
                <w:b/>
                <w:sz w:val="18"/>
                <w:szCs w:val="18"/>
              </w:rPr>
              <w:t>Oferowany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3A1CFE">
              <w:rPr>
                <w:rFonts w:asciiTheme="minorHAnsi" w:hAnsiTheme="minorHAnsi" w:cstheme="minorHAnsi"/>
                <w:b/>
                <w:sz w:val="18"/>
                <w:szCs w:val="18"/>
              </w:rPr>
              <w:t>(Wykonawca powinien potwierdzić parametry wymagane przez Zamawiającego przez wpisanie: „tak” lub „jak obok” lub „zgodnie z wymaganiami” oraz w przypadku parametrów lub funkcji innych należy je podać/opisać)</w:t>
            </w: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Rozdzielczość pomiarów mocy i energii</w:t>
            </w:r>
          </w:p>
        </w:tc>
        <w:tc>
          <w:tcPr>
            <w:tcW w:w="635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Maksimum 0.1% pełnej skali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Zakres mierzonej częstotliwości repetycji sygnału</w:t>
            </w:r>
          </w:p>
        </w:tc>
        <w:tc>
          <w:tcPr>
            <w:tcW w:w="6355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od 1kHz do  1MHz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Podłączenie do komputera</w:t>
            </w:r>
          </w:p>
        </w:tc>
        <w:tc>
          <w:tcPr>
            <w:tcW w:w="6355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przez Ethernet 100/1G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Częstotliwość próbkowania ADC</w:t>
            </w:r>
          </w:p>
        </w:tc>
        <w:tc>
          <w:tcPr>
            <w:tcW w:w="6355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500 Mpróbek/s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Rozdzielczość ADC</w:t>
            </w:r>
          </w:p>
        </w:tc>
        <w:tc>
          <w:tcPr>
            <w:tcW w:w="6355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14 bit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Oprogramowanie</w:t>
            </w:r>
          </w:p>
        </w:tc>
        <w:tc>
          <w:tcPr>
            <w:tcW w:w="6355" w:type="dxa"/>
            <w:vAlign w:val="center"/>
          </w:tcPr>
          <w:p w:rsidR="004A1116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Dołączone do miernika o minimalnej funkcjonalności:</w:t>
            </w:r>
          </w:p>
          <w:p w:rsidR="004A1116" w:rsidRDefault="004A1116" w:rsidP="002953DC">
            <w:pPr>
              <w:pStyle w:val="Akapitzlist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Tryb oscyloskopu</w:t>
            </w:r>
          </w:p>
          <w:p w:rsidR="004A1116" w:rsidRDefault="004A1116" w:rsidP="002953DC">
            <w:pPr>
              <w:pStyle w:val="Akapitzlist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Tryb pomiaru parametrów impulsów laserowych: moc szczytowa, energia na impuls, częstotliwość impulsów, moc średnia</w:t>
            </w:r>
          </w:p>
          <w:p w:rsidR="004A1116" w:rsidRDefault="004A1116" w:rsidP="002953DC">
            <w:pPr>
              <w:pStyle w:val="Akapitzlist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Tryb pomiaru parametrów lasera w czasie rzeczywistym: moc szczytowa, energia na impuls, częstotliwość impulsów, moc średnia</w:t>
            </w:r>
          </w:p>
          <w:p w:rsidR="004A1116" w:rsidRPr="00AF385D" w:rsidRDefault="004A1116" w:rsidP="002953DC">
            <w:pPr>
              <w:pStyle w:val="Akapitzlist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Tryb diagnostyczny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Zasilacz</w:t>
            </w:r>
          </w:p>
        </w:tc>
        <w:tc>
          <w:tcPr>
            <w:tcW w:w="6355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AC/DC w zestawie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Dodatkowe wejścia/wyjścia</w:t>
            </w:r>
          </w:p>
        </w:tc>
        <w:tc>
          <w:tcPr>
            <w:tcW w:w="6355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Minimum jedno wejście i jedno wyjście do wyzwalania sygnałem zewnętrznym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A1116" w:rsidRPr="008128CE" w:rsidTr="002953DC">
        <w:tc>
          <w:tcPr>
            <w:tcW w:w="3043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Kompatybilność</w:t>
            </w:r>
          </w:p>
        </w:tc>
        <w:tc>
          <w:tcPr>
            <w:tcW w:w="6355" w:type="dxa"/>
            <w:vAlign w:val="center"/>
          </w:tcPr>
          <w:p w:rsidR="004A1116" w:rsidRPr="00093F15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Z głowicami z punktu 1 i 2 części IV opisu zamówienia</w:t>
            </w:r>
          </w:p>
        </w:tc>
        <w:tc>
          <w:tcPr>
            <w:tcW w:w="4885" w:type="dxa"/>
            <w:vAlign w:val="center"/>
          </w:tcPr>
          <w:p w:rsidR="004A1116" w:rsidRPr="008128CE" w:rsidRDefault="004A1116" w:rsidP="002953D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4A1116" w:rsidRPr="007231C2" w:rsidRDefault="004A1116" w:rsidP="004A1116">
      <w:pPr>
        <w:rPr>
          <w:rFonts w:asciiTheme="minorHAnsi" w:hAnsiTheme="minorHAnsi" w:cstheme="minorHAnsi"/>
          <w:b/>
        </w:rPr>
      </w:pPr>
    </w:p>
    <w:p w:rsidR="004A1116" w:rsidRPr="00D17DE8" w:rsidRDefault="004A1116" w:rsidP="004A1116">
      <w:pPr>
        <w:rPr>
          <w:rFonts w:asciiTheme="minorHAnsi" w:hAnsiTheme="minorHAnsi" w:cstheme="minorHAnsi"/>
          <w:sz w:val="18"/>
          <w:szCs w:val="18"/>
        </w:rPr>
      </w:pPr>
    </w:p>
    <w:p w:rsidR="004A1116" w:rsidRDefault="004A1116"/>
    <w:sectPr w:rsidR="004A1116" w:rsidSect="00A90E0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0527D"/>
    <w:multiLevelType w:val="hybridMultilevel"/>
    <w:tmpl w:val="7A708B5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4867CA"/>
    <w:multiLevelType w:val="hybridMultilevel"/>
    <w:tmpl w:val="C3EA76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8C6535"/>
    <w:multiLevelType w:val="hybridMultilevel"/>
    <w:tmpl w:val="C3EA76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134C2F"/>
    <w:multiLevelType w:val="hybridMultilevel"/>
    <w:tmpl w:val="0C2C72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251F59"/>
    <w:multiLevelType w:val="hybridMultilevel"/>
    <w:tmpl w:val="A9FCA1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011A61"/>
    <w:multiLevelType w:val="hybridMultilevel"/>
    <w:tmpl w:val="7F265D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4D068C"/>
    <w:multiLevelType w:val="hybridMultilevel"/>
    <w:tmpl w:val="AF4EF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F45E5F"/>
    <w:multiLevelType w:val="hybridMultilevel"/>
    <w:tmpl w:val="2E64412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E073BE0"/>
    <w:multiLevelType w:val="hybridMultilevel"/>
    <w:tmpl w:val="A246CF06"/>
    <w:lvl w:ilvl="0" w:tplc="83607E7E">
      <w:numFmt w:val="bullet"/>
      <w:lvlText w:val="•"/>
      <w:lvlJc w:val="left"/>
      <w:pPr>
        <w:ind w:left="1787" w:hanging="75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25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8" w:hanging="360"/>
      </w:pPr>
      <w:rPr>
        <w:rFonts w:ascii="Wingdings" w:hAnsi="Wingdings" w:hint="default"/>
      </w:rPr>
    </w:lvl>
  </w:abstractNum>
  <w:abstractNum w:abstractNumId="9" w15:restartNumberingAfterBreak="0">
    <w:nsid w:val="23552C56"/>
    <w:multiLevelType w:val="hybridMultilevel"/>
    <w:tmpl w:val="1B1430CC"/>
    <w:lvl w:ilvl="0" w:tplc="83607E7E">
      <w:numFmt w:val="bullet"/>
      <w:lvlText w:val="•"/>
      <w:lvlJc w:val="left"/>
      <w:pPr>
        <w:ind w:left="648" w:hanging="75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3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29" w:hanging="360"/>
      </w:pPr>
      <w:rPr>
        <w:rFonts w:ascii="Wingdings" w:hAnsi="Wingdings" w:hint="default"/>
      </w:rPr>
    </w:lvl>
  </w:abstractNum>
  <w:abstractNum w:abstractNumId="10" w15:restartNumberingAfterBreak="0">
    <w:nsid w:val="2E8D1774"/>
    <w:multiLevelType w:val="hybridMultilevel"/>
    <w:tmpl w:val="4C0AB4B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FFD31C7"/>
    <w:multiLevelType w:val="hybridMultilevel"/>
    <w:tmpl w:val="BDD8897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AB74DC"/>
    <w:multiLevelType w:val="hybridMultilevel"/>
    <w:tmpl w:val="50AAFD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8046D"/>
    <w:multiLevelType w:val="hybridMultilevel"/>
    <w:tmpl w:val="EEF85BB6"/>
    <w:lvl w:ilvl="0" w:tplc="04150001">
      <w:start w:val="1"/>
      <w:numFmt w:val="bullet"/>
      <w:lvlText w:val=""/>
      <w:lvlJc w:val="left"/>
      <w:pPr>
        <w:ind w:left="6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29" w:hanging="360"/>
      </w:pPr>
      <w:rPr>
        <w:rFonts w:ascii="Wingdings" w:hAnsi="Wingdings" w:hint="default"/>
      </w:rPr>
    </w:lvl>
  </w:abstractNum>
  <w:abstractNum w:abstractNumId="14" w15:restartNumberingAfterBreak="0">
    <w:nsid w:val="3E05025E"/>
    <w:multiLevelType w:val="hybridMultilevel"/>
    <w:tmpl w:val="1AE4F46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1477D7A"/>
    <w:multiLevelType w:val="hybridMultilevel"/>
    <w:tmpl w:val="E60CD7BC"/>
    <w:lvl w:ilvl="0" w:tplc="04150001">
      <w:start w:val="1"/>
      <w:numFmt w:val="bullet"/>
      <w:lvlText w:val=""/>
      <w:lvlJc w:val="left"/>
      <w:pPr>
        <w:ind w:left="750" w:hanging="75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6" w15:restartNumberingAfterBreak="0">
    <w:nsid w:val="441F14C7"/>
    <w:multiLevelType w:val="hybridMultilevel"/>
    <w:tmpl w:val="03D0B15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7ED0EB2"/>
    <w:multiLevelType w:val="hybridMultilevel"/>
    <w:tmpl w:val="468488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C331A8"/>
    <w:multiLevelType w:val="hybridMultilevel"/>
    <w:tmpl w:val="4DC28E22"/>
    <w:lvl w:ilvl="0" w:tplc="83607E7E">
      <w:numFmt w:val="bullet"/>
      <w:lvlText w:val="•"/>
      <w:lvlJc w:val="left"/>
      <w:pPr>
        <w:ind w:left="793" w:hanging="75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9" w15:restartNumberingAfterBreak="0">
    <w:nsid w:val="4CF80CC4"/>
    <w:multiLevelType w:val="hybridMultilevel"/>
    <w:tmpl w:val="3CCCDE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F35213"/>
    <w:multiLevelType w:val="hybridMultilevel"/>
    <w:tmpl w:val="106099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A65707"/>
    <w:multiLevelType w:val="hybridMultilevel"/>
    <w:tmpl w:val="DD9AE68A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9224293"/>
    <w:multiLevelType w:val="hybridMultilevel"/>
    <w:tmpl w:val="684A639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CF03EA6"/>
    <w:multiLevelType w:val="hybridMultilevel"/>
    <w:tmpl w:val="63984A5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D794643"/>
    <w:multiLevelType w:val="hybridMultilevel"/>
    <w:tmpl w:val="F35A4A26"/>
    <w:lvl w:ilvl="0" w:tplc="7CE6E9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DE661A"/>
    <w:multiLevelType w:val="hybridMultilevel"/>
    <w:tmpl w:val="80DE567A"/>
    <w:lvl w:ilvl="0" w:tplc="04150019">
      <w:start w:val="1"/>
      <w:numFmt w:val="lowerLetter"/>
      <w:lvlText w:val="%1.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6" w15:restartNumberingAfterBreak="0">
    <w:nsid w:val="618B5E45"/>
    <w:multiLevelType w:val="hybridMultilevel"/>
    <w:tmpl w:val="2C263C8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21B7882"/>
    <w:multiLevelType w:val="hybridMultilevel"/>
    <w:tmpl w:val="0F2A4128"/>
    <w:lvl w:ilvl="0" w:tplc="83607E7E">
      <w:numFmt w:val="bullet"/>
      <w:lvlText w:val="•"/>
      <w:lvlJc w:val="left"/>
      <w:pPr>
        <w:ind w:left="699" w:hanging="75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0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69" w:hanging="360"/>
      </w:pPr>
      <w:rPr>
        <w:rFonts w:ascii="Wingdings" w:hAnsi="Wingdings" w:hint="default"/>
      </w:rPr>
    </w:lvl>
  </w:abstractNum>
  <w:abstractNum w:abstractNumId="28" w15:restartNumberingAfterBreak="0">
    <w:nsid w:val="6481630D"/>
    <w:multiLevelType w:val="hybridMultilevel"/>
    <w:tmpl w:val="69C656C6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79D39FA"/>
    <w:multiLevelType w:val="hybridMultilevel"/>
    <w:tmpl w:val="7748ABB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7A27442"/>
    <w:multiLevelType w:val="hybridMultilevel"/>
    <w:tmpl w:val="B6A68EB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8124CB5"/>
    <w:multiLevelType w:val="hybridMultilevel"/>
    <w:tmpl w:val="7BE0AF86"/>
    <w:lvl w:ilvl="0" w:tplc="27740404"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4D0DEC"/>
    <w:multiLevelType w:val="hybridMultilevel"/>
    <w:tmpl w:val="677C8C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8C177C4"/>
    <w:multiLevelType w:val="hybridMultilevel"/>
    <w:tmpl w:val="EB547600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8C17D91"/>
    <w:multiLevelType w:val="hybridMultilevel"/>
    <w:tmpl w:val="08309DA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E0D47D5"/>
    <w:multiLevelType w:val="hybridMultilevel"/>
    <w:tmpl w:val="067E745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F322C6D"/>
    <w:multiLevelType w:val="hybridMultilevel"/>
    <w:tmpl w:val="FB72F220"/>
    <w:lvl w:ilvl="0" w:tplc="04150001">
      <w:start w:val="1"/>
      <w:numFmt w:val="bullet"/>
      <w:lvlText w:val=""/>
      <w:lvlJc w:val="left"/>
      <w:pPr>
        <w:ind w:left="750" w:hanging="75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7" w15:restartNumberingAfterBreak="0">
    <w:nsid w:val="725509BE"/>
    <w:multiLevelType w:val="hybridMultilevel"/>
    <w:tmpl w:val="FB5EED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30559E"/>
    <w:multiLevelType w:val="hybridMultilevel"/>
    <w:tmpl w:val="D20006A6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8C91256"/>
    <w:multiLevelType w:val="hybridMultilevel"/>
    <w:tmpl w:val="59B269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2745F1"/>
    <w:multiLevelType w:val="hybridMultilevel"/>
    <w:tmpl w:val="7748AB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7"/>
  </w:num>
  <w:num w:numId="3">
    <w:abstractNumId w:val="3"/>
  </w:num>
  <w:num w:numId="4">
    <w:abstractNumId w:val="12"/>
  </w:num>
  <w:num w:numId="5">
    <w:abstractNumId w:val="19"/>
  </w:num>
  <w:num w:numId="6">
    <w:abstractNumId w:val="20"/>
  </w:num>
  <w:num w:numId="7">
    <w:abstractNumId w:val="40"/>
  </w:num>
  <w:num w:numId="8">
    <w:abstractNumId w:val="7"/>
  </w:num>
  <w:num w:numId="9">
    <w:abstractNumId w:val="30"/>
  </w:num>
  <w:num w:numId="10">
    <w:abstractNumId w:val="35"/>
  </w:num>
  <w:num w:numId="11">
    <w:abstractNumId w:val="24"/>
  </w:num>
  <w:num w:numId="12">
    <w:abstractNumId w:val="23"/>
  </w:num>
  <w:num w:numId="13">
    <w:abstractNumId w:val="11"/>
  </w:num>
  <w:num w:numId="14">
    <w:abstractNumId w:val="21"/>
  </w:num>
  <w:num w:numId="15">
    <w:abstractNumId w:val="33"/>
  </w:num>
  <w:num w:numId="16">
    <w:abstractNumId w:val="38"/>
  </w:num>
  <w:num w:numId="17">
    <w:abstractNumId w:val="28"/>
  </w:num>
  <w:num w:numId="18">
    <w:abstractNumId w:val="16"/>
  </w:num>
  <w:num w:numId="19">
    <w:abstractNumId w:val="14"/>
  </w:num>
  <w:num w:numId="20">
    <w:abstractNumId w:val="0"/>
  </w:num>
  <w:num w:numId="21">
    <w:abstractNumId w:val="26"/>
  </w:num>
  <w:num w:numId="22">
    <w:abstractNumId w:val="10"/>
  </w:num>
  <w:num w:numId="23">
    <w:abstractNumId w:val="34"/>
  </w:num>
  <w:num w:numId="24">
    <w:abstractNumId w:val="13"/>
  </w:num>
  <w:num w:numId="25">
    <w:abstractNumId w:val="27"/>
  </w:num>
  <w:num w:numId="26">
    <w:abstractNumId w:val="8"/>
  </w:num>
  <w:num w:numId="27">
    <w:abstractNumId w:val="9"/>
  </w:num>
  <w:num w:numId="28">
    <w:abstractNumId w:val="18"/>
  </w:num>
  <w:num w:numId="29">
    <w:abstractNumId w:val="36"/>
  </w:num>
  <w:num w:numId="30">
    <w:abstractNumId w:val="15"/>
  </w:num>
  <w:num w:numId="31">
    <w:abstractNumId w:val="31"/>
  </w:num>
  <w:num w:numId="32">
    <w:abstractNumId w:val="39"/>
  </w:num>
  <w:num w:numId="33">
    <w:abstractNumId w:val="4"/>
  </w:num>
  <w:num w:numId="34">
    <w:abstractNumId w:val="32"/>
  </w:num>
  <w:num w:numId="35">
    <w:abstractNumId w:val="5"/>
  </w:num>
  <w:num w:numId="36">
    <w:abstractNumId w:val="25"/>
  </w:num>
  <w:num w:numId="37">
    <w:abstractNumId w:val="22"/>
  </w:num>
  <w:num w:numId="38">
    <w:abstractNumId w:val="1"/>
  </w:num>
  <w:num w:numId="39">
    <w:abstractNumId w:val="37"/>
  </w:num>
  <w:num w:numId="40">
    <w:abstractNumId w:val="2"/>
  </w:num>
  <w:num w:numId="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488"/>
    <w:rsid w:val="004A1116"/>
    <w:rsid w:val="007C0488"/>
    <w:rsid w:val="00925385"/>
    <w:rsid w:val="00A90E00"/>
    <w:rsid w:val="00CF0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633A2F4B"/>
  <w15:chartTrackingRefBased/>
  <w15:docId w15:val="{DC4C869B-A745-48CE-8393-EB1D00B0F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90E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wykytekst1">
    <w:name w:val="Zwykły tekst1"/>
    <w:basedOn w:val="Normalny"/>
    <w:rsid w:val="00A90E00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Akapitzlist1">
    <w:name w:val="Akapit z listą1"/>
    <w:basedOn w:val="Normalny"/>
    <w:rsid w:val="004A1116"/>
    <w:pPr>
      <w:ind w:left="720"/>
      <w:contextualSpacing/>
    </w:pPr>
    <w:rPr>
      <w:rFonts w:eastAsia="Calibri"/>
    </w:rPr>
  </w:style>
  <w:style w:type="table" w:styleId="Tabela-Siatka">
    <w:name w:val="Table Grid"/>
    <w:basedOn w:val="Standardowy"/>
    <w:rsid w:val="004A111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sult-point">
    <w:name w:val="result-point"/>
    <w:rsid w:val="004A1116"/>
    <w:rPr>
      <w:rFonts w:cs="Times New Roman"/>
    </w:rPr>
  </w:style>
  <w:style w:type="character" w:styleId="Hipercze">
    <w:name w:val="Hyperlink"/>
    <w:uiPriority w:val="99"/>
    <w:rsid w:val="004A1116"/>
    <w:rPr>
      <w:color w:val="0000FF"/>
      <w:u w:val="single"/>
    </w:rPr>
  </w:style>
  <w:style w:type="character" w:styleId="UyteHipercze">
    <w:name w:val="FollowedHyperlink"/>
    <w:rsid w:val="004A1116"/>
    <w:rPr>
      <w:color w:val="800080"/>
      <w:u w:val="single"/>
    </w:rPr>
  </w:style>
  <w:style w:type="paragraph" w:styleId="Tekstdymka">
    <w:name w:val="Balloon Text"/>
    <w:basedOn w:val="Normalny"/>
    <w:link w:val="TekstdymkaZnak"/>
    <w:rsid w:val="004A1116"/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A1116"/>
    <w:rPr>
      <w:rFonts w:ascii="Tahoma" w:eastAsia="Calibri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4A1116"/>
    <w:pPr>
      <w:ind w:left="720"/>
      <w:contextualSpacing/>
    </w:pPr>
    <w:rPr>
      <w:rFonts w:eastAsia="Calibri"/>
    </w:rPr>
  </w:style>
  <w:style w:type="paragraph" w:styleId="Tekstprzypisukocowego">
    <w:name w:val="endnote text"/>
    <w:basedOn w:val="Normalny"/>
    <w:link w:val="TekstprzypisukocowegoZnak"/>
    <w:rsid w:val="004A1116"/>
    <w:rPr>
      <w:rFonts w:eastAsia="Calibr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4A1116"/>
    <w:rPr>
      <w:rFonts w:ascii="Times New Roman" w:eastAsia="Calibri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rsid w:val="004A1116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4A1116"/>
    <w:rPr>
      <w:color w:val="808080"/>
    </w:rPr>
  </w:style>
  <w:style w:type="paragraph" w:styleId="Bezodstpw">
    <w:name w:val="No Spacing"/>
    <w:uiPriority w:val="1"/>
    <w:qFormat/>
    <w:rsid w:val="004A111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podstawowy">
    <w:name w:val="Body Text"/>
    <w:aliases w:val="a2,Znak Znak,Znak,Znak Znak Znak Znak Znak, Znak"/>
    <w:basedOn w:val="Normalny"/>
    <w:link w:val="TekstpodstawowyZnak"/>
    <w:semiHidden/>
    <w:rsid w:val="004A1116"/>
    <w:rPr>
      <w:rFonts w:ascii="Arial" w:hAnsi="Arial" w:cs="Arial"/>
    </w:rPr>
  </w:style>
  <w:style w:type="character" w:customStyle="1" w:styleId="TekstpodstawowyZnak">
    <w:name w:val="Tekst podstawowy Znak"/>
    <w:aliases w:val="a2 Znak,Znak Znak Znak,Znak Znak1,Znak Znak Znak Znak Znak Znak, Znak Znak"/>
    <w:basedOn w:val="Domylnaczcionkaakapitu"/>
    <w:link w:val="Tekstpodstawowy"/>
    <w:semiHidden/>
    <w:rsid w:val="004A1116"/>
    <w:rPr>
      <w:rFonts w:ascii="Arial" w:eastAsia="Times New Roman" w:hAnsi="Arial" w:cs="Arial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3781</Words>
  <Characters>22690</Characters>
  <Application>Microsoft Office Word</Application>
  <DocSecurity>0</DocSecurity>
  <Lines>189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Narodowe Centrum Badań Jądrowych</Company>
  <LinksUpToDate>false</LinksUpToDate>
  <CharactersWithSpaces>26419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Dąbrowska Anna</dc:creator>
  <cp:keywords/>
  <dc:description/>
  <cp:lastModifiedBy>Dąbrowska Anna</cp:lastModifiedBy>
  <cp:revision>3</cp:revision>
  <dcterms:created xsi:type="dcterms:W3CDTF">2023-12-06T11:42:00Z</dcterms:created>
  <dcterms:modified xsi:type="dcterms:W3CDTF">2023-12-06T12:17:00Z</dcterms:modified>
</cp:coreProperties>
</file>