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ADB2" w14:textId="7D19023C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  <w:r w:rsidRPr="00777433">
        <w:rPr>
          <w:noProof/>
        </w:rPr>
        <w:drawing>
          <wp:anchor distT="0" distB="0" distL="114300" distR="114300" simplePos="0" relativeHeight="251665408" behindDoc="1" locked="0" layoutInCell="1" allowOverlap="1" wp14:anchorId="4377A4E5" wp14:editId="5FFDAA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5" cy="678180"/>
            <wp:effectExtent l="0" t="0" r="4445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433">
        <w:rPr>
          <w:noProof/>
        </w:rPr>
        <w:drawing>
          <wp:anchor distT="0" distB="0" distL="114300" distR="114300" simplePos="0" relativeHeight="251663360" behindDoc="1" locked="0" layoutInCell="1" allowOverlap="1" wp14:anchorId="2C06E1A0" wp14:editId="4FD57A15">
            <wp:simplePos x="0" y="0"/>
            <wp:positionH relativeFrom="column">
              <wp:posOffset>3789218</wp:posOffset>
            </wp:positionH>
            <wp:positionV relativeFrom="paragraph">
              <wp:posOffset>-6927</wp:posOffset>
            </wp:positionV>
            <wp:extent cx="2176145" cy="65532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6D9F30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1EB982CE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1D0FAA1E" w14:textId="77777777" w:rsidR="00481362" w:rsidRDefault="00481362" w:rsidP="00481362">
      <w:pPr>
        <w:pStyle w:val="Akapitzlist"/>
        <w:jc w:val="center"/>
        <w:rPr>
          <w:b/>
          <w:bCs/>
          <w:sz w:val="28"/>
          <w:szCs w:val="28"/>
        </w:rPr>
      </w:pPr>
    </w:p>
    <w:p w14:paraId="35A337E7" w14:textId="77777777" w:rsidR="00481362" w:rsidRDefault="00481362" w:rsidP="00481362">
      <w:pPr>
        <w:pStyle w:val="Akapitzlist"/>
        <w:jc w:val="center"/>
        <w:rPr>
          <w:b/>
          <w:bCs/>
          <w:sz w:val="28"/>
          <w:szCs w:val="28"/>
        </w:rPr>
      </w:pPr>
    </w:p>
    <w:p w14:paraId="61B47697" w14:textId="7CFDF4BF" w:rsidR="00481362" w:rsidRDefault="00481362" w:rsidP="00481362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Zamówienie do Jarmarku Jarosławskiego w ramach projektu „</w:t>
      </w:r>
      <w:proofErr w:type="spellStart"/>
      <w:r>
        <w:rPr>
          <w:b/>
          <w:bCs/>
          <w:sz w:val="28"/>
          <w:szCs w:val="28"/>
        </w:rPr>
        <w:t>JarosLove</w:t>
      </w:r>
      <w:proofErr w:type="spellEnd"/>
      <w:r>
        <w:rPr>
          <w:b/>
          <w:bCs/>
          <w:sz w:val="28"/>
          <w:szCs w:val="28"/>
        </w:rPr>
        <w:t xml:space="preserve"> – z miłości do ludzi”</w:t>
      </w:r>
    </w:p>
    <w:p w14:paraId="0EE8ECC1" w14:textId="77777777" w:rsidR="00481362" w:rsidRDefault="00481362" w:rsidP="00395EEB">
      <w:pPr>
        <w:rPr>
          <w:b/>
          <w:bCs/>
          <w:sz w:val="28"/>
          <w:szCs w:val="28"/>
        </w:rPr>
      </w:pPr>
    </w:p>
    <w:p w14:paraId="1BD25924" w14:textId="2F0C88CD" w:rsidR="00395EEB" w:rsidRPr="00B54610" w:rsidRDefault="00395EEB" w:rsidP="00395EEB">
      <w:pPr>
        <w:rPr>
          <w:b/>
          <w:bCs/>
          <w:sz w:val="28"/>
          <w:szCs w:val="28"/>
        </w:rPr>
      </w:pPr>
      <w:r w:rsidRPr="00B54610">
        <w:rPr>
          <w:b/>
          <w:bCs/>
          <w:sz w:val="28"/>
          <w:szCs w:val="28"/>
        </w:rPr>
        <w:t>Wózek platformowy</w:t>
      </w:r>
      <w:r w:rsidR="00B07045">
        <w:rPr>
          <w:b/>
          <w:bCs/>
          <w:sz w:val="28"/>
          <w:szCs w:val="28"/>
        </w:rPr>
        <w:t xml:space="preserve"> – 1 szt.</w:t>
      </w:r>
    </w:p>
    <w:p w14:paraId="16D0A211" w14:textId="0A69940A" w:rsidR="00395EEB" w:rsidRDefault="00395EEB" w:rsidP="00210885">
      <w:pPr>
        <w:spacing w:after="0" w:line="360" w:lineRule="auto"/>
        <w:jc w:val="both"/>
      </w:pPr>
      <w:r>
        <w:t xml:space="preserve">Wózek platformowy z dyszlem, zabudowany burtami, na kołach pneumatycznych. </w:t>
      </w:r>
      <w:r w:rsidR="002548F7">
        <w:t xml:space="preserve"> </w:t>
      </w:r>
      <w:r>
        <w:t>Regulacja siły hamowania za pomocą dyszla, automatyczny powrót dyszla do pozycji wyjściowej wraz z blokadą kół skrętnych za pomocą hamulca regulowanego dyszlem. Koła pompowane 260 mm lub 400 mm do większych ciężarów.</w:t>
      </w:r>
      <w:r w:rsidR="002548F7">
        <w:t xml:space="preserve"> </w:t>
      </w:r>
      <w:r>
        <w:t>Płyta załadunkowa wykonana z antypoślizgowej sklejki.</w:t>
      </w:r>
    </w:p>
    <w:p w14:paraId="5CE63406" w14:textId="1C4AEC95" w:rsidR="00395EEB" w:rsidRPr="00386564" w:rsidRDefault="00395EEB" w:rsidP="00395EEB">
      <w:r w:rsidRPr="00386564">
        <w:t>Właściwości:</w:t>
      </w:r>
    </w:p>
    <w:p w14:paraId="0666BFD2" w14:textId="77777777" w:rsidR="00395EEB" w:rsidRDefault="00395EEB" w:rsidP="00395EEB">
      <w:r>
        <w:t xml:space="preserve">- konstrukcja stalowa </w:t>
      </w:r>
    </w:p>
    <w:p w14:paraId="2ED99582" w14:textId="77777777" w:rsidR="00395EEB" w:rsidRDefault="00395EEB" w:rsidP="00395EEB">
      <w:r>
        <w:t xml:space="preserve"> - platforma za sklejki antypoślizgowej</w:t>
      </w:r>
    </w:p>
    <w:p w14:paraId="6C497B3C" w14:textId="77777777" w:rsidR="00395EEB" w:rsidRDefault="00395EEB" w:rsidP="00395EEB">
      <w:r>
        <w:t>- dyszel do prowadzenia połączony z regulowaną blokadą kół</w:t>
      </w:r>
    </w:p>
    <w:p w14:paraId="5A0992EC" w14:textId="77777777" w:rsidR="00395EEB" w:rsidRDefault="00395EEB" w:rsidP="00395EEB">
      <w:r>
        <w:t>- automatyczny powrót dyszla uruchamiający hamulec</w:t>
      </w:r>
    </w:p>
    <w:p w14:paraId="3C5657C1" w14:textId="77777777" w:rsidR="00395EEB" w:rsidRDefault="00395EEB" w:rsidP="00395EEB">
      <w:r>
        <w:t>- burty zabudowane sklejką 200 mm, otwierane</w:t>
      </w:r>
    </w:p>
    <w:p w14:paraId="57714FCB" w14:textId="77777777" w:rsidR="00395EEB" w:rsidRDefault="00395EEB" w:rsidP="00395EEB">
      <w:r>
        <w:t>- koła pneumatyczne (pompowane) 260 lub 400 mm</w:t>
      </w:r>
    </w:p>
    <w:p w14:paraId="310EFFEE" w14:textId="5934E10B" w:rsidR="00395EEB" w:rsidRDefault="00395EEB" w:rsidP="00395EEB">
      <w:r>
        <w:t>- udźwig  1000 kg</w:t>
      </w:r>
    </w:p>
    <w:p w14:paraId="5CAA38A4" w14:textId="6B7C3C22" w:rsidR="00954336" w:rsidRDefault="00954336" w:rsidP="00395EEB">
      <w:r>
        <w:t xml:space="preserve">- wymiary: </w:t>
      </w:r>
      <w:r w:rsidRPr="00954336">
        <w:t>1560x760</w:t>
      </w:r>
    </w:p>
    <w:p w14:paraId="277D177E" w14:textId="77777777" w:rsidR="00395EEB" w:rsidRDefault="00395EEB" w:rsidP="00395EEB">
      <w:r>
        <w:t>- odblaski bezpieczeństwa na ramie</w:t>
      </w:r>
    </w:p>
    <w:p w14:paraId="04FB01F0" w14:textId="77777777" w:rsidR="00395EEB" w:rsidRDefault="00395EEB" w:rsidP="00395EEB">
      <w:r>
        <w:t>- wysokość ładunkowa 410 lub 480 mm (w zależności od kół)</w:t>
      </w:r>
    </w:p>
    <w:p w14:paraId="2C85FA67" w14:textId="77777777" w:rsidR="00395EEB" w:rsidRDefault="00395EEB" w:rsidP="00395EEB">
      <w:r>
        <w:t>- malowanie proszkowe, kolor RAL 5010 (niebieski)</w:t>
      </w:r>
    </w:p>
    <w:p w14:paraId="2AE40D52" w14:textId="77777777" w:rsidR="00395EEB" w:rsidRDefault="00395EEB" w:rsidP="00395EEB">
      <w:r>
        <w:t>- 12 lat gwarancji</w:t>
      </w:r>
    </w:p>
    <w:p w14:paraId="03BF61A6" w14:textId="5223B356" w:rsidR="00395EEB" w:rsidRDefault="00505AC9" w:rsidP="00395EEB">
      <w:r>
        <w:t xml:space="preserve">Zdjęcie poglądowe: </w:t>
      </w:r>
    </w:p>
    <w:p w14:paraId="4DCECA9D" w14:textId="120E3D1B" w:rsidR="00CA501E" w:rsidRPr="000147BD" w:rsidRDefault="00505AC9" w:rsidP="00CA501E">
      <w:pPr>
        <w:rPr>
          <w:b/>
          <w:b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20DA559" wp14:editId="208D21C6">
            <wp:extent cx="3718560" cy="24460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01E" w:rsidRPr="0001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716D" w14:textId="77777777" w:rsidR="00FA4ADB" w:rsidRDefault="00FA4ADB" w:rsidP="00527DEE">
      <w:pPr>
        <w:spacing w:after="0" w:line="240" w:lineRule="auto"/>
      </w:pPr>
      <w:r>
        <w:separator/>
      </w:r>
    </w:p>
  </w:endnote>
  <w:endnote w:type="continuationSeparator" w:id="0">
    <w:p w14:paraId="4E61A9B9" w14:textId="77777777" w:rsidR="00FA4ADB" w:rsidRDefault="00FA4ADB" w:rsidP="005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0752" w14:textId="77777777" w:rsidR="00FA4ADB" w:rsidRDefault="00FA4ADB" w:rsidP="00527DEE">
      <w:pPr>
        <w:spacing w:after="0" w:line="240" w:lineRule="auto"/>
      </w:pPr>
      <w:r>
        <w:separator/>
      </w:r>
    </w:p>
  </w:footnote>
  <w:footnote w:type="continuationSeparator" w:id="0">
    <w:p w14:paraId="12124B3A" w14:textId="77777777" w:rsidR="00FA4ADB" w:rsidRDefault="00FA4ADB" w:rsidP="0052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DCA"/>
    <w:multiLevelType w:val="hybridMultilevel"/>
    <w:tmpl w:val="F6E8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D1A"/>
    <w:multiLevelType w:val="hybridMultilevel"/>
    <w:tmpl w:val="6D64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9ED"/>
    <w:multiLevelType w:val="hybridMultilevel"/>
    <w:tmpl w:val="647E9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506"/>
    <w:multiLevelType w:val="hybridMultilevel"/>
    <w:tmpl w:val="6122C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31D"/>
    <w:multiLevelType w:val="hybridMultilevel"/>
    <w:tmpl w:val="D026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349"/>
    <w:multiLevelType w:val="hybridMultilevel"/>
    <w:tmpl w:val="2138A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55B8"/>
    <w:multiLevelType w:val="hybridMultilevel"/>
    <w:tmpl w:val="2778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078C"/>
    <w:multiLevelType w:val="multilevel"/>
    <w:tmpl w:val="4AA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432B6"/>
    <w:multiLevelType w:val="hybridMultilevel"/>
    <w:tmpl w:val="7A1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44ED4"/>
    <w:multiLevelType w:val="hybridMultilevel"/>
    <w:tmpl w:val="602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6BC6"/>
    <w:multiLevelType w:val="hybridMultilevel"/>
    <w:tmpl w:val="B8F4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F600E"/>
    <w:multiLevelType w:val="hybridMultilevel"/>
    <w:tmpl w:val="6F50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77309"/>
    <w:multiLevelType w:val="hybridMultilevel"/>
    <w:tmpl w:val="5C5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4343">
    <w:abstractNumId w:val="12"/>
  </w:num>
  <w:num w:numId="2" w16cid:durableId="1761485521">
    <w:abstractNumId w:val="0"/>
  </w:num>
  <w:num w:numId="3" w16cid:durableId="1561592370">
    <w:abstractNumId w:val="5"/>
  </w:num>
  <w:num w:numId="4" w16cid:durableId="1855531784">
    <w:abstractNumId w:val="11"/>
  </w:num>
  <w:num w:numId="5" w16cid:durableId="1694333598">
    <w:abstractNumId w:val="6"/>
  </w:num>
  <w:num w:numId="6" w16cid:durableId="2047634825">
    <w:abstractNumId w:val="4"/>
  </w:num>
  <w:num w:numId="7" w16cid:durableId="1312830445">
    <w:abstractNumId w:val="8"/>
  </w:num>
  <w:num w:numId="8" w16cid:durableId="173766647">
    <w:abstractNumId w:val="3"/>
  </w:num>
  <w:num w:numId="9" w16cid:durableId="1514683127">
    <w:abstractNumId w:val="7"/>
  </w:num>
  <w:num w:numId="10" w16cid:durableId="746414434">
    <w:abstractNumId w:val="2"/>
  </w:num>
  <w:num w:numId="11" w16cid:durableId="2076509058">
    <w:abstractNumId w:val="9"/>
  </w:num>
  <w:num w:numId="12" w16cid:durableId="814496120">
    <w:abstractNumId w:val="10"/>
  </w:num>
  <w:num w:numId="13" w16cid:durableId="199953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AA"/>
    <w:rsid w:val="000147BD"/>
    <w:rsid w:val="000202BA"/>
    <w:rsid w:val="00026D9A"/>
    <w:rsid w:val="00062026"/>
    <w:rsid w:val="00063D07"/>
    <w:rsid w:val="00071A69"/>
    <w:rsid w:val="000775EF"/>
    <w:rsid w:val="000832D1"/>
    <w:rsid w:val="001175BF"/>
    <w:rsid w:val="00144EC7"/>
    <w:rsid w:val="00145010"/>
    <w:rsid w:val="001461AF"/>
    <w:rsid w:val="001569F3"/>
    <w:rsid w:val="00184F31"/>
    <w:rsid w:val="002027EB"/>
    <w:rsid w:val="00210885"/>
    <w:rsid w:val="00213F4C"/>
    <w:rsid w:val="00235E94"/>
    <w:rsid w:val="002375AC"/>
    <w:rsid w:val="002378FD"/>
    <w:rsid w:val="002548F7"/>
    <w:rsid w:val="002552F8"/>
    <w:rsid w:val="00256ECD"/>
    <w:rsid w:val="002868AA"/>
    <w:rsid w:val="00341B05"/>
    <w:rsid w:val="00355236"/>
    <w:rsid w:val="00371750"/>
    <w:rsid w:val="00373ED1"/>
    <w:rsid w:val="003769AB"/>
    <w:rsid w:val="00386564"/>
    <w:rsid w:val="00395EEB"/>
    <w:rsid w:val="003C76DC"/>
    <w:rsid w:val="003E15B7"/>
    <w:rsid w:val="004174E6"/>
    <w:rsid w:val="00444248"/>
    <w:rsid w:val="00460D15"/>
    <w:rsid w:val="00481362"/>
    <w:rsid w:val="00483A33"/>
    <w:rsid w:val="004B0477"/>
    <w:rsid w:val="004B3758"/>
    <w:rsid w:val="004B4A0D"/>
    <w:rsid w:val="004C7812"/>
    <w:rsid w:val="004D299E"/>
    <w:rsid w:val="004D714B"/>
    <w:rsid w:val="004E3DCA"/>
    <w:rsid w:val="00501AE7"/>
    <w:rsid w:val="00505AC9"/>
    <w:rsid w:val="00510450"/>
    <w:rsid w:val="00527DEE"/>
    <w:rsid w:val="00534844"/>
    <w:rsid w:val="00546B89"/>
    <w:rsid w:val="00566C03"/>
    <w:rsid w:val="00574D6C"/>
    <w:rsid w:val="005864AA"/>
    <w:rsid w:val="005A2475"/>
    <w:rsid w:val="005C1E12"/>
    <w:rsid w:val="005F014E"/>
    <w:rsid w:val="005F7B17"/>
    <w:rsid w:val="00615121"/>
    <w:rsid w:val="00635286"/>
    <w:rsid w:val="00647B28"/>
    <w:rsid w:val="00655A29"/>
    <w:rsid w:val="00660A46"/>
    <w:rsid w:val="00670A23"/>
    <w:rsid w:val="00671EDD"/>
    <w:rsid w:val="006745DB"/>
    <w:rsid w:val="00697E23"/>
    <w:rsid w:val="006A781C"/>
    <w:rsid w:val="006C4CB7"/>
    <w:rsid w:val="006F19DE"/>
    <w:rsid w:val="006F582E"/>
    <w:rsid w:val="00722C86"/>
    <w:rsid w:val="00783225"/>
    <w:rsid w:val="007A4DE4"/>
    <w:rsid w:val="007E5B27"/>
    <w:rsid w:val="008124E2"/>
    <w:rsid w:val="0082198C"/>
    <w:rsid w:val="00825CA3"/>
    <w:rsid w:val="00826806"/>
    <w:rsid w:val="00861918"/>
    <w:rsid w:val="00861EDC"/>
    <w:rsid w:val="00871594"/>
    <w:rsid w:val="00872AEF"/>
    <w:rsid w:val="0088258B"/>
    <w:rsid w:val="00885E95"/>
    <w:rsid w:val="008B7246"/>
    <w:rsid w:val="008C7DF4"/>
    <w:rsid w:val="00954336"/>
    <w:rsid w:val="0097026B"/>
    <w:rsid w:val="009B642E"/>
    <w:rsid w:val="009E19D2"/>
    <w:rsid w:val="00A55769"/>
    <w:rsid w:val="00A71CB4"/>
    <w:rsid w:val="00A77663"/>
    <w:rsid w:val="00B07045"/>
    <w:rsid w:val="00B2604A"/>
    <w:rsid w:val="00B54610"/>
    <w:rsid w:val="00B76EE9"/>
    <w:rsid w:val="00B87513"/>
    <w:rsid w:val="00BD1F53"/>
    <w:rsid w:val="00C27790"/>
    <w:rsid w:val="00C43999"/>
    <w:rsid w:val="00C96737"/>
    <w:rsid w:val="00CA501E"/>
    <w:rsid w:val="00CB17DD"/>
    <w:rsid w:val="00CF0F2C"/>
    <w:rsid w:val="00D0489D"/>
    <w:rsid w:val="00D4179F"/>
    <w:rsid w:val="00D91EEC"/>
    <w:rsid w:val="00DA709D"/>
    <w:rsid w:val="00DD1F3B"/>
    <w:rsid w:val="00E01C72"/>
    <w:rsid w:val="00E20631"/>
    <w:rsid w:val="00E35AE7"/>
    <w:rsid w:val="00E464E4"/>
    <w:rsid w:val="00E7133C"/>
    <w:rsid w:val="00EA4F85"/>
    <w:rsid w:val="00F00110"/>
    <w:rsid w:val="00F00414"/>
    <w:rsid w:val="00F05B62"/>
    <w:rsid w:val="00F12048"/>
    <w:rsid w:val="00F5260A"/>
    <w:rsid w:val="00F62C1F"/>
    <w:rsid w:val="00F8313B"/>
    <w:rsid w:val="00F95D1E"/>
    <w:rsid w:val="00FA1EBE"/>
    <w:rsid w:val="00FA4ADB"/>
    <w:rsid w:val="00FC7004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57E"/>
  <w15:chartTrackingRefBased/>
  <w15:docId w15:val="{9D976C14-62CD-435D-9952-CEAE80E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3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8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EE"/>
  </w:style>
  <w:style w:type="paragraph" w:styleId="Stopka">
    <w:name w:val="footer"/>
    <w:basedOn w:val="Normalny"/>
    <w:link w:val="Stopka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CBA9-29ED-4720-A929-C50B5F4E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Borysiuk</dc:creator>
  <cp:keywords/>
  <dc:description/>
  <cp:lastModifiedBy>Jolanta Marszał</cp:lastModifiedBy>
  <cp:revision>4</cp:revision>
  <cp:lastPrinted>2022-04-22T07:46:00Z</cp:lastPrinted>
  <dcterms:created xsi:type="dcterms:W3CDTF">2022-06-28T09:07:00Z</dcterms:created>
  <dcterms:modified xsi:type="dcterms:W3CDTF">2022-06-28T12:20:00Z</dcterms:modified>
</cp:coreProperties>
</file>