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B21274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B21274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7EB93BD9" w:rsidR="00EE050E" w:rsidRPr="00CC76FF" w:rsidRDefault="00CC76FF" w:rsidP="00B21274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C76FF">
              <w:rPr>
                <w:rFonts w:cstheme="minorHAnsi"/>
                <w:b/>
                <w:bCs/>
                <w:sz w:val="20"/>
                <w:szCs w:val="20"/>
              </w:rPr>
              <w:t>Zakup i dostawa papieru kserograficznego dla jednostek organizacyjnych Uniwersytetu Przyrodniczego w Poznaniu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14843C52" w:rsidR="00772431" w:rsidRPr="00DC430C" w:rsidRDefault="00894B4B" w:rsidP="00B21274">
            <w:pPr>
              <w:spacing w:before="120" w:after="12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</w:t>
            </w:r>
            <w:r w:rsidR="00CC76FF">
              <w:rPr>
                <w:rFonts w:cstheme="majorHAnsi"/>
                <w:bCs/>
                <w:sz w:val="20"/>
                <w:szCs w:val="20"/>
              </w:rPr>
              <w:t>3205</w:t>
            </w:r>
            <w:r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4830B1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</w:t>
            </w:r>
            <w:r w:rsidR="00566C20">
              <w:rPr>
                <w:sz w:val="20"/>
                <w:szCs w:val="20"/>
              </w:rPr>
              <w:t xml:space="preserve"> </w:t>
            </w:r>
            <w:proofErr w:type="spellStart"/>
            <w:r w:rsidR="00566C20">
              <w:rPr>
                <w:sz w:val="20"/>
                <w:szCs w:val="20"/>
              </w:rPr>
              <w:t>ws</w:t>
            </w:r>
            <w:proofErr w:type="spellEnd"/>
            <w:r w:rsidR="00566C20">
              <w:rPr>
                <w:sz w:val="20"/>
                <w:szCs w:val="20"/>
              </w:rPr>
              <w:t>. postępowania o udzielenie zamówienia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296AA0C8" w14:textId="77777777" w:rsid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48D016D5" w14:textId="300ACD16" w:rsidR="00CC76FF" w:rsidRPr="00BC7B8D" w:rsidRDefault="00CC76FF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6EE04444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7AA6DFAF" w:rsidR="00CC76FF" w:rsidRPr="0094741B" w:rsidRDefault="00CC76FF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3FC06D22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2CA7E31C" w:rsidR="00CC76FF" w:rsidRPr="0006788C" w:rsidRDefault="00CC76FF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BA07538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 xml:space="preserve">Oświadczamy, że </w:t>
            </w:r>
            <w:r w:rsidR="00CC76FF">
              <w:rPr>
                <w:rFonts w:cstheme="minorHAnsi"/>
                <w:sz w:val="20"/>
                <w:szCs w:val="20"/>
              </w:rPr>
              <w:t xml:space="preserve">cena zaoferowana w Formularzu cenowym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2803FE32" w14:textId="77777777" w:rsidR="00DF0A5E" w:rsidRPr="00481582" w:rsidRDefault="00DF0A5E" w:rsidP="00481582">
      <w:pPr>
        <w:spacing w:before="240"/>
        <w:rPr>
          <w:rFonts w:cstheme="minorHAnsi"/>
          <w:b/>
          <w:bCs/>
        </w:rPr>
      </w:pPr>
    </w:p>
    <w:p w14:paraId="5C577E10" w14:textId="34D3436F" w:rsidR="00686791" w:rsidRPr="00481582" w:rsidRDefault="00DF30B4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lastRenderedPageBreak/>
        <w:t>KRYTERIUM OCENY OFERT NR 2</w:t>
      </w:r>
      <w:r w:rsidR="00DF0A5E" w:rsidRPr="00481582">
        <w:rPr>
          <w:rFonts w:cstheme="minorHAnsi"/>
          <w:b/>
          <w:bCs/>
        </w:rPr>
        <w:t xml:space="preserve"> – </w:t>
      </w:r>
      <w:r w:rsidR="00CC76FF">
        <w:rPr>
          <w:rFonts w:cstheme="minorHAnsi"/>
          <w:b/>
          <w:bCs/>
        </w:rPr>
        <w:t>TERMIN REALIZACJI JEDNOSTKOWEGO ZLECENIA</w:t>
      </w:r>
    </w:p>
    <w:p w14:paraId="449BFE41" w14:textId="77777777" w:rsidR="00CC76FF" w:rsidRDefault="00CC76FF" w:rsidP="00481582">
      <w:pPr>
        <w:spacing w:after="0" w:line="360" w:lineRule="auto"/>
        <w:ind w:right="21"/>
        <w:jc w:val="both"/>
        <w:rPr>
          <w:rFonts w:cstheme="minorHAnsi"/>
          <w:color w:val="000000" w:themeColor="text1"/>
        </w:rPr>
      </w:pPr>
    </w:p>
    <w:p w14:paraId="66306A2C" w14:textId="774F6D50" w:rsidR="00481582" w:rsidRPr="00481582" w:rsidRDefault="00481582" w:rsidP="00481582">
      <w:pPr>
        <w:spacing w:after="0" w:line="360" w:lineRule="auto"/>
        <w:ind w:right="21"/>
        <w:jc w:val="both"/>
        <w:rPr>
          <w:rFonts w:eastAsia="Times New Roman" w:cstheme="minorHAnsi"/>
          <w:color w:val="000000" w:themeColor="text1"/>
        </w:rPr>
      </w:pPr>
      <w:r w:rsidRPr="00481582">
        <w:rPr>
          <w:rFonts w:eastAsia="Times New Roman" w:cstheme="minorHAnsi"/>
          <w:color w:val="000000" w:themeColor="text1"/>
        </w:rPr>
        <w:t xml:space="preserve">Oświadczamy, że </w:t>
      </w:r>
      <w:r w:rsidR="00CC76FF">
        <w:rPr>
          <w:rFonts w:eastAsia="Times New Roman" w:cstheme="minorHAnsi"/>
          <w:color w:val="000000" w:themeColor="text1"/>
        </w:rPr>
        <w:t>oferujemy termin realizacji jednostkowego zlecenia</w:t>
      </w:r>
      <w:r w:rsidRPr="00481582">
        <w:rPr>
          <w:rStyle w:val="Odwoanieprzypisudolnego"/>
          <w:rFonts w:eastAsia="Times New Roman" w:cstheme="minorHAnsi"/>
          <w:color w:val="000000" w:themeColor="text1"/>
        </w:rPr>
        <w:footnoteReference w:id="3"/>
      </w:r>
      <w:r w:rsidRPr="00481582">
        <w:rPr>
          <w:rFonts w:eastAsia="Times New Roman" w:cstheme="minorHAnsi"/>
          <w:color w:val="000000" w:themeColor="text1"/>
        </w:rPr>
        <w:t>:</w:t>
      </w:r>
    </w:p>
    <w:p w14:paraId="6A65F804" w14:textId="29DC0B15" w:rsidR="00481582" w:rsidRPr="00CC76FF" w:rsidRDefault="00CC76FF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76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dzień roboczy, </w:t>
      </w:r>
      <w:r w:rsidRPr="00CC76FF">
        <w:rPr>
          <w:rFonts w:asciiTheme="minorHAnsi" w:hAnsiTheme="minorHAnsi" w:cstheme="minorHAnsi"/>
          <w:sz w:val="22"/>
          <w:szCs w:val="22"/>
        </w:rPr>
        <w:t>lic</w:t>
      </w:r>
      <w:r>
        <w:rPr>
          <w:rFonts w:asciiTheme="minorHAnsi" w:hAnsiTheme="minorHAnsi" w:cstheme="minorHAnsi"/>
          <w:sz w:val="22"/>
          <w:szCs w:val="22"/>
        </w:rPr>
        <w:t xml:space="preserve">ząc </w:t>
      </w:r>
      <w:r w:rsidRPr="00CC76FF">
        <w:rPr>
          <w:rFonts w:asciiTheme="minorHAnsi" w:hAnsiTheme="minorHAnsi" w:cstheme="minorHAnsi"/>
          <w:sz w:val="22"/>
          <w:szCs w:val="22"/>
        </w:rPr>
        <w:t>od dnia następnego po przekazaniu zlecenia przez Zamawiającego</w:t>
      </w:r>
    </w:p>
    <w:p w14:paraId="4DB7EE6B" w14:textId="3E4C132D" w:rsidR="00481582" w:rsidRPr="00CC76FF" w:rsidRDefault="00CC76FF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2 dni roboczych, </w:t>
      </w:r>
      <w:r w:rsidRPr="00CC76FF">
        <w:rPr>
          <w:rFonts w:asciiTheme="minorHAnsi" w:hAnsiTheme="minorHAnsi" w:cstheme="minorHAnsi"/>
          <w:sz w:val="22"/>
          <w:szCs w:val="22"/>
        </w:rPr>
        <w:t>licz</w:t>
      </w:r>
      <w:r>
        <w:rPr>
          <w:rFonts w:asciiTheme="minorHAnsi" w:hAnsiTheme="minorHAnsi" w:cstheme="minorHAnsi"/>
          <w:sz w:val="22"/>
          <w:szCs w:val="22"/>
        </w:rPr>
        <w:t>ąc</w:t>
      </w:r>
      <w:r w:rsidRPr="00CC76FF">
        <w:rPr>
          <w:rFonts w:asciiTheme="minorHAnsi" w:hAnsiTheme="minorHAnsi" w:cstheme="minorHAnsi"/>
          <w:sz w:val="22"/>
          <w:szCs w:val="22"/>
        </w:rPr>
        <w:t xml:space="preserve"> od dnia następnego po przekazaniu zlecenia przez Zamawiającego</w:t>
      </w:r>
    </w:p>
    <w:p w14:paraId="1652F6BA" w14:textId="4EE0B0B9" w:rsidR="00CC76FF" w:rsidRPr="00CC76FF" w:rsidRDefault="00CC76FF" w:rsidP="00CC76FF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3 dni roboczych, </w:t>
      </w:r>
      <w:r w:rsidRPr="00CC76FF">
        <w:rPr>
          <w:rFonts w:asciiTheme="minorHAnsi" w:hAnsiTheme="minorHAnsi" w:cstheme="minorHAnsi"/>
          <w:sz w:val="22"/>
          <w:szCs w:val="22"/>
        </w:rPr>
        <w:t>licz</w:t>
      </w:r>
      <w:r>
        <w:rPr>
          <w:rFonts w:asciiTheme="minorHAnsi" w:hAnsiTheme="minorHAnsi" w:cstheme="minorHAnsi"/>
          <w:sz w:val="22"/>
          <w:szCs w:val="22"/>
        </w:rPr>
        <w:t>ąc</w:t>
      </w:r>
      <w:r w:rsidRPr="00CC76FF">
        <w:rPr>
          <w:rFonts w:asciiTheme="minorHAnsi" w:hAnsiTheme="minorHAnsi" w:cstheme="minorHAnsi"/>
          <w:sz w:val="22"/>
          <w:szCs w:val="22"/>
        </w:rPr>
        <w:t xml:space="preserve"> od dnia następnego po przekazaniu zlecenia przez Zamawiającego</w:t>
      </w:r>
    </w:p>
    <w:p w14:paraId="7E7A547B" w14:textId="24CA4675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5146764" w14:textId="77777777" w:rsidR="00DF0A5E" w:rsidRDefault="00DF0A5E" w:rsidP="00F6645A">
      <w:pPr>
        <w:spacing w:before="240"/>
        <w:jc w:val="center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1027FD1C" w14:textId="5F239CE2" w:rsidR="00481582" w:rsidRPr="00161040" w:rsidRDefault="00481582" w:rsidP="0016104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zaznaczenia odpowiedniego oświadczenia.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 ni</w:t>
      </w:r>
      <w:r w:rsidRPr="00481582">
        <w:rPr>
          <w:rFonts w:cstheme="minorHAnsi"/>
          <w:color w:val="000000" w:themeColor="text1"/>
          <w:sz w:val="18"/>
          <w:szCs w:val="18"/>
        </w:rPr>
        <w:t>ezaznaczenia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przez Wykonawcę w Formularzu oferty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żadnego z powyższych oświadczeń,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deklaruje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maksymalny </w:t>
      </w:r>
      <w:r w:rsidR="00CC76F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termin realizacji jednostkowego zlecenia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tj.: </w:t>
      </w:r>
      <w:r w:rsidR="00CC76FF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do 3 dni roboczych, licząc od dnia następnego po przekazaniu zlecenia przez Zamawiającego </w:t>
      </w:r>
      <w:r w:rsidRPr="00481582">
        <w:rPr>
          <w:rFonts w:cstheme="minorHAnsi"/>
          <w:color w:val="000000" w:themeColor="text1"/>
          <w:sz w:val="18"/>
          <w:szCs w:val="18"/>
        </w:rPr>
        <w:t>i przyzna w tym kryterium 0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DBB" w14:textId="3797F354" w:rsidR="00BC7B8D" w:rsidRDefault="006C0E63" w:rsidP="00BC7B8D">
    <w:pPr>
      <w:pStyle w:val="Nagwek"/>
      <w:jc w:val="center"/>
    </w:pPr>
    <w:r w:rsidRPr="00392A43">
      <w:rPr>
        <w:noProof/>
      </w:rPr>
      <w:drawing>
        <wp:anchor distT="0" distB="0" distL="114300" distR="114300" simplePos="0" relativeHeight="251659264" behindDoc="1" locked="0" layoutInCell="1" allowOverlap="1" wp14:anchorId="2C99A4C4" wp14:editId="6F8E5C6C">
          <wp:simplePos x="0" y="0"/>
          <wp:positionH relativeFrom="margin">
            <wp:align>center</wp:align>
          </wp:positionH>
          <wp:positionV relativeFrom="paragraph">
            <wp:posOffset>-157480</wp:posOffset>
          </wp:positionV>
          <wp:extent cx="3024505" cy="597535"/>
          <wp:effectExtent l="0" t="0" r="4445" b="0"/>
          <wp:wrapNone/>
          <wp:docPr id="562773201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73201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51B77F" w14:textId="77777777" w:rsidR="006C0E63" w:rsidRDefault="006C0E63" w:rsidP="00B757FF">
    <w:pPr>
      <w:pStyle w:val="Nagwek"/>
      <w:jc w:val="right"/>
    </w:pPr>
  </w:p>
  <w:p w14:paraId="1E7B5A6D" w14:textId="437C96A4" w:rsidR="006C0E63" w:rsidRDefault="006C0E63" w:rsidP="00B757FF">
    <w:pPr>
      <w:pStyle w:val="Nagwek"/>
      <w:jc w:val="right"/>
    </w:pPr>
  </w:p>
  <w:p w14:paraId="1DABF1B7" w14:textId="11FE7A3D" w:rsidR="006C0E63" w:rsidRPr="00933131" w:rsidRDefault="006C0E63" w:rsidP="00B757FF">
    <w:pPr>
      <w:pStyle w:val="Nagwek"/>
      <w:jc w:val="right"/>
      <w:rPr>
        <w:sz w:val="20"/>
        <w:szCs w:val="20"/>
      </w:rPr>
    </w:pPr>
    <w:r w:rsidRPr="00933131">
      <w:rPr>
        <w:sz w:val="20"/>
        <w:szCs w:val="20"/>
      </w:rPr>
      <w:t>AZ.262.3205.2024</w:t>
    </w:r>
  </w:p>
  <w:p w14:paraId="6AA4352C" w14:textId="77777777" w:rsidR="006C0E63" w:rsidRPr="00933131" w:rsidRDefault="006C0E63" w:rsidP="00B757FF">
    <w:pPr>
      <w:pStyle w:val="Nagwek"/>
      <w:jc w:val="right"/>
      <w:rPr>
        <w:sz w:val="20"/>
        <w:szCs w:val="20"/>
      </w:rPr>
    </w:pPr>
  </w:p>
  <w:p w14:paraId="50553FB9" w14:textId="4491372C" w:rsidR="006C0E63" w:rsidRPr="00933131" w:rsidRDefault="006C0E63" w:rsidP="00B757FF">
    <w:pPr>
      <w:pStyle w:val="Nagwek"/>
      <w:jc w:val="right"/>
      <w:rPr>
        <w:sz w:val="20"/>
        <w:szCs w:val="20"/>
      </w:rPr>
    </w:pPr>
    <w:r w:rsidRPr="00933131">
      <w:rPr>
        <w:sz w:val="20"/>
        <w:szCs w:val="20"/>
      </w:rPr>
      <w:t>Załącznik nr 1 do SWZ</w:t>
    </w:r>
  </w:p>
  <w:p w14:paraId="21071847" w14:textId="18B01EBD" w:rsidR="00566C20" w:rsidRDefault="00566C20" w:rsidP="006867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15B"/>
    <w:multiLevelType w:val="hybridMultilevel"/>
    <w:tmpl w:val="3BFEEDFA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AFB"/>
    <w:multiLevelType w:val="hybridMultilevel"/>
    <w:tmpl w:val="FCA879E0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D66"/>
    <w:multiLevelType w:val="hybridMultilevel"/>
    <w:tmpl w:val="27EE2CA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3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2"/>
  </w:num>
  <w:num w:numId="20">
    <w:abstractNumId w:val="34"/>
  </w:num>
  <w:num w:numId="21">
    <w:abstractNumId w:val="35"/>
  </w:num>
  <w:num w:numId="22">
    <w:abstractNumId w:val="31"/>
  </w:num>
  <w:num w:numId="23">
    <w:abstractNumId w:val="26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36"/>
  </w:num>
  <w:num w:numId="29">
    <w:abstractNumId w:val="13"/>
  </w:num>
  <w:num w:numId="30">
    <w:abstractNumId w:val="24"/>
  </w:num>
  <w:num w:numId="31">
    <w:abstractNumId w:val="28"/>
  </w:num>
  <w:num w:numId="32">
    <w:abstractNumId w:val="17"/>
  </w:num>
  <w:num w:numId="33">
    <w:abstractNumId w:val="12"/>
  </w:num>
  <w:num w:numId="34">
    <w:abstractNumId w:val="29"/>
  </w:num>
  <w:num w:numId="35">
    <w:abstractNumId w:val="21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4ED9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61040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13E4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014F"/>
    <w:rsid w:val="003D3637"/>
    <w:rsid w:val="003F0E58"/>
    <w:rsid w:val="003F44CD"/>
    <w:rsid w:val="00403B58"/>
    <w:rsid w:val="00462F3E"/>
    <w:rsid w:val="00470BE0"/>
    <w:rsid w:val="00481582"/>
    <w:rsid w:val="004843C6"/>
    <w:rsid w:val="004918F4"/>
    <w:rsid w:val="00491CB5"/>
    <w:rsid w:val="004B7710"/>
    <w:rsid w:val="004E4627"/>
    <w:rsid w:val="00506645"/>
    <w:rsid w:val="005140EB"/>
    <w:rsid w:val="00522B6B"/>
    <w:rsid w:val="00525E3C"/>
    <w:rsid w:val="00537B66"/>
    <w:rsid w:val="00541CA1"/>
    <w:rsid w:val="00552D9E"/>
    <w:rsid w:val="00557267"/>
    <w:rsid w:val="00566C20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C0E63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A78BD"/>
    <w:rsid w:val="007C11A6"/>
    <w:rsid w:val="007C4C37"/>
    <w:rsid w:val="007D4EEF"/>
    <w:rsid w:val="007D5DC5"/>
    <w:rsid w:val="007D70B7"/>
    <w:rsid w:val="007E3E3A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65BA5"/>
    <w:rsid w:val="00870D43"/>
    <w:rsid w:val="00894B4B"/>
    <w:rsid w:val="008A5E04"/>
    <w:rsid w:val="008A6A67"/>
    <w:rsid w:val="008C24D1"/>
    <w:rsid w:val="008D77DE"/>
    <w:rsid w:val="008F5940"/>
    <w:rsid w:val="00925708"/>
    <w:rsid w:val="00925EDC"/>
    <w:rsid w:val="00933131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AF7641"/>
    <w:rsid w:val="00B054F1"/>
    <w:rsid w:val="00B1621A"/>
    <w:rsid w:val="00B21274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E660F"/>
    <w:rsid w:val="00BF0B85"/>
    <w:rsid w:val="00C01F77"/>
    <w:rsid w:val="00C1584A"/>
    <w:rsid w:val="00C177B0"/>
    <w:rsid w:val="00C3586A"/>
    <w:rsid w:val="00C467B4"/>
    <w:rsid w:val="00C475E1"/>
    <w:rsid w:val="00C5182B"/>
    <w:rsid w:val="00C67605"/>
    <w:rsid w:val="00C71839"/>
    <w:rsid w:val="00C73DF3"/>
    <w:rsid w:val="00C84200"/>
    <w:rsid w:val="00CA2F92"/>
    <w:rsid w:val="00CA3FB7"/>
    <w:rsid w:val="00CB1BBA"/>
    <w:rsid w:val="00CB3D60"/>
    <w:rsid w:val="00CC5F51"/>
    <w:rsid w:val="00CC6BA0"/>
    <w:rsid w:val="00CC76FF"/>
    <w:rsid w:val="00CD7CAB"/>
    <w:rsid w:val="00CE6093"/>
    <w:rsid w:val="00CF438B"/>
    <w:rsid w:val="00D05DAF"/>
    <w:rsid w:val="00D14C1F"/>
    <w:rsid w:val="00D1634B"/>
    <w:rsid w:val="00D21803"/>
    <w:rsid w:val="00D30F9E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A5E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9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6645A"/>
    <w:rsid w:val="00F7123B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66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50</cp:revision>
  <cp:lastPrinted>2023-09-21T07:05:00Z</cp:lastPrinted>
  <dcterms:created xsi:type="dcterms:W3CDTF">2024-01-22T12:46:00Z</dcterms:created>
  <dcterms:modified xsi:type="dcterms:W3CDTF">2024-10-25T07:07:00Z</dcterms:modified>
</cp:coreProperties>
</file>