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CE073" w14:textId="3EBB43B1" w:rsidR="00E1300A" w:rsidRPr="00A27569" w:rsidRDefault="00782B9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2756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35F38">
        <w:rPr>
          <w:rFonts w:ascii="Arial" w:hAnsi="Arial" w:cs="Arial"/>
          <w:b/>
          <w:bCs/>
          <w:sz w:val="20"/>
          <w:szCs w:val="20"/>
        </w:rPr>
        <w:t>6</w:t>
      </w:r>
      <w:r w:rsidR="0002184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A2413B4" w14:textId="77777777" w:rsidR="006C4F88" w:rsidRPr="00A27569" w:rsidRDefault="006C4F8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DE2A8E0" w14:textId="75DCAFA0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OPIS PRZEDMIOTU ZAMÓWIENIA</w:t>
      </w:r>
      <w:r w:rsidR="00535F38">
        <w:rPr>
          <w:rFonts w:ascii="Arial" w:hAnsi="Arial" w:cs="Arial"/>
          <w:b/>
        </w:rPr>
        <w:t>/ OPIS OFEROWANEGO SPRZĘTU</w:t>
      </w:r>
    </w:p>
    <w:p w14:paraId="520E29F6" w14:textId="77777777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Szczegółowy opis przedmiotu zamówienia wraz ze wskazaniem standardów jakościowych</w:t>
      </w:r>
    </w:p>
    <w:p w14:paraId="5B757589" w14:textId="046C940B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odnoszących się do wszystkich istotnych cech przedmiotu zamówienia</w:t>
      </w:r>
    </w:p>
    <w:p w14:paraId="5C0B94A3" w14:textId="442AF2A5" w:rsidR="00E1300A" w:rsidRPr="00A27569" w:rsidRDefault="00BC29DF" w:rsidP="00711A9C">
      <w:pPr>
        <w:spacing w:after="0"/>
        <w:jc w:val="center"/>
        <w:rPr>
          <w:rFonts w:ascii="Arial" w:hAnsi="Arial" w:cs="Arial"/>
          <w:b/>
          <w:bCs/>
        </w:rPr>
      </w:pPr>
      <w:r w:rsidRPr="00A27569">
        <w:rPr>
          <w:rFonts w:ascii="Arial" w:hAnsi="Arial" w:cs="Arial"/>
          <w:b/>
        </w:rPr>
        <w:t>Kod CPV – 30213100-6 komputery przenośne</w:t>
      </w:r>
    </w:p>
    <w:p w14:paraId="286D6EE9" w14:textId="3D87BCA8" w:rsidR="00DD30F8" w:rsidRPr="00BA59B1" w:rsidRDefault="00DD30F8">
      <w:pPr>
        <w:jc w:val="center"/>
        <w:rPr>
          <w:rFonts w:ascii="Arial" w:hAnsi="Arial" w:cs="Arial"/>
          <w:b/>
          <w:bCs/>
          <w:i/>
          <w:color w:val="FF0000"/>
          <w:sz w:val="16"/>
          <w:szCs w:val="16"/>
        </w:rPr>
      </w:pPr>
      <w:r w:rsidRPr="00BA59B1">
        <w:rPr>
          <w:rFonts w:ascii="Arial" w:hAnsi="Arial" w:cs="Arial"/>
          <w:b/>
          <w:bCs/>
          <w:i/>
          <w:color w:val="FF0000"/>
          <w:sz w:val="16"/>
          <w:szCs w:val="16"/>
        </w:rPr>
        <w:t>(należy złożyć wraz z ofertą</w:t>
      </w:r>
      <w:r w:rsidR="00BA59B1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– wypełniony i podpisany</w:t>
      </w:r>
      <w:r w:rsidRPr="00BA59B1">
        <w:rPr>
          <w:rFonts w:ascii="Arial" w:hAnsi="Arial" w:cs="Arial"/>
          <w:b/>
          <w:bCs/>
          <w:i/>
          <w:color w:val="FF0000"/>
          <w:sz w:val="16"/>
          <w:szCs w:val="16"/>
        </w:rPr>
        <w:t>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363"/>
        <w:gridCol w:w="4075"/>
      </w:tblGrid>
      <w:tr w:rsidR="00101C85" w:rsidRPr="00A27569" w14:paraId="702A81A8" w14:textId="6943FBD4" w:rsidTr="00101C85">
        <w:tc>
          <w:tcPr>
            <w:tcW w:w="5000" w:type="pct"/>
            <w:gridSpan w:val="3"/>
            <w:shd w:val="clear" w:color="auto" w:fill="auto"/>
          </w:tcPr>
          <w:p w14:paraId="7F4E570B" w14:textId="77777777" w:rsidR="004F42BF" w:rsidRDefault="004F42BF" w:rsidP="004F42BF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14:paraId="753433A5" w14:textId="43174A4C" w:rsidR="00382938" w:rsidRPr="00382938" w:rsidRDefault="00101C85" w:rsidP="004F42BF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829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Komputer przenośny (</w:t>
            </w:r>
            <w:r w:rsidR="00382938" w:rsidRPr="003829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l</w:t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aptop) 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z </w:t>
            </w:r>
            <w:r w:rsidR="00D017C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zainstalowanym 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systemem operacyjnym oraz oprogramowaniem</w:t>
            </w:r>
            <w:r w:rsidR="00D017C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biurowym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9663F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br/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w ilości </w:t>
            </w:r>
            <w:r w:rsidR="00F449B6">
              <w:rPr>
                <w:rFonts w:ascii="Arial" w:hAnsi="Arial" w:cs="Arial"/>
                <w:b/>
                <w:sz w:val="24"/>
                <w:szCs w:val="24"/>
                <w:lang w:val="pl-PL"/>
              </w:rPr>
              <w:t>86</w:t>
            </w:r>
            <w:r w:rsidRPr="00382938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>s</w:t>
            </w:r>
            <w:r w:rsidRPr="00382938">
              <w:rPr>
                <w:rFonts w:ascii="Arial" w:hAnsi="Arial" w:cs="Arial"/>
                <w:b/>
                <w:sz w:val="24"/>
                <w:szCs w:val="24"/>
                <w:lang w:val="pl-PL"/>
              </w:rPr>
              <w:t>zt</w:t>
            </w:r>
            <w:r w:rsidR="00D017C4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dla </w:t>
            </w:r>
            <w:r w:rsidR="00535F38"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>j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ednostek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oświatowych. </w:t>
            </w:r>
          </w:p>
          <w:p w14:paraId="6916F8F6" w14:textId="51DAA44E" w:rsidR="00382938" w:rsidRPr="00382938" w:rsidRDefault="00382938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lub równoważny spełniający poniższe parametry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techniczne </w:t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lub cechy. </w:t>
            </w:r>
          </w:p>
          <w:p w14:paraId="1BE738FF" w14:textId="77777777" w:rsidR="00382938" w:rsidRDefault="00382938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2CA3B7E8" w14:textId="27B312DC" w:rsidR="00101C85" w:rsidRPr="00A27569" w:rsidRDefault="00101C85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Oferowany typ, model, producent*: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784C0826" w14:textId="77777777" w:rsidR="00101C85" w:rsidRPr="00A27569" w:rsidRDefault="00101C85" w:rsidP="008756DA">
            <w:pPr>
              <w:spacing w:after="120"/>
              <w:ind w:left="-207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  <w:p w14:paraId="1FD300D9" w14:textId="5AAF067D" w:rsidR="00101C85" w:rsidRPr="00A27569" w:rsidRDefault="00101C85" w:rsidP="008756DA">
            <w:pPr>
              <w:pStyle w:val="Default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val="pl-PL" w:eastAsia="en-US"/>
              </w:rPr>
            </w:pPr>
            <w:r w:rsidRPr="00A27569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val="pl-PL"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7CD435D5" w14:textId="4FC392D5" w:rsidR="00101C85" w:rsidRPr="00A27569" w:rsidRDefault="00101C85" w:rsidP="008756DA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  <w:lang w:val="pl-PL"/>
              </w:rPr>
            </w:pPr>
            <w:r w:rsidRPr="00A27569">
              <w:rPr>
                <w:rFonts w:ascii="Arial" w:hAnsi="Arial" w:cs="Arial"/>
                <w:bCs/>
                <w:i/>
                <w:sz w:val="16"/>
                <w:szCs w:val="20"/>
                <w:lang w:val="pl-PL"/>
              </w:rPr>
              <w:t>(*należy podać pełną nazwę producenta, typ i model oraz numer katalogowy w celu jednoznacznej identyfikacji oferowanego urządzenia)</w:t>
            </w:r>
          </w:p>
          <w:p w14:paraId="485EE3BE" w14:textId="77777777" w:rsidR="00101C85" w:rsidRPr="00A27569" w:rsidRDefault="00101C85" w:rsidP="005C71DA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  <w:p w14:paraId="0AF6B818" w14:textId="77777777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5D8011C6" w14:textId="4BA2AE9A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  <w:t>Link do strony producenta</w:t>
            </w:r>
            <w:r w:rsidRPr="00A27569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 xml:space="preserve"> zawierający pełną specyfikację oferowanego sprzętu*:  …………………………………………………….. </w:t>
            </w:r>
          </w:p>
          <w:p w14:paraId="3AD7F018" w14:textId="77777777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</w:p>
          <w:p w14:paraId="742224A3" w14:textId="1F3414FD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 xml:space="preserve">Uwaga: Jeśli na stronie internetowej producenta nie jest dostępna pełna oferta modeli sprzętu wraz z jego konfiguracją, </w:t>
            </w:r>
            <w:r w:rsidRPr="002F7063">
              <w:rPr>
                <w:rFonts w:ascii="Arial" w:eastAsia="Times New Roman" w:hAnsi="Arial" w:cs="Arial"/>
                <w:b/>
                <w:i/>
                <w:sz w:val="18"/>
                <w:szCs w:val="18"/>
                <w:lang w:val="pl-PL"/>
              </w:rPr>
              <w:t>do oferty należy dołączyć katalog producenta</w:t>
            </w:r>
            <w:r w:rsidRPr="002F7063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>zaoferowanego produktu umożliwiający weryfikację oferty pod kątem zgodności z wymaganiami Zamawiającego</w:t>
            </w:r>
            <w:r w:rsidRPr="00A27569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.</w:t>
            </w:r>
          </w:p>
          <w:p w14:paraId="7020F291" w14:textId="6E55B026" w:rsidR="00101C85" w:rsidRPr="00A27569" w:rsidRDefault="00101C85" w:rsidP="005C71DA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</w:tr>
      <w:tr w:rsidR="00821C00" w:rsidRPr="00A27569" w14:paraId="1C884135" w14:textId="77777777" w:rsidTr="003A26B4">
        <w:tc>
          <w:tcPr>
            <w:tcW w:w="556" w:type="pct"/>
            <w:shd w:val="clear" w:color="auto" w:fill="D9D9D9" w:themeFill="background1" w:themeFillShade="D9"/>
          </w:tcPr>
          <w:p w14:paraId="4AB8FA16" w14:textId="77777777" w:rsidR="00821C00" w:rsidRPr="00106F93" w:rsidRDefault="00821C00" w:rsidP="003A26B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  <w:shd w:val="clear" w:color="auto" w:fill="D9D9D9" w:themeFill="background1" w:themeFillShade="D9"/>
          </w:tcPr>
          <w:p w14:paraId="355EF715" w14:textId="5F4D2F60" w:rsidR="00821C00" w:rsidRPr="00106F93" w:rsidRDefault="00ED4AE4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Nazwa elementu,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parametry</w:t>
            </w:r>
            <w:r w:rsidR="00382938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techniczne</w:t>
            </w: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lub cechy </w:t>
            </w:r>
            <w:r w:rsidR="00821C00" w:rsidRPr="00A275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(minimalne wymagania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techniczne </w:t>
            </w:r>
            <w:r w:rsidR="00821C00" w:rsidRPr="00A275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Zamawiającego)</w:t>
            </w:r>
          </w:p>
        </w:tc>
        <w:tc>
          <w:tcPr>
            <w:tcW w:w="1456" w:type="pct"/>
            <w:shd w:val="clear" w:color="auto" w:fill="D9D9D9" w:themeFill="background1" w:themeFillShade="D9"/>
          </w:tcPr>
          <w:p w14:paraId="1739B959" w14:textId="10825586" w:rsidR="00821C00" w:rsidRPr="00106F93" w:rsidRDefault="00821C00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Spełnienie</w:t>
            </w:r>
            <w:r w:rsidR="00ED4AE4"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wymagań</w:t>
            </w:r>
            <w:r w:rsidR="00ED4AE4"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Zamawiającego przez oferowane urządzenie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101C85">
              <w:rPr>
                <w:rFonts w:ascii="Arial" w:hAnsi="Arial" w:cs="Arial"/>
                <w:bCs/>
                <w:sz w:val="18"/>
                <w:szCs w:val="18"/>
                <w:lang w:val="pl-PL"/>
              </w:rPr>
              <w:t>(TAK lub NIE oraz wypełnić dane w miejscach wskazanych)</w:t>
            </w:r>
          </w:p>
        </w:tc>
      </w:tr>
      <w:tr w:rsidR="00821C00" w:rsidRPr="00A27569" w14:paraId="642D1F7A" w14:textId="77777777" w:rsidTr="00340A29">
        <w:tc>
          <w:tcPr>
            <w:tcW w:w="556" w:type="pct"/>
          </w:tcPr>
          <w:p w14:paraId="7388E36A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E49AF35" w14:textId="77777777" w:rsidR="00821C00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Przeznaczenie</w:t>
            </w:r>
          </w:p>
          <w:p w14:paraId="2893AA59" w14:textId="658945DA" w:rsidR="00C814F0" w:rsidRPr="00A27569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43FAEB47" w14:textId="1DDF10D5" w:rsidR="00821C00" w:rsidRPr="00A27569" w:rsidRDefault="00821C00" w:rsidP="00821C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Komputer przenośny do realizacji zajęć dydaktycznych, aplikacji przeglądarkowych, dostępu do Internetu i poczty elektronicznej oraz typowych aplikacji biurowych np. pakietu biurowego</w:t>
            </w:r>
            <w:r w:rsidR="00606E02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w jednostkach oświatowych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456" w:type="pct"/>
            <w:vAlign w:val="center"/>
          </w:tcPr>
          <w:p w14:paraId="0C20DF8F" w14:textId="5235EFB3" w:rsidR="00821C00" w:rsidRPr="00101C85" w:rsidRDefault="007C7BB6" w:rsidP="00101C8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38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8293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38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8293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0F23E5C0" w14:textId="77777777" w:rsidTr="00340A29">
        <w:tc>
          <w:tcPr>
            <w:tcW w:w="556" w:type="pct"/>
          </w:tcPr>
          <w:p w14:paraId="0B81FA35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6801708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Stan</w:t>
            </w:r>
          </w:p>
          <w:p w14:paraId="74CF8B5F" w14:textId="146875E9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514D7B71" w14:textId="77777777" w:rsidR="00711A9C" w:rsidRDefault="00711A9C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9C87703" w14:textId="29482F5B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Nowy – wyprodukowany nie później niż 6 miesięcy przed założeniem oferty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307A6A4F" w14:textId="77777777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922C468" w14:textId="24857F89" w:rsidR="00711A9C" w:rsidRPr="00A27569" w:rsidRDefault="00711A9C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25D59E3A" w14:textId="2A15F2B0" w:rsidR="008813AF" w:rsidRPr="00101C85" w:rsidRDefault="007C7BB6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103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0582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5554F6E6" w14:textId="6736DC3B" w:rsidTr="00340A29">
        <w:tc>
          <w:tcPr>
            <w:tcW w:w="556" w:type="pct"/>
          </w:tcPr>
          <w:p w14:paraId="54D33305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AFB3407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Matryca</w:t>
            </w:r>
          </w:p>
          <w:p w14:paraId="21FCC3E9" w14:textId="45593962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10467394" w14:textId="77777777" w:rsidR="001023DA" w:rsidRDefault="001023DA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D19D048" w14:textId="0697577F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vertAlign w:val="superscript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Komputer przenośny typu notebook z ekranem 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>o przekątnej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15,6"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o rozdzielczości: F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ull 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HD (1920x1080) z podświetleniem LED,</w:t>
            </w:r>
            <w:r w:rsidR="006C341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IPS</w:t>
            </w:r>
            <w:r w:rsidR="00EB70C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EB70C1" w:rsidRPr="00EB70C1"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pl-PL"/>
              </w:rPr>
              <w:t xml:space="preserve">lub </w:t>
            </w:r>
            <w:r w:rsidR="00EB70C1" w:rsidRPr="00EB70C1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WVA</w:t>
            </w:r>
            <w:r w:rsidR="006C3418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matryca matowa, jasność matrycy min. 2</w:t>
            </w:r>
            <w:r w:rsidR="00526E44"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0 cd/m</w:t>
            </w:r>
            <w:r w:rsidRPr="006C3418">
              <w:rPr>
                <w:rFonts w:ascii="Arial" w:eastAsia="Calibri" w:hAnsi="Arial" w:cs="Arial"/>
                <w:sz w:val="18"/>
                <w:szCs w:val="18"/>
                <w:vertAlign w:val="superscript"/>
                <w:lang w:val="pl-PL"/>
              </w:rPr>
              <w:t>2</w:t>
            </w:r>
          </w:p>
          <w:p w14:paraId="78F475B7" w14:textId="79CCB3C7" w:rsidR="001023DA" w:rsidRPr="008813AF" w:rsidRDefault="001023DA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3EABB64D" w14:textId="4AC5DF3E" w:rsidR="008813AF" w:rsidRPr="00101C85" w:rsidRDefault="007C7BB6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2844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9911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67FAF4BD" w14:textId="5C7D6CE8" w:rsidTr="00340A29">
        <w:trPr>
          <w:trHeight w:val="755"/>
        </w:trPr>
        <w:tc>
          <w:tcPr>
            <w:tcW w:w="556" w:type="pct"/>
          </w:tcPr>
          <w:p w14:paraId="265C42E5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178D918" w14:textId="77777777" w:rsidR="00535F38" w:rsidRDefault="00535F38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2214DB1" w14:textId="77777777" w:rsidR="00535F38" w:rsidRDefault="00535F38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790B47D" w14:textId="0681F1AE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Wydajność</w:t>
            </w:r>
            <w:r w:rsid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obliczeniowa</w:t>
            </w:r>
          </w:p>
        </w:tc>
        <w:tc>
          <w:tcPr>
            <w:tcW w:w="2988" w:type="pct"/>
          </w:tcPr>
          <w:p w14:paraId="101F98F0" w14:textId="77777777" w:rsidR="00660000" w:rsidRDefault="00660000" w:rsidP="00363D5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35B6F53" w14:textId="77777777" w:rsidR="00535F38" w:rsidRDefault="00101C85" w:rsidP="00363D5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P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rocesor wielordzeniowy, zgodny z architekturą </w:t>
            </w:r>
            <w:r w:rsidR="001C49E8" w:rsidRPr="001C49E8">
              <w:rPr>
                <w:rFonts w:ascii="Arial" w:eastAsia="Calibri" w:hAnsi="Arial" w:cs="Arial"/>
                <w:sz w:val="18"/>
                <w:szCs w:val="18"/>
                <w:lang w:val="pl-PL"/>
              </w:rPr>
              <w:t>wykonana w technologii x86-64</w:t>
            </w:r>
            <w:r w:rsidR="00E8194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45F8C">
              <w:rPr>
                <w:rFonts w:ascii="Arial" w:eastAsia="Calibri" w:hAnsi="Arial" w:cs="Arial"/>
                <w:sz w:val="18"/>
                <w:szCs w:val="18"/>
                <w:lang w:val="pl-PL"/>
              </w:rPr>
              <w:t>lub nowszą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  <w:r w:rsidR="00945F8C">
              <w:rPr>
                <w:rFonts w:ascii="Arial" w:eastAsia="Calibri" w:hAnsi="Arial" w:cs="Arial"/>
                <w:sz w:val="18"/>
                <w:szCs w:val="18"/>
                <w:lang w:val="pl-PL"/>
              </w:rPr>
              <w:t>umożliwiającą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uruchamia</w:t>
            </w:r>
            <w:r w:rsidR="00ED4AE4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nia  aplikacji 64 bitowych, zaprojektowany do pracy w komputerach przenośnych, o średniej wydajności ocenianej na co najmniej</w:t>
            </w:r>
            <w:r w:rsidR="00594325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1</w:t>
            </w:r>
            <w:r w:rsidR="003B357A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</w:t>
            </w:r>
            <w:r w:rsidR="008C78CE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09</w:t>
            </w:r>
            <w:r w:rsidR="00821C00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punktów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na dzień </w:t>
            </w:r>
            <w:r w:rsidR="00E74A8B" w:rsidRPr="00F61D76"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pl-PL"/>
              </w:rPr>
              <w:t>08.02.2023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r. </w:t>
            </w:r>
            <w:r w:rsidR="00BF6E40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="00B4115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rankingu w 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kategorii </w:t>
            </w:r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Laptop &amp; Portable CPU Performance</w:t>
            </w:r>
            <w:r w:rsidR="00B55080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CPU Mark. </w:t>
            </w:r>
          </w:p>
          <w:p w14:paraId="4568FE92" w14:textId="0F6C934B" w:rsidR="00821C00" w:rsidRPr="002B3712" w:rsidRDefault="00821C00" w:rsidP="00535F3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Wynik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rankingu </w:t>
            </w: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dostępny </w:t>
            </w:r>
            <w:r w:rsidR="00B4115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jest </w:t>
            </w: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na stronie:</w:t>
            </w:r>
            <w:r w:rsidR="00BB21EB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hyperlink r:id="rId8" w:history="1">
              <w:r w:rsidR="00B55080" w:rsidRPr="00106F93">
                <w:rPr>
                  <w:rStyle w:val="Hipercze"/>
                  <w:rFonts w:ascii="Arial" w:eastAsia="Calibri" w:hAnsi="Arial" w:cs="Arial"/>
                  <w:sz w:val="18"/>
                  <w:szCs w:val="18"/>
                  <w:lang w:val="pl-PL"/>
                </w:rPr>
                <w:t>https://www.cpubenchmark.net/laptop.html</w:t>
              </w:r>
            </w:hyperlink>
            <w:r w:rsidR="00E74A8B" w:rsidRPr="002B3712">
              <w:rPr>
                <w:rStyle w:val="Hipercze"/>
                <w:rFonts w:ascii="Arial" w:eastAsia="Calibri" w:hAnsi="Arial" w:cs="Arial"/>
                <w:sz w:val="18"/>
                <w:szCs w:val="18"/>
                <w:u w:val="none"/>
                <w:lang w:val="pl-PL"/>
              </w:rPr>
              <w:t xml:space="preserve">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>o</w:t>
            </w:r>
            <w:r w:rsidR="00E74A8B"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raz stanowi </w:t>
            </w:r>
            <w:r w:rsidR="00821C7D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>Za</w:t>
            </w:r>
            <w:r w:rsidR="00E74A8B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 xml:space="preserve">łącznik nr </w:t>
            </w:r>
            <w:r w:rsidR="00FC3AAC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>1</w:t>
            </w:r>
            <w:r w:rsidR="00E74A8B" w:rsidRPr="00535F38">
              <w:rPr>
                <w:u w:val="single"/>
                <w:lang w:val="pl-PL"/>
              </w:rPr>
              <w:t xml:space="preserve"> do niniejszego OPZ</w:t>
            </w:r>
            <w:r w:rsidR="00821C7D"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  <w:r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</w:p>
        </w:tc>
        <w:tc>
          <w:tcPr>
            <w:tcW w:w="1456" w:type="pct"/>
          </w:tcPr>
          <w:p w14:paraId="695B4A78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</w:p>
          <w:p w14:paraId="20705E37" w14:textId="75650925" w:rsidR="00821C00" w:rsidRDefault="007C7BB6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764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5849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  <w:r w:rsidR="008813AF" w:rsidRPr="00101C85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</w:p>
          <w:p w14:paraId="401CD98F" w14:textId="77777777" w:rsidR="002B3712" w:rsidRDefault="002B3712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00B66761" w14:textId="1A060E73" w:rsidR="008813AF" w:rsidRPr="00101C85" w:rsidRDefault="002B3712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………………………………………………………</w:t>
            </w:r>
          </w:p>
          <w:p w14:paraId="52C7DE51" w14:textId="6C725F92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(proszę </w:t>
            </w:r>
            <w:r w:rsidR="00BF6E4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wpisać</w:t>
            </w:r>
            <w:r w:rsidR="002B3712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</w:t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nazwę procesora zgodnie </w:t>
            </w:r>
            <w:r w:rsidR="00BF6E4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br/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z nazewnictwem w </w:t>
            </w:r>
            <w:r w:rsidR="00BF6E40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>Z</w:t>
            </w:r>
            <w:r w:rsidR="00DC1C6C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 xml:space="preserve">ałączniku nr </w:t>
            </w:r>
            <w:r w:rsidR="00FC3AAC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>1</w:t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)</w:t>
            </w:r>
          </w:p>
        </w:tc>
      </w:tr>
      <w:tr w:rsidR="008813AF" w:rsidRPr="00A27569" w14:paraId="6E1ACC12" w14:textId="58A8A1B1" w:rsidTr="00340A29">
        <w:trPr>
          <w:trHeight w:val="312"/>
        </w:trPr>
        <w:tc>
          <w:tcPr>
            <w:tcW w:w="556" w:type="pct"/>
          </w:tcPr>
          <w:p w14:paraId="498710F0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E1E2A89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Obudowa</w:t>
            </w:r>
          </w:p>
          <w:p w14:paraId="3E08F96F" w14:textId="5DA1AAB1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5D4CA79C" w14:textId="77777777" w:rsidR="000E05A2" w:rsidRDefault="000E05A2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5CAF105" w14:textId="327C7A1C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Obudowa </w:t>
            </w:r>
            <w:r w:rsid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>z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1E36F9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trwałych materiałów</w:t>
            </w:r>
            <w:r w:rsidR="00C6401B" w:rsidRP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9457D5" w:rsidRP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1E36F9" w:rsidRP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metali </w:t>
            </w:r>
            <w:r w:rsid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>lub</w:t>
            </w:r>
            <w:r w:rsidR="001E36F9" w:rsidRP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 jego stopów</w:t>
            </w:r>
            <w:r w:rsid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>,</w:t>
            </w:r>
            <w:r w:rsidR="001E36F9" w:rsidRP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wyposażon</w:t>
            </w:r>
            <w:r w:rsidR="002D4F16">
              <w:rPr>
                <w:rFonts w:ascii="Arial" w:eastAsia="Calibri" w:hAnsi="Arial" w:cs="Arial"/>
                <w:sz w:val="18"/>
                <w:szCs w:val="18"/>
                <w:lang w:val="pl-PL"/>
              </w:rPr>
              <w:t>ą</w:t>
            </w:r>
            <w:r w:rsid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 zawiasy metalowe.</w:t>
            </w:r>
          </w:p>
          <w:p w14:paraId="7955DD61" w14:textId="2CFD8B04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84FDC17" w14:textId="6626014A" w:rsidR="008813AF" w:rsidRPr="00101C85" w:rsidRDefault="007C7BB6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399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686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25EC4726" w14:textId="3B004A77" w:rsidTr="00340A29">
        <w:tc>
          <w:tcPr>
            <w:tcW w:w="556" w:type="pct"/>
          </w:tcPr>
          <w:p w14:paraId="08CD97C1" w14:textId="77777777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8BDE5D" w14:textId="5DD9D502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RAM</w:t>
            </w:r>
          </w:p>
        </w:tc>
        <w:tc>
          <w:tcPr>
            <w:tcW w:w="2988" w:type="pct"/>
          </w:tcPr>
          <w:p w14:paraId="5D54AF24" w14:textId="77777777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238CCB3" w14:textId="6844E795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Pamięć RAM </w:t>
            </w:r>
            <w:r w:rsidR="00F301B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16GB </w:t>
            </w:r>
            <w:r w:rsidR="00A96AA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(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DDR4,</w:t>
            </w:r>
            <w:r w:rsidR="00A96AA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3200MHz)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możliwością późniejszej rozbudowy</w:t>
            </w:r>
            <w:r w:rsidR="00DD527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do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32GB</w:t>
            </w:r>
          </w:p>
          <w:p w14:paraId="0DDE5840" w14:textId="11BF96FE" w:rsidR="008B5FA5" w:rsidRPr="009663F5" w:rsidRDefault="00A96AA8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hAnsi="Arial" w:cs="Arial"/>
                <w:sz w:val="18"/>
                <w:szCs w:val="18"/>
                <w:lang w:val="pl-PL"/>
              </w:rPr>
              <w:t xml:space="preserve">(Liczba gniazd pamięci – </w:t>
            </w:r>
            <w:r w:rsidR="009663F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Pr="009663F5">
              <w:rPr>
                <w:rFonts w:ascii="Arial" w:hAnsi="Arial" w:cs="Arial"/>
                <w:sz w:val="18"/>
                <w:szCs w:val="18"/>
                <w:lang w:val="pl-PL"/>
              </w:rPr>
              <w:t>2)</w:t>
            </w:r>
          </w:p>
        </w:tc>
        <w:tc>
          <w:tcPr>
            <w:tcW w:w="1456" w:type="pct"/>
          </w:tcPr>
          <w:p w14:paraId="5CEB4949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74D27B0" w14:textId="4FF0F91A" w:rsidR="00821C00" w:rsidRDefault="007C7BB6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799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575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6A9148D0" w14:textId="77777777" w:rsidR="008813AF" w:rsidRPr="00101C85" w:rsidRDefault="008813A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8D5C3E" w14:textId="06CAD8FE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</w:t>
            </w:r>
            <w:r w:rsidR="00101C85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RAM: …………..*GB</w:t>
            </w:r>
          </w:p>
          <w:p w14:paraId="15358DED" w14:textId="1B4DB62E" w:rsidR="00821C00" w:rsidRPr="00101C85" w:rsidRDefault="00325BE8" w:rsidP="00325BE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         </w:t>
            </w:r>
            <w:r w:rsidR="00821C00"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uzupełnić)</w:t>
            </w:r>
          </w:p>
        </w:tc>
      </w:tr>
      <w:tr w:rsidR="00821C00" w:rsidRPr="00A27569" w14:paraId="21D05533" w14:textId="429276A5" w:rsidTr="00340A29">
        <w:tc>
          <w:tcPr>
            <w:tcW w:w="556" w:type="pct"/>
          </w:tcPr>
          <w:p w14:paraId="13CFB492" w14:textId="77777777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472439C" w14:textId="74C71078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masowa</w:t>
            </w:r>
          </w:p>
        </w:tc>
        <w:tc>
          <w:tcPr>
            <w:tcW w:w="2988" w:type="pct"/>
          </w:tcPr>
          <w:p w14:paraId="379C7FA3" w14:textId="77777777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E98AA76" w14:textId="6A910E70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Dysk SSD M.2 PCIe min</w:t>
            </w:r>
            <w:r w:rsidR="005C1E7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512GB, zawierający </w:t>
            </w:r>
            <w:r w:rsidR="00C814F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partycję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RECOVERY </w:t>
            </w:r>
            <w:r w:rsidR="00F75CB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(opcja przywrócenia systemu z dysku)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56" w:type="pct"/>
          </w:tcPr>
          <w:p w14:paraId="6F17D624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41AFB52" w14:textId="6FFBC5D5" w:rsidR="00821C00" w:rsidRDefault="007C7BB6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874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4632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28E15FA9" w14:textId="77777777" w:rsidR="008813AF" w:rsidRPr="00101C85" w:rsidRDefault="008813A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853F4A9" w14:textId="1310B1C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Dysk: ………….…..*GB</w:t>
            </w:r>
          </w:p>
          <w:p w14:paraId="07DE5E9A" w14:textId="166350D4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(proszę uzupełnić)</w:t>
            </w:r>
          </w:p>
        </w:tc>
      </w:tr>
      <w:tr w:rsidR="008813AF" w:rsidRPr="00A27569" w14:paraId="1686F587" w14:textId="78DFF86F" w:rsidTr="00340A29">
        <w:tc>
          <w:tcPr>
            <w:tcW w:w="556" w:type="pct"/>
          </w:tcPr>
          <w:p w14:paraId="058C9E6A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0614152" w14:textId="1F39C022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Karta graficzna</w:t>
            </w:r>
          </w:p>
        </w:tc>
        <w:tc>
          <w:tcPr>
            <w:tcW w:w="2988" w:type="pct"/>
          </w:tcPr>
          <w:p w14:paraId="3CB36675" w14:textId="7777777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AEEBF48" w14:textId="073A8E71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Zintegrowana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płytą główną.</w:t>
            </w:r>
          </w:p>
          <w:p w14:paraId="3E13BEAE" w14:textId="32D83179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434AA6E5" w14:textId="5AAC2670" w:rsidR="008813AF" w:rsidRPr="00101C85" w:rsidRDefault="007C7BB6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798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971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113F798C" w14:textId="21F180AD" w:rsidTr="00340A29">
        <w:tc>
          <w:tcPr>
            <w:tcW w:w="556" w:type="pct"/>
          </w:tcPr>
          <w:p w14:paraId="102B7752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C1E8A15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Komunikacja</w:t>
            </w:r>
          </w:p>
          <w:p w14:paraId="5285E720" w14:textId="6E8D41B4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027FEE7B" w14:textId="7777777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92B2515" w14:textId="2C1343F9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zintegrowana w obudowie interfejs RJ-45 obsługujący sieci 10/100/1000BASE-T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</w:p>
          <w:p w14:paraId="42843858" w14:textId="51FBEAB0" w:rsidR="008813AF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karta  </w:t>
            </w:r>
            <w:r w:rsidR="008813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WiFi</w:t>
            </w:r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standard</w:t>
            </w:r>
            <w:r w:rsidR="008813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802.11 a/b/g/n/ac/ax</w:t>
            </w:r>
          </w:p>
          <w:p w14:paraId="135642FB" w14:textId="07D08DFA" w:rsidR="008813AF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karta 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Bluetooth min</w:t>
            </w:r>
            <w:r w:rsidR="009279E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4D3C60"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.0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7600A178" w14:textId="100B0F4A" w:rsidR="00351671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48E22C63" w14:textId="38107798" w:rsidR="008813AF" w:rsidRPr="00101C85" w:rsidRDefault="007C7BB6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18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08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23D4BB24" w14:textId="27CDAD01" w:rsidTr="009663F5">
        <w:trPr>
          <w:trHeight w:val="831"/>
        </w:trPr>
        <w:tc>
          <w:tcPr>
            <w:tcW w:w="556" w:type="pct"/>
          </w:tcPr>
          <w:p w14:paraId="01A4C283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B26BA90" w14:textId="116C4521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Multimedia</w:t>
            </w:r>
          </w:p>
        </w:tc>
        <w:tc>
          <w:tcPr>
            <w:tcW w:w="2988" w:type="pct"/>
            <w:shd w:val="clear" w:color="auto" w:fill="auto"/>
          </w:tcPr>
          <w:p w14:paraId="1B64A110" w14:textId="77777777" w:rsidR="005D2C08" w:rsidRPr="009663F5" w:rsidRDefault="005D2C08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6A61F19" w14:textId="77777777" w:rsidR="00BA7B2A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Minimalnie </w:t>
            </w:r>
            <w:r w:rsidR="00BA7B2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wymagania: </w:t>
            </w:r>
          </w:p>
          <w:p w14:paraId="1F3AC364" w14:textId="61495DF3" w:rsidR="00351671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d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wukanałowa karta dźwiękowa zintegrowana z płytą główną, zgodna z HD Audio, </w:t>
            </w:r>
          </w:p>
          <w:p w14:paraId="74120139" w14:textId="63FC6ABE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zintegrowane w obudowie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głośniki stereo, </w:t>
            </w:r>
          </w:p>
          <w:p w14:paraId="74D4925A" w14:textId="0D270FF4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w obudowie </w:t>
            </w:r>
            <w:bookmarkStart w:id="0" w:name="_GoBack"/>
            <w:r w:rsidR="008813AF" w:rsidRPr="007C7BB6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cyfrowy</w:t>
            </w:r>
            <w:bookmarkEnd w:id="0"/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mikrofon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</w:p>
          <w:p w14:paraId="67DC854B" w14:textId="467C4EAB" w:rsidR="00425FAB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w obudowie </w:t>
            </w:r>
            <w:r w:rsidR="00884DB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intuicyjny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touchpad,</w:t>
            </w:r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  <w:p w14:paraId="0128370F" w14:textId="765808A6" w:rsidR="005D2C08" w:rsidRPr="009663F5" w:rsidRDefault="005D2C08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klawiatura z układem klawiatury QWERTY oraz z 12 klawiszami funkcyjnymi, 4 klawiszami  strzałek i boczną klawiaturą numeryczną. </w:t>
            </w:r>
          </w:p>
          <w:p w14:paraId="722F8380" w14:textId="55B77230" w:rsidR="001C5D77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amera internetowa o rozdzielczości min</w:t>
            </w:r>
            <w:r w:rsidR="00A8426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imum </w:t>
            </w:r>
            <w:r w:rsidR="00A84264" w:rsidRPr="003E10CD">
              <w:rPr>
                <w:rFonts w:ascii="Arial" w:eastAsia="Calibri" w:hAnsi="Arial" w:cs="Arial"/>
                <w:strike/>
                <w:sz w:val="18"/>
                <w:szCs w:val="18"/>
                <w:lang w:val="pl-PL"/>
              </w:rPr>
              <w:t xml:space="preserve">1.0 </w:t>
            </w:r>
            <w:r w:rsidR="003E10C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E10CD" w:rsidRPr="003E10CD"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pl-PL"/>
              </w:rPr>
              <w:t>0,9</w:t>
            </w:r>
            <w:r w:rsidR="003E10C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A84264" w:rsidRPr="005B6BAC">
              <w:rPr>
                <w:rFonts w:ascii="Arial" w:eastAsia="Calibri" w:hAnsi="Arial" w:cs="Arial"/>
                <w:sz w:val="18"/>
                <w:szCs w:val="18"/>
                <w:lang w:val="pl-PL"/>
              </w:rPr>
              <w:t>Mpix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pikseli trwale zainstalowana w obudowie matrycy</w:t>
            </w:r>
            <w:r w:rsidR="008813AF" w:rsidRPr="009663F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1456" w:type="pct"/>
            <w:vAlign w:val="center"/>
          </w:tcPr>
          <w:p w14:paraId="1872CD71" w14:textId="148C8B86" w:rsidR="008813AF" w:rsidRPr="00101C85" w:rsidRDefault="007C7BB6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74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375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351671" w:rsidRPr="00A27569" w14:paraId="6164F5AE" w14:textId="77777777" w:rsidTr="00340A29">
        <w:tc>
          <w:tcPr>
            <w:tcW w:w="556" w:type="pct"/>
          </w:tcPr>
          <w:p w14:paraId="5C5D3A0C" w14:textId="77777777" w:rsidR="00351671" w:rsidRDefault="00351671" w:rsidP="007709D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F88C23C" w14:textId="77777777" w:rsidR="00351671" w:rsidRPr="00A27569" w:rsidRDefault="00351671" w:rsidP="007709D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Interfejsy </w:t>
            </w:r>
          </w:p>
        </w:tc>
        <w:tc>
          <w:tcPr>
            <w:tcW w:w="2988" w:type="pct"/>
          </w:tcPr>
          <w:p w14:paraId="1FCE1F17" w14:textId="3FA0C654" w:rsidR="006C2225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Min</w:t>
            </w:r>
            <w:r w:rsidR="0052665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 porty USB z czego min</w:t>
            </w:r>
            <w:r w:rsidR="0052665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2xUSB 3.</w:t>
            </w:r>
            <w:r w:rsid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0 lub nowszy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; </w:t>
            </w:r>
            <w:r w:rsidR="009663F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minimum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1x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USB-C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;</w:t>
            </w:r>
          </w:p>
          <w:p w14:paraId="740A206C" w14:textId="77777777" w:rsidR="00425FAB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złącze słuchawek i złącze mikrofonu typu COMBO, </w:t>
            </w:r>
          </w:p>
          <w:p w14:paraId="7C654385" w14:textId="43CB77FE" w:rsidR="006C2225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wbudowane gniazd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o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RJ45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</w:p>
          <w:p w14:paraId="0E134145" w14:textId="5F059673" w:rsidR="00351671" w:rsidRPr="009663F5" w:rsidRDefault="006C2225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wbudowane gniazdo 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HDMI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 (z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łącze HDMI musi umożliwiać podłączenie i obsługę zewnętrznego wyświetlacza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="0022307B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</w:p>
          <w:p w14:paraId="21E4345E" w14:textId="77777777" w:rsidR="00351671" w:rsidRDefault="0022307B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z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łącze zasilania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(nie dopuszcza się zastosowania konwerterów/adapterów/przejściówek)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13BBA7C5" w14:textId="7D9D982F" w:rsidR="009B1557" w:rsidRPr="009663F5" w:rsidRDefault="009B1557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211FF0C8" w14:textId="77777777" w:rsidR="00351671" w:rsidRPr="00101C85" w:rsidRDefault="007C7BB6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3437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671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5167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51671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7737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671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5167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51671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32AA5F4F" w14:textId="074025DF" w:rsidTr="00340A29">
        <w:tc>
          <w:tcPr>
            <w:tcW w:w="556" w:type="pct"/>
          </w:tcPr>
          <w:p w14:paraId="19FC7F89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9301ABB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Bateria i zasilanie</w:t>
            </w:r>
          </w:p>
          <w:p w14:paraId="331C0E73" w14:textId="28FA6637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766EEE3F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663185C" w14:textId="29C7787C" w:rsidR="008813AF" w:rsidRPr="00A27569" w:rsidRDefault="008813AF" w:rsidP="006C222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Bateria </w:t>
            </w:r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Li-Ion i/lub Li-Po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pojemnoś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ci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min</w:t>
            </w:r>
            <w:r w:rsidR="004C065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41</w:t>
            </w:r>
            <w:r w:rsidR="00917D8D" w:rsidRP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Wh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dołączony zewnętrzny zasilacz sieciowy 230V 50Hz </w:t>
            </w:r>
            <w:r w:rsidR="00142B3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zalecany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przez producenta</w:t>
            </w:r>
            <w:r w:rsidR="005E4FF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wtyczką </w:t>
            </w:r>
            <w:r w:rsidR="004C065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typu </w:t>
            </w:r>
            <w:r w:rsidR="00640A3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CEE7/7</w:t>
            </w:r>
            <w:r w:rsidR="005E4FF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42F989DE" w14:textId="5C0CCA24" w:rsidR="008813AF" w:rsidRPr="00101C85" w:rsidRDefault="007C7BB6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985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641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06623E3D" w14:textId="0E52D187" w:rsidTr="00340A29">
        <w:tc>
          <w:tcPr>
            <w:tcW w:w="556" w:type="pct"/>
          </w:tcPr>
          <w:p w14:paraId="5D4581CB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2DCCFAA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BIOS</w:t>
            </w:r>
          </w:p>
          <w:p w14:paraId="7B265B8D" w14:textId="4E912F9F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13534C2A" w14:textId="77777777" w:rsidR="009B1557" w:rsidRDefault="009B1557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EC66D68" w14:textId="4977C87D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BIOS zgodny ze specyfikacją UEFI.</w:t>
            </w:r>
          </w:p>
          <w:p w14:paraId="4D601C8D" w14:textId="070C877E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Możliwość odczytania z BIOS bez uruchamiania systemu operacyjnego z dysku twardego komputera, lub innych podłączonych do niego urządzeń zewnętrznych następujących informacji:</w:t>
            </w:r>
          </w:p>
          <w:p w14:paraId="7B342B1B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- wersji BIOS </w:t>
            </w:r>
          </w:p>
          <w:p w14:paraId="1B669B81" w14:textId="06B6ADAA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nr seryjny komputera</w:t>
            </w:r>
          </w:p>
          <w:p w14:paraId="4A685E88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ilości pamięci RAM</w:t>
            </w:r>
          </w:p>
          <w:p w14:paraId="20FF69DD" w14:textId="5A83A98D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typ procesora</w:t>
            </w:r>
          </w:p>
          <w:p w14:paraId="018D10B1" w14:textId="605D79FF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zainstalowany dysk</w:t>
            </w:r>
          </w:p>
          <w:p w14:paraId="1BC5FBC4" w14:textId="069F0A26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zintegrowanej w BIOS licencji na system operacyjny</w:t>
            </w:r>
          </w:p>
          <w:p w14:paraId="15586127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odczytania z BIOS nazwy producenta komputera oraz modelu lub konfiguracji zaoferowanej jednostki. Nie dopuszcza się wykorzystania pól Asset TAG w BIOS do propagacji w/w informacji</w:t>
            </w:r>
          </w:p>
          <w:p w14:paraId="7A93D710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Możliwość, bez uruchamiania systemu operacyjnego z dysku twardego komputera lub innych, podłączonych do niego urządzeń zewnętrznych, ustawienia haseł na poziomie administratora </w:t>
            </w:r>
          </w:p>
          <w:p w14:paraId="1CB79264" w14:textId="77777777" w:rsidR="008813AF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Oferowany BIOS musi posiadać poza swoją wewnętrzną strukturą menu szybkiego boot’owania, które umożliwia min.: uruchamianie systemu z zainstalowanego HDD, uruchamianie systemu z urządzeń zewnętrznych typu HDD-USB, USB Pendrive</w:t>
            </w:r>
          </w:p>
          <w:p w14:paraId="01391834" w14:textId="75B786B4" w:rsidR="009B1557" w:rsidRPr="00A27569" w:rsidRDefault="009B1557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1A3CF047" w14:textId="292B19AD" w:rsidR="008813AF" w:rsidRPr="00101C85" w:rsidRDefault="007C7BB6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8989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37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F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782C2862" w14:textId="2EDA8B2B" w:rsidTr="00340A29">
        <w:tc>
          <w:tcPr>
            <w:tcW w:w="556" w:type="pct"/>
          </w:tcPr>
          <w:p w14:paraId="09889BD1" w14:textId="77777777" w:rsidR="00C814F0" w:rsidRDefault="00C814F0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1FA6F3E" w14:textId="5C176B9F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Bezpieczeństwo</w:t>
            </w:r>
          </w:p>
        </w:tc>
        <w:tc>
          <w:tcPr>
            <w:tcW w:w="2988" w:type="pct"/>
          </w:tcPr>
          <w:p w14:paraId="0D54C819" w14:textId="77777777" w:rsidR="00225979" w:rsidRDefault="00225979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E9BF2D6" w14:textId="4FBFD4D5" w:rsidR="008813AF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z płytą główną TPM 2.0 - dedykowany układ sprzętowy służący do tworzenia </w:t>
            </w:r>
            <w:r w:rsidR="00E94BEC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 zarządzania wygenerowanymi przez komputer kluczami szyfrowania. Próba usunięcia układu powoduje uszkodzenie płyty głównej. Zabezpieczenie to musi posiadać możliwość szyfrowania </w:t>
            </w:r>
            <w:r w:rsidR="00225979">
              <w:rPr>
                <w:rFonts w:ascii="Arial" w:eastAsia="Calibri" w:hAnsi="Arial" w:cs="Arial"/>
                <w:sz w:val="18"/>
                <w:szCs w:val="18"/>
                <w:lang w:val="pl-PL"/>
              </w:rPr>
              <w:t>danych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przechowywanych na dysku twardym przy użyciu klucza sprzętowego. Weryfikacja wygenerowanych przez komputer kluczy szyfrowania musi odbywać się w dedykowanym chipsecie na płycie głównej.</w:t>
            </w:r>
          </w:p>
          <w:p w14:paraId="7F8A5001" w14:textId="7BB44A86" w:rsidR="00225979" w:rsidRPr="00A27569" w:rsidRDefault="00225979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1119AD04" w14:textId="68DA8311" w:rsidR="008813AF" w:rsidRPr="00101C85" w:rsidRDefault="007C7BB6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803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129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7F9EB30A" w14:textId="210F355E" w:rsidTr="002D068D">
        <w:tc>
          <w:tcPr>
            <w:tcW w:w="556" w:type="pct"/>
          </w:tcPr>
          <w:p w14:paraId="03EC2C68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921290C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11641D8" w14:textId="16703154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Certyfikaty</w:t>
            </w:r>
          </w:p>
        </w:tc>
        <w:tc>
          <w:tcPr>
            <w:tcW w:w="2988" w:type="pct"/>
            <w:shd w:val="clear" w:color="auto" w:fill="auto"/>
          </w:tcPr>
          <w:p w14:paraId="1F2F5408" w14:textId="77777777" w:rsidR="009B1557" w:rsidRPr="009B1557" w:rsidRDefault="009B1557" w:rsidP="009B1557">
            <w:pPr>
              <w:pStyle w:val="Akapitzlist"/>
              <w:widowControl w:val="0"/>
              <w:spacing w:after="0" w:line="240" w:lineRule="auto"/>
              <w:ind w:left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  <w:p w14:paraId="4C7BD905" w14:textId="6E49C59F" w:rsidR="008813AF" w:rsidRPr="0080774D" w:rsidRDefault="006C2225" w:rsidP="0080774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0774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Deklaracja zgodności CE dla oferowanego modelu komputera </w:t>
            </w:r>
            <w:r w:rsidR="008813AF" w:rsidRPr="0080774D">
              <w:rPr>
                <w:rFonts w:ascii="Arial" w:eastAsia="Calibri" w:hAnsi="Arial" w:cs="Arial"/>
                <w:sz w:val="18"/>
                <w:szCs w:val="18"/>
                <w:lang w:val="pl-PL"/>
              </w:rPr>
              <w:t>(załączyć do oferty</w:t>
            </w:r>
            <w:r w:rsidR="008813AF"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)</w:t>
            </w:r>
          </w:p>
          <w:p w14:paraId="5EA05333" w14:textId="0BF9D93D" w:rsidR="006C2225" w:rsidRPr="0080774D" w:rsidRDefault="006C2225" w:rsidP="0080774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Oferowany model komputera musi posiadać </w:t>
            </w:r>
            <w:r w:rsidRPr="002F70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certyfikat Microsoft,</w:t>
            </w: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potwierdzający poprawną współpracę z oferowanym systemem operacyjnym (załączyć wydruk ze strony Microsoft WHCL lub oświadczenie producenta komputera), </w:t>
            </w:r>
            <w:r w:rsidRPr="00D34035">
              <w:rPr>
                <w:rFonts w:ascii="Arial" w:eastAsia="Calibri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 xml:space="preserve">certyfikat TCO dla zaoferowanego modelu komputera (załączyć do oferty  wydruk ze strony </w:t>
            </w:r>
            <w:hyperlink r:id="rId9" w:history="1">
              <w:r w:rsidR="001E2D48" w:rsidRPr="00D34035">
                <w:rPr>
                  <w:rStyle w:val="Hipercze"/>
                  <w:rFonts w:ascii="Arial" w:eastAsia="Calibri" w:hAnsi="Arial" w:cs="Arial"/>
                  <w:bCs/>
                  <w:strike/>
                  <w:color w:val="FF0000"/>
                  <w:sz w:val="18"/>
                  <w:szCs w:val="18"/>
                </w:rPr>
                <w:t>https://tcocertified.com</w:t>
              </w:r>
            </w:hyperlink>
            <w:r w:rsidR="001E2D48" w:rsidRPr="00D34035">
              <w:rPr>
                <w:rFonts w:ascii="Arial" w:eastAsia="Calibri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 xml:space="preserve"> </w:t>
            </w:r>
            <w:r w:rsidRPr="00D34035">
              <w:rPr>
                <w:rFonts w:ascii="Arial" w:eastAsia="Calibri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)</w:t>
            </w: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lub równoważne.</w:t>
            </w:r>
          </w:p>
          <w:p w14:paraId="53F57A61" w14:textId="77777777" w:rsidR="001B3FA0" w:rsidRDefault="001B3FA0" w:rsidP="00340A2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  <w:p w14:paraId="6814C38C" w14:textId="4AB9C633" w:rsidR="009B1557" w:rsidRPr="002D068D" w:rsidRDefault="009B1557" w:rsidP="00340A2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F7F127D" w14:textId="6205451F" w:rsidR="008813AF" w:rsidRPr="00101C85" w:rsidRDefault="007C7BB6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98435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4294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2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4BA660FA" w14:textId="28F54038" w:rsidTr="00340A29">
        <w:tc>
          <w:tcPr>
            <w:tcW w:w="556" w:type="pct"/>
          </w:tcPr>
          <w:p w14:paraId="7C949B97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6477707" w14:textId="58CE475D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System operacyjny</w:t>
            </w:r>
          </w:p>
        </w:tc>
        <w:tc>
          <w:tcPr>
            <w:tcW w:w="2988" w:type="pct"/>
          </w:tcPr>
          <w:p w14:paraId="1415258E" w14:textId="26040145" w:rsidR="00340A29" w:rsidRPr="002D068D" w:rsidRDefault="002D068D" w:rsidP="002D068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PREFEROWANY SYSTEM OPERACYJNY MICROSOFT WINDOWS 11 64 BIT, LUB </w:t>
            </w:r>
            <w:r w:rsidR="00325BE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ROWNOWAŻNY</w:t>
            </w:r>
            <w:r w:rsidRPr="002D068D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 SPEŁNIAJĄCY PONIŻSZE WYMAGANIA</w:t>
            </w:r>
            <w:r w:rsidR="00325BE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: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 </w:t>
            </w:r>
          </w:p>
          <w:p w14:paraId="367B8422" w14:textId="77777777" w:rsidR="00340A29" w:rsidRPr="002D068D" w:rsidRDefault="00340A29" w:rsidP="002D068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52B99E5" w14:textId="30DA7102" w:rsidR="00821C00" w:rsidRPr="002D068D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>Oferowan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t>e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omputer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przenośn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e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(laptop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mus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t>zą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poprawnie współpracować z oferowanym systemem operacyjnym (jako potwierdzenie poprawnej współpracy </w:t>
            </w: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 xml:space="preserve">Wykonawca dołączy do oferty dokument </w:t>
            </w:r>
            <w:r w:rsidR="009526C8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w postaci wydruku potwierdzający certyfikację rodziny produktów dla oferowanego systemu, potwierdzony przez producenta oferowanego komputera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>).</w:t>
            </w:r>
          </w:p>
          <w:p w14:paraId="3E4915C8" w14:textId="702C02CA" w:rsidR="0029667F" w:rsidRPr="009526C8" w:rsidRDefault="00821C00" w:rsidP="002966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W ofercie wymagane jest podanie producenta, pełnej nazwy i wersji systemu operacyjnego.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Ze względu na wykorzystanie 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omputer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ów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przenośn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ych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(laptop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ów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="0093263B"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 szkołach</w:t>
            </w:r>
            <w:r w:rsid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,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dopuszczalna </w:t>
            </w:r>
            <w:r w:rsidR="0029667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jest 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licencja Edukacyjna.</w:t>
            </w:r>
          </w:p>
          <w:p w14:paraId="0B781010" w14:textId="5E05A1BC" w:rsidR="00497099" w:rsidRDefault="00497099" w:rsidP="00821C00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1EFC9152" w14:textId="4E99233A" w:rsidR="009526C8" w:rsidRPr="009526C8" w:rsidRDefault="009526C8" w:rsidP="009526C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System operacyjny musi </w:t>
            </w:r>
            <w:r w:rsidR="005176C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b</w:t>
            </w:r>
            <w:r w:rsidR="0029667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yć zainstalowany na dostarczonych urządzeniach/laptopach i </w:t>
            </w:r>
            <w:r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spełniać poniższe wymagania poprzez wbudowane mechanizmy, bez użycia dodatkowych aplikacji</w:t>
            </w:r>
            <w:r w:rsidR="00AE5C36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:</w:t>
            </w:r>
          </w:p>
          <w:p w14:paraId="27E20D06" w14:textId="190A97E3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Możliwość dokonywania aktualizacji i poprawek systemu przez Internet oraz dodatkowo </w:t>
            </w:r>
            <w:r w:rsid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 możliwością wyboru instalowanych poprawek (możliwość scentralizowanego wyboru instalowanych poprawek dzięki dodatkowemu oprogramowaniu producenta).</w:t>
            </w:r>
          </w:p>
          <w:p w14:paraId="5BF3C44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dokonywania uaktualnień sterowników urządzeń przez Internet – witrynę producenta systemu.</w:t>
            </w:r>
          </w:p>
          <w:p w14:paraId="3ABA6DA5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Darmowe aktualizacje w ramach wersji systemu operacyjnego przez Internet (niezbędne aktualizacje, poprawki, biuletyny bezpieczeństwa muszą być dostarczane bez dodatkowych opłat) – wymagane podanie w ofercie nazwy strony serwera WWW. System powinien umożliwiać pracę w domenie.</w:t>
            </w:r>
          </w:p>
          <w:p w14:paraId="060880D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Internetowa aktualizacja zapewniona w języku polskim.</w:t>
            </w:r>
          </w:p>
          <w:p w14:paraId="5394791C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Wbudowana zapora internetowa (firewall) dla ochrony połączeń internetowych; zintegrowana </w:t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z systemem konsola do zarządzania ustawieniami zapory i regułami IP v4 i v6.</w:t>
            </w:r>
          </w:p>
          <w:p w14:paraId="1C1834EA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Wbudowane narzędzie do szyfrowania dysków w oparciu o TPM komputera.</w:t>
            </w:r>
          </w:p>
          <w:p w14:paraId="7962BC3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Zlokalizowane w języku polskim, co najmniej następujące elementy: menu, odtwarzacz multimediów, pomoc, komunikaty systemowe. </w:t>
            </w:r>
          </w:p>
          <w:p w14:paraId="58A53628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Wsparcie dla większości powszechnie używanych urządzeń peryferyjnych (drukarek, urządzeń sieciowych, standardów USB, Plug&amp;Play, Wi-Fi).</w:t>
            </w:r>
          </w:p>
          <w:p w14:paraId="7AB77B5A" w14:textId="213DBDC0" w:rsidR="009526C8" w:rsidRP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Funkcjonalność automatycznej zmiany domyślnej drukarki w zależności od sieci, do której podłączony jest komputer.</w:t>
            </w:r>
          </w:p>
          <w:p w14:paraId="6C042EF8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778AC2E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zdalnej automatycznej instalacji, konfiguracji, administrowania oraz aktualizowania systemu.</w:t>
            </w:r>
          </w:p>
          <w:p w14:paraId="2164C80E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Zabezpieczony hasłem hierarchiczny dostęp do systemu, konta i profile użytkowników zarządzane zdalnie; praca systemu w trybie ochrony kont użytkowników.</w:t>
            </w:r>
          </w:p>
          <w:p w14:paraId="325B7F5A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7B31775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Zintegrowane z systemem operacyjnym narzędzia zwalczające złośliwe oprogramowanie; aktualizacje dostępne u producenta nieodpłatnie bez ograniczeń czasowych.</w:t>
            </w:r>
          </w:p>
          <w:p w14:paraId="33BCF231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Zintegrowany z systemem operacyjnym moduł synchronizacji komputera z urządzeniami zewnętrznymi.</w:t>
            </w:r>
          </w:p>
          <w:p w14:paraId="72A41FAF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Wbudowany system pomocy w języku polskim.</w:t>
            </w:r>
          </w:p>
          <w:p w14:paraId="1D606D45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przystosowania stanowiska dla osób niepełnosprawnych (np. słabo widzących).</w:t>
            </w:r>
          </w:p>
          <w:p w14:paraId="174CAABD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Zarządzanie stacją roboczą poprzez polityki rozumiane jako zestaw reguł definiujących lub ograniczających funkcjonalność systemu lub aplikacji.</w:t>
            </w:r>
          </w:p>
          <w:p w14:paraId="733ED0C0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Wdrażanie IPSEC oparte na politykach – wdrażanie IPSEC oparte na zestawach reguł definiujących ustawienia zarządzanych w sposób centralny.</w:t>
            </w:r>
          </w:p>
          <w:p w14:paraId="4BDB4984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Automatyczne występowanie i używanie (wystawianie) certyfikatów PKI X.509.</w:t>
            </w:r>
          </w:p>
          <w:p w14:paraId="36A018DB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Rozbudowane polityki bezpieczeństwa – polityki dla systemu operacyjnego i dla wskazanych aplikacji.</w:t>
            </w:r>
          </w:p>
          <w:p w14:paraId="36E66379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Posiadanie narzędzi służących do administracji, do wykonywania kopii zapasowych polityk i ich odtwarzania oraz generowania raportów z ustawień polityk.</w:t>
            </w:r>
          </w:p>
          <w:p w14:paraId="3F82F199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Wsparcie dla Sun Java i .NET Framework 1.1 i 2.0 i 3.0, 4.0, 5.0 – możliwość uruchomienia aplikacji działających we wskazanych środowiskach.</w:t>
            </w:r>
          </w:p>
          <w:p w14:paraId="1D7B4FDA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Wsparcie dla JScript i VBScript – możliwość uruchamiania interpretera poleceń.</w:t>
            </w:r>
          </w:p>
          <w:p w14:paraId="1EB32CC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Zdalna pomoc i współdzielenie aplikacji – możliwość zdalnego przejęcia sesji zalogowanego użytkownika celem rozwiązania problemu z komputerem.</w:t>
            </w:r>
          </w:p>
          <w:p w14:paraId="5ACA5657" w14:textId="2871BE30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Rozwiązanie służące do automatycznego zbudowania obrazu systemu wraz z aplikacjami. Obraz systemu służyć ma do automatycznego upowszechnienia systemu operacyjnego inicjowanego </w:t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i wykonywanego w całości poprzez sieć komputerową.</w:t>
            </w:r>
          </w:p>
          <w:p w14:paraId="1F5F2558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Rozwiązanie umożliwiające wdrożenie nowego obrazu poprzez zdalną instalację.</w:t>
            </w:r>
          </w:p>
          <w:p w14:paraId="20285D5D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Graficzne środowisko instalacji i konfiguracji.</w:t>
            </w:r>
          </w:p>
          <w:p w14:paraId="47927BB2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59A03D5F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Zarządzanie kontami użytkowników sieci oraz urządzeniami sieciowymi tj. drukarki, modemy, woluminy dyskowe, usługi katalogowe.</w:t>
            </w:r>
          </w:p>
          <w:p w14:paraId="735F39F4" w14:textId="4671963D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Oprogramowanie dla tworzenia kopii zapasowych (backup); automatyczne wykonywanie kopii plików z możliwością automatycznego przywrócenia wersji wcześniejszej.</w:t>
            </w:r>
          </w:p>
          <w:p w14:paraId="273F3AAE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przywracania plików systemowych.</w:t>
            </w:r>
          </w:p>
          <w:p w14:paraId="3FBAF48F" w14:textId="06498545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System operacyjny musi posiadać funkcjonalność pozwalającą na identyfikację sieci komputerowych, do których jest podłączony, zapamiętywanie ustawień i przypisywanie do kategorii bezpieczeństwa </w:t>
            </w:r>
            <w:r w:rsidR="00EB5CE3"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(z predefiniowanymi odpowiednio do kategorii ustawieniami zapory sieciowej, udostępniania plików itp.).</w:t>
            </w:r>
          </w:p>
          <w:p w14:paraId="1FC7B639" w14:textId="5F171872" w:rsidR="003A0585" w:rsidRPr="0080774D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System musi posiadać możliwość blokowania lub dopuszczania dowolnych urządzeń peryferyjnych za pomocą polityk grupowych (np. przy użyciu numerów identyfikacyjnych sprzętu).</w:t>
            </w:r>
          </w:p>
        </w:tc>
        <w:tc>
          <w:tcPr>
            <w:tcW w:w="1456" w:type="pct"/>
          </w:tcPr>
          <w:p w14:paraId="72D5EEC1" w14:textId="37A7B6EC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8213C66" w14:textId="30FA859B" w:rsidR="00821C00" w:rsidRPr="00101C85" w:rsidRDefault="007C7BB6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6C1F9103" w14:textId="57762013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9B96BEB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891C425" w14:textId="4E0797E4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Oferowany systemem operacyjny:* </w:t>
            </w:r>
          </w:p>
          <w:p w14:paraId="36DD0C7D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09D5A5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………………………………………………….</w:t>
            </w:r>
          </w:p>
          <w:p w14:paraId="17A666CA" w14:textId="4C7DCC71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podać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nazwę</w:t>
            </w:r>
            <w:r w:rsidR="003F465A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systemu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="003F465A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oraz 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wersję</w:t>
            </w: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)</w:t>
            </w:r>
          </w:p>
          <w:p w14:paraId="7FD6EF5A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0FA8AFBB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1735F3BA" w14:textId="5213423B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Nazwa strony serwera WWW:*</w:t>
            </w:r>
          </w:p>
          <w:p w14:paraId="749E19EF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4441689" w14:textId="565ACE03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………………………………………………….</w:t>
            </w:r>
          </w:p>
          <w:p w14:paraId="23217F01" w14:textId="6196064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 uzupełnić)</w:t>
            </w:r>
          </w:p>
          <w:p w14:paraId="57121F28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63AD7304" w14:textId="774B1A1E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</w:tc>
      </w:tr>
      <w:tr w:rsidR="008813AF" w:rsidRPr="00A27569" w14:paraId="0D4E56E5" w14:textId="10225605" w:rsidTr="00340A29">
        <w:tc>
          <w:tcPr>
            <w:tcW w:w="556" w:type="pct"/>
          </w:tcPr>
          <w:p w14:paraId="0B3B8C47" w14:textId="77777777" w:rsidR="008813AF" w:rsidRPr="007359FC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52CF8CB2" w14:textId="44C9C29B" w:rsidR="008813AF" w:rsidRPr="007359FC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359FC">
              <w:rPr>
                <w:rFonts w:ascii="Arial" w:hAnsi="Arial" w:cs="Arial"/>
                <w:bCs/>
                <w:sz w:val="16"/>
                <w:szCs w:val="16"/>
                <w:lang w:val="pl-PL"/>
              </w:rPr>
              <w:t>Oprogramowanie do aktualizacji sterowników</w:t>
            </w:r>
          </w:p>
        </w:tc>
        <w:tc>
          <w:tcPr>
            <w:tcW w:w="2988" w:type="pct"/>
          </w:tcPr>
          <w:p w14:paraId="6D227E97" w14:textId="77777777" w:rsidR="0080774D" w:rsidRDefault="0080774D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7F557AA0" w14:textId="4C88EB71" w:rsidR="009B1557" w:rsidRPr="009B1557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Oprogramowanie producenta oferowanego sprzętu, umożliwiające automatyczną weryfikację </w:t>
            </w:r>
            <w:r w:rsidR="00711A9C">
              <w:rPr>
                <w:rFonts w:ascii="Arial" w:hAnsi="Arial" w:cs="Arial"/>
                <w:bCs/>
                <w:sz w:val="18"/>
                <w:szCs w:val="18"/>
                <w:lang w:val="pl-PL"/>
              </w:rPr>
              <w:br/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i instalację sterowników oraz oprogramowania dołączanego przez producenta w tym również wgranie najnowszej wersji BIOS. Oprogramowanie musi automatycznie łączyć się z centralna bazą sterowników i oprogramowania producenta, sprawdzać dostępne aktualizacje i zapewniać zbiorczą instalację wszystkich sterowników i aplikacji </w:t>
            </w:r>
            <w:r w:rsidRPr="00B12949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bez ingerencji użytkownika.</w:t>
            </w:r>
          </w:p>
        </w:tc>
        <w:tc>
          <w:tcPr>
            <w:tcW w:w="1456" w:type="pct"/>
            <w:vAlign w:val="center"/>
          </w:tcPr>
          <w:p w14:paraId="104AB112" w14:textId="03628809" w:rsidR="008813AF" w:rsidRPr="00101C85" w:rsidRDefault="007C7BB6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20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4055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3C703C" w:rsidRPr="00A27569" w14:paraId="02B16944" w14:textId="77777777" w:rsidTr="00340A29">
        <w:tc>
          <w:tcPr>
            <w:tcW w:w="556" w:type="pct"/>
          </w:tcPr>
          <w:p w14:paraId="102A71FD" w14:textId="46036DEB" w:rsidR="003C703C" w:rsidRPr="004F40E6" w:rsidRDefault="003C703C" w:rsidP="003C703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F40E6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Konfiguracja 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dostarczonego systemu operacyjnego</w:t>
            </w:r>
          </w:p>
        </w:tc>
        <w:tc>
          <w:tcPr>
            <w:tcW w:w="2988" w:type="pct"/>
          </w:tcPr>
          <w:p w14:paraId="3AC47FE9" w14:textId="77777777" w:rsidR="003C703C" w:rsidRPr="00D92870" w:rsidRDefault="003C703C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FBA2CDF" w14:textId="5F0E4114" w:rsidR="003C703C" w:rsidRDefault="003C703C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Zainstalowany na urządzeniach system operacyjny jest w najnowszej wersji, bez konieczności wprowadzania nazwy użytkownika i hasła podczas uruchamiania systemu.</w:t>
            </w:r>
          </w:p>
          <w:p w14:paraId="4763AEBB" w14:textId="2A1057E7" w:rsidR="00F70768" w:rsidRPr="004F40E6" w:rsidRDefault="00F70768" w:rsidP="003C703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6332222" w14:textId="4DA60439" w:rsidR="003C703C" w:rsidRPr="004F40E6" w:rsidRDefault="007C7BB6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6960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C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C703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C703C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377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C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C703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C703C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47793915" w14:textId="1D115976" w:rsidTr="00340A29">
        <w:tc>
          <w:tcPr>
            <w:tcW w:w="556" w:type="pct"/>
          </w:tcPr>
          <w:p w14:paraId="58258C79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4F4EBB2" w14:textId="77777777" w:rsidR="00821C00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Warunki gwarancji</w:t>
            </w:r>
          </w:p>
          <w:p w14:paraId="42948A87" w14:textId="338AF565" w:rsidR="00C814F0" w:rsidRPr="00A27569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0EDD8B2C" w14:textId="77777777" w:rsidR="00D017C4" w:rsidRPr="00D92870" w:rsidRDefault="00D017C4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79342DF" w14:textId="7B596271" w:rsidR="00821C00" w:rsidRPr="00BA07BF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="00AC2476"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>3</w:t>
            </w:r>
            <w:r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>-</w:t>
            </w:r>
            <w:r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letnia gwarancja producenta</w:t>
            </w:r>
            <w:r w:rsidR="00D92870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05F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na warunkach opisanych w umowie.</w:t>
            </w:r>
            <w:r w:rsidR="00805FAF"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56" w:type="pct"/>
          </w:tcPr>
          <w:p w14:paraId="4B16FA85" w14:textId="77777777" w:rsidR="001E2D48" w:rsidRDefault="001E2D48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AFA29ED" w14:textId="21120358" w:rsidR="00821C00" w:rsidRPr="00101C85" w:rsidRDefault="00821C00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Oferowana gwarancja producenta*: …………lat</w:t>
            </w:r>
          </w:p>
          <w:p w14:paraId="3DA1B3D2" w14:textId="643396F1" w:rsidR="00821C00" w:rsidRPr="00101C85" w:rsidRDefault="00821C00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                                                         (proszę podać)</w:t>
            </w:r>
          </w:p>
        </w:tc>
      </w:tr>
      <w:tr w:rsidR="008813AF" w:rsidRPr="00A27569" w14:paraId="43E6660F" w14:textId="7F7C62B7" w:rsidTr="00340A29">
        <w:tc>
          <w:tcPr>
            <w:tcW w:w="556" w:type="pct"/>
          </w:tcPr>
          <w:p w14:paraId="545E92AD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20B34FB0" w14:textId="7302FADB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Wsparcie techniczne </w:t>
            </w:r>
            <w:r w:rsidRPr="001174A5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</w:t>
            </w:r>
          </w:p>
        </w:tc>
        <w:tc>
          <w:tcPr>
            <w:tcW w:w="2988" w:type="pct"/>
          </w:tcPr>
          <w:p w14:paraId="7E23957F" w14:textId="3BBD2F88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Zaawansowana diagnostyka sprzętowa oraz oprogramowania dostępna 24h/dobę na stronie</w:t>
            </w:r>
            <w:r w:rsidR="00D05000">
              <w:rPr>
                <w:rFonts w:ascii="Arial" w:hAnsi="Arial" w:cs="Arial"/>
                <w:bCs/>
                <w:sz w:val="18"/>
                <w:szCs w:val="18"/>
                <w:lang w:val="pl-PL"/>
              </w:rPr>
              <w:br/>
            </w:r>
            <w:r w:rsidR="00D05000" w:rsidRPr="00D05000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>internetowej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D05000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 komputera</w:t>
            </w:r>
            <w:r w:rsidR="00D017C4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7F5330FA" w14:textId="015D346E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Infolinia wsparcia technicznego dedykowana do rozwiązywania usterek oprogramowania – możliwość kontaktu przez telefon, formularz web lub chat online, dostępna w dni robocze</w:t>
            </w:r>
            <w:r w:rsidR="00D017C4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1D166F45" w14:textId="77777777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 sprawdzenia aktualnego okresu i poziomu wsparcia technicznego dla urządzeń za 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pośrednictwem strony </w:t>
            </w:r>
            <w:r w:rsidRPr="0013477A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>internetowej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13477A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1A04C42B" w14:textId="694B017F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 sprawdzenia konfiguracji sprzętowej komputera oraz długości gwarancji po podaniu numeru seryjnego lub numeru serwisowego przypisanego do produktu, 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bezpośrednio na stronie</w:t>
            </w:r>
            <w:r w:rsidR="00AB095E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AB095E" w:rsidRPr="00AB095E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>internetowej</w:t>
            </w:r>
            <w:r w:rsidRPr="00AB095E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 xml:space="preserve"> </w:t>
            </w:r>
            <w:r w:rsidRPr="00AB095E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</w:t>
            </w:r>
            <w:r w:rsidR="006C0694" w:rsidRPr="006C0694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 xml:space="preserve"> z</w:t>
            </w:r>
            <w:r w:rsidR="00AB095E" w:rsidRPr="00814AFF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 xml:space="preserve"> dostępem do wymaganych przez zamawiającego danych. Jednocześnie Zamawiający nie dopuszcza dostępu do danych za pomocą formy pośredniej tj. kontaktu telefonicznego, mailowego formul</w:t>
            </w:r>
            <w:r w:rsidR="0013477A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arza web, chatu online</w:t>
            </w:r>
            <w:r w:rsidR="00AB095E" w:rsidRPr="00814AFF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61E4081B" w14:textId="5C215E66" w:rsidR="008813AF" w:rsidRPr="00101C85" w:rsidRDefault="007C7BB6" w:rsidP="008813AF">
            <w:pPr>
              <w:suppressAutoHyphens w:val="0"/>
              <w:spacing w:after="200" w:line="240" w:lineRule="auto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4107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851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</w:tbl>
    <w:p w14:paraId="108FACD4" w14:textId="3B02E263" w:rsidR="00E1300A" w:rsidRDefault="00E1300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9"/>
        <w:gridCol w:w="4075"/>
      </w:tblGrid>
      <w:tr w:rsidR="00A27569" w:rsidRPr="00A27569" w14:paraId="3AA0C0DC" w14:textId="77777777" w:rsidTr="009663F5">
        <w:trPr>
          <w:trHeight w:val="12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2E85" w14:textId="4FF3EFF5" w:rsidR="00A27569" w:rsidRPr="00A27569" w:rsidRDefault="002D068D" w:rsidP="00E13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>PREFEROWAN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>OPROGRAMOWANIE BIUROW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JEDNOSTEK OŚWIATOWYCH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MICROSOFT OFFICE </w:t>
            </w:r>
            <w:r w:rsidR="001720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2019 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>64 BIT, LUB RÓWNO</w:t>
            </w:r>
            <w:r w:rsidR="001E2D48">
              <w:rPr>
                <w:rFonts w:ascii="Arial" w:hAnsi="Arial" w:cs="Arial"/>
                <w:b/>
                <w:bCs/>
                <w:sz w:val="18"/>
                <w:szCs w:val="18"/>
              </w:rPr>
              <w:t>WAŻ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NY SPEŁNIAJĄCY PONIŻSZE WYMAGANIA.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ZAINSTALOWANE I AKTYWOWANE NA DOSTARCZONYCH URZĄDZENIACH. </w:t>
            </w:r>
          </w:p>
          <w:p w14:paraId="09FAA56C" w14:textId="77777777" w:rsidR="00A27569" w:rsidRPr="00A27569" w:rsidRDefault="00A27569" w:rsidP="00E1354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produktu oraz kod produktu producenta, który jednoznacznie identyfikuje pakiet: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………………………………………………………………………………………….…………………………………………………………………….</w:t>
            </w:r>
          </w:p>
          <w:p w14:paraId="6FA8D282" w14:textId="77777777" w:rsidR="00A27569" w:rsidRPr="00A27569" w:rsidRDefault="00A27569" w:rsidP="00E1354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27569" w:rsidRPr="00A27569" w14:paraId="0A96BE2A" w14:textId="77777777" w:rsidTr="00BF6E40">
        <w:trPr>
          <w:trHeight w:val="996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386AC" w14:textId="77777777" w:rsidR="00A27569" w:rsidRPr="00A27569" w:rsidRDefault="00A27569" w:rsidP="00E1354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Opis techniczny 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(minimalne wymagania Zamawiającego)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24AA7" w14:textId="2661F314" w:rsidR="00A27569" w:rsidRPr="00A27569" w:rsidRDefault="00A27569" w:rsidP="00E1354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wymagań Zamawiającego przez oferowane </w:t>
            </w:r>
            <w:r w:rsidR="00BF6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oprogramowanie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(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TAK lub NIE – niepotrzebne proszę wykreślić oraz wypełnić dane w miejscach wskazanych)</w:t>
            </w:r>
          </w:p>
        </w:tc>
      </w:tr>
      <w:tr w:rsidR="00C814F0" w:rsidRPr="00A27569" w14:paraId="7CF06C60" w14:textId="77777777" w:rsidTr="00D017C4">
        <w:trPr>
          <w:trHeight w:val="51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E66" w14:textId="73B2E5AF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Licencja wieczysta </w:t>
            </w:r>
            <w:r w:rsidR="00BA0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nieograniczona terytorialnie 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na zintegrowany pakiet biurowy, zgodny z dostarczanym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i k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omputer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przenośny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(laptop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) 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oraz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systemem operacyjnym.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414A" w14:textId="16157FC9" w:rsidR="00C814F0" w:rsidRPr="00A27569" w:rsidRDefault="007C7BB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75628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8178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56EFDDA" w14:textId="77777777" w:rsidTr="00D017C4">
        <w:trPr>
          <w:trHeight w:val="30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9D6E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Pakiet aplikacji biurowych musi zawierać co najmniej:</w:t>
            </w:r>
          </w:p>
        </w:tc>
        <w:tc>
          <w:tcPr>
            <w:tcW w:w="1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6DC" w14:textId="64C9AD13" w:rsidR="00C814F0" w:rsidRPr="00A27569" w:rsidRDefault="007C7BB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8690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833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325E1D1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7C6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edytor tekstów,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0830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130D549E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A9A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arkusz kalkulacyjny,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9A2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38D26D90" w14:textId="77777777" w:rsidTr="001023DA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E195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narzędzie do przygotowania i prowadzenia prezentacji,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BCB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387D21C5" w14:textId="77777777" w:rsidTr="001023D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684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Do każdego pakietu wymagany jest indywidualny klucz licencyjny, zawarty na fizycznym nośniku oraz możliwość indywidualnego dostępu do pakietu instalacyjnego </w:t>
            </w: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pl-PL"/>
              </w:rPr>
              <w:t>(na nośniku fizycznym lub przez Internet).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118C" w14:textId="3C716FB9" w:rsidR="00C814F0" w:rsidRPr="00A27569" w:rsidRDefault="007C7BB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5176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43933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681132E1" w14:textId="77777777" w:rsidTr="001023D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A59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Oprogramowanie musi pozwalać na swobodną reinstalację oprogramowania przez użytkownika końcowego, bez potrzeby udziału Zamawiającego w tym procesie.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12A0" w14:textId="07E37DCD" w:rsidR="00C814F0" w:rsidRPr="00A27569" w:rsidRDefault="007C7BB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912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1812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0E19E4FD" w14:textId="77777777" w:rsidTr="00EB5CE3">
        <w:trPr>
          <w:trHeight w:val="765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8C3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Wszystkie komponenty oferowanego pakietu biurowego muszą być integralną częścią tego samego pakietu, współpracować ze sobą (osadzanie i wymiana danych), posiadać jednolity interfejs oraz ten sam jednolity sposób obsługi;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D7AE" w14:textId="18F3197B" w:rsidR="00C814F0" w:rsidRPr="00A27569" w:rsidRDefault="007C7BB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4668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14195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2A2DECF6" w14:textId="77777777" w:rsidTr="00EB5CE3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8E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Dostępna pełna polska wersja językowa interfejsu użytkownika, systemu komunikatów i podręcznej kontekstowej pomocy technicznej;  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E340" w14:textId="440AB2B3" w:rsidR="00C814F0" w:rsidRPr="00A27569" w:rsidRDefault="007C7BB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5128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41190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3BBA193B" w14:textId="77777777" w:rsidTr="00D017C4">
        <w:trPr>
          <w:trHeight w:val="765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39F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Prawidłowe odczytywanie i zapisywanie danych w dokumentach w formatach: doc, docx, xls, xlsx, ppt, pptx, pps, ppsx, w tym obsługa formatowania bez utraty parametrów i cech użytkowych (zachowane wszelkie formatowanie, umiejscowienie tekstów, liczb, obrazków, wykresów, odstępy między tymi obiektami i kolorów);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A4D3" w14:textId="1103789C" w:rsidR="00C814F0" w:rsidRPr="00A27569" w:rsidRDefault="007C7BB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7910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9079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2D5F966C" w14:textId="77777777" w:rsidTr="00D017C4">
        <w:trPr>
          <w:trHeight w:val="765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988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Wykonywanie i edycja makr oraz kodu zapisanego w języku Visual Basic w plikach xls, xlsx oraz formuł w plikach wytworzonych w MS Office 2010, MS Office 2013, MS Office 2016, MS Office 2019 oraz MS Office 2021 bez utraty danych oraz bez konieczności przerabiania dokumentów;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317" w14:textId="139B7049" w:rsidR="00C814F0" w:rsidRPr="00A27569" w:rsidRDefault="007C7BB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94491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9802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14C87DB8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87F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Możliwość zapisywania wytworzonych dokumentów bezpośrednio w formacie PDF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531E" w14:textId="6E0B86AF" w:rsidR="00C814F0" w:rsidRPr="00A27569" w:rsidRDefault="007C7BB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760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05843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1931CD89" w14:textId="77777777" w:rsidTr="00A86FFF">
        <w:trPr>
          <w:trHeight w:val="204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C0A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Pakiet powinien mieć system aktualizacji darmowych poprawek bezpieczeństwa, przy czym komunikacja z użytkownikiem powinna odbywać się w języku polskim. Dostępność w Internecie na stronach producenta biuletynów technicznych, w tym opisów poprawek bezpieczeństwa, w języku polskim, a także telefonicznej pomocy technicznej producenta pakietu biurowego świadczonej w języku polskim w dni robocze – cena połączenia nie większa niż cena połączenia lokalnego. Publicznie znany cykl życia przedstawiony przez producenta dotyczący rozwoju i wsparcia technicznego – w szczególności w zakresie bezpieczeństwa co najmniej 5 lat od daty zakupu. Możliwość dostosowania pakietu aplikacji biurowych do pracy dla osób niepełnosprawnych np. słabo widzących, zgodnie z wymogami Krajowych Ram Interoperacyjności (WCAG 2.0).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F482" w14:textId="58F63B46" w:rsidR="00C814F0" w:rsidRPr="00A27569" w:rsidRDefault="007C7BB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246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099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78D5B1F" w14:textId="77777777" w:rsidTr="00A86FFF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DFD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Oprogramowanie dostarczone ze stosownymi oryginalnymi atrybutami legalności (np. COA lub GML), w zależności od dostarczanej wersji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55BF" w14:textId="0BBA05D5" w:rsidR="00C814F0" w:rsidRPr="00A27569" w:rsidRDefault="007C7BB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11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402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7F34E7" w:rsidRPr="00A27569" w14:paraId="7B3B7B52" w14:textId="77777777" w:rsidTr="00D017C4">
        <w:trPr>
          <w:trHeight w:val="51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3E86" w14:textId="5B8BA355" w:rsidR="007F34E7" w:rsidRPr="00A27569" w:rsidRDefault="006B7ACC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Oprogramowanie </w:t>
            </w:r>
            <w:r w:rsidR="004E0667"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 okresie 3 lat zapewnia</w:t>
            </w: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dostęp do </w:t>
            </w:r>
            <w:r w:rsidR="005370C3"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pomocy technicznej, </w:t>
            </w: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nowych aktualizacji zabezpieczeń, oraz aktualizacji zawartości technicznej online.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798A" w14:textId="6565D0B0" w:rsidR="007F34E7" w:rsidRDefault="007C7BB6" w:rsidP="00C814F0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9983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AC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B7ACC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33984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AC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B7ACC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57D4D0E8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B332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Licencje NIE pochodzące z rynku wtórnego.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2D41" w14:textId="1B30D22B" w:rsidR="00C814F0" w:rsidRPr="00A27569" w:rsidRDefault="007C7BB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8352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8149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</w:tbl>
    <w:p w14:paraId="75DF52FB" w14:textId="77777777" w:rsidR="00F439F5" w:rsidRPr="00A27569" w:rsidRDefault="00F439F5">
      <w:pPr>
        <w:rPr>
          <w:rFonts w:ascii="Arial" w:hAnsi="Arial" w:cs="Arial"/>
          <w:sz w:val="20"/>
          <w:szCs w:val="20"/>
        </w:rPr>
      </w:pPr>
    </w:p>
    <w:p w14:paraId="25FDF66C" w14:textId="3456C9C5" w:rsidR="00DD30F8" w:rsidRPr="00A27569" w:rsidRDefault="00DD30F8">
      <w:pPr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A27569">
        <w:rPr>
          <w:rFonts w:ascii="Arial" w:hAnsi="Arial" w:cs="Arial"/>
          <w:b/>
          <w:i/>
          <w:sz w:val="18"/>
          <w:szCs w:val="18"/>
        </w:rPr>
        <w:t>*Wykropkowane miejsca należy wypełnić</w:t>
      </w:r>
      <w:r w:rsidRPr="00A27569">
        <w:rPr>
          <w:rFonts w:ascii="Arial" w:hAnsi="Arial" w:cs="Arial"/>
          <w:b/>
          <w:bCs/>
          <w:i/>
          <w:color w:val="000000"/>
          <w:sz w:val="18"/>
          <w:szCs w:val="18"/>
        </w:rPr>
        <w:t>.</w:t>
      </w:r>
    </w:p>
    <w:p w14:paraId="00875EF1" w14:textId="3AD6EE8A" w:rsidR="00281F12" w:rsidRPr="00A27569" w:rsidRDefault="00281F12">
      <w:pPr>
        <w:rPr>
          <w:rFonts w:ascii="Arial" w:hAnsi="Arial" w:cs="Arial"/>
          <w:b/>
          <w:bCs/>
          <w:sz w:val="18"/>
          <w:szCs w:val="18"/>
        </w:rPr>
      </w:pP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TAK lub NIE – </w:t>
      </w:r>
      <w:r w:rsidR="001E2D4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właściwe</w:t>
      </w: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proszę </w:t>
      </w:r>
      <w:r w:rsidR="001E2D4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zaznaczyć x lub v</w:t>
      </w: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</w:p>
    <w:sectPr w:rsidR="00281F12" w:rsidRPr="00A27569" w:rsidSect="00E91C98">
      <w:footerReference w:type="default" r:id="rId10"/>
      <w:footerReference w:type="first" r:id="rId11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F994" w14:textId="77777777" w:rsidR="000A434F" w:rsidRDefault="000A434F">
      <w:pPr>
        <w:spacing w:after="0" w:line="240" w:lineRule="auto"/>
      </w:pPr>
      <w:r>
        <w:separator/>
      </w:r>
    </w:p>
  </w:endnote>
  <w:endnote w:type="continuationSeparator" w:id="0">
    <w:p w14:paraId="682B075E" w14:textId="77777777" w:rsidR="000A434F" w:rsidRDefault="000A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07739415"/>
      <w:docPartObj>
        <w:docPartGallery w:val="Page Numbers (Bottom of Page)"/>
        <w:docPartUnique/>
      </w:docPartObj>
    </w:sdtPr>
    <w:sdtEndPr/>
    <w:sdtContent>
      <w:p w14:paraId="56640845" w14:textId="0FBF8396" w:rsidR="00DD5634" w:rsidRPr="00E91C98" w:rsidRDefault="00DD5634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E91C9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E91C98">
          <w:rPr>
            <w:rFonts w:eastAsiaTheme="minorEastAsia" w:cs="Times New Roman"/>
            <w:sz w:val="16"/>
            <w:szCs w:val="16"/>
          </w:rPr>
          <w:fldChar w:fldCharType="begin"/>
        </w:r>
        <w:r w:rsidRPr="00E91C98">
          <w:rPr>
            <w:sz w:val="16"/>
            <w:szCs w:val="16"/>
          </w:rPr>
          <w:instrText>PAGE    \* MERGEFORMAT</w:instrText>
        </w:r>
        <w:r w:rsidRPr="00E91C98">
          <w:rPr>
            <w:rFonts w:eastAsiaTheme="minorEastAsia" w:cs="Times New Roman"/>
            <w:sz w:val="16"/>
            <w:szCs w:val="16"/>
          </w:rPr>
          <w:fldChar w:fldCharType="separate"/>
        </w:r>
        <w:r w:rsidR="007C7BB6" w:rsidRPr="007C7BB6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Pr="00E91C9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DF6D83E" w14:textId="77777777" w:rsidR="00DD5634" w:rsidRDefault="00DD56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583217"/>
      <w:docPartObj>
        <w:docPartGallery w:val="Page Numbers (Bottom of Page)"/>
        <w:docPartUnique/>
      </w:docPartObj>
    </w:sdtPr>
    <w:sdtEndPr/>
    <w:sdtContent>
      <w:p w14:paraId="4A4B4BD1" w14:textId="4751C707" w:rsidR="00872C58" w:rsidRDefault="00872C58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>PAGE</w:instrText>
        </w:r>
        <w:r>
          <w:rPr>
            <w:rStyle w:val="Numerstrony"/>
          </w:rPr>
          <w:fldChar w:fldCharType="separate"/>
        </w:r>
        <w:r w:rsidR="00360F3B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5A871A8" w14:textId="77777777" w:rsidR="00872C58" w:rsidRDefault="00872C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16298" w14:textId="77777777" w:rsidR="000A434F" w:rsidRDefault="000A434F">
      <w:pPr>
        <w:spacing w:after="0" w:line="240" w:lineRule="auto"/>
      </w:pPr>
      <w:r>
        <w:separator/>
      </w:r>
    </w:p>
  </w:footnote>
  <w:footnote w:type="continuationSeparator" w:id="0">
    <w:p w14:paraId="58AE35B4" w14:textId="77777777" w:rsidR="000A434F" w:rsidRDefault="000A4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9B5"/>
    <w:multiLevelType w:val="multilevel"/>
    <w:tmpl w:val="4A3EA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34E5"/>
    <w:multiLevelType w:val="hybridMultilevel"/>
    <w:tmpl w:val="586A7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54C4C"/>
    <w:multiLevelType w:val="multilevel"/>
    <w:tmpl w:val="4A3EA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F5E66DB"/>
    <w:multiLevelType w:val="hybridMultilevel"/>
    <w:tmpl w:val="72046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020B5"/>
    <w:multiLevelType w:val="multilevel"/>
    <w:tmpl w:val="0BCA84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0A"/>
    <w:rsid w:val="00015E56"/>
    <w:rsid w:val="0002184A"/>
    <w:rsid w:val="000315BC"/>
    <w:rsid w:val="0004335C"/>
    <w:rsid w:val="0005765A"/>
    <w:rsid w:val="00067AE7"/>
    <w:rsid w:val="0007504C"/>
    <w:rsid w:val="00091F06"/>
    <w:rsid w:val="00092A2F"/>
    <w:rsid w:val="000A434F"/>
    <w:rsid w:val="000B59F1"/>
    <w:rsid w:val="000B5DBB"/>
    <w:rsid w:val="000C6C90"/>
    <w:rsid w:val="000E05A2"/>
    <w:rsid w:val="00101C85"/>
    <w:rsid w:val="001023DA"/>
    <w:rsid w:val="00106F93"/>
    <w:rsid w:val="00107DF6"/>
    <w:rsid w:val="001174A5"/>
    <w:rsid w:val="0013477A"/>
    <w:rsid w:val="00142B37"/>
    <w:rsid w:val="001456D6"/>
    <w:rsid w:val="00147BDB"/>
    <w:rsid w:val="00154A2F"/>
    <w:rsid w:val="001720DA"/>
    <w:rsid w:val="001779BB"/>
    <w:rsid w:val="00193F08"/>
    <w:rsid w:val="001B3FA0"/>
    <w:rsid w:val="001C02DA"/>
    <w:rsid w:val="001C49E8"/>
    <w:rsid w:val="001C5D77"/>
    <w:rsid w:val="001E2D48"/>
    <w:rsid w:val="001E36F9"/>
    <w:rsid w:val="001E3E72"/>
    <w:rsid w:val="0022307B"/>
    <w:rsid w:val="00225979"/>
    <w:rsid w:val="00235B71"/>
    <w:rsid w:val="00261C9F"/>
    <w:rsid w:val="00281F12"/>
    <w:rsid w:val="00285CD2"/>
    <w:rsid w:val="00287A35"/>
    <w:rsid w:val="0029667F"/>
    <w:rsid w:val="00296F1F"/>
    <w:rsid w:val="002A11B9"/>
    <w:rsid w:val="002B3712"/>
    <w:rsid w:val="002B6D89"/>
    <w:rsid w:val="002C2EA5"/>
    <w:rsid w:val="002C5C58"/>
    <w:rsid w:val="002D068D"/>
    <w:rsid w:val="002D4F16"/>
    <w:rsid w:val="002F47A7"/>
    <w:rsid w:val="002F6060"/>
    <w:rsid w:val="002F68E7"/>
    <w:rsid w:val="002F7063"/>
    <w:rsid w:val="00307E53"/>
    <w:rsid w:val="00312A80"/>
    <w:rsid w:val="003130E1"/>
    <w:rsid w:val="00324A3E"/>
    <w:rsid w:val="00325BE8"/>
    <w:rsid w:val="00340A29"/>
    <w:rsid w:val="00340A6A"/>
    <w:rsid w:val="00346056"/>
    <w:rsid w:val="00351671"/>
    <w:rsid w:val="0035784B"/>
    <w:rsid w:val="00360F3B"/>
    <w:rsid w:val="00362783"/>
    <w:rsid w:val="00363D52"/>
    <w:rsid w:val="00382938"/>
    <w:rsid w:val="003A0585"/>
    <w:rsid w:val="003A26B4"/>
    <w:rsid w:val="003B03FB"/>
    <w:rsid w:val="003B357A"/>
    <w:rsid w:val="003C2635"/>
    <w:rsid w:val="003C703C"/>
    <w:rsid w:val="003E10CD"/>
    <w:rsid w:val="003E42A6"/>
    <w:rsid w:val="003E53F5"/>
    <w:rsid w:val="003F465A"/>
    <w:rsid w:val="00412A53"/>
    <w:rsid w:val="00420B28"/>
    <w:rsid w:val="00425B6B"/>
    <w:rsid w:val="00425FAB"/>
    <w:rsid w:val="0044476E"/>
    <w:rsid w:val="00453443"/>
    <w:rsid w:val="00472B6D"/>
    <w:rsid w:val="004742E8"/>
    <w:rsid w:val="0047638B"/>
    <w:rsid w:val="00476E2A"/>
    <w:rsid w:val="00497099"/>
    <w:rsid w:val="004A17BE"/>
    <w:rsid w:val="004A668C"/>
    <w:rsid w:val="004C065A"/>
    <w:rsid w:val="004C35BB"/>
    <w:rsid w:val="004D206B"/>
    <w:rsid w:val="004D3C60"/>
    <w:rsid w:val="004E0667"/>
    <w:rsid w:val="004F40E6"/>
    <w:rsid w:val="004F42BF"/>
    <w:rsid w:val="004F5434"/>
    <w:rsid w:val="004F5FB5"/>
    <w:rsid w:val="004F713E"/>
    <w:rsid w:val="005176CD"/>
    <w:rsid w:val="00526650"/>
    <w:rsid w:val="00526E44"/>
    <w:rsid w:val="005357C6"/>
    <w:rsid w:val="00535F38"/>
    <w:rsid w:val="005370C3"/>
    <w:rsid w:val="00537B9C"/>
    <w:rsid w:val="0054326E"/>
    <w:rsid w:val="00545899"/>
    <w:rsid w:val="005556C3"/>
    <w:rsid w:val="00557955"/>
    <w:rsid w:val="00594325"/>
    <w:rsid w:val="005A4066"/>
    <w:rsid w:val="005B0C4F"/>
    <w:rsid w:val="005B3835"/>
    <w:rsid w:val="005B6BAC"/>
    <w:rsid w:val="005C1E77"/>
    <w:rsid w:val="005C5431"/>
    <w:rsid w:val="005C71DA"/>
    <w:rsid w:val="005D2C08"/>
    <w:rsid w:val="005E082C"/>
    <w:rsid w:val="005E4846"/>
    <w:rsid w:val="005E4FFF"/>
    <w:rsid w:val="00606E02"/>
    <w:rsid w:val="00607A0E"/>
    <w:rsid w:val="006178A8"/>
    <w:rsid w:val="00625A81"/>
    <w:rsid w:val="00640A34"/>
    <w:rsid w:val="00660000"/>
    <w:rsid w:val="00681682"/>
    <w:rsid w:val="00696856"/>
    <w:rsid w:val="006A575B"/>
    <w:rsid w:val="006A6ACA"/>
    <w:rsid w:val="006B241D"/>
    <w:rsid w:val="006B7ACC"/>
    <w:rsid w:val="006C0694"/>
    <w:rsid w:val="006C14FD"/>
    <w:rsid w:val="006C215E"/>
    <w:rsid w:val="006C2225"/>
    <w:rsid w:val="006C3418"/>
    <w:rsid w:val="006C4F88"/>
    <w:rsid w:val="006D4A41"/>
    <w:rsid w:val="006E1969"/>
    <w:rsid w:val="00705AE5"/>
    <w:rsid w:val="00711A9C"/>
    <w:rsid w:val="007359FC"/>
    <w:rsid w:val="007370A7"/>
    <w:rsid w:val="00782B9B"/>
    <w:rsid w:val="00784D40"/>
    <w:rsid w:val="007B3A55"/>
    <w:rsid w:val="007B55DB"/>
    <w:rsid w:val="007C0A68"/>
    <w:rsid w:val="007C0F0B"/>
    <w:rsid w:val="007C7BB6"/>
    <w:rsid w:val="007E2362"/>
    <w:rsid w:val="007F34E7"/>
    <w:rsid w:val="00805416"/>
    <w:rsid w:val="00805FAF"/>
    <w:rsid w:val="0080774D"/>
    <w:rsid w:val="00814AFF"/>
    <w:rsid w:val="00821C00"/>
    <w:rsid w:val="00821C7D"/>
    <w:rsid w:val="008449E6"/>
    <w:rsid w:val="00872C58"/>
    <w:rsid w:val="008756DA"/>
    <w:rsid w:val="008813AF"/>
    <w:rsid w:val="00881968"/>
    <w:rsid w:val="00884DB7"/>
    <w:rsid w:val="008A1778"/>
    <w:rsid w:val="008B5FA5"/>
    <w:rsid w:val="008C2F26"/>
    <w:rsid w:val="008C697B"/>
    <w:rsid w:val="008C78CE"/>
    <w:rsid w:val="008F6682"/>
    <w:rsid w:val="009011A5"/>
    <w:rsid w:val="00902649"/>
    <w:rsid w:val="00911AAD"/>
    <w:rsid w:val="00917D8D"/>
    <w:rsid w:val="009279E8"/>
    <w:rsid w:val="0093263B"/>
    <w:rsid w:val="009457D5"/>
    <w:rsid w:val="00945F8C"/>
    <w:rsid w:val="009526C8"/>
    <w:rsid w:val="00953840"/>
    <w:rsid w:val="009663F5"/>
    <w:rsid w:val="0097309F"/>
    <w:rsid w:val="009A1822"/>
    <w:rsid w:val="009A2D1D"/>
    <w:rsid w:val="009B0426"/>
    <w:rsid w:val="009B1557"/>
    <w:rsid w:val="009C67D2"/>
    <w:rsid w:val="009E0C6A"/>
    <w:rsid w:val="009E3338"/>
    <w:rsid w:val="00A168E7"/>
    <w:rsid w:val="00A2354D"/>
    <w:rsid w:val="00A27569"/>
    <w:rsid w:val="00A303B4"/>
    <w:rsid w:val="00A634A1"/>
    <w:rsid w:val="00A700E6"/>
    <w:rsid w:val="00A84264"/>
    <w:rsid w:val="00A86FFF"/>
    <w:rsid w:val="00A96AA8"/>
    <w:rsid w:val="00AB095E"/>
    <w:rsid w:val="00AB1B68"/>
    <w:rsid w:val="00AB4CE8"/>
    <w:rsid w:val="00AB64B2"/>
    <w:rsid w:val="00AC2476"/>
    <w:rsid w:val="00AD35B7"/>
    <w:rsid w:val="00AE1960"/>
    <w:rsid w:val="00AE51F6"/>
    <w:rsid w:val="00AE5C36"/>
    <w:rsid w:val="00AE6811"/>
    <w:rsid w:val="00AF3712"/>
    <w:rsid w:val="00B123B2"/>
    <w:rsid w:val="00B12949"/>
    <w:rsid w:val="00B370AB"/>
    <w:rsid w:val="00B41150"/>
    <w:rsid w:val="00B52748"/>
    <w:rsid w:val="00B55080"/>
    <w:rsid w:val="00B73F15"/>
    <w:rsid w:val="00BA07BF"/>
    <w:rsid w:val="00BA59B1"/>
    <w:rsid w:val="00BA7B2A"/>
    <w:rsid w:val="00BB21EB"/>
    <w:rsid w:val="00BB47AD"/>
    <w:rsid w:val="00BC0D96"/>
    <w:rsid w:val="00BC29DF"/>
    <w:rsid w:val="00BD1A25"/>
    <w:rsid w:val="00BD6B84"/>
    <w:rsid w:val="00BF25C9"/>
    <w:rsid w:val="00BF6E40"/>
    <w:rsid w:val="00C12FA0"/>
    <w:rsid w:val="00C139ED"/>
    <w:rsid w:val="00C1615D"/>
    <w:rsid w:val="00C24FC1"/>
    <w:rsid w:val="00C43F65"/>
    <w:rsid w:val="00C6401B"/>
    <w:rsid w:val="00C814F0"/>
    <w:rsid w:val="00C85049"/>
    <w:rsid w:val="00C94D3C"/>
    <w:rsid w:val="00CB551A"/>
    <w:rsid w:val="00CD0E51"/>
    <w:rsid w:val="00CF1FE8"/>
    <w:rsid w:val="00CF4C76"/>
    <w:rsid w:val="00CF761A"/>
    <w:rsid w:val="00D017C4"/>
    <w:rsid w:val="00D05000"/>
    <w:rsid w:val="00D06A53"/>
    <w:rsid w:val="00D06E2E"/>
    <w:rsid w:val="00D2648F"/>
    <w:rsid w:val="00D34035"/>
    <w:rsid w:val="00D4580F"/>
    <w:rsid w:val="00D66825"/>
    <w:rsid w:val="00D7165E"/>
    <w:rsid w:val="00D77DA0"/>
    <w:rsid w:val="00D920F5"/>
    <w:rsid w:val="00D92870"/>
    <w:rsid w:val="00DA4D1C"/>
    <w:rsid w:val="00DC10A0"/>
    <w:rsid w:val="00DC1C6C"/>
    <w:rsid w:val="00DC72F8"/>
    <w:rsid w:val="00DD30F8"/>
    <w:rsid w:val="00DD5275"/>
    <w:rsid w:val="00DD5634"/>
    <w:rsid w:val="00DE34E8"/>
    <w:rsid w:val="00E02949"/>
    <w:rsid w:val="00E1300A"/>
    <w:rsid w:val="00E13FA1"/>
    <w:rsid w:val="00E1689F"/>
    <w:rsid w:val="00E241E8"/>
    <w:rsid w:val="00E34B36"/>
    <w:rsid w:val="00E74A8B"/>
    <w:rsid w:val="00E8194F"/>
    <w:rsid w:val="00E91C98"/>
    <w:rsid w:val="00E94BEC"/>
    <w:rsid w:val="00E9648A"/>
    <w:rsid w:val="00EA3051"/>
    <w:rsid w:val="00EB5CE3"/>
    <w:rsid w:val="00EB70C1"/>
    <w:rsid w:val="00EC18D5"/>
    <w:rsid w:val="00ED4AE4"/>
    <w:rsid w:val="00EE29AC"/>
    <w:rsid w:val="00F00B98"/>
    <w:rsid w:val="00F12B7F"/>
    <w:rsid w:val="00F301BF"/>
    <w:rsid w:val="00F439F5"/>
    <w:rsid w:val="00F449B6"/>
    <w:rsid w:val="00F4600B"/>
    <w:rsid w:val="00F5464D"/>
    <w:rsid w:val="00F55C09"/>
    <w:rsid w:val="00F61D76"/>
    <w:rsid w:val="00F70768"/>
    <w:rsid w:val="00F75CBF"/>
    <w:rsid w:val="00F82D0B"/>
    <w:rsid w:val="00F91820"/>
    <w:rsid w:val="00F92523"/>
    <w:rsid w:val="00FA5754"/>
    <w:rsid w:val="00FB69AC"/>
    <w:rsid w:val="00FC3AAC"/>
    <w:rsid w:val="00FD3910"/>
    <w:rsid w:val="00FE521F"/>
    <w:rsid w:val="00FF136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BAA9"/>
  <w15:docId w15:val="{E642EA94-8DDC-482F-99DB-0E7AE071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91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customStyle="1" w:styleId="czeinternetowe">
    <w:name w:val="Łącze internetowe"/>
    <w:basedOn w:val="Domylnaczcionkaakapitu"/>
    <w:uiPriority w:val="99"/>
    <w:unhideWhenUsed/>
    <w:rsid w:val="00AD69E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9691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1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1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1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paragraph" w:customStyle="1" w:styleId="Default">
    <w:name w:val="Default"/>
    <w:qFormat/>
    <w:rsid w:val="000B5DBB"/>
    <w:pPr>
      <w:suppressAutoHyphens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21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9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laptop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cocertified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7BF4A-45A7-4ECF-B677-26CB6C60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2536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Porcek</dc:creator>
  <dc:description/>
  <cp:lastModifiedBy>Adelajda BELLA</cp:lastModifiedBy>
  <cp:revision>2</cp:revision>
  <cp:lastPrinted>2023-02-07T12:27:00Z</cp:lastPrinted>
  <dcterms:created xsi:type="dcterms:W3CDTF">2023-02-13T09:24:00Z</dcterms:created>
  <dcterms:modified xsi:type="dcterms:W3CDTF">2023-02-13T09:24:00Z</dcterms:modified>
  <dc:language>pl-PL</dc:language>
</cp:coreProperties>
</file>