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9BDBB0" w14:textId="378CCF2D" w:rsidR="007C6081" w:rsidRDefault="007C6081" w:rsidP="007C6081">
      <w:pPr>
        <w:spacing w:before="60" w:after="60" w:line="24" w:lineRule="atLeast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27/ZP/2022</w:t>
      </w:r>
    </w:p>
    <w:p w14:paraId="4FC94D8E" w14:textId="2EC3B24C" w:rsidR="002F20AD" w:rsidRPr="0038646A" w:rsidRDefault="007C6081" w:rsidP="0038646A">
      <w:pPr>
        <w:spacing w:before="60" w:after="60" w:line="24" w:lineRule="atLeast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</w:pPr>
      <w:r w:rsidRPr="007C6081">
        <w:rPr>
          <w:rFonts w:asciiTheme="minorHAnsi" w:hAnsiTheme="minorHAnsi" w:cstheme="minorHAnsi"/>
          <w:b/>
          <w:sz w:val="22"/>
          <w:szCs w:val="22"/>
          <w:lang w:val="pl-PL"/>
        </w:rPr>
        <w:t>Załącznik nr 2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c</w:t>
      </w:r>
      <w:r w:rsidRPr="007C60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SWZ – Opis przedmiotu zamówienia,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7C60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parametry techniczne, </w:t>
      </w:r>
      <w:r w:rsidRPr="0038646A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 xml:space="preserve">kryteria oceny ofert - termin realizacji oraz czas reakcji serwisu.     </w:t>
      </w:r>
    </w:p>
    <w:p w14:paraId="6601C27D" w14:textId="77777777" w:rsidR="007C6081" w:rsidRDefault="007C6081" w:rsidP="007C6081">
      <w:pPr>
        <w:spacing w:before="60" w:after="60" w:line="24" w:lineRule="atLeast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</w:p>
    <w:p w14:paraId="434DDB06" w14:textId="4CD1FC2A" w:rsidR="002D590F" w:rsidRPr="00984613" w:rsidRDefault="007C6081" w:rsidP="007C6081">
      <w:pPr>
        <w:spacing w:before="60" w:after="60" w:line="24" w:lineRule="atLeast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7C6081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lang w:val="pl-PL" w:eastAsia="pl-PL"/>
        </w:rPr>
        <w:t>3</w:t>
      </w:r>
      <w:r w:rsidRPr="007C6081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 - Aparat USG z </w:t>
      </w:r>
      <w:r>
        <w:rPr>
          <w:rFonts w:asciiTheme="minorHAnsi" w:hAnsiTheme="minorHAnsi" w:cstheme="minorHAnsi"/>
          <w:b/>
          <w:sz w:val="22"/>
          <w:szCs w:val="22"/>
          <w:lang w:val="pl-PL" w:eastAsia="pl-PL"/>
        </w:rPr>
        <w:t>trzema</w:t>
      </w:r>
      <w:r w:rsidRPr="007C6081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 głowicami na potrzeby oddziału </w:t>
      </w:r>
      <w:r>
        <w:rPr>
          <w:rFonts w:asciiTheme="minorHAnsi" w:hAnsiTheme="minorHAnsi" w:cstheme="minorHAnsi"/>
          <w:b/>
          <w:sz w:val="22"/>
          <w:szCs w:val="22"/>
          <w:lang w:val="pl-PL" w:eastAsia="pl-PL"/>
        </w:rPr>
        <w:t>dziecięcego</w:t>
      </w:r>
    </w:p>
    <w:tbl>
      <w:tblPr>
        <w:tblW w:w="1050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0"/>
        <w:gridCol w:w="4578"/>
        <w:gridCol w:w="2127"/>
        <w:gridCol w:w="3260"/>
      </w:tblGrid>
      <w:tr w:rsidR="001956BF" w:rsidRPr="007C6081" w14:paraId="423F7F37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323C" w14:textId="77777777" w:rsidR="001956BF" w:rsidRPr="007C6081" w:rsidRDefault="001956BF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7C6081">
              <w:rPr>
                <w:rFonts w:asciiTheme="minorHAnsi" w:eastAsia="GulimChe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F724" w14:textId="77777777" w:rsidR="001956BF" w:rsidRPr="007C6081" w:rsidRDefault="001956BF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7C6081">
              <w:rPr>
                <w:rFonts w:asciiTheme="minorHAnsi" w:eastAsia="GulimChe" w:hAnsiTheme="minorHAnsi" w:cstheme="minorHAnsi"/>
                <w:b/>
                <w:bCs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2DFD" w14:textId="24289FEC" w:rsidR="001956BF" w:rsidRPr="007C6081" w:rsidRDefault="007C6081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7C6081">
              <w:rPr>
                <w:rFonts w:asciiTheme="minorHAnsi" w:eastAsia="GulimChe" w:hAnsiTheme="minorHAnsi" w:cstheme="minorHAnsi"/>
                <w:b/>
                <w:bCs/>
                <w:sz w:val="22"/>
                <w:szCs w:val="22"/>
                <w:lang w:val="pl-PL"/>
              </w:rPr>
              <w:t>Wymogi graniczne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4450" w14:textId="0D733E27" w:rsidR="001956BF" w:rsidRPr="007C6081" w:rsidRDefault="007C6081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7C6081">
              <w:rPr>
                <w:rFonts w:asciiTheme="minorHAnsi" w:eastAsia="GulimChe" w:hAnsiTheme="minorHAnsi" w:cstheme="minorHAnsi"/>
                <w:b/>
                <w:bCs/>
                <w:sz w:val="22"/>
                <w:szCs w:val="22"/>
                <w:lang w:val="pl-PL"/>
              </w:rPr>
              <w:t>Parametry oferowane/ opisać</w:t>
            </w:r>
          </w:p>
        </w:tc>
      </w:tr>
      <w:tr w:rsidR="007C6081" w:rsidRPr="00984613" w14:paraId="4DE26B74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25C4" w14:textId="3A27A218" w:rsidR="007C6081" w:rsidRPr="0038646A" w:rsidRDefault="007C6081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38646A">
              <w:rPr>
                <w:rFonts w:asciiTheme="minorHAnsi" w:eastAsia="GulimChe" w:hAnsiTheme="minorHAnsi" w:cstheme="minorHAnsi"/>
                <w:sz w:val="22"/>
                <w:szCs w:val="22"/>
                <w:highlight w:val="lightGray"/>
                <w:lang w:val="pl-PL"/>
              </w:rPr>
              <w:t>I</w:t>
            </w:r>
          </w:p>
        </w:tc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68BA" w14:textId="0B6D0A3C" w:rsidR="007C6081" w:rsidRPr="0038646A" w:rsidRDefault="007C6081" w:rsidP="007C6081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38646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/>
              </w:rPr>
              <w:t>Opis parametrów technicznych</w:t>
            </w:r>
          </w:p>
        </w:tc>
      </w:tr>
      <w:tr w:rsidR="000E7D23" w:rsidRPr="00D37C65" w14:paraId="348775CD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30B7" w14:textId="77777777" w:rsidR="000E7D23" w:rsidRPr="00984613" w:rsidRDefault="000E7D23" w:rsidP="0098461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1D8" w14:textId="77777777" w:rsidR="000E7D2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Nowoczesny stacjonarny aparat ultrasonograficzny o wysokiej ergonomii z układem jezdnym umożliwiającym łatwe przemieszczanie oraz zintegrowanym systemem archiwizacji danych wyposażony w dysk SSD.</w:t>
            </w:r>
          </w:p>
          <w:p w14:paraId="19F67B5B" w14:textId="40B75142" w:rsidR="002B0A37" w:rsidRPr="00984613" w:rsidRDefault="002B0A37" w:rsidP="002B0A37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Ilość skrętnych kół z blokadą: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FF3F" w14:textId="6537E3FF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  <w:p w14:paraId="13DCC3ED" w14:textId="02D23032" w:rsidR="000E7D23" w:rsidRPr="00984613" w:rsidRDefault="00B51427" w:rsidP="002B0A37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514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Tak/ podać nazwę, typ/model urządzenia, producenta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0AAE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0703E64E" w14:textId="77777777" w:rsidTr="0038646A">
        <w:trPr>
          <w:trHeight w:val="4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02FA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11ED" w14:textId="01B821FD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Aparat fabrycznie nowy.</w:t>
            </w:r>
            <w:r w:rsidR="002B0A37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Rok produkcji: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9A85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3F2D008" w14:textId="12D1444B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BC84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21A80B4C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E35A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C333" w14:textId="4D3B20C2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Platforma sprzętowa oferowanego ultrasonografu wprowadzona do produkcji w 202</w:t>
            </w:r>
            <w:r w:rsidR="002B0A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roku.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244A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FD86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123B54C8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21C6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877D" w14:textId="6F8BD7F8" w:rsidR="000E7D23" w:rsidRPr="00F96CB8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Autoryzacja producenta ultrasonografu dla dostawcy na dystrybucję oraz serwis dostarczonego ultrasonografu.</w:t>
            </w:r>
            <w:r w:rsidR="00F96CB8" w:rsidRP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Minimum 5 lat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A917" w14:textId="77777777" w:rsidR="000E7D23" w:rsidRPr="00F96CB8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7EFB9AA" w14:textId="62E9375C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6E3A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D37C65" w14:paraId="1AAB0817" w14:textId="77777777" w:rsidTr="0038646A"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287F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3E38" w14:textId="6981F548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Panel sterowania z możliwością obrotu</w:t>
            </w:r>
            <w:r w:rsidR="003D2A6C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o kąt min. 60</w:t>
            </w:r>
            <w:r w:rsidR="003D2A6C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º</w:t>
            </w:r>
            <w:r w:rsidR="002B0A37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oraz motorową regulacją wysokości i </w:t>
            </w:r>
            <w:r w:rsidR="00924104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klasyczną</w:t>
            </w:r>
            <w:r w:rsidR="00194E84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klawiaturą alfanumeryczną.</w:t>
            </w:r>
            <w:r w:rsidR="00924104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Regulacja wysokości pulpitu w zakresie min.: 160 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B905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9B7A712" w14:textId="0C2B8F8A" w:rsidR="000E7D23" w:rsidRPr="00984613" w:rsidRDefault="000E7D23" w:rsidP="00924104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1A4F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69F204F0" w14:textId="77777777" w:rsidTr="0038646A">
        <w:trPr>
          <w:trHeight w:val="9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2775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89D3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Tradycyjne (nie cyfrowe na ekranie dotykowym) suwaki TGC do regulacji wzmocnienia w zależności od głębokości obrazowania.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20B7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0E1C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44368E9C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50F2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FAA8" w14:textId="64729080" w:rsidR="000E7D23" w:rsidRPr="00924104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24104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Czas uruchamiania aparatu do stanu gotowości do badania. </w:t>
            </w:r>
            <w:r w:rsidR="001403E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1403E6" w:rsidRPr="00924104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ax. 65 sekund</w:t>
            </w:r>
            <w:r w:rsidR="001403E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. </w:t>
            </w:r>
            <w:r w:rsidRPr="00924104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Podać.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AEFC" w14:textId="77777777" w:rsidR="000E7D23" w:rsidRPr="00924104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24104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08CADCFB" w14:textId="5AD69EFE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3E15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2C6BF1BA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CE7C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66C1" w14:textId="47FB7FED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System operacyjny ultrasonografu </w:t>
            </w:r>
            <w:r w:rsidR="004021C5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nie straszy niż </w:t>
            </w:r>
            <w:proofErr w:type="spellStart"/>
            <w:r w:rsidR="004021C5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Windowsk</w:t>
            </w:r>
            <w:proofErr w:type="spellEnd"/>
            <w:r w:rsidR="004021C5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10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CFC1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108F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8646A" w:rsidRPr="00D37C65" w14:paraId="3B45660D" w14:textId="77777777" w:rsidTr="0038646A">
        <w:trPr>
          <w:trHeight w:val="3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27E1" w14:textId="77777777" w:rsidR="0038646A" w:rsidRPr="00984613" w:rsidRDefault="0038646A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C0DA" w14:textId="1137461B" w:rsidR="0038646A" w:rsidRPr="00C637ED" w:rsidRDefault="0038646A" w:rsidP="00C637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8646A">
              <w:rPr>
                <w:rFonts w:asciiTheme="minorHAnsi" w:hAnsiTheme="minorHAnsi" w:cstheme="minorHAnsi"/>
                <w:sz w:val="22"/>
                <w:szCs w:val="22"/>
              </w:rPr>
              <w:t>System wyposażony w licencję DICOM 3.0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2412" w14:textId="330719DF" w:rsidR="0038646A" w:rsidRPr="00984613" w:rsidRDefault="0038646A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74D9" w14:textId="77777777" w:rsidR="0038646A" w:rsidRPr="00984613" w:rsidRDefault="0038646A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D37C65" w14:paraId="260A520B" w14:textId="77777777" w:rsidTr="0038646A">
        <w:trPr>
          <w:trHeight w:val="13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33C1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3C04" w14:textId="7CD35778" w:rsidR="000E7D23" w:rsidRPr="00924104" w:rsidRDefault="00C637ED" w:rsidP="00C637ED">
            <w:pPr>
              <w:pStyle w:val="Default"/>
              <w:rPr>
                <w:rFonts w:asciiTheme="minorHAnsi" w:eastAsia="GulimChe" w:hAnsiTheme="minorHAnsi" w:cstheme="minorHAnsi"/>
                <w:sz w:val="22"/>
                <w:szCs w:val="22"/>
                <w:highlight w:val="yellow"/>
              </w:rPr>
            </w:pPr>
            <w:r w:rsidRPr="00C637ED">
              <w:rPr>
                <w:rFonts w:asciiTheme="minorHAnsi" w:hAnsiTheme="minorHAnsi" w:cstheme="minorHAnsi"/>
                <w:sz w:val="22"/>
                <w:szCs w:val="22"/>
              </w:rPr>
              <w:t xml:space="preserve">Monitor wysokiej rozdzielczości min 1920x1080 </w:t>
            </w:r>
            <w:proofErr w:type="spellStart"/>
            <w:r w:rsidRPr="00C637ED">
              <w:rPr>
                <w:rFonts w:asciiTheme="minorHAnsi" w:hAnsiTheme="minorHAnsi" w:cstheme="minorHAnsi"/>
                <w:sz w:val="22"/>
                <w:szCs w:val="22"/>
              </w:rPr>
              <w:t>pixeli</w:t>
            </w:r>
            <w:proofErr w:type="spellEnd"/>
            <w:r w:rsidRPr="00C637ED">
              <w:rPr>
                <w:rFonts w:asciiTheme="minorHAnsi" w:hAnsiTheme="minorHAnsi" w:cstheme="minorHAnsi"/>
                <w:sz w:val="22"/>
                <w:szCs w:val="22"/>
              </w:rPr>
              <w:t xml:space="preserve">, kolorowy, cyfrowy typu LED,OLED lub LCD o przekątnej ekranu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C637E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637ED">
              <w:rPr>
                <w:rFonts w:asciiTheme="minorHAnsi" w:hAnsiTheme="minorHAnsi" w:cstheme="minorHAnsi"/>
                <w:sz w:val="22"/>
                <w:szCs w:val="22"/>
              </w:rPr>
              <w:t xml:space="preserve">" którego 80% powierzchni całkowitej zajmuje obraz diagnostyczny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8E8B" w14:textId="7FFCCD07" w:rsidR="000E7D23" w:rsidRPr="00984613" w:rsidRDefault="00C637ED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2C81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1CBDB776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292A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20CD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regulacji wielkości okna diagnostycznego.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2BB7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041D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D37C65" w14:paraId="6847ADBE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E523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3D31" w14:textId="7D8756E9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Tryb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StandBy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(SLEEP) umożliwiający szybkie uruchomienie (wybudzenie) aparatu.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Czas wybudzenia: max. 10 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539A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BA5E368" w14:textId="016E0931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E9EB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D37C65" w14:paraId="2B6DC5BB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35E8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BDA0" w14:textId="67D1D44C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Dotykowy panel LED do obsługi ultrasonografu z regulacją pochylenia.</w:t>
            </w:r>
            <w:r w:rsidR="004211E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Przekątna ekranu min. 12’’. Rozdzielność min. 1280x800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93BE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B22A471" w14:textId="77CA4E09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4BF4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55B27F90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549A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5E3B" w14:textId="27E1A9B2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Ilość niezależnych aktywnych kanałów przetwarzania.</w:t>
            </w:r>
            <w:r w:rsidR="004211E9"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Min. 11 000 000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BF72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BC9533A" w14:textId="3B8F9839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B79B" w14:textId="77777777" w:rsidR="000E7D23" w:rsidRPr="00984613" w:rsidRDefault="000E7D23" w:rsidP="000E7D23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4473C2D4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9160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F673" w14:textId="36CDC89A" w:rsidR="000E7D23" w:rsidRPr="00984613" w:rsidRDefault="000E7D23" w:rsidP="000E7D23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Fizyczna ilość niezależnych aktywnych kanałów nadawczych TX.</w:t>
            </w:r>
            <w:r w:rsidR="004211E9"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Min. 192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8D2B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3C479F9" w14:textId="204F4892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06A4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790439D8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2598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0540" w14:textId="24ADFF30" w:rsidR="000E7D23" w:rsidRPr="00984613" w:rsidRDefault="000E7D23" w:rsidP="000E7D23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Możliwość programowania funkcji przypisanych do klawiszy funkcyjnych aparatu.</w:t>
            </w:r>
            <w:r w:rsidR="004211E9"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Min. 10 programowalnych klawiszy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113C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2E51259" w14:textId="71F436A6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BB39" w14:textId="77777777" w:rsidR="000E7D23" w:rsidRPr="00984613" w:rsidRDefault="000E7D23" w:rsidP="000E7D23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6B28C8E8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FFE4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A15F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Zintegrowany – wbudowany, podgrzewacz żelu z możliwością regulacji temperatury.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A7A9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B253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270C7A9C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534F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CE40" w14:textId="425C0858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System z cyfrowym układem formowania wiązki ultradźwiękowej</w:t>
            </w:r>
            <w:r w:rsidR="004211E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,</w:t>
            </w:r>
            <w:r w:rsidR="004211E9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min. 14 bit ADC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2AD8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0B15FC8" w14:textId="1028751A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6827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72DC93AC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6F5E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2192" w14:textId="058FEFB3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Zakres częstotliwości pracy głowic możliwych do podłączenie</w:t>
            </w:r>
            <w:r w:rsidR="004211E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,</w:t>
            </w:r>
            <w:r w:rsidR="004211E9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min. 1-25 MHz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AF44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CE17349" w14:textId="5904936B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781B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4F148E85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34F5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5E10" w14:textId="2A2FF51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Maksymalna wartość dynamiki w trybie B –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 w:rsidR="004211E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,</w:t>
            </w:r>
            <w:r w:rsidR="004211E9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min. 310 </w:t>
            </w:r>
            <w:proofErr w:type="spellStart"/>
            <w:r w:rsidR="004211E9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dB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7B74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15C03DB" w14:textId="2E333D20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C5FE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67E6EB9E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57B6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C154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Bezpinowe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złącza głowic.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6FB0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60F1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4735FAB7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0616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2CDE" w14:textId="26119064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Ilość niezależnych aktywnych gniazd do jednoczesnego podłączenia głowic obrazowych</w:t>
            </w:r>
            <w:r w:rsidR="004211E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="004211E9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274C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09688F7" w14:textId="20277DCB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5D53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12886136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15D8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F7BB" w14:textId="2B7C69E5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Maksymalna częstotliwość odświeżania obrazu „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frame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rate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” dla trybu B (obrazów/sekundę).</w:t>
            </w:r>
            <w:r w:rsidR="00F96C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2700 </w:t>
            </w:r>
            <w:proofErr w:type="spellStart"/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Hz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88F0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0504E61" w14:textId="5AEC04AE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CE5C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6C775E48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1A87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7294" w14:textId="799E2C23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Maksymalna częstotliwość odświeżania obrazu „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frame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rate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” dla trybu CD (obrazów/sekundę).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Min. 500 </w:t>
            </w:r>
            <w:proofErr w:type="spellStart"/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Hz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60D2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CBB35F2" w14:textId="216A76EB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8710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0420AB07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D875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D459" w14:textId="47260490" w:rsidR="000E7D23" w:rsidRPr="00984613" w:rsidRDefault="000E7D23" w:rsidP="000E7D23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Maksymalna częstotliwość odświeżania obrazu „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frame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rate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” dla trybu PW (obrazów/sekundę).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Min. 280 </w:t>
            </w:r>
            <w:proofErr w:type="spellStart"/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Hz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3DFC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5BDDCB7" w14:textId="785509DC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2F1A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3EA2E0A4" w14:textId="77777777" w:rsidTr="00A3413E">
        <w:trPr>
          <w:trHeight w:val="5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FF5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CE7B" w14:textId="4191E932" w:rsidR="000E7D23" w:rsidRPr="00984613" w:rsidRDefault="000E7D23" w:rsidP="000E7D23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Zakres prędkości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Color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Doppler (CD).</w:t>
            </w:r>
            <w:r w:rsidR="00F96CB8"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F96C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 w:rsidR="00F96CB8"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in. 4 m/s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34DB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82565CF" w14:textId="28410D9B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B580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12845798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D836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40EC" w14:textId="327B4D7B" w:rsidR="000E7D23" w:rsidRPr="00984613" w:rsidRDefault="000E7D23" w:rsidP="000E7D23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Zakres prędkości Doppler Pulsacyjny (PWD). </w:t>
            </w:r>
            <w:r w:rsidR="00F96C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 w:rsidR="00F96CB8"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in. 7 m/s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6525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49AF3E3" w14:textId="3773870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3530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46D88281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1DEF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511C" w14:textId="21BD8A8C" w:rsidR="000E7D23" w:rsidRPr="00984613" w:rsidRDefault="000E7D23" w:rsidP="000E7D23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Zakres prędkości Doppler Ciągły (CW). </w:t>
            </w:r>
            <w:r w:rsidR="00F96C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 w:rsidR="00F96CB8"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in. 30 m/s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7F9B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6462E62" w14:textId="12AD6F8C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E2D9C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79151D61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579E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308D" w14:textId="72CCC8B4" w:rsidR="000E7D23" w:rsidRPr="00984613" w:rsidRDefault="000E7D23" w:rsidP="000E7D23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Maks. wartość częstotliwości PRF dla Dopplera Kolorowego (CD). </w:t>
            </w:r>
            <w:r w:rsid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18 kHz</w:t>
            </w:r>
            <w:r w:rsid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Podać.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5748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3C538A1" w14:textId="571DCA59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394D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21AE155A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0D59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D397" w14:textId="78E18547" w:rsidR="000E7D23" w:rsidRPr="00984613" w:rsidRDefault="000E7D23" w:rsidP="000E7D23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Maks. wartość częstotliwości PRF dla Dopplera Pulsacyjnego (PWD). </w:t>
            </w:r>
            <w:r w:rsid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in. 30 kHz </w:t>
            </w:r>
            <w:r w:rsid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.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Podać.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33E7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C22FBE8" w14:textId="170A3A73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EF10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78A8901D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DDAF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610E" w14:textId="129E377F" w:rsidR="000E7D23" w:rsidRPr="00984613" w:rsidRDefault="000E7D23" w:rsidP="000E7D23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Maks. wartość częstotliwości PRF dla Dopplera Ciągłego (CW). </w:t>
            </w:r>
            <w:r w:rsid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75 kHz</w:t>
            </w:r>
            <w:r w:rsid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Podać.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582A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7F10352" w14:textId="7890293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463E" w14:textId="77777777" w:rsidR="000E7D23" w:rsidRPr="00984613" w:rsidRDefault="000E7D23" w:rsidP="000E7D23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28696EA4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8F55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B82D" w14:textId="3835D48E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Zakres regulacji kąta korekcji w trybie Dopplera Spektralnego (PWD). </w:t>
            </w:r>
            <w:r w:rsid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+/- 89 stopni</w:t>
            </w:r>
            <w:r w:rsid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Podać.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5968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020DA6C" w14:textId="7F3671C0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53F3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6C8C256F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497D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3E4B" w14:textId="23A6A29B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Zakres wielkości bramki Dopplerowskiej w trybie Dopplera pulsacyjnego (PWD). </w:t>
            </w:r>
            <w:r w:rsid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in. 0,2 - 25 mm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Podać.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7CB7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02C55E89" w14:textId="704762CE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7061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1927D5EE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0F41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1B3D" w14:textId="29AA61C4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Maksymalna głębokość obrazowania aparatu. </w:t>
            </w:r>
            <w:r w:rsid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41 cm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B8D7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0FDC0D77" w14:textId="23F308DA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3D5D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D37C65" w14:paraId="7EF03EC9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C755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C060" w14:textId="4C801EC9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Liczba obrazów pamięci dynamicznej (CINE MEMORY).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F96CB8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F96CB8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60000 obrazów w trybie 2D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B12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5ED8CFF" w14:textId="28D439BD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F9F7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D37C65" w14:paraId="4C07B9E7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9EDA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F886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Tryby pracy aparatu:</w:t>
            </w:r>
          </w:p>
          <w:p w14:paraId="1109F2AA" w14:textId="77777777" w:rsidR="000E7D23" w:rsidRPr="00984613" w:rsidRDefault="000E7D23" w:rsidP="001403E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2D (B-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),</w:t>
            </w:r>
          </w:p>
          <w:p w14:paraId="45AF3042" w14:textId="77777777" w:rsidR="000E7D23" w:rsidRPr="00984613" w:rsidRDefault="000E7D23" w:rsidP="001403E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M-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,</w:t>
            </w:r>
          </w:p>
          <w:p w14:paraId="6CDB3F45" w14:textId="77777777" w:rsidR="000E7D23" w:rsidRPr="00984613" w:rsidRDefault="000E7D23" w:rsidP="001403E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Color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Doppler (CD),</w:t>
            </w:r>
          </w:p>
          <w:p w14:paraId="32173E77" w14:textId="77777777" w:rsidR="000E7D23" w:rsidRPr="00984613" w:rsidRDefault="000E7D23" w:rsidP="001403E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Power Doppler (PD),</w:t>
            </w:r>
          </w:p>
          <w:p w14:paraId="40C43392" w14:textId="77777777" w:rsidR="000E7D23" w:rsidRPr="00984613" w:rsidRDefault="000E7D23" w:rsidP="001403E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Kierunkowy Power Doppler (DPD),</w:t>
            </w:r>
          </w:p>
          <w:p w14:paraId="41FB47CC" w14:textId="77777777" w:rsidR="000E7D23" w:rsidRPr="00984613" w:rsidRDefault="000E7D23" w:rsidP="001403E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Spektralny Doppler Pulsacyjny (PWD),</w:t>
            </w:r>
          </w:p>
          <w:p w14:paraId="5FFE3C31" w14:textId="77777777" w:rsidR="000E7D23" w:rsidRPr="00984613" w:rsidRDefault="000E7D23" w:rsidP="001403E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TRIPLEX,</w:t>
            </w:r>
          </w:p>
          <w:p w14:paraId="375810E6" w14:textId="77777777" w:rsidR="000E7D23" w:rsidRPr="00984613" w:rsidRDefault="000E7D23" w:rsidP="001403E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DUPLEX.</w:t>
            </w:r>
          </w:p>
          <w:p w14:paraId="488D0D03" w14:textId="77777777" w:rsidR="000E7D23" w:rsidRPr="00984613" w:rsidRDefault="000E7D23" w:rsidP="001403E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Tryb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Mikrosaskularyzacji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,</w:t>
            </w:r>
          </w:p>
          <w:p w14:paraId="6639148A" w14:textId="77777777" w:rsidR="000E7D23" w:rsidRPr="00984613" w:rsidRDefault="000E7D23" w:rsidP="001403E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Tryb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Fullscreen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umożliwiający wyświetlanie obrazu na pełnym ekranie zarówno w czasie rzeczywistym jak i po zamrożeniu.</w:t>
            </w:r>
          </w:p>
          <w:p w14:paraId="0243D8D7" w14:textId="7EC7E7E1" w:rsidR="001403E6" w:rsidRPr="001403E6" w:rsidRDefault="001403E6" w:rsidP="001403E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403E6">
              <w:rPr>
                <w:rFonts w:asciiTheme="minorHAnsi" w:hAnsiTheme="minorHAnsi" w:cstheme="minorHAnsi"/>
                <w:sz w:val="22"/>
                <w:szCs w:val="22"/>
              </w:rPr>
              <w:t xml:space="preserve">in. 8 </w:t>
            </w:r>
            <w:proofErr w:type="spellStart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>częstotliwości</w:t>
            </w:r>
            <w:proofErr w:type="spellEnd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>bazowych</w:t>
            </w:r>
            <w:proofErr w:type="spellEnd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>dla</w:t>
            </w:r>
            <w:proofErr w:type="spellEnd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>trybu</w:t>
            </w:r>
            <w:proofErr w:type="spellEnd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 xml:space="preserve"> B-Mode</w:t>
            </w:r>
          </w:p>
          <w:p w14:paraId="7FE25CAF" w14:textId="60E3E7B9" w:rsidR="001403E6" w:rsidRPr="001403E6" w:rsidRDefault="001403E6" w:rsidP="001403E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403E6">
              <w:rPr>
                <w:rFonts w:asciiTheme="minorHAnsi" w:hAnsiTheme="minorHAnsi" w:cstheme="minorHAnsi"/>
                <w:sz w:val="22"/>
                <w:szCs w:val="22"/>
              </w:rPr>
              <w:t xml:space="preserve">in. 4 </w:t>
            </w:r>
            <w:proofErr w:type="spellStart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>częstotliwości</w:t>
            </w:r>
            <w:proofErr w:type="spellEnd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>bazowe</w:t>
            </w:r>
            <w:proofErr w:type="spellEnd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>dla</w:t>
            </w:r>
            <w:proofErr w:type="spellEnd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>trybu</w:t>
            </w:r>
            <w:proofErr w:type="spellEnd"/>
            <w:r w:rsidRPr="001403E6">
              <w:rPr>
                <w:rFonts w:asciiTheme="minorHAnsi" w:hAnsiTheme="minorHAnsi" w:cstheme="minorHAnsi"/>
                <w:sz w:val="22"/>
                <w:szCs w:val="22"/>
              </w:rPr>
              <w:t xml:space="preserve"> CD</w:t>
            </w:r>
          </w:p>
          <w:p w14:paraId="36D5D3EA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Podać.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936C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C2A313E" w14:textId="77777777" w:rsidR="000E7D23" w:rsidRPr="00984613" w:rsidRDefault="000E7D23" w:rsidP="000E7D23">
            <w:pPr>
              <w:numPr>
                <w:ilvl w:val="0"/>
                <w:numId w:val="14"/>
              </w:numPr>
              <w:spacing w:before="60" w:after="60" w:line="24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79B01A58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A7DD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5C0CA46D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AD0E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DFA1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Funkcja automatycznej optymalizacji obrazu oraz trybów Dopplerowskich przy użyciu jednego przycisku.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A12C2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6C47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7FB6FDC2" w14:textId="77777777" w:rsidTr="0038646A">
        <w:trPr>
          <w:trHeight w:val="7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D21F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D803" w14:textId="7B7B0222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Obrazowanie krzyżowe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Spatial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Compound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/Cross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Beam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na głowicach: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, liniowa,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endowaginalna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Microconvex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działające w trybie 2D oraz trybach dopplerowskich. Ustawienia indeksu.</w:t>
            </w:r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1403E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3 stopni ustawień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C289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6DFB445" w14:textId="00A0743E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A53E" w14:textId="77777777" w:rsidR="000E7D23" w:rsidRPr="00984613" w:rsidRDefault="000E7D23" w:rsidP="000E7D23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2F79150B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EB32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B069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Obrazowanie typu MR wygładzające obraz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SonoMR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jego ekwiwalent o analogicznej funkcjonalności.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7E6A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TAK </w:t>
            </w:r>
          </w:p>
          <w:p w14:paraId="66E29347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04C7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5A6DB4B4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1D2A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A9C0" w14:textId="1678E9C2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regulacji stopnia udziału algorytmu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SonoMR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 Ustawienia indeksu.</w:t>
            </w:r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1403E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5 stopni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0E42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0E68B5D9" w14:textId="24538EEA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FE54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7AE8DB4E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5593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CFBB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bookmarkStart w:id="0" w:name="OLE_LINK1"/>
            <w:bookmarkStart w:id="1" w:name="OLE_LINK2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Specjalny tryb </w:t>
            </w:r>
            <w:bookmarkEnd w:id="0"/>
            <w:bookmarkEnd w:id="1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obrazowania dedykowany do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mikroprzepływów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Mikrowaskularyzacja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inny niż tryb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Color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i Power Doppler.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FEEB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49E0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4FE26DAC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43BC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5BA3" w14:textId="459F9940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Maksymalna ilość ognisk głowicy pracujących jednocześnie.</w:t>
            </w:r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1403E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5BF9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0823EB1" w14:textId="455B3071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E0F9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26627973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48AF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1D4C" w14:textId="77777777" w:rsidR="001403E6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Zoom dla obrazów na żywo, obrazów zamrożonych i obrazów z pamięci CINE. </w:t>
            </w:r>
          </w:p>
          <w:p w14:paraId="6C6F3C4F" w14:textId="2B0B3104" w:rsidR="000E7D23" w:rsidRPr="00984613" w:rsidRDefault="001403E6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in. 40 krotny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A1A2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96A6BF1" w14:textId="5D011EC8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B6D8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002BA7CF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09B8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A2A0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Oprogramowanie pomiarowe wraz z raportami z badań (dla każdego pakietu, z możliwością edycji): </w:t>
            </w:r>
          </w:p>
          <w:p w14:paraId="4B72923D" w14:textId="77777777" w:rsidR="000E7D23" w:rsidRPr="00984613" w:rsidRDefault="000E7D23" w:rsidP="0038646A">
            <w:pPr>
              <w:numPr>
                <w:ilvl w:val="0"/>
                <w:numId w:val="3"/>
              </w:numPr>
              <w:spacing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Piersi,</w:t>
            </w:r>
          </w:p>
          <w:p w14:paraId="05611E42" w14:textId="77777777" w:rsidR="000E7D23" w:rsidRPr="00984613" w:rsidRDefault="000E7D23" w:rsidP="0038646A">
            <w:pPr>
              <w:numPr>
                <w:ilvl w:val="0"/>
                <w:numId w:val="3"/>
              </w:numPr>
              <w:spacing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Naczyniowe,</w:t>
            </w:r>
          </w:p>
          <w:p w14:paraId="79D27342" w14:textId="77777777" w:rsidR="000E7D23" w:rsidRPr="00984613" w:rsidRDefault="000E7D23" w:rsidP="0038646A">
            <w:pPr>
              <w:numPr>
                <w:ilvl w:val="0"/>
                <w:numId w:val="3"/>
              </w:numPr>
              <w:spacing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Ortopedyczne, </w:t>
            </w:r>
          </w:p>
          <w:p w14:paraId="199CAE67" w14:textId="77777777" w:rsidR="000E7D23" w:rsidRPr="00984613" w:rsidRDefault="000E7D23" w:rsidP="0038646A">
            <w:pPr>
              <w:numPr>
                <w:ilvl w:val="0"/>
                <w:numId w:val="3"/>
              </w:numPr>
              <w:spacing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Tarczycy, </w:t>
            </w:r>
          </w:p>
          <w:p w14:paraId="2ADB6FF9" w14:textId="77777777" w:rsidR="000E7D23" w:rsidRPr="00984613" w:rsidRDefault="000E7D23" w:rsidP="0038646A">
            <w:pPr>
              <w:numPr>
                <w:ilvl w:val="0"/>
                <w:numId w:val="3"/>
              </w:numPr>
              <w:spacing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Jąder</w:t>
            </w:r>
          </w:p>
          <w:p w14:paraId="3F637308" w14:textId="77777777" w:rsidR="000E7D23" w:rsidRPr="00984613" w:rsidRDefault="000E7D23" w:rsidP="0038646A">
            <w:pPr>
              <w:numPr>
                <w:ilvl w:val="0"/>
                <w:numId w:val="3"/>
              </w:numPr>
              <w:spacing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Położniczych,</w:t>
            </w:r>
          </w:p>
          <w:p w14:paraId="6540CFFF" w14:textId="77777777" w:rsidR="000E7D23" w:rsidRPr="00984613" w:rsidRDefault="000E7D23" w:rsidP="0038646A">
            <w:pPr>
              <w:numPr>
                <w:ilvl w:val="0"/>
                <w:numId w:val="3"/>
              </w:numPr>
              <w:spacing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Ginekologicznych,</w:t>
            </w:r>
          </w:p>
          <w:p w14:paraId="02785E87" w14:textId="77777777" w:rsidR="000E7D23" w:rsidRPr="00984613" w:rsidRDefault="000E7D23" w:rsidP="0038646A">
            <w:pPr>
              <w:numPr>
                <w:ilvl w:val="0"/>
                <w:numId w:val="3"/>
              </w:numPr>
              <w:spacing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Urologicznych,</w:t>
            </w:r>
          </w:p>
          <w:p w14:paraId="5ECF224E" w14:textId="77777777" w:rsidR="000E7D23" w:rsidRPr="00984613" w:rsidRDefault="000E7D23" w:rsidP="0038646A">
            <w:pPr>
              <w:numPr>
                <w:ilvl w:val="0"/>
                <w:numId w:val="3"/>
              </w:numPr>
              <w:spacing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Jamy brzusznej.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EC32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0D2F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564AE94B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5A9C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DE52B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Automatyczne pomiary prędkości przepływów.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8A53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549D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609AA3CE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CF6B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084C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Pomiary odległości, pola powierzchni, objętości, obrysu.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2FF0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EC6B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69F17285" w14:textId="77777777" w:rsidTr="0038646A">
        <w:trPr>
          <w:trHeight w:val="15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F4FF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A857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Zintegrowany (wbudowany w aparat) system archiwizacji pacjentów i obrazów z portami USB na przedniej ścianie aparatu. Możliwość nagrywania badań na żywo na PENDRIVE (pamięć USB).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5060" w14:textId="0540B60B" w:rsidR="000E7D23" w:rsidRPr="00984613" w:rsidRDefault="000E7D23" w:rsidP="00A52069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5123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3D5CE91F" w14:textId="77777777" w:rsidTr="0038646A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4B1B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2F23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Aparat ultrasonograficzny umożliwiający zapis badań na nośnikach typu PENDRIVE w trybie Real-Time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Recording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33F3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A9C7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7F57398A" w14:textId="77777777" w:rsidTr="0038646A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1C16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446C" w14:textId="506C6160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Wbudowany dysk twardy.</w:t>
            </w:r>
            <w:r w:rsidR="00D174FF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D174FF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="00D174FF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1TB</w:t>
            </w:r>
            <w:r w:rsidR="00D174FF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03AF" w14:textId="10C8DFDC" w:rsidR="000E7D23" w:rsidRPr="00A52069" w:rsidRDefault="000E7D23" w:rsidP="00A52069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2877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264218C9" w14:textId="77777777" w:rsidTr="0038646A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5AF1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BA79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zapisu obrazów oraz sekwencji filmowych na dysk twardy oraz płyty CD, DVD, pamięci PEN w formatach BMP, JPG, </w:t>
            </w:r>
            <w:r w:rsidR="00194E84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TIFF, MPEG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, AVI.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9584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AF77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175A5639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A578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CD41" w14:textId="77777777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Wyjście (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output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) sygnałów: HDMI, VGA.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F63B" w14:textId="77777777" w:rsidR="000E7D23" w:rsidRPr="00984613" w:rsidRDefault="000E7D23" w:rsidP="000E7D23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F114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5C6B" w:rsidRPr="00E55C6B" w14:paraId="19F951BB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86E5" w14:textId="77777777" w:rsidR="000E7D23" w:rsidRPr="00E55C6B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F641" w14:textId="4DA96257" w:rsidR="000E7D23" w:rsidRPr="00E55C6B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E55C6B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Wbudowana karta sieciowa Ethernet 10/100 </w:t>
            </w:r>
            <w:r w:rsidR="00DD7CAE" w:rsidRPr="00E55C6B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/1000 </w:t>
            </w:r>
            <w:proofErr w:type="spellStart"/>
            <w:r w:rsidRPr="00E55C6B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Mbps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E738" w14:textId="77777777" w:rsidR="000E7D23" w:rsidRPr="00E55C6B" w:rsidRDefault="000E7D23" w:rsidP="000E7D23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E55C6B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0D62" w14:textId="77777777" w:rsidR="000E7D23" w:rsidRPr="00E55C6B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E7D23" w:rsidRPr="00984613" w14:paraId="28CAB7B3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206B" w14:textId="77777777" w:rsidR="000E7D23" w:rsidRPr="00984613" w:rsidRDefault="000E7D23" w:rsidP="000E7D23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6629" w14:textId="432CD7CA" w:rsidR="000E7D23" w:rsidRPr="00984613" w:rsidRDefault="000E7D23" w:rsidP="000E7D23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Porty USB w standardzie 3.0. </w:t>
            </w:r>
            <w:r w:rsidR="00D174FF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F36F" w14:textId="0F38CACD" w:rsidR="000E7D23" w:rsidRPr="00984613" w:rsidRDefault="000E7D23" w:rsidP="00A52069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9BE8" w14:textId="77777777" w:rsidR="000E7D23" w:rsidRPr="00984613" w:rsidRDefault="000E7D23" w:rsidP="000E7D23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7E6D2FF2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142B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66A6" w14:textId="77777777" w:rsidR="006B0031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Głowica liniowa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dedykowaną do badań naczyniowych, małych narządów, układu mięśniowo szkieletowego wykonana w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lastRenderedPageBreak/>
              <w:t xml:space="preserve">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. </w:t>
            </w:r>
          </w:p>
          <w:p w14:paraId="776B9FC1" w14:textId="54B9D192" w:rsidR="004E27C9" w:rsidRPr="00984613" w:rsidRDefault="004E27C9" w:rsidP="004E27C9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Ilość elementów: 192</w:t>
            </w:r>
          </w:p>
          <w:p w14:paraId="0A920FF0" w14:textId="46A225FB" w:rsidR="004E27C9" w:rsidRPr="00984613" w:rsidRDefault="004E27C9" w:rsidP="004E27C9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in. zakres częstotliwości: 3 – 19 MHz </w:t>
            </w:r>
          </w:p>
          <w:p w14:paraId="68A6291F" w14:textId="421FA3A9" w:rsidR="004E27C9" w:rsidRPr="00984613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ax. szerokość czoła głowicy 45 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8046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lastRenderedPageBreak/>
              <w:t>TAK</w:t>
            </w:r>
          </w:p>
          <w:p w14:paraId="5F68CEB9" w14:textId="617728C7" w:rsidR="006B0031" w:rsidRPr="00984613" w:rsidRDefault="006B0031" w:rsidP="006B0031">
            <w:pPr>
              <w:pStyle w:val="Akapitzlist"/>
              <w:tabs>
                <w:tab w:val="num" w:pos="816"/>
              </w:tabs>
              <w:suppressAutoHyphens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86A4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D37C65" w14:paraId="7A834D6D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461C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242B" w14:textId="77777777" w:rsidR="004E27C9" w:rsidRPr="00984613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Głowica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do badań jamy brzusznej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  <w:p w14:paraId="4800118E" w14:textId="0CE8993D" w:rsidR="004E27C9" w:rsidRPr="004E27C9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</w:rPr>
              <w:t>M</w:t>
            </w:r>
            <w:r w:rsidRPr="004E27C9">
              <w:rPr>
                <w:rFonts w:asciiTheme="minorHAnsi" w:eastAsia="GulimChe" w:hAnsiTheme="minorHAnsi" w:cstheme="minorHAnsi"/>
                <w:sz w:val="22"/>
                <w:szCs w:val="22"/>
              </w:rPr>
              <w:t>in. Ilość elementów: 192</w:t>
            </w:r>
          </w:p>
          <w:p w14:paraId="39EF68EE" w14:textId="3BD7B777" w:rsidR="006B0031" w:rsidRPr="004E27C9" w:rsidRDefault="004E27C9" w:rsidP="004E27C9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</w:rPr>
              <w:t>M</w:t>
            </w:r>
            <w:r w:rsidRPr="004E27C9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in. </w:t>
            </w:r>
            <w:proofErr w:type="spellStart"/>
            <w:r w:rsidRPr="004E27C9">
              <w:rPr>
                <w:rFonts w:asciiTheme="minorHAnsi" w:eastAsia="GulimChe" w:hAnsiTheme="minorHAnsi" w:cstheme="minorHAnsi"/>
                <w:sz w:val="22"/>
                <w:szCs w:val="22"/>
              </w:rPr>
              <w:t>Zakres</w:t>
            </w:r>
            <w:proofErr w:type="spellEnd"/>
            <w:r w:rsidRPr="004E27C9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C9">
              <w:rPr>
                <w:rFonts w:asciiTheme="minorHAnsi" w:eastAsia="GulimChe" w:hAnsiTheme="minorHAnsi" w:cstheme="minorHAnsi"/>
                <w:sz w:val="22"/>
                <w:szCs w:val="22"/>
              </w:rPr>
              <w:t>częstotliwości</w:t>
            </w:r>
            <w:proofErr w:type="spellEnd"/>
            <w:r w:rsidRPr="004E27C9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: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>1 – 7 MHz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3440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2240B8A" w14:textId="1BDB5F91" w:rsidR="006B0031" w:rsidRPr="00984613" w:rsidRDefault="006B0031" w:rsidP="00D174FF">
            <w:pPr>
              <w:spacing w:before="60" w:after="60" w:line="24" w:lineRule="atLeast"/>
              <w:ind w:left="720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6376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D37C65" w14:paraId="19D96AE3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E2A3" w14:textId="77777777" w:rsidR="006B0031" w:rsidRPr="004E27C9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A901" w14:textId="77777777" w:rsidR="006B0031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4E27C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Głowica </w:t>
            </w:r>
            <w:proofErr w:type="spellStart"/>
            <w:r w:rsidRPr="004E27C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microconvex</w:t>
            </w:r>
            <w:proofErr w:type="spellEnd"/>
            <w:r w:rsidRPr="004E27C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dedykowana do badań pediatrycznych i neonatologicznych wykonaną w technologii monokryształu tzw. </w:t>
            </w:r>
            <w:proofErr w:type="spellStart"/>
            <w:r w:rsidRPr="004E27C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4E27C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E27C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4E27C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4E27C9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  <w:p w14:paraId="2FAF4A4E" w14:textId="3445F9D1" w:rsidR="004E27C9" w:rsidRPr="00984613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Ilość elementów: 192</w:t>
            </w:r>
          </w:p>
          <w:p w14:paraId="254FE7F5" w14:textId="67C8D0F7" w:rsidR="004E27C9" w:rsidRPr="004E27C9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in. zakres częstotliwości: </w:t>
            </w: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2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– 11 MHz </w:t>
            </w:r>
          </w:p>
          <w:p w14:paraId="5AB37C67" w14:textId="56A18E27" w:rsidR="004E27C9" w:rsidRPr="004E27C9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in.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>kąt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>patrzenia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>głowicy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: 100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>stopni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6EC6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2B8588E" w14:textId="08933D9B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10F5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D37C65" w14:paraId="73A6A1B7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4B35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1799" w14:textId="77777777" w:rsidR="006B0031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g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łowic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endowaginalna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/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endorektalna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dedykowana do badań ginekologicznych oraz urologicznych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  <w:p w14:paraId="22E307B1" w14:textId="11B3FF91" w:rsidR="004E27C9" w:rsidRPr="00984613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Ilość elementów: 192</w:t>
            </w:r>
          </w:p>
          <w:p w14:paraId="095F1D83" w14:textId="31CB7F33" w:rsidR="004E27C9" w:rsidRPr="00984613" w:rsidRDefault="004E27C9" w:rsidP="004E27C9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in. Zakres częstotliwości: </w:t>
            </w: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2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– 11 MHz </w:t>
            </w:r>
          </w:p>
          <w:p w14:paraId="20FBEEDA" w14:textId="123AAB4A" w:rsidR="004E27C9" w:rsidRPr="00984613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in. pole widzenia 220 stopni</w:t>
            </w:r>
          </w:p>
          <w:p w14:paraId="62D7E66D" w14:textId="321B284D" w:rsidR="004E27C9" w:rsidRPr="00984613" w:rsidRDefault="004E27C9" w:rsidP="004E27C9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ax. wielkość czoła głowicy: 20 x 20 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C9F4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CF285C2" w14:textId="5FE52BA3" w:rsidR="006B0031" w:rsidRPr="00984613" w:rsidRDefault="006B0031" w:rsidP="00D174FF">
            <w:pPr>
              <w:pStyle w:val="Akapitzlist"/>
              <w:suppressAutoHyphens/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3B37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D37C65" w14:paraId="454C44CF" w14:textId="77777777" w:rsidTr="0038646A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E988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F94D" w14:textId="77777777" w:rsidR="006B0031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głowicę sektorowa do diagnostyki kardiologicznej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  <w:p w14:paraId="5F848DA6" w14:textId="77777777" w:rsidR="00D174FF" w:rsidRDefault="00D174FF" w:rsidP="00D174FF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</w:rPr>
              <w:t>M</w:t>
            </w:r>
            <w:r w:rsidRPr="00D174FF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in. </w:t>
            </w:r>
            <w:proofErr w:type="spellStart"/>
            <w:r w:rsidRPr="00D174FF">
              <w:rPr>
                <w:rFonts w:asciiTheme="minorHAnsi" w:eastAsia="GulimChe" w:hAnsiTheme="minorHAnsi" w:cstheme="minorHAnsi"/>
                <w:sz w:val="22"/>
                <w:szCs w:val="22"/>
              </w:rPr>
              <w:t>Ilość</w:t>
            </w:r>
            <w:proofErr w:type="spellEnd"/>
            <w:r w:rsidRPr="00D174FF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74FF">
              <w:rPr>
                <w:rFonts w:asciiTheme="minorHAnsi" w:eastAsia="GulimChe" w:hAnsiTheme="minorHAnsi" w:cstheme="minorHAnsi"/>
                <w:sz w:val="22"/>
                <w:szCs w:val="22"/>
              </w:rPr>
              <w:t>elementów</w:t>
            </w:r>
            <w:proofErr w:type="spellEnd"/>
            <w:r w:rsidRPr="00D174FF">
              <w:rPr>
                <w:rFonts w:asciiTheme="minorHAnsi" w:eastAsia="GulimChe" w:hAnsiTheme="minorHAnsi" w:cstheme="minorHAnsi"/>
                <w:sz w:val="22"/>
                <w:szCs w:val="22"/>
              </w:rPr>
              <w:t>: 80</w:t>
            </w:r>
            <w:r w:rsidRPr="00984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99A228" w14:textId="2101736F" w:rsidR="00D174FF" w:rsidRDefault="00D174FF" w:rsidP="00D174FF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84613">
              <w:rPr>
                <w:rFonts w:asciiTheme="minorHAnsi" w:hAnsiTheme="minorHAnsi" w:cstheme="minorHAnsi"/>
                <w:sz w:val="22"/>
                <w:szCs w:val="22"/>
              </w:rPr>
              <w:t xml:space="preserve">in. pole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widzenia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głowicy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 xml:space="preserve">: 90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stopni</w:t>
            </w:r>
            <w:proofErr w:type="spellEnd"/>
          </w:p>
          <w:p w14:paraId="6A89F094" w14:textId="209C4819" w:rsidR="00D174FF" w:rsidRPr="00D174FF" w:rsidRDefault="00D174FF" w:rsidP="006B0031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174FF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in. </w:t>
            </w:r>
            <w:proofErr w:type="spellStart"/>
            <w:r w:rsidRPr="00D174FF">
              <w:rPr>
                <w:rFonts w:asciiTheme="minorHAnsi" w:eastAsia="GulimChe" w:hAnsiTheme="minorHAnsi" w:cstheme="minorHAnsi"/>
                <w:sz w:val="22"/>
                <w:szCs w:val="22"/>
              </w:rPr>
              <w:t>zakres</w:t>
            </w:r>
            <w:proofErr w:type="spellEnd"/>
            <w:r w:rsidRPr="00D174FF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74FF">
              <w:rPr>
                <w:rFonts w:asciiTheme="minorHAnsi" w:eastAsia="GulimChe" w:hAnsiTheme="minorHAnsi" w:cstheme="minorHAnsi"/>
                <w:sz w:val="22"/>
                <w:szCs w:val="22"/>
              </w:rPr>
              <w:t>częstotliwości</w:t>
            </w:r>
            <w:proofErr w:type="spellEnd"/>
            <w:r w:rsidRPr="00D174FF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: 1 – 5 MHz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465E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095CCEF" w14:textId="7E75075E" w:rsidR="006B0031" w:rsidRPr="00984613" w:rsidRDefault="006B0031" w:rsidP="00D174FF">
            <w:pPr>
              <w:pStyle w:val="Akapitzlist"/>
              <w:suppressAutoHyphens/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C012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D37C65" w14:paraId="026BD854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6B25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C8CF" w14:textId="77777777" w:rsidR="006B0031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g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łowic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ę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liniow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ą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dedykowan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ą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do badań piersi, tarczycy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35579F50" w14:textId="19794767" w:rsidR="001403E6" w:rsidRPr="00984613" w:rsidRDefault="001403E6" w:rsidP="001403E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Ilość elementów: 256</w:t>
            </w:r>
          </w:p>
          <w:p w14:paraId="567880F8" w14:textId="37918604" w:rsidR="001403E6" w:rsidRPr="00984613" w:rsidRDefault="001403E6" w:rsidP="001403E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zakres częstotliwości: 3 – 1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9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MHz </w:t>
            </w:r>
          </w:p>
          <w:p w14:paraId="4F414CE6" w14:textId="780C59A0" w:rsidR="001403E6" w:rsidRPr="00984613" w:rsidRDefault="001403E6" w:rsidP="001403E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in. szerokość czoła głowicy: 5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5 </w:t>
            </w: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74C1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72FE0F5" w14:textId="51D361B1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E2D5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D37C65" w14:paraId="2C2CCDEC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9710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5CAF" w14:textId="77777777" w:rsidR="006B0031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głowice liniową wysokoczęstotliwościowa dedykowana do powierzchownej diagnostyki</w:t>
            </w:r>
          </w:p>
          <w:p w14:paraId="40F98B7C" w14:textId="6082DA44" w:rsidR="001403E6" w:rsidRPr="00984613" w:rsidRDefault="001403E6" w:rsidP="001403E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Ilość elementów: 192</w:t>
            </w:r>
          </w:p>
          <w:p w14:paraId="4068F441" w14:textId="6A711B34" w:rsidR="001403E6" w:rsidRPr="00984613" w:rsidRDefault="001403E6" w:rsidP="001403E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in. zakres częstotliwości: 10 – 25 MHz </w:t>
            </w:r>
          </w:p>
          <w:p w14:paraId="4C931867" w14:textId="3CA9287E" w:rsidR="001403E6" w:rsidRPr="00984613" w:rsidRDefault="001403E6" w:rsidP="001403E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84613">
              <w:rPr>
                <w:rFonts w:asciiTheme="minorHAnsi" w:hAnsiTheme="minorHAnsi" w:cstheme="minorHAnsi"/>
                <w:sz w:val="22"/>
                <w:szCs w:val="22"/>
              </w:rPr>
              <w:t xml:space="preserve">ax.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szerokość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czoła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głowicy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: 35 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0E38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DAD04F7" w14:textId="67AF0902" w:rsidR="006B0031" w:rsidRPr="00984613" w:rsidRDefault="006B0031" w:rsidP="001403E6">
            <w:pPr>
              <w:pStyle w:val="Akapitzlist"/>
              <w:suppressAutoHyphens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6E6B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0C066C70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6EBF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28EE" w14:textId="3A790AAA" w:rsidR="006B0031" w:rsidRDefault="006B0031" w:rsidP="001403E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głowice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ą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do diagnostyki prenatalnej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  <w:p w14:paraId="22177A4B" w14:textId="575D95F2" w:rsidR="001403E6" w:rsidRPr="001403E6" w:rsidRDefault="001403E6" w:rsidP="001403E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</w:rPr>
              <w:t>M</w:t>
            </w:r>
            <w:r w:rsidRPr="001403E6">
              <w:rPr>
                <w:rFonts w:asciiTheme="minorHAnsi" w:eastAsia="GulimChe" w:hAnsiTheme="minorHAnsi" w:cstheme="minorHAnsi"/>
                <w:sz w:val="22"/>
                <w:szCs w:val="22"/>
              </w:rPr>
              <w:t>in. Ilość elementów: 192</w:t>
            </w:r>
          </w:p>
          <w:p w14:paraId="42A37CCA" w14:textId="02B7B0E1" w:rsidR="001403E6" w:rsidRPr="001403E6" w:rsidRDefault="001403E6" w:rsidP="001403E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</w:rPr>
              <w:t>M</w:t>
            </w:r>
            <w:r w:rsidRPr="001403E6">
              <w:rPr>
                <w:rFonts w:asciiTheme="minorHAnsi" w:eastAsia="GulimChe" w:hAnsiTheme="minorHAnsi" w:cstheme="minorHAnsi"/>
                <w:sz w:val="22"/>
                <w:szCs w:val="22"/>
              </w:rPr>
              <w:t>in. zakres częstotliwości: 2 – 9 MHz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7601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4F71E56" w14:textId="24149A83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919F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53D089E9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8B5A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EBE3" w14:textId="77777777" w:rsidR="001403E6" w:rsidRDefault="006B0031" w:rsidP="001403E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głowice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objętościow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ą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dedykowana do diagnostyki położniczej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746ADA9C" w14:textId="5476A6B3" w:rsidR="001403E6" w:rsidRPr="00984613" w:rsidRDefault="001403E6" w:rsidP="001403E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Ilość elementów: 192</w:t>
            </w:r>
          </w:p>
          <w:p w14:paraId="4CBEE118" w14:textId="3A8F6992" w:rsidR="001403E6" w:rsidRPr="00984613" w:rsidRDefault="001403E6" w:rsidP="001403E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1403E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in. Zakres częstotliwości: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1 – 8 MHz </w:t>
            </w:r>
          </w:p>
          <w:p w14:paraId="3CADB5FD" w14:textId="51838107" w:rsidR="006B0031" w:rsidRDefault="001403E6" w:rsidP="001403E6">
            <w:pPr>
              <w:numPr>
                <w:ilvl w:val="0"/>
                <w:numId w:val="8"/>
              </w:numPr>
              <w:spacing w:before="60" w:after="60" w:line="24" w:lineRule="atLeast"/>
              <w:ind w:left="0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84613">
              <w:rPr>
                <w:rFonts w:asciiTheme="minorHAnsi" w:hAnsiTheme="minorHAnsi" w:cstheme="minorHAnsi"/>
                <w:sz w:val="22"/>
                <w:szCs w:val="22"/>
              </w:rPr>
              <w:t xml:space="preserve">in.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kąt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skanowania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 xml:space="preserve">: 75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stopni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D899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F2B90E3" w14:textId="3C1E608D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3678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D37C65" w14:paraId="759373A6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EEAF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A12F" w14:textId="77777777" w:rsidR="006B0031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głowice wolumetryczną do badań 3D/4D typu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</w:t>
            </w:r>
            <w:proofErr w:type="spellEnd"/>
          </w:p>
          <w:p w14:paraId="2BE40D86" w14:textId="59A5E0DF" w:rsidR="001403E6" w:rsidRPr="00984613" w:rsidRDefault="001403E6" w:rsidP="001403E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Ilość elementów: 192</w:t>
            </w:r>
          </w:p>
          <w:p w14:paraId="66E78AE5" w14:textId="55BEEDB1" w:rsidR="001403E6" w:rsidRPr="00984613" w:rsidRDefault="001403E6" w:rsidP="001403E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akres częstotliwości min 3-10MHz</w:t>
            </w:r>
          </w:p>
          <w:p w14:paraId="4B3673AF" w14:textId="12563939" w:rsidR="001403E6" w:rsidRPr="0038646A" w:rsidRDefault="001403E6" w:rsidP="001403E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in. kąt patrzenia głowicy: 160 stopni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kąt skanowania projekcji 3D/4D (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sweep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angle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) min. 120</w:t>
            </w:r>
            <w:r w:rsidR="0038646A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stopni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DEB0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B69B191" w14:textId="3652BBBE" w:rsidR="006B0031" w:rsidRPr="00984613" w:rsidRDefault="006B0031" w:rsidP="001403E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E33E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6B82D0EA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9500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0362" w14:textId="10DDFCA0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moduł ciągłego Dopplera CW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8D0A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6237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7D014187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8172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D33" w14:textId="77777777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Doppler Tkankowy.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7C81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2594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178E8685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E30A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1BEEF" w14:textId="77777777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Anatomiczny M-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E1E5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C676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1BBBFA38" w14:textId="77777777" w:rsidTr="0038646A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5423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A8EC" w14:textId="77777777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Pakiet pomiarów kardiologicznych.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0FEC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8E54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3B3C5468" w14:textId="77777777" w:rsidTr="0038646A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F7AF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B70A" w14:textId="77777777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obrazowanie panoramiczne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. Stan na dzień składania ofert.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B288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D237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3B53F42B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FE1D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5A53" w14:textId="77777777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funkcję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elastografii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fali poprzecznej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Shear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punktowa. 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2068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1217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49AB5B3D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DA2F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F844" w14:textId="77777777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funkcję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elastografii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fali podłużnej z pomiarami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Strain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Ratio. 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3592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1F52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161E7A48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13D1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1EE6" w14:textId="77777777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obrazowanie z użyciem środka kontrastującego.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65EC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FF0E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06765CF1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C67E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9B4D" w14:textId="77777777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oprogramowanie wzmacniające wizualizację igły biopsyjnej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. Stan na dzień składania ofert.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B669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A106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663374C6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4366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5C39" w14:textId="4ED3B050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utomatyczny pomiar NT.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CB13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85F9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D37C65" w14:paraId="4576853B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CF88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7B10" w14:textId="77E85BD7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utomatyczne pomiary biometrii płodu.</w:t>
            </w:r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Min. BPD, HC, AC, FL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C272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5CE5AA5" w14:textId="78AFB7B6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2D81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43C62D9E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FA54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56CF" w14:textId="77777777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 pakiet obrazowania trójwymiarowego 3D/4D. w tym funkcję zmiany położenia sztucznego źródła światła tzw. HD </w:t>
            </w:r>
            <w:proofErr w:type="spellStart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lastRenderedPageBreak/>
              <w:t>View</w:t>
            </w:r>
            <w:proofErr w:type="spellEnd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Fetus</w:t>
            </w:r>
            <w:proofErr w:type="spellEnd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Realistic</w:t>
            </w:r>
            <w:proofErr w:type="spellEnd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View</w:t>
            </w:r>
            <w:proofErr w:type="spellEnd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. Stan na dzień składania ofert.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2B6D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lastRenderedPageBreak/>
              <w:t>TAK</w:t>
            </w:r>
          </w:p>
          <w:p w14:paraId="5C76C18C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069A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4B859AEB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876B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DFFF" w14:textId="77777777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protokoły BIRADS. 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2874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DCDC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194E84" w14:paraId="0DF56283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0FA6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2AD1" w14:textId="77777777" w:rsidR="006B0031" w:rsidRPr="00F372A9" w:rsidRDefault="006B0031" w:rsidP="006B0031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  <w:lang w:val="pl-PL"/>
              </w:rPr>
            </w:pPr>
            <w:r w:rsidRPr="00F372A9">
              <w:rPr>
                <w:rFonts w:ascii="Calibri" w:eastAsia="GulimChe" w:hAnsi="Calibri" w:cs="Calibri"/>
                <w:sz w:val="22"/>
                <w:szCs w:val="22"/>
                <w:lang w:val="pl-PL"/>
              </w:rPr>
              <w:t xml:space="preserve">Możliwość rozbudowy o wewnętrzne zintegrowane zasilanie bateryjne.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9A1F" w14:textId="77777777" w:rsidR="006B0031" w:rsidRPr="00F372A9" w:rsidRDefault="006B0031" w:rsidP="006B003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  <w:lang w:val="pl-PL"/>
              </w:rPr>
            </w:pPr>
            <w:r w:rsidRPr="00F372A9">
              <w:rPr>
                <w:rFonts w:ascii="Calibri" w:eastAsia="GulimChe" w:hAnsi="Calibri" w:cs="Calibri"/>
                <w:sz w:val="22"/>
                <w:szCs w:val="22"/>
                <w:lang w:val="pl-PL"/>
              </w:rPr>
              <w:t>TAK</w:t>
            </w:r>
          </w:p>
          <w:p w14:paraId="6F967D63" w14:textId="77777777" w:rsidR="006B0031" w:rsidRPr="00F372A9" w:rsidRDefault="006B0031" w:rsidP="006B003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2EE8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4B7C1999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E22E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C717" w14:textId="559989CF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Drukarka termiczna (video) czarno-biała. </w:t>
            </w:r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Cyfrowy </w:t>
            </w:r>
            <w:proofErr w:type="spellStart"/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printer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A906" w14:textId="77777777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1C44C22" w14:textId="5AB7BB4E" w:rsidR="006B0031" w:rsidRPr="00984613" w:rsidRDefault="006B0031" w:rsidP="006B0031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7F0E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2CA3E4D2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D06E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0199" w14:textId="66D877B1" w:rsidR="006B0031" w:rsidRPr="00984613" w:rsidRDefault="006B0031" w:rsidP="001403E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Zasilanie</w:t>
            </w:r>
            <w:r w:rsidR="001403E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:</w:t>
            </w:r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200 - 240V</w:t>
            </w:r>
            <w:r w:rsidR="001403E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50 – 60Hz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EF9D" w14:textId="5E7FA7A8" w:rsidR="006B0031" w:rsidRPr="00064796" w:rsidRDefault="006B0031" w:rsidP="0006479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245D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B0031" w:rsidRPr="00984613" w14:paraId="77CDBBB2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0862" w14:textId="77777777" w:rsidR="006B0031" w:rsidRPr="00984613" w:rsidRDefault="006B0031" w:rsidP="006B0031">
            <w:pPr>
              <w:numPr>
                <w:ilvl w:val="0"/>
                <w:numId w:val="6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6501" w14:textId="5A4B5EDB" w:rsidR="006B0031" w:rsidRPr="00984613" w:rsidRDefault="006B0031" w:rsidP="006B003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Pobór energii</w:t>
            </w:r>
            <w:r w:rsidR="00197114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m</w:t>
            </w:r>
            <w:r w:rsidR="001403E6"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ax. 700 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61C0" w14:textId="0C2ABC1F" w:rsidR="006B0031" w:rsidRPr="00984613" w:rsidRDefault="006B0031" w:rsidP="0006479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B925" w14:textId="77777777" w:rsidR="006B0031" w:rsidRPr="00984613" w:rsidRDefault="006B0031" w:rsidP="006B003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C6081" w:rsidRPr="007C6081" w14:paraId="578413AC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7C5F" w14:textId="3818EA8D" w:rsidR="007C6081" w:rsidRPr="0038646A" w:rsidRDefault="007C6081" w:rsidP="007C6081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38646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/>
              </w:rPr>
              <w:t>II</w:t>
            </w:r>
          </w:p>
        </w:tc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2AC8" w14:textId="5F04D001" w:rsidR="007C6081" w:rsidRPr="0038646A" w:rsidRDefault="007C6081" w:rsidP="007C6081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38646A">
              <w:rPr>
                <w:rFonts w:asciiTheme="minorHAnsi" w:eastAsia="GulimChe" w:hAnsiTheme="minorHAnsi" w:cstheme="minorHAnsi"/>
                <w:b/>
                <w:bCs/>
                <w:sz w:val="22"/>
                <w:szCs w:val="22"/>
                <w:highlight w:val="lightGray"/>
                <w:lang w:val="pl-PL"/>
              </w:rPr>
              <w:t>Pozostałe wymagania Zamawiającego</w:t>
            </w:r>
          </w:p>
        </w:tc>
      </w:tr>
      <w:tr w:rsidR="007C6081" w:rsidRPr="00984613" w14:paraId="11C7F055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9FC4" w14:textId="7B96A9F6" w:rsidR="007C6081" w:rsidRPr="00984613" w:rsidRDefault="007C6081" w:rsidP="007C6081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DEAB" w14:textId="0CC47D4C" w:rsidR="007C6081" w:rsidRPr="007C6081" w:rsidRDefault="007C6081" w:rsidP="007C6081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7C6081">
              <w:rPr>
                <w:rFonts w:ascii="Calibri" w:hAnsi="Calibri" w:cs="Calibri"/>
                <w:sz w:val="22"/>
                <w:szCs w:val="22"/>
              </w:rPr>
              <w:t>Okres</w:t>
            </w:r>
            <w:proofErr w:type="spellEnd"/>
            <w:r w:rsidRPr="007C60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sz w:val="22"/>
                <w:szCs w:val="22"/>
              </w:rPr>
              <w:t>gwarancji</w:t>
            </w:r>
            <w:proofErr w:type="spellEnd"/>
            <w:r w:rsidRPr="007C6081">
              <w:rPr>
                <w:rFonts w:ascii="Calibri" w:hAnsi="Calibri" w:cs="Calibri"/>
                <w:sz w:val="22"/>
                <w:szCs w:val="22"/>
              </w:rPr>
              <w:t xml:space="preserve">  minimum 5 </w:t>
            </w:r>
            <w:proofErr w:type="spellStart"/>
            <w:r w:rsidRPr="007C6081">
              <w:rPr>
                <w:rFonts w:ascii="Calibri" w:hAnsi="Calibri" w:cs="Calibri"/>
                <w:sz w:val="22"/>
                <w:szCs w:val="22"/>
              </w:rPr>
              <w:t>lat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365D" w14:textId="77777777" w:rsidR="007C6081" w:rsidRPr="00984613" w:rsidRDefault="007C6081" w:rsidP="007C6081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D65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6B5F" w14:textId="77777777" w:rsidR="007C6081" w:rsidRPr="00984613" w:rsidRDefault="007C6081" w:rsidP="007C608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C6081" w:rsidRPr="00984613" w14:paraId="03E4247A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C648" w14:textId="3AED5184" w:rsidR="007C6081" w:rsidRPr="00984613" w:rsidRDefault="007C6081" w:rsidP="007C6081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7CF0" w14:textId="69077452" w:rsidR="007C6081" w:rsidRPr="007C6081" w:rsidRDefault="007C6081" w:rsidP="007C608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7C6081">
              <w:rPr>
                <w:rFonts w:ascii="Calibri" w:hAnsi="Calibri" w:cs="Calibri"/>
                <w:sz w:val="22"/>
                <w:szCs w:val="22"/>
              </w:rPr>
              <w:t>Bełpłatna</w:t>
            </w:r>
            <w:proofErr w:type="spellEnd"/>
            <w:r w:rsidRPr="007C60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sz w:val="22"/>
                <w:szCs w:val="22"/>
              </w:rPr>
              <w:t>aktualizacja</w:t>
            </w:r>
            <w:proofErr w:type="spellEnd"/>
            <w:r w:rsidRPr="007C60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sz w:val="22"/>
                <w:szCs w:val="22"/>
              </w:rPr>
              <w:t>oprogramowania</w:t>
            </w:r>
            <w:proofErr w:type="spellEnd"/>
            <w:r w:rsidRPr="007C6081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proofErr w:type="spellStart"/>
            <w:r w:rsidRPr="007C6081">
              <w:rPr>
                <w:rFonts w:ascii="Calibri" w:hAnsi="Calibri" w:cs="Calibri"/>
                <w:sz w:val="22"/>
                <w:szCs w:val="22"/>
              </w:rPr>
              <w:t>okresie</w:t>
            </w:r>
            <w:proofErr w:type="spellEnd"/>
            <w:r w:rsidRPr="007C60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sz w:val="22"/>
                <w:szCs w:val="22"/>
              </w:rPr>
              <w:t>obowiązywania</w:t>
            </w:r>
            <w:proofErr w:type="spellEnd"/>
            <w:r w:rsidRPr="007C60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sz w:val="22"/>
                <w:szCs w:val="22"/>
              </w:rPr>
              <w:t>gwarancji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F9A6" w14:textId="106E287B" w:rsidR="007C6081" w:rsidRPr="00E93D65" w:rsidRDefault="007C6081" w:rsidP="007C608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35E3" w14:textId="77777777" w:rsidR="007C6081" w:rsidRPr="00984613" w:rsidRDefault="007C6081" w:rsidP="007C608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C6081" w:rsidRPr="00984613" w14:paraId="228E83C4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F6B0" w14:textId="36A54B5B" w:rsidR="007C6081" w:rsidRDefault="007C6081" w:rsidP="007C6081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8A5E6" w14:textId="5E0651F7" w:rsidR="007C6081" w:rsidRPr="007C6081" w:rsidRDefault="007C6081" w:rsidP="007C608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Integracja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systemem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PACS, HIS, RIS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568C" w14:textId="2CB2CB77" w:rsidR="007C6081" w:rsidRDefault="007C6081" w:rsidP="007C608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2B93" w14:textId="77777777" w:rsidR="007C6081" w:rsidRPr="00984613" w:rsidRDefault="007C6081" w:rsidP="007C608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C6081" w:rsidRPr="00984613" w14:paraId="351C9FE9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B96C" w14:textId="4571AE57" w:rsidR="007C6081" w:rsidRDefault="007C6081" w:rsidP="007C6081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63A55" w14:textId="33836B50" w:rsidR="007C6081" w:rsidRPr="007C6081" w:rsidRDefault="007C6081" w:rsidP="007C608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Szkolenie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personelu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zakresie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obsługi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urządzenia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770A" w14:textId="20DC0F76" w:rsidR="007C6081" w:rsidRDefault="007C6081" w:rsidP="007C6081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BA243" w14:textId="77777777" w:rsidR="007C6081" w:rsidRPr="00984613" w:rsidRDefault="007C6081" w:rsidP="007C608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C6081" w:rsidRPr="00984613" w14:paraId="5610AE98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B808" w14:textId="12FFE44B" w:rsidR="007C6081" w:rsidRPr="00984613" w:rsidRDefault="007C6081" w:rsidP="007C6081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FEBDD" w14:textId="53B8BC32" w:rsidR="007C6081" w:rsidRPr="007C6081" w:rsidRDefault="007C6081" w:rsidP="007C6081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</w:pP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Bezpłatny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autoryzowany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serwis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wraz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przeglądami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czasie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trwania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gwarancji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min. 1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raz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roku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Wskazać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minimum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jeden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punktu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serwisowego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terenie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Polski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58C5" w14:textId="7EC91BD6" w:rsidR="007C6081" w:rsidRPr="00984613" w:rsidRDefault="007C6081" w:rsidP="007C6081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  <w:r w:rsidR="0038646A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/ WSKAZAĆ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7574" w14:textId="77777777" w:rsidR="007C6081" w:rsidRPr="00984613" w:rsidRDefault="007C6081" w:rsidP="007C608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C6081" w:rsidRPr="00984613" w14:paraId="53218BC2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D0A6" w14:textId="74007022" w:rsidR="007C6081" w:rsidRPr="00984613" w:rsidRDefault="007C6081" w:rsidP="007C6081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44055" w14:textId="7118A5B9" w:rsidR="007C6081" w:rsidRPr="007C6081" w:rsidRDefault="007C6081" w:rsidP="007C608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Czas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reakcji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serwisu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maksymalny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czas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reakcji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serwisu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wynosi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48h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licząc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od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momentu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zgłoszenia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Podać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oferowany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czas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reakcji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serwisu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B00F" w14:textId="20B516C6" w:rsidR="007C6081" w:rsidRPr="00984613" w:rsidRDefault="007C6081" w:rsidP="007C6081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Tak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podać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do 24H - 20 pkt        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>do 48H – 10 pkt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E53F" w14:textId="77777777" w:rsidR="007C6081" w:rsidRPr="00984613" w:rsidRDefault="007C6081" w:rsidP="007C608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C6081" w:rsidRPr="00984613" w14:paraId="368B0F57" w14:textId="77777777" w:rsidTr="003864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D3AF" w14:textId="02192581" w:rsidR="007C6081" w:rsidRPr="00984613" w:rsidRDefault="007C6081" w:rsidP="007C6081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3D1F0" w14:textId="599AA90F" w:rsidR="007C6081" w:rsidRPr="007C6081" w:rsidRDefault="007C6081" w:rsidP="007C6081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</w:pP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Termin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realizacji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zamówienia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maksymalny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termin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realizacji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wynosi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dni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kalendarzowych</w:t>
            </w:r>
            <w:proofErr w:type="spellEnd"/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  <w:r w:rsidRPr="007C6081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Podać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oferowany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termin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realizacji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zamówienia</w:t>
            </w:r>
            <w:proofErr w:type="spellEnd"/>
            <w:r w:rsidRPr="007C608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DD93" w14:textId="30022CA4" w:rsidR="007C6081" w:rsidRPr="00984613" w:rsidRDefault="007C6081" w:rsidP="007C6081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Tak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podać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>: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od 1 do 7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dni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– 20 pkt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od 8 do 14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dni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- 10 pkt        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>od 1</w:t>
            </w:r>
            <w:r w:rsidR="001D6A71">
              <w:rPr>
                <w:rFonts w:ascii="Calibri" w:hAnsi="Calibri" w:cs="Calibri"/>
                <w:b/>
                <w:bCs/>
                <w:color w:val="FF0000"/>
              </w:rPr>
              <w:t>5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do 21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dni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– 5 pkt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0DC5" w14:textId="77777777" w:rsidR="007C6081" w:rsidRPr="00984613" w:rsidRDefault="007C6081" w:rsidP="007C6081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C9D0CF4" w14:textId="77777777" w:rsidR="007C6081" w:rsidRPr="007C6081" w:rsidRDefault="007C6081" w:rsidP="007C6081">
      <w:pPr>
        <w:spacing w:before="60" w:after="60" w:line="24" w:lineRule="atLeast"/>
        <w:rPr>
          <w:rFonts w:asciiTheme="minorHAnsi" w:hAnsiTheme="minorHAnsi" w:cstheme="minorHAnsi"/>
          <w:sz w:val="22"/>
          <w:szCs w:val="22"/>
          <w:lang w:val="pl-PL"/>
        </w:rPr>
      </w:pPr>
      <w:r w:rsidRPr="007C6081">
        <w:rPr>
          <w:rFonts w:asciiTheme="minorHAnsi" w:hAnsiTheme="minorHAnsi" w:cstheme="minorHAnsi"/>
          <w:sz w:val="22"/>
          <w:szCs w:val="22"/>
          <w:lang w:val="pl-PL"/>
        </w:rPr>
        <w:t>UWAGI I OBJAŚNIENIA:</w:t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4006CE33" w14:textId="42ACF360" w:rsidR="007C6081" w:rsidRPr="007C6081" w:rsidRDefault="007C6081" w:rsidP="007C6081">
      <w:pPr>
        <w:spacing w:before="60" w:after="60" w:line="24" w:lineRule="atLeast"/>
        <w:rPr>
          <w:rFonts w:asciiTheme="minorHAnsi" w:hAnsiTheme="minorHAnsi" w:cstheme="minorHAnsi"/>
          <w:sz w:val="22"/>
          <w:szCs w:val="22"/>
          <w:lang w:val="pl-PL"/>
        </w:rPr>
      </w:pPr>
      <w:r w:rsidRPr="007C6081">
        <w:rPr>
          <w:rFonts w:asciiTheme="minorHAnsi" w:hAnsiTheme="minorHAnsi" w:cstheme="minorHAnsi"/>
          <w:sz w:val="22"/>
          <w:szCs w:val="22"/>
          <w:lang w:val="pl-PL"/>
        </w:rPr>
        <w:t xml:space="preserve">1.     </w:t>
      </w:r>
      <w:proofErr w:type="spellStart"/>
      <w:r w:rsidRPr="007C6081">
        <w:rPr>
          <w:rFonts w:asciiTheme="minorHAnsi" w:hAnsiTheme="minorHAnsi" w:cstheme="minorHAnsi"/>
          <w:sz w:val="22"/>
          <w:szCs w:val="22"/>
          <w:lang w:val="pl-PL"/>
        </w:rPr>
        <w:t>Pozacenowe</w:t>
      </w:r>
      <w:proofErr w:type="spellEnd"/>
      <w:r w:rsidRPr="007C6081">
        <w:rPr>
          <w:rFonts w:asciiTheme="minorHAnsi" w:hAnsiTheme="minorHAnsi" w:cstheme="minorHAnsi"/>
          <w:sz w:val="22"/>
          <w:szCs w:val="22"/>
          <w:lang w:val="pl-PL"/>
        </w:rPr>
        <w:t>, punktowane kryteria oceny ofert znajdują się w częś</w:t>
      </w:r>
      <w:r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 xml:space="preserve">i II - Pozostałe wymagania Zamawiającego - pozycja nr 6 i 7 </w:t>
      </w:r>
      <w:r w:rsidRPr="0038646A">
        <w:rPr>
          <w:rFonts w:asciiTheme="minorHAnsi" w:hAnsiTheme="minorHAnsi" w:cstheme="minorHAnsi"/>
          <w:color w:val="FF0000"/>
          <w:sz w:val="22"/>
          <w:szCs w:val="22"/>
          <w:lang w:val="pl-PL"/>
        </w:rPr>
        <w:t>(zaznaczone kolorem czerwonym)</w:t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60214109" w14:textId="6125D41C" w:rsidR="007C6081" w:rsidRPr="007C6081" w:rsidRDefault="007C6081" w:rsidP="007C6081">
      <w:pPr>
        <w:spacing w:before="60" w:after="60" w:line="24" w:lineRule="atLeast"/>
        <w:rPr>
          <w:rFonts w:asciiTheme="minorHAnsi" w:hAnsiTheme="minorHAnsi" w:cstheme="minorHAnsi"/>
          <w:sz w:val="22"/>
          <w:szCs w:val="22"/>
          <w:lang w:val="pl-PL"/>
        </w:rPr>
      </w:pPr>
      <w:r w:rsidRPr="007C6081">
        <w:rPr>
          <w:rFonts w:asciiTheme="minorHAnsi" w:hAnsiTheme="minorHAnsi" w:cstheme="minorHAnsi"/>
          <w:sz w:val="22"/>
          <w:szCs w:val="22"/>
          <w:lang w:val="pl-PL"/>
        </w:rPr>
        <w:t>2.     Parametry określone jako „tak” są parametrami granicznymi. Udzielenie odpowiedzi „nie”  lub innej nie stanowiącej jednoznacznego potwierdzenia spełniania warunku będzie skutkowało odrzuceniem oferty.</w:t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76C8CD2F" w14:textId="77777777" w:rsidR="007C6081" w:rsidRPr="007C6081" w:rsidRDefault="007C6081" w:rsidP="007C6081">
      <w:pPr>
        <w:spacing w:before="60" w:after="60" w:line="24" w:lineRule="atLeast"/>
        <w:rPr>
          <w:rFonts w:asciiTheme="minorHAnsi" w:hAnsiTheme="minorHAnsi" w:cstheme="minorHAnsi"/>
          <w:sz w:val="22"/>
          <w:szCs w:val="22"/>
          <w:lang w:val="pl-PL"/>
        </w:rPr>
      </w:pPr>
      <w:r w:rsidRPr="007C6081">
        <w:rPr>
          <w:rFonts w:asciiTheme="minorHAnsi" w:hAnsiTheme="minorHAnsi" w:cstheme="minorHAnsi"/>
          <w:sz w:val="22"/>
          <w:szCs w:val="22"/>
          <w:lang w:val="pl-PL"/>
        </w:rPr>
        <w:t>3.     W ramach realizacji przedmiotu zamówienia Wykonawca zobowiązuje się do dostarczenia fabrycznie nowych urządzeń, rok produkcji 2022 r.</w:t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FD84F1B" w14:textId="107478E4" w:rsidR="00CA7BC5" w:rsidRPr="00984613" w:rsidRDefault="007C6081" w:rsidP="007C6081">
      <w:pPr>
        <w:spacing w:before="60" w:after="60" w:line="24" w:lineRule="atLeast"/>
        <w:rPr>
          <w:rFonts w:asciiTheme="minorHAnsi" w:hAnsiTheme="minorHAnsi" w:cstheme="minorHAnsi"/>
          <w:sz w:val="22"/>
          <w:szCs w:val="22"/>
          <w:lang w:val="pl-PL"/>
        </w:rPr>
      </w:pPr>
      <w:r w:rsidRPr="007C6081">
        <w:rPr>
          <w:rFonts w:asciiTheme="minorHAnsi" w:hAnsiTheme="minorHAnsi" w:cstheme="minorHAnsi"/>
          <w:sz w:val="22"/>
          <w:szCs w:val="22"/>
          <w:lang w:val="pl-PL"/>
        </w:rPr>
        <w:t>4.     Powyższe parametry stanowią wymagania, których spełnienie jest konieczne.</w:t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C6081">
        <w:rPr>
          <w:rFonts w:asciiTheme="minorHAnsi" w:hAnsiTheme="minorHAnsi" w:cstheme="minorHAnsi"/>
          <w:sz w:val="22"/>
          <w:szCs w:val="22"/>
          <w:lang w:val="pl-PL"/>
        </w:rPr>
        <w:tab/>
      </w:r>
    </w:p>
    <w:sectPr w:rsidR="00CA7BC5" w:rsidRPr="00984613" w:rsidSect="00BA7EEB">
      <w:footerReference w:type="default" r:id="rId7"/>
      <w:footerReference w:type="first" r:id="rId8"/>
      <w:pgSz w:w="11906" w:h="16838" w:code="9"/>
      <w:pgMar w:top="1134" w:right="900" w:bottom="1134" w:left="851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ABE2" w14:textId="77777777" w:rsidR="00DA480C" w:rsidRDefault="00DA480C">
      <w:r>
        <w:separator/>
      </w:r>
    </w:p>
  </w:endnote>
  <w:endnote w:type="continuationSeparator" w:id="0">
    <w:p w14:paraId="55AFD160" w14:textId="77777777" w:rsidR="00DA480C" w:rsidRDefault="00DA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Droid Sans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42BC" w14:textId="77777777" w:rsidR="00CA7BC5" w:rsidRDefault="005C630E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D981CB" wp14:editId="64552B20">
              <wp:simplePos x="0" y="0"/>
              <wp:positionH relativeFrom="page">
                <wp:posOffset>6857365</wp:posOffset>
              </wp:positionH>
              <wp:positionV relativeFrom="paragraph">
                <wp:posOffset>635</wp:posOffset>
              </wp:positionV>
              <wp:extent cx="13970" cy="143510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4576C" w14:textId="77777777" w:rsidR="00CA7BC5" w:rsidRDefault="00CA7BC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981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95pt;margin-top:.05pt;width:1.1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WM5gEAALgDAAAOAAAAZHJzL2Uyb0RvYy54bWysU9tu2zAMfR+wfxD0vjhpdzXiFF2KDAO6&#10;C9DtA2hZtoXJokYpsbOvHyUn6dC9DfODQInkIc8hvb6ZBisOmoJBV8nVYimFdgob47pKfv+2e/FW&#10;ihDBNWDR6UoedZA3m+fP1qMv9RX2aBtNgkFcKEdfyT5GXxZFUL0eICzQa8fOFmmAyFfqioZgZPTB&#10;FlfL5etiRGo8odIh8Ovd7JSbjN+2WsUvbRt0FLaS3FvMJ+WzTmexWUPZEfjeqFMb8A9dDGAcF71A&#10;3UEEsSfzF9RgFGHANi4UDgW2rVE6c2A2q+UTNg89eJ25sDjBX2QK/w9WfT48+K8k4vQeJx5gJhH8&#10;PaofQTjc9uA6fUuEY6+h4cKrJFkx+lCeUpPUoQwJpB4/YcNDhn3EDDS1NCRVmKdgdB7A8SK6nqJQ&#10;qeT1uzfsUOxZvbx+tcozKaA853oK8YPGQSSjksQjzdhwuA8x9QLlOSSVCmhNszPW5gt19daSOACP&#10;f5e/3P6TMOtSsMOUNiOml0wy8ZoZxqme2JnI1tgcmS7hvE68/mz0SL+kGHmVKhl+7oG0FPajY8nS&#10;3p0NOhv12QCnOLWSUYrZ3MZ5P/eeTNcz8jwUh7csa2sy58cuTn3yemQpTquc9u/Pe456/OE2vwEA&#10;AP//AwBQSwMEFAAGAAgAAAAhAN1U33/dAAAACQEAAA8AAABkcnMvZG93bnJldi54bWxMj81OwzAQ&#10;hO9IvIO1SFwQtfGhPyFOBS3c4NBS9ezGbhI1Xke206Rvz+YEtx19o9mZfD26ll1tiI1HBS8zAcxi&#10;6U2DlYLDz+fzElhMGo1uPVoFNxthXdzf5TozfsCdve5TxSgEY6YV1Cl1GeexrK3TceY7i8TOPjid&#10;SIaKm6AHCnctl0LMudMN0odad3ZT2/Ky752C+Tb0ww43T9vDx5f+7ip5fL8dlXp8GN9egSU7pj8z&#10;TPWpOhTU6eR7NJG1pMVitSLvRNjExVLSdVIg5QJ4kfP/C4pfAAAA//8DAFBLAQItABQABgAIAAAA&#10;IQC2gziS/gAAAOEBAAATAAAAAAAAAAAAAAAAAAAAAABbQ29udGVudF9UeXBlc10ueG1sUEsBAi0A&#10;FAAGAAgAAAAhADj9If/WAAAAlAEAAAsAAAAAAAAAAAAAAAAALwEAAF9yZWxzLy5yZWxzUEsBAi0A&#10;FAAGAAgAAAAhAAZ9JYzmAQAAuAMAAA4AAAAAAAAAAAAAAAAALgIAAGRycy9lMm9Eb2MueG1sUEsB&#10;Ai0AFAAGAAgAAAAhAN1U33/dAAAACQEAAA8AAAAAAAAAAAAAAAAAQAQAAGRycy9kb3ducmV2Lnht&#10;bFBLBQYAAAAABAAEAPMAAABKBQAAAAA=&#10;" stroked="f">
              <v:textbox inset="0,0,0,0">
                <w:txbxContent>
                  <w:p w14:paraId="3264576C" w14:textId="77777777" w:rsidR="00CA7BC5" w:rsidRDefault="00CA7BC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8451" w14:textId="77777777" w:rsidR="00CA7BC5" w:rsidRDefault="00CA7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7DC3" w14:textId="77777777" w:rsidR="00DA480C" w:rsidRDefault="00DA480C">
      <w:r>
        <w:separator/>
      </w:r>
    </w:p>
  </w:footnote>
  <w:footnote w:type="continuationSeparator" w:id="0">
    <w:p w14:paraId="66DCF021" w14:textId="77777777" w:rsidR="00DA480C" w:rsidRDefault="00DA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10" w15:restartNumberingAfterBreak="0">
    <w:nsid w:val="00A73025"/>
    <w:multiLevelType w:val="hybridMultilevel"/>
    <w:tmpl w:val="90C4335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42CB2"/>
    <w:multiLevelType w:val="hybridMultilevel"/>
    <w:tmpl w:val="CC38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8125D"/>
    <w:multiLevelType w:val="hybridMultilevel"/>
    <w:tmpl w:val="50CC235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B7876"/>
    <w:multiLevelType w:val="hybridMultilevel"/>
    <w:tmpl w:val="526C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B75CF"/>
    <w:multiLevelType w:val="hybridMultilevel"/>
    <w:tmpl w:val="D3C4AB8C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7FE1"/>
    <w:multiLevelType w:val="hybridMultilevel"/>
    <w:tmpl w:val="E9447316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601D6"/>
    <w:multiLevelType w:val="hybridMultilevel"/>
    <w:tmpl w:val="2CF2864A"/>
    <w:lvl w:ilvl="0" w:tplc="0000000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23152"/>
    <w:multiLevelType w:val="hybridMultilevel"/>
    <w:tmpl w:val="B6F0BC02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11EF7"/>
    <w:multiLevelType w:val="hybridMultilevel"/>
    <w:tmpl w:val="5182499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50893"/>
    <w:multiLevelType w:val="hybridMultilevel"/>
    <w:tmpl w:val="333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47C2B"/>
    <w:multiLevelType w:val="hybridMultilevel"/>
    <w:tmpl w:val="8C56528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48407">
    <w:abstractNumId w:val="0"/>
  </w:num>
  <w:num w:numId="2" w16cid:durableId="1476676953">
    <w:abstractNumId w:val="1"/>
  </w:num>
  <w:num w:numId="3" w16cid:durableId="954871494">
    <w:abstractNumId w:val="2"/>
  </w:num>
  <w:num w:numId="4" w16cid:durableId="465516292">
    <w:abstractNumId w:val="3"/>
  </w:num>
  <w:num w:numId="5" w16cid:durableId="850024586">
    <w:abstractNumId w:val="4"/>
  </w:num>
  <w:num w:numId="6" w16cid:durableId="1175339227">
    <w:abstractNumId w:val="5"/>
  </w:num>
  <w:num w:numId="7" w16cid:durableId="1888905652">
    <w:abstractNumId w:val="6"/>
  </w:num>
  <w:num w:numId="8" w16cid:durableId="1784956785">
    <w:abstractNumId w:val="7"/>
  </w:num>
  <w:num w:numId="9" w16cid:durableId="1422750661">
    <w:abstractNumId w:val="8"/>
  </w:num>
  <w:num w:numId="10" w16cid:durableId="627131876">
    <w:abstractNumId w:val="13"/>
  </w:num>
  <w:num w:numId="11" w16cid:durableId="522401311">
    <w:abstractNumId w:val="19"/>
  </w:num>
  <w:num w:numId="12" w16cid:durableId="1972438624">
    <w:abstractNumId w:val="11"/>
  </w:num>
  <w:num w:numId="13" w16cid:durableId="905071207">
    <w:abstractNumId w:val="14"/>
  </w:num>
  <w:num w:numId="14" w16cid:durableId="961114893">
    <w:abstractNumId w:val="9"/>
  </w:num>
  <w:num w:numId="15" w16cid:durableId="1828588958">
    <w:abstractNumId w:val="16"/>
  </w:num>
  <w:num w:numId="16" w16cid:durableId="228001374">
    <w:abstractNumId w:val="18"/>
  </w:num>
  <w:num w:numId="17" w16cid:durableId="1184048562">
    <w:abstractNumId w:val="17"/>
  </w:num>
  <w:num w:numId="18" w16cid:durableId="1423719522">
    <w:abstractNumId w:val="15"/>
  </w:num>
  <w:num w:numId="19" w16cid:durableId="503401138">
    <w:abstractNumId w:val="12"/>
  </w:num>
  <w:num w:numId="20" w16cid:durableId="189997178">
    <w:abstractNumId w:val="10"/>
  </w:num>
  <w:num w:numId="21" w16cid:durableId="5245156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99"/>
    <w:rsid w:val="00040D64"/>
    <w:rsid w:val="00064796"/>
    <w:rsid w:val="000D0672"/>
    <w:rsid w:val="000D1586"/>
    <w:rsid w:val="000E7D23"/>
    <w:rsid w:val="001223E2"/>
    <w:rsid w:val="001403E6"/>
    <w:rsid w:val="00142CEB"/>
    <w:rsid w:val="00145E7F"/>
    <w:rsid w:val="001621D4"/>
    <w:rsid w:val="00177FA0"/>
    <w:rsid w:val="00194E84"/>
    <w:rsid w:val="00194EAC"/>
    <w:rsid w:val="001956BF"/>
    <w:rsid w:val="00197114"/>
    <w:rsid w:val="001D3B29"/>
    <w:rsid w:val="001D4321"/>
    <w:rsid w:val="001D6A71"/>
    <w:rsid w:val="00235008"/>
    <w:rsid w:val="0024267A"/>
    <w:rsid w:val="002979D0"/>
    <w:rsid w:val="002B0A37"/>
    <w:rsid w:val="002D4FC1"/>
    <w:rsid w:val="002D590F"/>
    <w:rsid w:val="002D6079"/>
    <w:rsid w:val="002E2271"/>
    <w:rsid w:val="002F20AD"/>
    <w:rsid w:val="002F2A38"/>
    <w:rsid w:val="00315F71"/>
    <w:rsid w:val="00355778"/>
    <w:rsid w:val="003630EA"/>
    <w:rsid w:val="0038646A"/>
    <w:rsid w:val="003906C6"/>
    <w:rsid w:val="003A77BC"/>
    <w:rsid w:val="003D2A6C"/>
    <w:rsid w:val="003D38B6"/>
    <w:rsid w:val="003F4229"/>
    <w:rsid w:val="004021C5"/>
    <w:rsid w:val="004211E9"/>
    <w:rsid w:val="004221B2"/>
    <w:rsid w:val="00464231"/>
    <w:rsid w:val="0048227E"/>
    <w:rsid w:val="004E27C9"/>
    <w:rsid w:val="00573662"/>
    <w:rsid w:val="00594B4A"/>
    <w:rsid w:val="005C630E"/>
    <w:rsid w:val="005D2DF2"/>
    <w:rsid w:val="00657938"/>
    <w:rsid w:val="00683043"/>
    <w:rsid w:val="00693B30"/>
    <w:rsid w:val="006A6620"/>
    <w:rsid w:val="006B0031"/>
    <w:rsid w:val="006C5660"/>
    <w:rsid w:val="006D669F"/>
    <w:rsid w:val="006F29DE"/>
    <w:rsid w:val="007314DD"/>
    <w:rsid w:val="00753197"/>
    <w:rsid w:val="00772BC0"/>
    <w:rsid w:val="007B2DDD"/>
    <w:rsid w:val="007C6081"/>
    <w:rsid w:val="007F1F49"/>
    <w:rsid w:val="007F26FB"/>
    <w:rsid w:val="00826549"/>
    <w:rsid w:val="0084221D"/>
    <w:rsid w:val="0086374E"/>
    <w:rsid w:val="008A3397"/>
    <w:rsid w:val="00921057"/>
    <w:rsid w:val="00924104"/>
    <w:rsid w:val="0097516B"/>
    <w:rsid w:val="00984613"/>
    <w:rsid w:val="00992900"/>
    <w:rsid w:val="00A3413E"/>
    <w:rsid w:val="00A34634"/>
    <w:rsid w:val="00A52069"/>
    <w:rsid w:val="00A6141B"/>
    <w:rsid w:val="00A63FE9"/>
    <w:rsid w:val="00A90CFC"/>
    <w:rsid w:val="00AE471D"/>
    <w:rsid w:val="00AF4CD4"/>
    <w:rsid w:val="00B23DBE"/>
    <w:rsid w:val="00B50BA8"/>
    <w:rsid w:val="00B51427"/>
    <w:rsid w:val="00B51E9B"/>
    <w:rsid w:val="00B608DE"/>
    <w:rsid w:val="00B6549A"/>
    <w:rsid w:val="00BA7B08"/>
    <w:rsid w:val="00BA7EEB"/>
    <w:rsid w:val="00C002A4"/>
    <w:rsid w:val="00C1014E"/>
    <w:rsid w:val="00C17DC1"/>
    <w:rsid w:val="00C25F29"/>
    <w:rsid w:val="00C32299"/>
    <w:rsid w:val="00C637ED"/>
    <w:rsid w:val="00C72040"/>
    <w:rsid w:val="00CA7BC5"/>
    <w:rsid w:val="00CC33AB"/>
    <w:rsid w:val="00D07C6D"/>
    <w:rsid w:val="00D174FF"/>
    <w:rsid w:val="00D17C9D"/>
    <w:rsid w:val="00D2574D"/>
    <w:rsid w:val="00D37C65"/>
    <w:rsid w:val="00D66A32"/>
    <w:rsid w:val="00D81E0F"/>
    <w:rsid w:val="00DA480C"/>
    <w:rsid w:val="00DB44A0"/>
    <w:rsid w:val="00DB4A54"/>
    <w:rsid w:val="00DC279B"/>
    <w:rsid w:val="00DD7CAE"/>
    <w:rsid w:val="00E0460C"/>
    <w:rsid w:val="00E122FC"/>
    <w:rsid w:val="00E55C6B"/>
    <w:rsid w:val="00E93D65"/>
    <w:rsid w:val="00EC1D63"/>
    <w:rsid w:val="00EF35C7"/>
    <w:rsid w:val="00F04234"/>
    <w:rsid w:val="00F25D52"/>
    <w:rsid w:val="00F34629"/>
    <w:rsid w:val="00F372A9"/>
    <w:rsid w:val="00F41AE5"/>
    <w:rsid w:val="00F428AC"/>
    <w:rsid w:val="00F767E8"/>
    <w:rsid w:val="00F96CB8"/>
    <w:rsid w:val="00FA2425"/>
    <w:rsid w:val="00FA70E8"/>
    <w:rsid w:val="00FB1C00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10ED35"/>
  <w15:chartTrackingRefBased/>
  <w15:docId w15:val="{A8D22AEA-0027-429C-981A-52B434BD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en-US"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b/>
      <w:sz w:val="24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pl-P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eastAsia="GulimChe" w:hAnsi="Symbol" w:cs="Symbol"/>
      <w:lang w:val="pl-PL"/>
    </w:rPr>
  </w:style>
  <w:style w:type="character" w:customStyle="1" w:styleId="WW8Num6z0">
    <w:name w:val="WW8Num6z0"/>
    <w:rPr>
      <w:rFonts w:ascii="Symbol" w:eastAsia="GulimChe" w:hAnsi="Symbol" w:cs="Symbol"/>
      <w:color w:val="000000"/>
      <w:lang w:val="pl-PL"/>
    </w:rPr>
  </w:style>
  <w:style w:type="character" w:customStyle="1" w:styleId="WW8Num7z0">
    <w:name w:val="WW8Num7z0"/>
    <w:rPr>
      <w:b w:val="0"/>
      <w:color w:val="auto"/>
    </w:rPr>
  </w:style>
  <w:style w:type="character" w:customStyle="1" w:styleId="WW8Num8z0">
    <w:name w:val="WW8Num8z0"/>
    <w:rPr>
      <w:rFonts w:ascii="Symbol" w:hAnsi="Symbol" w:cs="Symbol"/>
      <w:lang w:val="pl-P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GulimChe" w:hAnsi="Symbol" w:cs="Symbol"/>
      <w:lang w:val="pl-P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0E7D23"/>
    <w:pPr>
      <w:suppressAutoHyphens w:val="0"/>
      <w:ind w:left="720"/>
      <w:contextualSpacing/>
    </w:pPr>
    <w:rPr>
      <w:sz w:val="24"/>
      <w:szCs w:val="24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0E7D23"/>
    <w:rPr>
      <w:sz w:val="24"/>
      <w:szCs w:val="24"/>
    </w:rPr>
  </w:style>
  <w:style w:type="paragraph" w:customStyle="1" w:styleId="Default">
    <w:name w:val="Default"/>
    <w:rsid w:val="00C637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OnlyOffice365</dc:creator>
  <cp:keywords/>
  <dc:description/>
  <cp:lastModifiedBy>Bożena Schmidt</cp:lastModifiedBy>
  <cp:revision>8</cp:revision>
  <cp:lastPrinted>2022-11-04T09:39:00Z</cp:lastPrinted>
  <dcterms:created xsi:type="dcterms:W3CDTF">2022-11-03T13:42:00Z</dcterms:created>
  <dcterms:modified xsi:type="dcterms:W3CDTF">2022-11-04T09:39:00Z</dcterms:modified>
</cp:coreProperties>
</file>