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EE89AF8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2E0F3B" w:rsidRPr="002E0F3B">
        <w:rPr>
          <w:szCs w:val="20"/>
        </w:rPr>
        <w:t>Zorganizowanie Siódmego Sejmiku Senioralnego pod tytułem „Młodość przychodzi z wiekiem…jeszcze w zielone gramy”</w:t>
      </w:r>
      <w:r w:rsidR="006A3131" w:rsidRPr="006A3131">
        <w:rPr>
          <w:szCs w:val="20"/>
        </w:rPr>
        <w:t>, 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3CACF8C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2E0F3B" w:rsidRPr="002E0F3B">
        <w:rPr>
          <w:rFonts w:cs="Arial"/>
        </w:rPr>
        <w:t>Zorganizowanie Siódmego Sejmiku Senioralnego pod tytułem „Młodość przychodzi z wiekiem…jeszcze w zielone gramy”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  <w:bookmarkStart w:id="0" w:name="_GoBack"/>
      <w:bookmarkEnd w:id="0"/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lastRenderedPageBreak/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9B16D7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9B16D7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9B16D7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F7A3" w14:textId="77777777" w:rsidR="009B16D7" w:rsidRDefault="009B16D7" w:rsidP="0038231F">
      <w:pPr>
        <w:spacing w:line="240" w:lineRule="auto"/>
      </w:pPr>
      <w:r>
        <w:separator/>
      </w:r>
    </w:p>
  </w:endnote>
  <w:endnote w:type="continuationSeparator" w:id="0">
    <w:p w14:paraId="0E399301" w14:textId="77777777" w:rsidR="009B16D7" w:rsidRDefault="009B16D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EB75C89" w:rsidR="00C972A6" w:rsidRPr="005E16D6" w:rsidRDefault="009B16D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E0F3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E0F3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E037CA7" w:rsidR="0004617A" w:rsidRPr="0004617A" w:rsidRDefault="009B16D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E0F3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E0F3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8D55" w14:textId="77777777" w:rsidR="009B16D7" w:rsidRDefault="009B16D7" w:rsidP="0038231F">
      <w:pPr>
        <w:spacing w:line="240" w:lineRule="auto"/>
      </w:pPr>
      <w:r>
        <w:separator/>
      </w:r>
    </w:p>
  </w:footnote>
  <w:footnote w:type="continuationSeparator" w:id="0">
    <w:p w14:paraId="6CBD9054" w14:textId="77777777" w:rsidR="009B16D7" w:rsidRDefault="009B16D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1D129563" w:rsidR="006A3131" w:rsidRPr="002A73B4" w:rsidRDefault="002A73B4" w:rsidP="002A73B4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2E0F3B">
      <w:rPr>
        <w:rFonts w:cs="Calibri"/>
        <w:bCs/>
        <w:spacing w:val="2"/>
        <w:kern w:val="32"/>
        <w:sz w:val="20"/>
        <w:szCs w:val="20"/>
        <w:lang w:eastAsia="ar-SA" w:bidi="hi-IN"/>
      </w:rPr>
      <w:t>65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/2022 TP/U/S                                          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32A6-F40A-465C-AF06-2DC29F6E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2022-08-09T12:10:00Z</dcterms:created>
  <dcterms:modified xsi:type="dcterms:W3CDTF">2022-08-09T12:10:00Z</dcterms:modified>
</cp:coreProperties>
</file>