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F433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D2AB2">
        <w:rPr>
          <w:rFonts w:ascii="Arial" w:hAnsi="Arial" w:cs="Arial"/>
          <w:b/>
          <w:color w:val="000000"/>
          <w:sz w:val="18"/>
          <w:szCs w:val="18"/>
        </w:rPr>
        <w:t>zakup</w:t>
      </w:r>
      <w:r w:rsidR="00F4330A">
        <w:rPr>
          <w:rFonts w:ascii="Arial" w:hAnsi="Arial" w:cs="Arial"/>
          <w:b/>
          <w:color w:val="000000"/>
          <w:sz w:val="18"/>
          <w:szCs w:val="18"/>
        </w:rPr>
        <w:t xml:space="preserve"> d</w:t>
      </w:r>
      <w:r w:rsidR="00F4330A" w:rsidRPr="00F4330A">
        <w:rPr>
          <w:rFonts w:ascii="Arial" w:hAnsi="Arial" w:cs="Arial"/>
          <w:b/>
          <w:color w:val="000000"/>
          <w:sz w:val="18"/>
          <w:szCs w:val="18"/>
        </w:rPr>
        <w:t>efibrylator</w:t>
      </w:r>
      <w:r w:rsidR="00F4330A">
        <w:rPr>
          <w:rFonts w:ascii="Arial" w:hAnsi="Arial" w:cs="Arial"/>
          <w:b/>
          <w:color w:val="000000"/>
          <w:sz w:val="18"/>
          <w:szCs w:val="18"/>
        </w:rPr>
        <w:t>a</w:t>
      </w:r>
      <w:bookmarkStart w:id="0" w:name="_GoBack"/>
      <w:bookmarkEnd w:id="0"/>
      <w:r w:rsidR="00F4330A" w:rsidRPr="00F4330A">
        <w:rPr>
          <w:rFonts w:ascii="Arial" w:hAnsi="Arial" w:cs="Arial"/>
          <w:b/>
          <w:color w:val="000000"/>
          <w:sz w:val="18"/>
          <w:szCs w:val="18"/>
        </w:rPr>
        <w:t xml:space="preserve"> LIFEPAK CR 2 wersja USB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564AA"/>
    <w:rsid w:val="00E675A3"/>
    <w:rsid w:val="00ED5BB2"/>
    <w:rsid w:val="00EE3F79"/>
    <w:rsid w:val="00F144F4"/>
    <w:rsid w:val="00F4330A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6F66D-1BCC-4C11-BE31-B25426F7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31</cp:revision>
  <cp:lastPrinted>2018-06-08T08:39:00Z</cp:lastPrinted>
  <dcterms:created xsi:type="dcterms:W3CDTF">2022-10-10T13:27:00Z</dcterms:created>
  <dcterms:modified xsi:type="dcterms:W3CDTF">2022-11-18T10:19:00Z</dcterms:modified>
</cp:coreProperties>
</file>