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43" w:rsidRDefault="00944B43" w:rsidP="00830155">
      <w:pPr>
        <w:rPr>
          <w:rFonts w:cstheme="minorHAnsi"/>
          <w:bCs/>
          <w:i/>
          <w:sz w:val="24"/>
          <w:szCs w:val="24"/>
        </w:rPr>
      </w:pPr>
      <w:r>
        <w:rPr>
          <w:rFonts w:cstheme="minorHAnsi"/>
          <w:bCs/>
          <w:iCs/>
          <w:sz w:val="20"/>
          <w:szCs w:val="20"/>
        </w:rPr>
        <w:tab/>
      </w:r>
      <w:r>
        <w:rPr>
          <w:rFonts w:cstheme="minorHAnsi"/>
          <w:bCs/>
          <w:iCs/>
          <w:sz w:val="20"/>
          <w:szCs w:val="20"/>
        </w:rPr>
        <w:tab/>
      </w:r>
      <w:r>
        <w:rPr>
          <w:rFonts w:cstheme="minorHAnsi"/>
          <w:bCs/>
          <w:iCs/>
          <w:sz w:val="20"/>
          <w:szCs w:val="20"/>
        </w:rPr>
        <w:tab/>
      </w:r>
      <w:r>
        <w:rPr>
          <w:rFonts w:cstheme="minorHAnsi"/>
          <w:bCs/>
          <w:iCs/>
          <w:sz w:val="20"/>
          <w:szCs w:val="20"/>
        </w:rPr>
        <w:tab/>
      </w:r>
      <w:r w:rsidR="00E771FD">
        <w:rPr>
          <w:rFonts w:cstheme="minorHAnsi"/>
          <w:bCs/>
          <w:i/>
          <w:sz w:val="20"/>
          <w:szCs w:val="20"/>
        </w:rPr>
        <w:tab/>
      </w:r>
      <w:r w:rsidR="00E771FD">
        <w:rPr>
          <w:rFonts w:cstheme="minorHAnsi"/>
          <w:bCs/>
          <w:i/>
          <w:sz w:val="20"/>
          <w:szCs w:val="20"/>
        </w:rPr>
        <w:tab/>
      </w:r>
      <w:r w:rsidR="00E771FD">
        <w:rPr>
          <w:rFonts w:cstheme="minorHAnsi"/>
          <w:bCs/>
          <w:i/>
          <w:sz w:val="20"/>
          <w:szCs w:val="20"/>
        </w:rPr>
        <w:tab/>
      </w:r>
      <w:r w:rsidR="00E771FD" w:rsidRPr="00E771FD">
        <w:rPr>
          <w:rFonts w:cstheme="minorHAnsi"/>
          <w:bCs/>
          <w:i/>
          <w:sz w:val="24"/>
          <w:szCs w:val="24"/>
        </w:rPr>
        <w:t>Załącznik nr 4 do zapytania ofertowego</w:t>
      </w:r>
    </w:p>
    <w:p w:rsidR="00E771FD" w:rsidRDefault="00E771FD" w:rsidP="00830155">
      <w:pPr>
        <w:rPr>
          <w:rFonts w:cstheme="minorHAnsi"/>
          <w:bCs/>
          <w:i/>
          <w:sz w:val="24"/>
          <w:szCs w:val="24"/>
        </w:rPr>
      </w:pPr>
    </w:p>
    <w:p w:rsidR="00E771FD" w:rsidRPr="00E771FD" w:rsidRDefault="00E771FD" w:rsidP="00830155">
      <w:pPr>
        <w:rPr>
          <w:rFonts w:cstheme="minorHAnsi"/>
          <w:i/>
          <w:sz w:val="24"/>
          <w:szCs w:val="24"/>
        </w:rPr>
      </w:pPr>
    </w:p>
    <w:p w:rsidR="00944B43" w:rsidRDefault="00944B43" w:rsidP="00944B43">
      <w:pPr>
        <w:jc w:val="center"/>
        <w:rPr>
          <w:rFonts w:cstheme="minorHAnsi"/>
          <w:sz w:val="24"/>
          <w:szCs w:val="24"/>
        </w:rPr>
      </w:pPr>
      <w:r>
        <w:rPr>
          <w:rFonts w:cstheme="minorHAnsi"/>
        </w:rPr>
        <w:t>ZOBOWIĄZANIE</w:t>
      </w:r>
    </w:p>
    <w:p w:rsidR="00944B43" w:rsidRDefault="00944B43" w:rsidP="00944B43">
      <w:pPr>
        <w:jc w:val="both"/>
        <w:rPr>
          <w:rFonts w:cstheme="minorHAnsi"/>
        </w:rPr>
      </w:pPr>
    </w:p>
    <w:p w:rsidR="00944B43" w:rsidRPr="0081348C" w:rsidRDefault="00944B43" w:rsidP="0081348C">
      <w:pPr>
        <w:keepNext/>
        <w:overflowPunct w:val="0"/>
        <w:autoSpaceDE w:val="0"/>
        <w:autoSpaceDN w:val="0"/>
        <w:adjustRightInd w:val="0"/>
        <w:jc w:val="both"/>
        <w:textAlignment w:val="baseline"/>
        <w:outlineLvl w:val="1"/>
        <w:rPr>
          <w:rFonts w:cstheme="minorHAnsi"/>
        </w:rPr>
      </w:pPr>
      <w:r>
        <w:rPr>
          <w:rFonts w:cstheme="minorHAnsi"/>
        </w:rPr>
        <w:t>Jako Wykonawca:</w:t>
      </w:r>
    </w:p>
    <w:p w:rsidR="00944B43" w:rsidRDefault="00944B43" w:rsidP="00944B43">
      <w:pPr>
        <w:keepNext/>
        <w:tabs>
          <w:tab w:val="left" w:pos="887"/>
        </w:tabs>
        <w:overflowPunct w:val="0"/>
        <w:autoSpaceDE w:val="0"/>
        <w:autoSpaceDN w:val="0"/>
        <w:adjustRightInd w:val="0"/>
        <w:outlineLvl w:val="0"/>
        <w:rPr>
          <w:rFonts w:ascii="Calibri" w:hAnsi="Calibri" w:cs="Times New Roman"/>
          <w:i/>
        </w:rPr>
      </w:pPr>
    </w:p>
    <w:p w:rsidR="00944B43" w:rsidRDefault="00944B43" w:rsidP="00944B43">
      <w:pPr>
        <w:jc w:val="center"/>
        <w:rPr>
          <w:rFonts w:cstheme="minorHAnsi"/>
          <w:sz w:val="24"/>
          <w:szCs w:val="24"/>
        </w:rPr>
      </w:pPr>
      <w:r>
        <w:rPr>
          <w:rFonts w:cstheme="minorHAnsi"/>
        </w:rPr>
        <w:t>(Nazwa firmy, adres, NIP)</w:t>
      </w:r>
    </w:p>
    <w:p w:rsidR="00944B43" w:rsidRDefault="00944B43" w:rsidP="00944B43">
      <w:pPr>
        <w:jc w:val="both"/>
        <w:rPr>
          <w:rFonts w:cstheme="minorHAnsi"/>
        </w:rPr>
      </w:pPr>
      <w:r>
        <w:rPr>
          <w:rFonts w:cstheme="minorHAnsi"/>
        </w:rPr>
        <w:t>realizujący na rzecz Szpitala Specjalistycznego w Pile im. Stanisława Staszica przedmiot umowy</w:t>
      </w:r>
      <w:r w:rsidR="00257389">
        <w:rPr>
          <w:rFonts w:eastAsia="Calibri" w:cstheme="minorHAnsi"/>
          <w:b/>
          <w:bCs/>
        </w:rPr>
        <w:t xml:space="preserve"> </w:t>
      </w:r>
      <w:r w:rsidR="00257389">
        <w:rPr>
          <w:rFonts w:cs="Calibri"/>
          <w:b/>
          <w:bCs/>
        </w:rPr>
        <w:t>ZAKUP ORAZ MONTAŻ WYKŁADZINY PCV HOMOGENICZNEJ W RAMACH PROGRAMU „DOSTĘPNOŚĆ PLUS DLA ZDROWIA</w:t>
      </w:r>
    </w:p>
    <w:p w:rsidR="00944B43" w:rsidRDefault="00944B43" w:rsidP="00944B43">
      <w:pPr>
        <w:jc w:val="both"/>
        <w:rPr>
          <w:rFonts w:cstheme="minorHAnsi"/>
        </w:rPr>
      </w:pPr>
      <w:r>
        <w:rPr>
          <w:rFonts w:cstheme="minorHAnsi"/>
        </w:rPr>
        <w:t>zobowiązuje się do:</w:t>
      </w:r>
    </w:p>
    <w:p w:rsidR="00944B43" w:rsidRDefault="00944B43" w:rsidP="00944B43">
      <w:pPr>
        <w:numPr>
          <w:ilvl w:val="1"/>
          <w:numId w:val="14"/>
        </w:numPr>
        <w:spacing w:after="0" w:line="240" w:lineRule="auto"/>
        <w:jc w:val="both"/>
        <w:rPr>
          <w:rFonts w:cstheme="minorHAnsi"/>
          <w:i/>
        </w:rPr>
      </w:pPr>
      <w:r>
        <w:rPr>
          <w:rFonts w:cstheme="minorHAnsi"/>
        </w:rPr>
        <w:t xml:space="preserve">przestrzegania ogólnie obowiązujących przepisów i zasad w zakresie bezpieczeństwa i higieny pracy, jakich dotyczy przedmiot umowy oraz przyjmuje do wiadomości i stosowania postanowienia </w:t>
      </w:r>
      <w:r>
        <w:rPr>
          <w:rFonts w:cstheme="minorHAnsi"/>
          <w:i/>
        </w:rPr>
        <w:t>„Instrukcji bezpieczeństwa i higieny prac realizowanych przez podmioty zewnętrzne na terenie Szpitala Specjalistycznego w Pile im. Stanisława Staszica”, której kopię otrzymałem/</w:t>
      </w:r>
      <w:proofErr w:type="spellStart"/>
      <w:r>
        <w:rPr>
          <w:rFonts w:cstheme="minorHAnsi"/>
          <w:i/>
        </w:rPr>
        <w:t>am</w:t>
      </w:r>
      <w:proofErr w:type="spellEnd"/>
      <w:r>
        <w:rPr>
          <w:rFonts w:cstheme="minorHAnsi"/>
          <w:i/>
        </w:rPr>
        <w:t>;</w:t>
      </w:r>
    </w:p>
    <w:p w:rsidR="00944B43" w:rsidRDefault="00944B43" w:rsidP="00944B43">
      <w:pPr>
        <w:numPr>
          <w:ilvl w:val="1"/>
          <w:numId w:val="14"/>
        </w:numPr>
        <w:spacing w:after="0" w:line="240" w:lineRule="auto"/>
        <w:jc w:val="both"/>
        <w:rPr>
          <w:rFonts w:cstheme="minorHAnsi"/>
        </w:rPr>
      </w:pPr>
      <w:r>
        <w:rPr>
          <w:rFonts w:cstheme="minorHAnsi"/>
        </w:rPr>
        <w:t xml:space="preserve">zapoznania swoich pracowników oraz innych osób wykonujących pracę na moją rzecz przy realizacja zadania na terenie Szpitala Specjalistycznego w Pile im. Stanisława Staszica z postanowieniami </w:t>
      </w:r>
      <w:r>
        <w:rPr>
          <w:rFonts w:cstheme="minorHAnsi"/>
          <w:i/>
        </w:rPr>
        <w:t xml:space="preserve">„Instrukcji bezpieczeństwa i higieny prac realizowanych przez podmioty zewnętrzne na terenie Szpitala Specjalistycznego w Pile im. Stanisława Staszica”. </w:t>
      </w:r>
    </w:p>
    <w:p w:rsidR="00944B43" w:rsidRDefault="00944B43" w:rsidP="00944B43">
      <w:pPr>
        <w:jc w:val="both"/>
        <w:rPr>
          <w:rFonts w:cstheme="minorHAnsi"/>
          <w:i/>
        </w:rPr>
      </w:pPr>
    </w:p>
    <w:p w:rsidR="00944B43" w:rsidRDefault="00944B43" w:rsidP="00944B43">
      <w:pPr>
        <w:jc w:val="both"/>
        <w:rPr>
          <w:rFonts w:cstheme="minorHAnsi"/>
          <w:i/>
        </w:rPr>
      </w:pPr>
    </w:p>
    <w:p w:rsidR="00944B43" w:rsidRDefault="00944B43" w:rsidP="00944B43">
      <w:pPr>
        <w:jc w:val="both"/>
        <w:rPr>
          <w:rFonts w:cstheme="minorHAnsi"/>
          <w:b/>
        </w:rPr>
      </w:pPr>
    </w:p>
    <w:p w:rsidR="00944B43" w:rsidRDefault="00944B43" w:rsidP="00944B43">
      <w:pPr>
        <w:jc w:val="both"/>
        <w:rPr>
          <w:rFonts w:cstheme="minorHAnsi"/>
        </w:rPr>
      </w:pPr>
      <w:r>
        <w:rPr>
          <w:rFonts w:cstheme="minorHAnsi"/>
        </w:rPr>
        <w:t xml:space="preserve">Zobowiązanie podpisał: </w:t>
      </w:r>
    </w:p>
    <w:p w:rsidR="00944B43" w:rsidRDefault="00944B43" w:rsidP="00944B43">
      <w:pPr>
        <w:jc w:val="both"/>
        <w:rPr>
          <w:rFonts w:cstheme="minorHAnsi"/>
        </w:rPr>
      </w:pPr>
    </w:p>
    <w:p w:rsidR="00944B43" w:rsidRDefault="00944B43" w:rsidP="00944B43">
      <w:pPr>
        <w:jc w:val="both"/>
        <w:rPr>
          <w:rFonts w:cstheme="minorHAnsi"/>
        </w:rPr>
      </w:pPr>
      <w:r>
        <w:rPr>
          <w:rFonts w:cstheme="minorHAnsi"/>
        </w:rPr>
        <w:t xml:space="preserve">Imię i nazwisko </w:t>
      </w:r>
    </w:p>
    <w:p w:rsidR="00944B43" w:rsidRDefault="00944B43" w:rsidP="00944B43">
      <w:pPr>
        <w:jc w:val="both"/>
        <w:rPr>
          <w:rFonts w:cstheme="minorHAnsi"/>
        </w:rPr>
      </w:pPr>
    </w:p>
    <w:p w:rsidR="00944B43" w:rsidRDefault="00944B43" w:rsidP="00944B43">
      <w:pPr>
        <w:jc w:val="both"/>
        <w:rPr>
          <w:rFonts w:cstheme="minorHAnsi"/>
        </w:rPr>
      </w:pPr>
      <w:r>
        <w:rPr>
          <w:rFonts w:cstheme="minorHAnsi"/>
        </w:rPr>
        <w:t>Stanowisko słu</w:t>
      </w:r>
      <w:r w:rsidR="005B0EAC">
        <w:rPr>
          <w:rFonts w:cstheme="minorHAnsi"/>
        </w:rPr>
        <w:t>żbowe / funkcja:</w:t>
      </w:r>
    </w:p>
    <w:p w:rsidR="00944B43" w:rsidRDefault="00944B43" w:rsidP="00944B43">
      <w:pPr>
        <w:jc w:val="both"/>
        <w:rPr>
          <w:rFonts w:cstheme="minorHAnsi"/>
        </w:rPr>
      </w:pPr>
    </w:p>
    <w:p w:rsidR="00F649F2" w:rsidRDefault="00F649F2" w:rsidP="00944B43">
      <w:pPr>
        <w:ind w:left="5664" w:firstLine="708"/>
        <w:jc w:val="center"/>
        <w:rPr>
          <w:rFonts w:cstheme="minorHAnsi"/>
        </w:rPr>
      </w:pPr>
    </w:p>
    <w:p w:rsidR="00227D26" w:rsidRDefault="00227D26" w:rsidP="00944B43">
      <w:pPr>
        <w:ind w:left="5664" w:firstLine="708"/>
        <w:jc w:val="center"/>
        <w:rPr>
          <w:rFonts w:cstheme="minorHAnsi"/>
          <w:bCs/>
          <w:i/>
        </w:rPr>
      </w:pPr>
    </w:p>
    <w:p w:rsidR="00830155" w:rsidRDefault="00830155" w:rsidP="0081348C">
      <w:pPr>
        <w:rPr>
          <w:rFonts w:cstheme="minorHAnsi"/>
          <w:bCs/>
          <w:i/>
        </w:rPr>
      </w:pPr>
    </w:p>
    <w:p w:rsidR="0081348C" w:rsidRDefault="0081348C" w:rsidP="0081348C">
      <w:pPr>
        <w:rPr>
          <w:rFonts w:cstheme="minorHAnsi"/>
          <w:bCs/>
          <w:i/>
        </w:rPr>
      </w:pPr>
    </w:p>
    <w:p w:rsidR="0081348C" w:rsidRDefault="0081348C" w:rsidP="0081348C">
      <w:pPr>
        <w:rPr>
          <w:rFonts w:cstheme="minorHAnsi"/>
          <w:b/>
          <w:i/>
          <w:sz w:val="24"/>
          <w:szCs w:val="24"/>
        </w:rPr>
      </w:pPr>
    </w:p>
    <w:p w:rsidR="00944B43" w:rsidRDefault="00944B43" w:rsidP="00944B43">
      <w:pPr>
        <w:jc w:val="center"/>
        <w:rPr>
          <w:rFonts w:cstheme="minorHAnsi"/>
          <w:b/>
          <w:i/>
        </w:rPr>
      </w:pPr>
    </w:p>
    <w:p w:rsidR="00944B43" w:rsidRDefault="00944B43" w:rsidP="0081348C">
      <w:pPr>
        <w:jc w:val="center"/>
        <w:rPr>
          <w:rFonts w:cstheme="minorHAnsi"/>
          <w:b/>
          <w:i/>
        </w:rPr>
      </w:pPr>
      <w:r>
        <w:rPr>
          <w:rFonts w:cstheme="minorHAnsi"/>
          <w:b/>
          <w:i/>
        </w:rPr>
        <w:t>Instrukcja bezpieczeństwa i higieny prac</w:t>
      </w:r>
    </w:p>
    <w:p w:rsidR="00944B43" w:rsidRDefault="00944B43" w:rsidP="0081348C">
      <w:pPr>
        <w:jc w:val="center"/>
        <w:rPr>
          <w:rFonts w:cstheme="minorHAnsi"/>
          <w:b/>
          <w:i/>
        </w:rPr>
      </w:pPr>
      <w:r>
        <w:rPr>
          <w:rFonts w:cstheme="minorHAnsi"/>
          <w:b/>
          <w:i/>
        </w:rPr>
        <w:t>realizowanych przez podmioty zewnętrzne</w:t>
      </w:r>
    </w:p>
    <w:p w:rsidR="00944B43" w:rsidRDefault="00944B43" w:rsidP="0081348C">
      <w:pPr>
        <w:jc w:val="center"/>
        <w:rPr>
          <w:rFonts w:cstheme="minorHAnsi"/>
          <w:b/>
          <w:i/>
        </w:rPr>
      </w:pPr>
      <w:r>
        <w:rPr>
          <w:rFonts w:cstheme="minorHAnsi"/>
          <w:b/>
          <w:i/>
        </w:rPr>
        <w:t xml:space="preserve">na terenie </w:t>
      </w:r>
    </w:p>
    <w:p w:rsidR="00944B43" w:rsidRDefault="00944B43" w:rsidP="0081348C">
      <w:pPr>
        <w:jc w:val="center"/>
        <w:rPr>
          <w:rFonts w:cstheme="minorHAnsi"/>
          <w:b/>
          <w:i/>
        </w:rPr>
      </w:pPr>
      <w:r>
        <w:rPr>
          <w:rFonts w:cstheme="minorHAnsi"/>
          <w:b/>
          <w:i/>
        </w:rPr>
        <w:t xml:space="preserve">Szpitala Specjalistycznego w Pile </w:t>
      </w:r>
    </w:p>
    <w:p w:rsidR="00944B43" w:rsidRDefault="00944B43" w:rsidP="00944B43">
      <w:pPr>
        <w:jc w:val="center"/>
        <w:rPr>
          <w:rFonts w:cstheme="minorHAnsi"/>
          <w:b/>
          <w:i/>
        </w:rPr>
      </w:pPr>
      <w:r>
        <w:rPr>
          <w:rFonts w:cstheme="minorHAnsi"/>
          <w:b/>
          <w:i/>
        </w:rPr>
        <w:t>im. Stanisława Staszica</w:t>
      </w:r>
    </w:p>
    <w:p w:rsidR="00944B43" w:rsidRDefault="00944B43" w:rsidP="00944B43">
      <w:pPr>
        <w:jc w:val="center"/>
        <w:rPr>
          <w:rFonts w:cstheme="minorHAnsi"/>
          <w:b/>
          <w:i/>
        </w:rPr>
      </w:pPr>
    </w:p>
    <w:p w:rsidR="00944B43" w:rsidRDefault="00944B43" w:rsidP="00944B43">
      <w:pPr>
        <w:numPr>
          <w:ilvl w:val="0"/>
          <w:numId w:val="15"/>
        </w:numPr>
        <w:spacing w:after="0" w:line="240" w:lineRule="auto"/>
        <w:jc w:val="both"/>
        <w:rPr>
          <w:rFonts w:cstheme="minorHAnsi"/>
        </w:rPr>
      </w:pPr>
      <w:r>
        <w:rPr>
          <w:rFonts w:cstheme="minorHAnsi"/>
        </w:rPr>
        <w:t>Cel instrukcji</w:t>
      </w:r>
    </w:p>
    <w:p w:rsidR="00944B43" w:rsidRDefault="00944B43" w:rsidP="00944B43">
      <w:pPr>
        <w:ind w:left="360"/>
        <w:jc w:val="both"/>
        <w:rPr>
          <w:rFonts w:cstheme="minorHAnsi"/>
        </w:rPr>
      </w:pPr>
    </w:p>
    <w:p w:rsidR="00944B43" w:rsidRDefault="00944B43" w:rsidP="00944B43">
      <w:pPr>
        <w:jc w:val="both"/>
        <w:rPr>
          <w:rFonts w:cstheme="minorHAnsi"/>
        </w:rPr>
      </w:pPr>
      <w:r>
        <w:rPr>
          <w:rFonts w:cstheme="minorHAnsi"/>
        </w:rPr>
        <w:t xml:space="preserve">Celem przedmiotowej instrukcji jest określenie zasad bezpieczeństwa i higieny pracy Podmiotów Zewnętrznych, realizujących zadania na terenie Szpitala Specjalistycznego im. Stanisława Staszica w Pile. </w:t>
      </w:r>
    </w:p>
    <w:p w:rsidR="00944B43" w:rsidRDefault="00944B43" w:rsidP="00944B43">
      <w:pPr>
        <w:numPr>
          <w:ilvl w:val="0"/>
          <w:numId w:val="15"/>
        </w:numPr>
        <w:spacing w:after="0" w:line="240" w:lineRule="auto"/>
        <w:jc w:val="both"/>
        <w:rPr>
          <w:rFonts w:cstheme="minorHAnsi"/>
        </w:rPr>
      </w:pPr>
      <w:r>
        <w:rPr>
          <w:rFonts w:cstheme="minorHAnsi"/>
        </w:rPr>
        <w:t>Zakres stosowania</w:t>
      </w:r>
    </w:p>
    <w:p w:rsidR="00944B43" w:rsidRDefault="00944B43" w:rsidP="00944B43">
      <w:pPr>
        <w:jc w:val="both"/>
        <w:rPr>
          <w:rFonts w:cstheme="minorHAnsi"/>
        </w:rPr>
      </w:pPr>
    </w:p>
    <w:p w:rsidR="00944B43" w:rsidRDefault="00944B43" w:rsidP="00944B43">
      <w:pPr>
        <w:jc w:val="both"/>
        <w:rPr>
          <w:rFonts w:cstheme="minorHAnsi"/>
        </w:rPr>
      </w:pPr>
      <w:r>
        <w:rPr>
          <w:rFonts w:cstheme="minorHAns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rsidR="00944B43" w:rsidRDefault="00944B43" w:rsidP="00944B43">
      <w:pPr>
        <w:numPr>
          <w:ilvl w:val="0"/>
          <w:numId w:val="15"/>
        </w:numPr>
        <w:spacing w:after="0" w:line="240" w:lineRule="auto"/>
        <w:jc w:val="both"/>
        <w:rPr>
          <w:rFonts w:cstheme="minorHAnsi"/>
        </w:rPr>
      </w:pPr>
      <w:r>
        <w:rPr>
          <w:rFonts w:cstheme="minorHAnsi"/>
        </w:rPr>
        <w:t>Zagadnienia ogólne</w:t>
      </w:r>
    </w:p>
    <w:p w:rsidR="00944B43" w:rsidRDefault="00944B43" w:rsidP="00944B43">
      <w:pPr>
        <w:jc w:val="both"/>
        <w:rPr>
          <w:rFonts w:cstheme="minorHAnsi"/>
        </w:rPr>
      </w:pPr>
    </w:p>
    <w:p w:rsidR="00944B43" w:rsidRDefault="00944B43" w:rsidP="00944B43">
      <w:pPr>
        <w:jc w:val="both"/>
        <w:rPr>
          <w:rFonts w:cstheme="minorHAnsi"/>
        </w:rPr>
      </w:pPr>
      <w:r>
        <w:rPr>
          <w:rFonts w:cstheme="minorHAns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rsidR="00944B43" w:rsidRDefault="00944B43" w:rsidP="00944B43">
      <w:pPr>
        <w:jc w:val="both"/>
        <w:rPr>
          <w:rFonts w:cstheme="minorHAnsi"/>
        </w:rPr>
      </w:pPr>
      <w:r>
        <w:rPr>
          <w:rFonts w:cstheme="minorHAns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rsidR="00944B43" w:rsidRDefault="00944B43" w:rsidP="00944B43">
      <w:pPr>
        <w:jc w:val="both"/>
        <w:rPr>
          <w:rFonts w:cstheme="minorHAnsi"/>
        </w:rPr>
      </w:pPr>
      <w:r>
        <w:rPr>
          <w:rFonts w:cstheme="minorHAns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rsidR="00944B43" w:rsidRDefault="00944B43" w:rsidP="00944B43">
      <w:pPr>
        <w:jc w:val="both"/>
        <w:rPr>
          <w:rFonts w:cstheme="minorHAnsi"/>
        </w:rPr>
      </w:pPr>
    </w:p>
    <w:p w:rsidR="00944B43" w:rsidRDefault="00944B43" w:rsidP="00944B43">
      <w:pPr>
        <w:numPr>
          <w:ilvl w:val="0"/>
          <w:numId w:val="15"/>
        </w:numPr>
        <w:spacing w:after="0" w:line="240" w:lineRule="auto"/>
        <w:jc w:val="both"/>
        <w:rPr>
          <w:rFonts w:cstheme="minorHAnsi"/>
        </w:rPr>
      </w:pPr>
      <w:r>
        <w:rPr>
          <w:rFonts w:cstheme="minorHAnsi"/>
        </w:rPr>
        <w:t>Szczegółowe zasady w dziedzinie bezpieczeństwa i higieny pracy</w:t>
      </w:r>
    </w:p>
    <w:p w:rsidR="00944B43" w:rsidRPr="00D67070" w:rsidRDefault="00944B43" w:rsidP="00944B43">
      <w:pPr>
        <w:pStyle w:val="NormalnyWeb"/>
        <w:numPr>
          <w:ilvl w:val="0"/>
          <w:numId w:val="16"/>
        </w:numPr>
        <w:spacing w:after="100" w:afterAutospacing="1"/>
        <w:jc w:val="both"/>
        <w:rPr>
          <w:rStyle w:val="st"/>
          <w:rFonts w:asciiTheme="minorHAnsi" w:hAnsiTheme="minorHAnsi"/>
          <w:sz w:val="22"/>
          <w:szCs w:val="22"/>
        </w:rPr>
      </w:pPr>
      <w:r w:rsidRPr="00D67070">
        <w:rPr>
          <w:rFonts w:asciiTheme="minorHAnsi" w:hAnsiTheme="minorHAnsi" w:cstheme="minorHAnsi"/>
          <w:sz w:val="22"/>
          <w:szCs w:val="22"/>
        </w:rPr>
        <w:lastRenderedPageBreak/>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D67070">
        <w:rPr>
          <w:rStyle w:val="Pogrubienie"/>
          <w:rFonts w:asciiTheme="minorHAnsi" w:hAnsiTheme="minorHAnsi" w:cstheme="minorHAnsi"/>
          <w:sz w:val="22"/>
          <w:szCs w:val="22"/>
        </w:rPr>
        <w:t xml:space="preserve">Ustawy z dnia 26 czerwca 1974 r. Kodeks Pracy </w:t>
      </w:r>
      <w:r w:rsidRPr="00D67070">
        <w:rPr>
          <w:rStyle w:val="st"/>
          <w:rFonts w:asciiTheme="minorHAnsi" w:hAnsiTheme="minorHAnsi" w:cstheme="minorHAnsi"/>
          <w:sz w:val="22"/>
          <w:szCs w:val="22"/>
        </w:rPr>
        <w:t xml:space="preserve">(Dz. U. z 2020 r. poz. 1320). </w:t>
      </w:r>
    </w:p>
    <w:p w:rsidR="00944B43" w:rsidRPr="00D67070" w:rsidRDefault="00944B43" w:rsidP="00944B43">
      <w:pPr>
        <w:pStyle w:val="NormalnyWeb"/>
        <w:numPr>
          <w:ilvl w:val="0"/>
          <w:numId w:val="16"/>
        </w:numPr>
        <w:spacing w:after="100" w:afterAutospacing="1"/>
        <w:jc w:val="both"/>
        <w:rPr>
          <w:rFonts w:asciiTheme="minorHAnsi" w:hAnsiTheme="minorHAnsi"/>
        </w:rPr>
      </w:pPr>
      <w:r w:rsidRPr="00D67070">
        <w:rPr>
          <w:rStyle w:val="st"/>
          <w:rFonts w:asciiTheme="minorHAnsi" w:hAnsiTheme="minorHAnsi" w:cstheme="minorHAnsi"/>
          <w:sz w:val="22"/>
          <w:szCs w:val="22"/>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rsidR="00944B43" w:rsidRPr="00D67070" w:rsidRDefault="00944B43" w:rsidP="00944B43">
      <w:pPr>
        <w:numPr>
          <w:ilvl w:val="0"/>
          <w:numId w:val="16"/>
        </w:numPr>
        <w:spacing w:after="0" w:line="240" w:lineRule="auto"/>
        <w:jc w:val="both"/>
        <w:rPr>
          <w:rFonts w:cstheme="minorHAnsi"/>
        </w:rPr>
      </w:pPr>
      <w:r w:rsidRPr="00D67070">
        <w:rPr>
          <w:rFonts w:cstheme="minorHAnsi"/>
        </w:rPr>
        <w:t xml:space="preserve">Wykonawca w szczególności zobowiązany jest zapewnić w stosunku do swoich pracowników, oddelegowanych do Szpitala Specjalistycznego w Pile im. Stanisława Staszica: </w:t>
      </w:r>
    </w:p>
    <w:p w:rsidR="00944B43" w:rsidRPr="00D67070" w:rsidRDefault="00944B43" w:rsidP="00944B43">
      <w:pPr>
        <w:numPr>
          <w:ilvl w:val="0"/>
          <w:numId w:val="14"/>
        </w:numPr>
        <w:spacing w:after="0" w:line="240" w:lineRule="auto"/>
        <w:jc w:val="both"/>
        <w:rPr>
          <w:rFonts w:cstheme="minorHAnsi"/>
        </w:rPr>
      </w:pPr>
      <w:r w:rsidRPr="00D67070">
        <w:rPr>
          <w:rFonts w:cstheme="minorHAnsi"/>
        </w:rPr>
        <w:t xml:space="preserve">poddanie ich profilaktycznym badaniom lekarskim celem posiadania orzeczenia lekarskiego </w:t>
      </w:r>
    </w:p>
    <w:p w:rsidR="00944B43" w:rsidRPr="00D67070" w:rsidRDefault="00944B43" w:rsidP="00944B43">
      <w:pPr>
        <w:ind w:left="720"/>
        <w:jc w:val="both"/>
        <w:rPr>
          <w:rFonts w:cstheme="minorHAnsi"/>
        </w:rPr>
      </w:pPr>
      <w:r w:rsidRPr="00D67070">
        <w:rPr>
          <w:rFonts w:cstheme="minorHAnsi"/>
        </w:rPr>
        <w:t>o braku przeciwwskazań do pracy na zajmowanym stanowisku pracy;</w:t>
      </w:r>
    </w:p>
    <w:p w:rsidR="00944B43" w:rsidRDefault="00944B43" w:rsidP="00944B43">
      <w:pPr>
        <w:numPr>
          <w:ilvl w:val="0"/>
          <w:numId w:val="14"/>
        </w:numPr>
        <w:spacing w:after="0" w:line="240" w:lineRule="auto"/>
        <w:jc w:val="both"/>
        <w:rPr>
          <w:rFonts w:cstheme="minorHAnsi"/>
        </w:rPr>
      </w:pPr>
      <w:r w:rsidRPr="00D67070">
        <w:rPr>
          <w:rFonts w:cstheme="minorHAnsi"/>
        </w:rPr>
        <w:t>odbycie przez tych pracowników wymaganych</w:t>
      </w:r>
      <w:r>
        <w:rPr>
          <w:rFonts w:cstheme="minorHAnsi"/>
        </w:rPr>
        <w:t xml:space="preserve"> szkoleń w dziedzinie bezpieczeństwa i higieny pracy;</w:t>
      </w:r>
    </w:p>
    <w:p w:rsidR="00944B43" w:rsidRDefault="00944B43" w:rsidP="00944B43">
      <w:pPr>
        <w:numPr>
          <w:ilvl w:val="0"/>
          <w:numId w:val="14"/>
        </w:numPr>
        <w:spacing w:after="0" w:line="240" w:lineRule="auto"/>
        <w:jc w:val="both"/>
        <w:rPr>
          <w:rFonts w:cstheme="minorHAnsi"/>
        </w:rPr>
      </w:pPr>
      <w:r>
        <w:rPr>
          <w:rFonts w:cstheme="minorHAnsi"/>
        </w:rPr>
        <w:t>zapoznanie z wymaganymi instrukcjami bezpieczeństwa i higieny pracy na stanowisku pracy, obsługi maszyn i urządzeń oraz realizacji prac;</w:t>
      </w:r>
    </w:p>
    <w:p w:rsidR="00944B43" w:rsidRDefault="00944B43" w:rsidP="00944B43">
      <w:pPr>
        <w:numPr>
          <w:ilvl w:val="0"/>
          <w:numId w:val="14"/>
        </w:numPr>
        <w:spacing w:after="0" w:line="240" w:lineRule="auto"/>
        <w:jc w:val="both"/>
        <w:rPr>
          <w:rFonts w:cstheme="minorHAnsi"/>
        </w:rPr>
      </w:pPr>
      <w:r>
        <w:rPr>
          <w:rFonts w:cstheme="minorHAnsi"/>
        </w:rPr>
        <w:t>zapoznanie z oceną ryzyka zawodowego na zajmowanym stanowisku pracy;</w:t>
      </w:r>
    </w:p>
    <w:p w:rsidR="00944B43" w:rsidRDefault="00944B43" w:rsidP="00944B43">
      <w:pPr>
        <w:numPr>
          <w:ilvl w:val="0"/>
          <w:numId w:val="14"/>
        </w:numPr>
        <w:spacing w:after="0" w:line="240" w:lineRule="auto"/>
        <w:jc w:val="both"/>
        <w:rPr>
          <w:rFonts w:cstheme="minorHAnsi"/>
        </w:rPr>
      </w:pPr>
      <w:r>
        <w:rPr>
          <w:rFonts w:cstheme="minorHAnsi"/>
        </w:rPr>
        <w:t>wyposażenie w niezbędną odzież, obuwie robocze oraz środki ochrony indywidualnej / środki ochrony zbiorowej;</w:t>
      </w:r>
    </w:p>
    <w:p w:rsidR="00944B43" w:rsidRDefault="00944B43" w:rsidP="00944B43">
      <w:pPr>
        <w:numPr>
          <w:ilvl w:val="0"/>
          <w:numId w:val="14"/>
        </w:numPr>
        <w:spacing w:after="0" w:line="240" w:lineRule="auto"/>
        <w:jc w:val="both"/>
        <w:rPr>
          <w:rFonts w:cstheme="minorHAnsi"/>
        </w:rPr>
      </w:pPr>
      <w:r>
        <w:rPr>
          <w:rFonts w:cstheme="minorHAnsi"/>
        </w:rPr>
        <w:t>niezbędne kwalifikacje / uprawnienia pracownika, jeżeli takie są wymagane w myśl, stosownych przepisów prawa.</w:t>
      </w:r>
    </w:p>
    <w:p w:rsidR="00944B43" w:rsidRDefault="00944B43" w:rsidP="00944B43">
      <w:pPr>
        <w:numPr>
          <w:ilvl w:val="0"/>
          <w:numId w:val="14"/>
        </w:numPr>
        <w:spacing w:after="0" w:line="240" w:lineRule="auto"/>
        <w:jc w:val="both"/>
        <w:rPr>
          <w:rFonts w:cstheme="minorHAnsi"/>
        </w:rPr>
      </w:pPr>
      <w:r>
        <w:rPr>
          <w:rFonts w:cstheme="minorHAnsi"/>
        </w:rPr>
        <w:t xml:space="preserve">Wykonawca zapewnia, że stosowne wymagania określone w </w:t>
      </w:r>
      <w:proofErr w:type="spellStart"/>
      <w:r>
        <w:rPr>
          <w:rFonts w:cstheme="minorHAnsi"/>
        </w:rPr>
        <w:t>pkt</w:t>
      </w:r>
      <w:proofErr w:type="spellEnd"/>
      <w:r>
        <w:rPr>
          <w:rFonts w:cstheme="minorHAnsi"/>
        </w:rPr>
        <w:t xml:space="preserve"> 3 będą spełnione wobec osób wykonujących pracę na jego rzecz w formie innej niż stosunek pracy, zatrudnionych celem realizacji zadania na terenie Szpitala Specjalistycznego w Pile im. Stanisława Staszica.  </w:t>
      </w:r>
    </w:p>
    <w:p w:rsidR="00944B43" w:rsidRDefault="00944B43" w:rsidP="00944B43">
      <w:pPr>
        <w:numPr>
          <w:ilvl w:val="0"/>
          <w:numId w:val="16"/>
        </w:numPr>
        <w:spacing w:after="0" w:line="240" w:lineRule="auto"/>
        <w:jc w:val="both"/>
        <w:rPr>
          <w:rFonts w:cstheme="minorHAnsi"/>
          <w:i/>
        </w:rPr>
      </w:pPr>
      <w:r>
        <w:rPr>
          <w:rFonts w:cstheme="minorHAnsi"/>
        </w:rPr>
        <w:t>Po stronie Szpitala Specjalistycznego w Pile im. Stanisława Staszica leży przekazanie wykonawcy „</w:t>
      </w:r>
      <w:r>
        <w:rPr>
          <w:rFonts w:cstheme="minorHAnsi"/>
          <w:i/>
        </w:rPr>
        <w:t xml:space="preserve">Instrukcji bezpieczeństwa i higieny prac realizowanych przez podmioty zewnętrzne na terenie Szpitala Specjalistycznego w Pile im. Stanisława Staszica”. </w:t>
      </w:r>
    </w:p>
    <w:p w:rsidR="00944B43" w:rsidRDefault="00944B43" w:rsidP="00944B43">
      <w:pPr>
        <w:numPr>
          <w:ilvl w:val="0"/>
          <w:numId w:val="16"/>
        </w:numPr>
        <w:spacing w:after="0" w:line="240" w:lineRule="auto"/>
        <w:jc w:val="both"/>
        <w:rPr>
          <w:rFonts w:cstheme="minorHAnsi"/>
          <w:i/>
        </w:rPr>
      </w:pPr>
      <w:r>
        <w:rPr>
          <w:rFonts w:cstheme="minorHAnsi"/>
        </w:rPr>
        <w:t xml:space="preserve">Wykonawca zobowiązany jest zapoznać swoich pracowników i inne osoby wykonujące prace na jego rzecz przy realizacji zadania na terenie Szpitala Specjalistycznego w Pile im. Stanisława Staszica z zapisami zawartymi w </w:t>
      </w:r>
      <w:r>
        <w:rPr>
          <w:rFonts w:cstheme="minorHAnsi"/>
          <w:i/>
        </w:rPr>
        <w:t xml:space="preserve">„Instrukcji bezpieczeństwa i higieny prac realizowanych przez podmioty zewnętrzne na terenie Szpitala Specjalistycznego w Pile im. Stanisława Staszica”. </w:t>
      </w:r>
    </w:p>
    <w:p w:rsidR="00944B43" w:rsidRDefault="00944B43" w:rsidP="00944B43">
      <w:pPr>
        <w:numPr>
          <w:ilvl w:val="0"/>
          <w:numId w:val="16"/>
        </w:numPr>
        <w:spacing w:after="0" w:line="240" w:lineRule="auto"/>
        <w:jc w:val="both"/>
        <w:rPr>
          <w:rFonts w:cstheme="minorHAnsi"/>
        </w:rPr>
      </w:pPr>
      <w:r>
        <w:rPr>
          <w:rFonts w:cstheme="minorHAnsi"/>
        </w:rPr>
        <w:t xml:space="preserve">Fakt przekazania Wykonawcy przedmiotowej instrukcji, potwierdzony zostaje pisemnie na druku stanowiącym załącznik nr 1 do niniejszej instrukcji. </w:t>
      </w:r>
    </w:p>
    <w:p w:rsidR="00944B43" w:rsidRDefault="00944B43" w:rsidP="00944B43">
      <w:pPr>
        <w:numPr>
          <w:ilvl w:val="0"/>
          <w:numId w:val="16"/>
        </w:numPr>
        <w:spacing w:after="0" w:line="240" w:lineRule="auto"/>
        <w:jc w:val="both"/>
        <w:rPr>
          <w:rFonts w:cstheme="minorHAnsi"/>
          <w:i/>
        </w:rPr>
      </w:pPr>
      <w:r>
        <w:rPr>
          <w:rFonts w:cstheme="minorHAnsi"/>
        </w:rPr>
        <w:t xml:space="preserve">Wykonawcy oraz jego pracownicy i inne osoby oddelegowane do realizacji zadania na terenie Szpitala specjalistycznego w Pile im. Stanisława Staszica zobowiązani są do przestrzegania zapisów </w:t>
      </w:r>
      <w:r>
        <w:rPr>
          <w:rFonts w:cstheme="minorHAnsi"/>
          <w:i/>
        </w:rPr>
        <w:t>„Instrukcji bezpieczeństwa i higieny prac realizowanych przez podmioty zewnętrzne na terenie Szpitala Specjalistycznego w Pile im. Stanisława Staszica”.</w:t>
      </w:r>
    </w:p>
    <w:p w:rsidR="00944B43" w:rsidRDefault="00944B43" w:rsidP="00944B43">
      <w:pPr>
        <w:numPr>
          <w:ilvl w:val="0"/>
          <w:numId w:val="16"/>
        </w:numPr>
        <w:spacing w:after="0" w:line="240" w:lineRule="auto"/>
        <w:jc w:val="both"/>
        <w:rPr>
          <w:rFonts w:cstheme="minorHAnsi"/>
        </w:rPr>
      </w:pPr>
      <w:r>
        <w:rPr>
          <w:rFonts w:cstheme="minorHAnsi"/>
        </w:rPr>
        <w:t xml:space="preserve">Wykonawca oraz jego pracownicy i inne osoby wyznaczone do realizacja zadania poruszają się i przebywają wyłącznie w miejscach niezbędnych do realizacji zadania na terenie Szpitala Specjalistycznego w Pile im. Stanisława Staszica. </w:t>
      </w:r>
    </w:p>
    <w:p w:rsidR="00944B43" w:rsidRDefault="00944B43" w:rsidP="00944B43">
      <w:pPr>
        <w:numPr>
          <w:ilvl w:val="0"/>
          <w:numId w:val="16"/>
        </w:numPr>
        <w:spacing w:after="0" w:line="240" w:lineRule="auto"/>
        <w:jc w:val="both"/>
        <w:rPr>
          <w:rFonts w:cstheme="minorHAnsi"/>
        </w:rPr>
      </w:pPr>
      <w:r>
        <w:rPr>
          <w:rFonts w:cstheme="minorHAns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rsidR="00944B43" w:rsidRDefault="00944B43" w:rsidP="00944B43">
      <w:pPr>
        <w:numPr>
          <w:ilvl w:val="0"/>
          <w:numId w:val="16"/>
        </w:numPr>
        <w:spacing w:after="0" w:line="240" w:lineRule="auto"/>
        <w:jc w:val="both"/>
        <w:rPr>
          <w:rFonts w:cstheme="minorHAnsi"/>
        </w:rPr>
      </w:pPr>
      <w:r>
        <w:rPr>
          <w:rFonts w:cstheme="minorHAnsi"/>
        </w:rPr>
        <w:t xml:space="preserve">W przypadku, gdy do realizacji zadania konieczne jest podłączenie do instalacji elektrycznej, gazowej, </w:t>
      </w:r>
      <w:proofErr w:type="spellStart"/>
      <w:r>
        <w:rPr>
          <w:rFonts w:cstheme="minorHAnsi"/>
        </w:rPr>
        <w:t>wod-kan</w:t>
      </w:r>
      <w:proofErr w:type="spellEnd"/>
      <w:r>
        <w:rPr>
          <w:rFonts w:cstheme="minorHAnsi"/>
        </w:rPr>
        <w:t xml:space="preserve">, CO i innej to Wykonawca musi to zrealizować zgodnie z wymaganym przepisami oraz stosownymi instrukcji, w uzgodnieniu z właściwymi służbami technicznymi Szpitala Specjalistycznego w Pile im. Stanisława Staszica. </w:t>
      </w:r>
    </w:p>
    <w:p w:rsidR="00944B43" w:rsidRDefault="00944B43" w:rsidP="00944B43">
      <w:pPr>
        <w:numPr>
          <w:ilvl w:val="0"/>
          <w:numId w:val="16"/>
        </w:numPr>
        <w:spacing w:after="0" w:line="240" w:lineRule="auto"/>
        <w:jc w:val="both"/>
        <w:rPr>
          <w:rFonts w:cstheme="minorHAnsi"/>
        </w:rPr>
      </w:pPr>
      <w:r>
        <w:rPr>
          <w:rFonts w:cstheme="minorHAnsi"/>
        </w:rPr>
        <w:lastRenderedPageBreak/>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rsidR="00944B43" w:rsidRDefault="00944B43" w:rsidP="00944B43">
      <w:pPr>
        <w:numPr>
          <w:ilvl w:val="0"/>
          <w:numId w:val="16"/>
        </w:numPr>
        <w:spacing w:after="0" w:line="240" w:lineRule="auto"/>
        <w:jc w:val="both"/>
        <w:rPr>
          <w:rFonts w:cstheme="minorHAnsi"/>
        </w:rPr>
      </w:pPr>
      <w:r>
        <w:rPr>
          <w:rFonts w:cstheme="minorHAnsi"/>
        </w:rPr>
        <w:t xml:space="preserve">W sytuacji, gdy w trakcie realizacji zadania Wykonawca używać będzie substancji chemicznych i ich mieszanin zobligowany jest posiadać aktualne karty charakterystyki i bezwzględnie przestrzegać ich zapisów. </w:t>
      </w:r>
    </w:p>
    <w:p w:rsidR="00944B43" w:rsidRDefault="00944B43" w:rsidP="00944B43">
      <w:pPr>
        <w:numPr>
          <w:ilvl w:val="0"/>
          <w:numId w:val="16"/>
        </w:numPr>
        <w:spacing w:after="0" w:line="240" w:lineRule="auto"/>
        <w:jc w:val="both"/>
        <w:rPr>
          <w:rFonts w:cstheme="minorHAnsi"/>
        </w:rPr>
      </w:pPr>
      <w:r>
        <w:rPr>
          <w:rFonts w:cstheme="minorHAns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rsidR="00944B43" w:rsidRDefault="00944B43" w:rsidP="00944B43">
      <w:pPr>
        <w:numPr>
          <w:ilvl w:val="0"/>
          <w:numId w:val="16"/>
        </w:numPr>
        <w:spacing w:after="0" w:line="240" w:lineRule="auto"/>
        <w:jc w:val="both"/>
        <w:rPr>
          <w:rFonts w:cstheme="minorHAnsi"/>
        </w:rPr>
      </w:pPr>
      <w:r>
        <w:rPr>
          <w:rFonts w:cstheme="minorHAnsi"/>
        </w:rPr>
        <w:t xml:space="preserve">Wykonawca zobowiązany jest magazynować materiały, substancje i inne przedmioty w miejscu do tego wyznaczonym oraz zgodnie z przepisami bezpieczeństwa w tym zakresie. </w:t>
      </w:r>
    </w:p>
    <w:p w:rsidR="00944B43" w:rsidRDefault="00944B43" w:rsidP="00944B43">
      <w:pPr>
        <w:numPr>
          <w:ilvl w:val="0"/>
          <w:numId w:val="16"/>
        </w:numPr>
        <w:spacing w:after="0" w:line="240" w:lineRule="auto"/>
        <w:jc w:val="both"/>
        <w:rPr>
          <w:rFonts w:cstheme="minorHAnsi"/>
        </w:rPr>
      </w:pPr>
      <w:r>
        <w:rPr>
          <w:rFonts w:cstheme="minorHAns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rsidR="00944B43" w:rsidRDefault="00944B43" w:rsidP="00944B43">
      <w:pPr>
        <w:numPr>
          <w:ilvl w:val="0"/>
          <w:numId w:val="16"/>
        </w:numPr>
        <w:spacing w:after="0" w:line="240" w:lineRule="auto"/>
        <w:jc w:val="both"/>
        <w:rPr>
          <w:rFonts w:cstheme="minorHAnsi"/>
        </w:rPr>
      </w:pPr>
      <w:r>
        <w:rPr>
          <w:rFonts w:cstheme="minorHAns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rsidR="00944B43" w:rsidRDefault="00944B43" w:rsidP="00944B43">
      <w:pPr>
        <w:numPr>
          <w:ilvl w:val="0"/>
          <w:numId w:val="16"/>
        </w:numPr>
        <w:spacing w:after="0" w:line="240" w:lineRule="auto"/>
        <w:jc w:val="both"/>
        <w:rPr>
          <w:rFonts w:cstheme="minorHAnsi"/>
        </w:rPr>
      </w:pPr>
      <w:r>
        <w:rPr>
          <w:rFonts w:cstheme="minorHAns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rsidR="00944B43" w:rsidRDefault="00944B43" w:rsidP="00944B43">
      <w:pPr>
        <w:jc w:val="both"/>
        <w:rPr>
          <w:rFonts w:cstheme="minorHAnsi"/>
        </w:rPr>
      </w:pPr>
    </w:p>
    <w:p w:rsidR="00944B43" w:rsidRDefault="00944B43" w:rsidP="00944B43">
      <w:pPr>
        <w:numPr>
          <w:ilvl w:val="0"/>
          <w:numId w:val="15"/>
        </w:numPr>
        <w:spacing w:after="0" w:line="240" w:lineRule="auto"/>
        <w:jc w:val="both"/>
        <w:rPr>
          <w:rFonts w:cstheme="minorHAnsi"/>
        </w:rPr>
      </w:pPr>
      <w:r>
        <w:rPr>
          <w:rFonts w:cstheme="minorHAnsi"/>
        </w:rPr>
        <w:t xml:space="preserve">Postępowanie w razie zaistnienia wypadku przy pracy, zdarzenia potencjalnie wypadkowego, awarii lub każdego innego zdarzenia niepożądanego. </w:t>
      </w:r>
    </w:p>
    <w:p w:rsidR="00944B43" w:rsidRDefault="00944B43" w:rsidP="00944B43">
      <w:pPr>
        <w:ind w:left="360"/>
        <w:jc w:val="both"/>
        <w:rPr>
          <w:rFonts w:cstheme="minorHAnsi"/>
        </w:rPr>
      </w:pPr>
    </w:p>
    <w:p w:rsidR="00944B43" w:rsidRDefault="00944B43" w:rsidP="00944B43">
      <w:pPr>
        <w:numPr>
          <w:ilvl w:val="0"/>
          <w:numId w:val="17"/>
        </w:numPr>
        <w:spacing w:after="0" w:line="240" w:lineRule="auto"/>
        <w:jc w:val="both"/>
        <w:rPr>
          <w:rFonts w:cstheme="minorHAnsi"/>
        </w:rPr>
      </w:pPr>
      <w:r>
        <w:rPr>
          <w:rFonts w:cstheme="minorHAns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rsidR="00944B43" w:rsidRDefault="00944B43" w:rsidP="00944B43">
      <w:pPr>
        <w:numPr>
          <w:ilvl w:val="0"/>
          <w:numId w:val="17"/>
        </w:numPr>
        <w:spacing w:after="0" w:line="240" w:lineRule="auto"/>
        <w:jc w:val="both"/>
        <w:rPr>
          <w:rFonts w:cstheme="minorHAnsi"/>
        </w:rPr>
      </w:pPr>
      <w:r>
        <w:rPr>
          <w:rFonts w:cstheme="minorHAns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rsidR="00944B43" w:rsidRDefault="00944B43" w:rsidP="00944B43">
      <w:pPr>
        <w:numPr>
          <w:ilvl w:val="0"/>
          <w:numId w:val="17"/>
        </w:numPr>
        <w:spacing w:after="0" w:line="240" w:lineRule="auto"/>
        <w:jc w:val="both"/>
        <w:rPr>
          <w:rFonts w:cstheme="minorHAnsi"/>
        </w:rPr>
      </w:pPr>
      <w:r>
        <w:rPr>
          <w:rFonts w:cstheme="minorHAns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rsidR="00944B43" w:rsidRDefault="00944B43" w:rsidP="00944B43">
      <w:pPr>
        <w:numPr>
          <w:ilvl w:val="0"/>
          <w:numId w:val="17"/>
        </w:numPr>
        <w:spacing w:after="0" w:line="240" w:lineRule="auto"/>
        <w:jc w:val="both"/>
        <w:rPr>
          <w:rFonts w:cstheme="minorHAnsi"/>
        </w:rPr>
      </w:pPr>
      <w:r>
        <w:rPr>
          <w:rFonts w:cstheme="minorHAns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rsidR="00944B43" w:rsidRDefault="00944B43" w:rsidP="00944B43">
      <w:pPr>
        <w:numPr>
          <w:ilvl w:val="0"/>
          <w:numId w:val="17"/>
        </w:numPr>
        <w:spacing w:after="0" w:line="240" w:lineRule="auto"/>
        <w:jc w:val="both"/>
        <w:rPr>
          <w:rFonts w:cstheme="minorHAnsi"/>
        </w:rPr>
      </w:pPr>
      <w:r>
        <w:rPr>
          <w:rFonts w:cstheme="minorHAns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rsidR="00944B43" w:rsidRDefault="00944B43" w:rsidP="00944B43">
      <w:pPr>
        <w:numPr>
          <w:ilvl w:val="0"/>
          <w:numId w:val="17"/>
        </w:numPr>
        <w:spacing w:after="0" w:line="240" w:lineRule="auto"/>
        <w:jc w:val="both"/>
        <w:rPr>
          <w:rFonts w:cstheme="minorHAnsi"/>
        </w:rPr>
      </w:pPr>
      <w:r>
        <w:rPr>
          <w:rFonts w:cstheme="minorHAnsi"/>
        </w:rPr>
        <w:t xml:space="preserve">Wykonawca poinformuje swoich pracowników i inne osoby realizujące prace na jego rzecz oddelegowane do realizacji zadania na terenie Szpitala Specjalistycznego w Pile im. </w:t>
      </w:r>
      <w:r>
        <w:rPr>
          <w:rFonts w:cstheme="minorHAnsi"/>
        </w:rPr>
        <w:lastRenderedPageBreak/>
        <w:t xml:space="preserve">Stanisława Staszica o możliwości powiadomienia o wszelkich sytuacjach niepożądanych Dyspozytora Szpitala pod nr telefonu 67 210 62 44 lub wew. 244, albo pracowników ochrony w punkcie przy wejściu głównym do szpitala. </w:t>
      </w:r>
    </w:p>
    <w:p w:rsidR="00944B43" w:rsidRDefault="00944B43" w:rsidP="00944B43">
      <w:pPr>
        <w:numPr>
          <w:ilvl w:val="0"/>
          <w:numId w:val="17"/>
        </w:numPr>
        <w:spacing w:after="0" w:line="240" w:lineRule="auto"/>
        <w:jc w:val="both"/>
        <w:rPr>
          <w:rFonts w:cstheme="minorHAnsi"/>
        </w:rPr>
      </w:pPr>
      <w:r>
        <w:rPr>
          <w:rFonts w:cstheme="minorHAns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rsidR="00944B43" w:rsidRDefault="00944B43" w:rsidP="00944B43">
      <w:pPr>
        <w:jc w:val="both"/>
        <w:rPr>
          <w:rFonts w:cstheme="minorHAnsi"/>
        </w:rPr>
      </w:pPr>
    </w:p>
    <w:p w:rsidR="00944B43" w:rsidRDefault="00944B43" w:rsidP="00944B43">
      <w:pPr>
        <w:numPr>
          <w:ilvl w:val="0"/>
          <w:numId w:val="15"/>
        </w:numPr>
        <w:spacing w:after="0" w:line="240" w:lineRule="auto"/>
        <w:jc w:val="both"/>
        <w:rPr>
          <w:rFonts w:cstheme="minorHAnsi"/>
          <w:color w:val="000000"/>
        </w:rPr>
      </w:pPr>
      <w:r>
        <w:rPr>
          <w:rFonts w:cstheme="minorHAnsi"/>
        </w:rPr>
        <w:t xml:space="preserve">Informacji o potencjalnych zagrożeniach dla życia i zdrowia wynikających ze </w:t>
      </w:r>
      <w:r>
        <w:rPr>
          <w:rFonts w:cstheme="minorHAnsi"/>
          <w:color w:val="000000"/>
        </w:rPr>
        <w:t>środowiska pracy w Szpitalu Specjalistycznym im. Stanisława Staszica w Pile.</w:t>
      </w:r>
    </w:p>
    <w:tbl>
      <w:tblPr>
        <w:tblStyle w:val="Tabela-Siatka"/>
        <w:tblpPr w:leftFromText="141" w:rightFromText="141" w:vertAnchor="text" w:horzAnchor="margin" w:tblpX="468" w:tblpY="778"/>
        <w:tblW w:w="0" w:type="auto"/>
        <w:tblLayout w:type="fixed"/>
        <w:tblLook w:val="01E0"/>
      </w:tblPr>
      <w:tblGrid>
        <w:gridCol w:w="540"/>
        <w:gridCol w:w="3240"/>
        <w:gridCol w:w="4968"/>
      </w:tblGrid>
      <w:tr w:rsidR="00944B43" w:rsidTr="00944B43">
        <w:trPr>
          <w:trHeight w:val="523"/>
        </w:trPr>
        <w:tc>
          <w:tcPr>
            <w:tcW w:w="540" w:type="dxa"/>
            <w:tcBorders>
              <w:top w:val="single" w:sz="4" w:space="0" w:color="auto"/>
              <w:left w:val="single" w:sz="4" w:space="0" w:color="auto"/>
              <w:bottom w:val="single" w:sz="4" w:space="0" w:color="auto"/>
              <w:right w:val="single" w:sz="4" w:space="0" w:color="auto"/>
            </w:tcBorders>
            <w:vAlign w:val="center"/>
            <w:hideMark/>
          </w:tcPr>
          <w:p w:rsidR="00944B43" w:rsidRDefault="00944B43" w:rsidP="00944B43">
            <w:pPr>
              <w:jc w:val="center"/>
              <w:rPr>
                <w:rFonts w:cstheme="minorHAnsi"/>
                <w:color w:val="000000"/>
              </w:rPr>
            </w:pPr>
            <w:r>
              <w:rPr>
                <w:rFonts w:cstheme="minorHAnsi"/>
                <w:color w:val="000000"/>
              </w:rPr>
              <w:t>lp.</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4B43" w:rsidRDefault="00944B43" w:rsidP="00944B43">
            <w:pPr>
              <w:jc w:val="center"/>
              <w:rPr>
                <w:rFonts w:cstheme="minorHAnsi"/>
                <w:color w:val="000000"/>
              </w:rPr>
            </w:pPr>
            <w:r>
              <w:rPr>
                <w:rFonts w:cstheme="minorHAnsi"/>
                <w:color w:val="000000"/>
              </w:rPr>
              <w:t>ZAGROŻENIE</w:t>
            </w:r>
          </w:p>
        </w:tc>
        <w:tc>
          <w:tcPr>
            <w:tcW w:w="4968" w:type="dxa"/>
            <w:tcBorders>
              <w:top w:val="single" w:sz="4" w:space="0" w:color="auto"/>
              <w:left w:val="single" w:sz="4" w:space="0" w:color="auto"/>
              <w:bottom w:val="single" w:sz="4" w:space="0" w:color="auto"/>
              <w:right w:val="single" w:sz="4" w:space="0" w:color="auto"/>
            </w:tcBorders>
            <w:vAlign w:val="center"/>
            <w:hideMark/>
          </w:tcPr>
          <w:p w:rsidR="00944B43" w:rsidRDefault="00944B43" w:rsidP="00944B43">
            <w:pPr>
              <w:jc w:val="center"/>
              <w:rPr>
                <w:rFonts w:cstheme="minorHAnsi"/>
                <w:color w:val="000000"/>
              </w:rPr>
            </w:pPr>
            <w:r>
              <w:rPr>
                <w:rFonts w:cstheme="minorHAnsi"/>
                <w:color w:val="000000"/>
              </w:rPr>
              <w:t>ŹRÓDŁO ZAGROŻENIA</w:t>
            </w:r>
          </w:p>
        </w:tc>
      </w:tr>
      <w:tr w:rsidR="00944B43" w:rsidTr="00944B43">
        <w:trPr>
          <w:trHeight w:val="357"/>
        </w:trPr>
        <w:tc>
          <w:tcPr>
            <w:tcW w:w="8748" w:type="dxa"/>
            <w:gridSpan w:val="3"/>
            <w:tcBorders>
              <w:top w:val="single" w:sz="4" w:space="0" w:color="auto"/>
              <w:left w:val="single" w:sz="4" w:space="0" w:color="auto"/>
              <w:bottom w:val="single" w:sz="4" w:space="0" w:color="auto"/>
              <w:right w:val="single" w:sz="4" w:space="0" w:color="auto"/>
            </w:tcBorders>
            <w:vAlign w:val="center"/>
            <w:hideMark/>
          </w:tcPr>
          <w:p w:rsidR="00944B43" w:rsidRDefault="00944B43" w:rsidP="00944B43">
            <w:pPr>
              <w:jc w:val="center"/>
              <w:rPr>
                <w:rFonts w:cstheme="minorHAnsi"/>
                <w:color w:val="000000"/>
              </w:rPr>
            </w:pPr>
            <w:r>
              <w:rPr>
                <w:rFonts w:cstheme="minorHAnsi"/>
                <w:b/>
                <w:color w:val="000000"/>
              </w:rPr>
              <w:t>CZYNNIKI NIEBEZPIECZNE</w:t>
            </w:r>
          </w:p>
        </w:tc>
      </w:tr>
      <w:tr w:rsidR="00944B43" w:rsidTr="00944B43">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t>1.</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t>Porażenie prądem elektrycznym, pożar, wybuch</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944B43" w:rsidTr="00944B43">
        <w:tc>
          <w:tcPr>
            <w:tcW w:w="8748" w:type="dxa"/>
            <w:gridSpan w:val="3"/>
            <w:tcBorders>
              <w:top w:val="single" w:sz="4" w:space="0" w:color="auto"/>
              <w:left w:val="single" w:sz="4" w:space="0" w:color="auto"/>
              <w:bottom w:val="single" w:sz="4" w:space="0" w:color="auto"/>
              <w:right w:val="single" w:sz="4" w:space="0" w:color="auto"/>
            </w:tcBorders>
            <w:hideMark/>
          </w:tcPr>
          <w:p w:rsidR="00944B43" w:rsidRDefault="00944B43" w:rsidP="00944B43">
            <w:pPr>
              <w:jc w:val="center"/>
              <w:rPr>
                <w:rFonts w:cstheme="minorHAnsi"/>
                <w:b/>
                <w:color w:val="000000"/>
              </w:rPr>
            </w:pPr>
            <w:r>
              <w:rPr>
                <w:rFonts w:cstheme="minorHAnsi"/>
                <w:b/>
                <w:color w:val="000000"/>
              </w:rPr>
              <w:t xml:space="preserve">CZYNNIKI BIOLOGICZNE (WIRUSY, BAKTERIE, PASOŻYTY, GRZYBY Gr. 2 i 3), </w:t>
            </w:r>
          </w:p>
          <w:p w:rsidR="00944B43" w:rsidRDefault="00944B43" w:rsidP="00944B43">
            <w:pPr>
              <w:jc w:val="center"/>
              <w:rPr>
                <w:rFonts w:cstheme="minorHAnsi"/>
                <w:color w:val="000000"/>
              </w:rPr>
            </w:pPr>
            <w:r>
              <w:rPr>
                <w:rFonts w:cstheme="minorHAnsi"/>
                <w:b/>
                <w:color w:val="000000"/>
              </w:rPr>
              <w:t>w tym m.in.</w:t>
            </w:r>
          </w:p>
        </w:tc>
      </w:tr>
      <w:tr w:rsidR="00944B43" w:rsidTr="00944B43">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t>2.</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proofErr w:type="spellStart"/>
            <w:r>
              <w:rPr>
                <w:rFonts w:cstheme="minorHAnsi"/>
                <w:color w:val="000000"/>
              </w:rPr>
              <w:t>Legionella</w:t>
            </w:r>
            <w:proofErr w:type="spellEnd"/>
            <w:r w:rsidR="00227D26">
              <w:rPr>
                <w:rFonts w:cstheme="minorHAnsi"/>
                <w:color w:val="000000"/>
              </w:rPr>
              <w:t xml:space="preserve"> </w:t>
            </w:r>
            <w:proofErr w:type="spellStart"/>
            <w:r>
              <w:rPr>
                <w:rFonts w:cstheme="minorHAnsi"/>
                <w:color w:val="000000"/>
              </w:rPr>
              <w:t>Fluoribacterbozemanae</w:t>
            </w:r>
            <w:proofErr w:type="spellEnd"/>
          </w:p>
          <w:p w:rsidR="00944B43" w:rsidRDefault="00944B43" w:rsidP="00944B43">
            <w:pPr>
              <w:rPr>
                <w:rFonts w:cstheme="minorHAnsi"/>
                <w:i/>
                <w:color w:val="000000"/>
              </w:rPr>
            </w:pPr>
            <w:r>
              <w:rPr>
                <w:rFonts w:cstheme="minorHAnsi"/>
                <w:color w:val="000000"/>
              </w:rPr>
              <w:t xml:space="preserve">gr. 2 </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t>Woda (zwłaszcza w temp. 20-45ºC), ścieki, wilgotna gleba, trociny, mgła olejowa</w:t>
            </w:r>
          </w:p>
          <w:p w:rsidR="00944B43" w:rsidRDefault="00944B43" w:rsidP="00944B43">
            <w:pPr>
              <w:rPr>
                <w:rFonts w:cstheme="minorHAnsi"/>
                <w:color w:val="000000"/>
              </w:rPr>
            </w:pPr>
            <w:r>
              <w:rPr>
                <w:rFonts w:cstheme="minorHAnsi"/>
                <w:color w:val="000000"/>
              </w:rPr>
              <w:t>Droga zakażenia: powietrzno – kropelkowa, bezpośrednia.</w:t>
            </w:r>
          </w:p>
        </w:tc>
      </w:tr>
      <w:tr w:rsidR="00944B43" w:rsidTr="00944B43">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t xml:space="preserve">3. </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proofErr w:type="spellStart"/>
            <w:r>
              <w:rPr>
                <w:rFonts w:cstheme="minorHAnsi"/>
                <w:color w:val="000000"/>
              </w:rPr>
              <w:t>Herpesviridae</w:t>
            </w:r>
            <w:proofErr w:type="spellEnd"/>
            <w:r>
              <w:rPr>
                <w:rFonts w:cstheme="minorHAnsi"/>
                <w:color w:val="000000"/>
              </w:rPr>
              <w:t xml:space="preserve"> ospy wietrznej, półpaśca.</w:t>
            </w:r>
          </w:p>
          <w:p w:rsidR="00944B43" w:rsidRDefault="00944B43" w:rsidP="00944B43">
            <w:pPr>
              <w:rPr>
                <w:rFonts w:cstheme="minorHAnsi"/>
                <w:color w:val="000000"/>
              </w:rPr>
            </w:pPr>
            <w:r>
              <w:rPr>
                <w:rFonts w:cstheme="minorHAnsi"/>
                <w:color w:val="000000"/>
              </w:rPr>
              <w:t>gr.2</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t>Ludzie</w:t>
            </w:r>
          </w:p>
          <w:p w:rsidR="00944B43" w:rsidRDefault="00944B43" w:rsidP="00944B43">
            <w:pPr>
              <w:rPr>
                <w:rFonts w:cstheme="minorHAnsi"/>
                <w:color w:val="000000"/>
              </w:rPr>
            </w:pPr>
            <w:r>
              <w:rPr>
                <w:rFonts w:cstheme="minorHAnsi"/>
                <w:color w:val="000000"/>
              </w:rPr>
              <w:t>Droga zakażenia: powietrzno – kropelkowa</w:t>
            </w:r>
          </w:p>
        </w:tc>
      </w:tr>
      <w:tr w:rsidR="00944B43" w:rsidTr="00944B43">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t>4.</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t>Prątki gruźlicy</w:t>
            </w:r>
          </w:p>
          <w:p w:rsidR="00944B43" w:rsidRDefault="00944B43" w:rsidP="00944B43">
            <w:pPr>
              <w:rPr>
                <w:rFonts w:cstheme="minorHAnsi"/>
                <w:i/>
                <w:color w:val="000000"/>
              </w:rPr>
            </w:pPr>
            <w:proofErr w:type="spellStart"/>
            <w:r>
              <w:rPr>
                <w:rFonts w:cstheme="minorHAnsi"/>
                <w:i/>
                <w:color w:val="000000"/>
              </w:rPr>
              <w:t>Mycobacteriutuberculosis</w:t>
            </w:r>
            <w:proofErr w:type="spellEnd"/>
          </w:p>
          <w:p w:rsidR="00944B43" w:rsidRDefault="00944B43" w:rsidP="00944B43">
            <w:pPr>
              <w:rPr>
                <w:rFonts w:cstheme="minorHAnsi"/>
                <w:i/>
                <w:color w:val="000000"/>
              </w:rPr>
            </w:pPr>
            <w:r>
              <w:rPr>
                <w:rFonts w:cstheme="minorHAnsi"/>
                <w:color w:val="000000"/>
              </w:rPr>
              <w:t>gr.3</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t>Ludzie</w:t>
            </w:r>
          </w:p>
          <w:p w:rsidR="00944B43" w:rsidRDefault="00944B43" w:rsidP="00944B43">
            <w:pPr>
              <w:rPr>
                <w:rFonts w:cstheme="minorHAnsi"/>
                <w:color w:val="000000"/>
              </w:rPr>
            </w:pPr>
            <w:r>
              <w:rPr>
                <w:rFonts w:cstheme="minorHAnsi"/>
                <w:color w:val="000000"/>
              </w:rPr>
              <w:t>Droga zakażenia: powietrzno – kropelkowa</w:t>
            </w:r>
          </w:p>
        </w:tc>
      </w:tr>
      <w:tr w:rsidR="00944B43" w:rsidTr="00944B43">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jc w:val="center"/>
              <w:rPr>
                <w:rFonts w:cstheme="minorHAnsi"/>
                <w:color w:val="000000"/>
              </w:rPr>
            </w:pPr>
            <w:r>
              <w:rPr>
                <w:rFonts w:cstheme="minorHAnsi"/>
                <w:color w:val="000000"/>
              </w:rPr>
              <w:t>5.</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proofErr w:type="spellStart"/>
            <w:r>
              <w:rPr>
                <w:rFonts w:cstheme="minorHAnsi"/>
                <w:color w:val="000000"/>
              </w:rPr>
              <w:t>Wirusgrypy</w:t>
            </w:r>
            <w:proofErr w:type="spellEnd"/>
            <w:r>
              <w:rPr>
                <w:rFonts w:cstheme="minorHAnsi"/>
                <w:color w:val="000000"/>
              </w:rPr>
              <w:t xml:space="preserve"> (typ A, B, C)</w:t>
            </w:r>
          </w:p>
          <w:p w:rsidR="00944B43" w:rsidRDefault="00944B43" w:rsidP="00944B43">
            <w:pPr>
              <w:rPr>
                <w:rFonts w:cstheme="minorHAnsi"/>
                <w:i/>
                <w:color w:val="000000"/>
                <w:lang w:val="en-US"/>
              </w:rPr>
            </w:pPr>
            <w:proofErr w:type="spellStart"/>
            <w:r>
              <w:rPr>
                <w:rFonts w:cstheme="minorHAnsi"/>
                <w:i/>
                <w:color w:val="000000"/>
                <w:lang w:val="en-US"/>
              </w:rPr>
              <w:t>Orthomyxoviride</w:t>
            </w:r>
            <w:proofErr w:type="spellEnd"/>
          </w:p>
          <w:p w:rsidR="00944B43" w:rsidRDefault="00944B43" w:rsidP="00944B43">
            <w:pPr>
              <w:rPr>
                <w:rFonts w:cstheme="minorHAnsi"/>
                <w:i/>
                <w:color w:val="000000"/>
              </w:rPr>
            </w:pPr>
            <w:r>
              <w:rPr>
                <w:rFonts w:cstheme="minorHAnsi"/>
                <w:color w:val="000000"/>
              </w:rPr>
              <w:t>gr.2</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t>Ludzie, zwierzęta.</w:t>
            </w:r>
          </w:p>
          <w:p w:rsidR="00944B43" w:rsidRDefault="00944B43" w:rsidP="00944B43">
            <w:pPr>
              <w:rPr>
                <w:rFonts w:cstheme="minorHAnsi"/>
                <w:color w:val="000000"/>
              </w:rPr>
            </w:pPr>
            <w:r>
              <w:rPr>
                <w:rFonts w:cstheme="minorHAnsi"/>
                <w:color w:val="000000"/>
              </w:rPr>
              <w:t>Droga zakażenia: powietrzno – kropelkowa</w:t>
            </w:r>
          </w:p>
        </w:tc>
      </w:tr>
      <w:tr w:rsidR="00944B43" w:rsidTr="00944B43">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t>6.</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t>Paciorkowiec ropotwórczy</w:t>
            </w:r>
          </w:p>
          <w:p w:rsidR="00944B43" w:rsidRDefault="00944B43" w:rsidP="00944B43">
            <w:pPr>
              <w:rPr>
                <w:rFonts w:cstheme="minorHAnsi"/>
                <w:color w:val="000000"/>
              </w:rPr>
            </w:pPr>
            <w:proofErr w:type="spellStart"/>
            <w:r>
              <w:rPr>
                <w:rFonts w:cstheme="minorHAnsi"/>
                <w:color w:val="000000"/>
              </w:rPr>
              <w:t>Streptococcuspyogenes</w:t>
            </w:r>
            <w:proofErr w:type="spellEnd"/>
          </w:p>
          <w:p w:rsidR="00944B43" w:rsidRDefault="00944B43" w:rsidP="00944B43">
            <w:pPr>
              <w:rPr>
                <w:rFonts w:cstheme="minorHAnsi"/>
                <w:color w:val="000000"/>
              </w:rPr>
            </w:pPr>
            <w:r>
              <w:rPr>
                <w:rFonts w:cstheme="minorHAnsi"/>
                <w:color w:val="000000"/>
              </w:rPr>
              <w:lastRenderedPageBreak/>
              <w:t>gr.2</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lastRenderedPageBreak/>
              <w:t>Ludzie</w:t>
            </w:r>
          </w:p>
          <w:p w:rsidR="00944B43" w:rsidRDefault="00944B43" w:rsidP="00944B43">
            <w:pPr>
              <w:rPr>
                <w:rFonts w:cstheme="minorHAnsi"/>
                <w:color w:val="000000"/>
              </w:rPr>
            </w:pPr>
            <w:r>
              <w:rPr>
                <w:rFonts w:cstheme="minorHAnsi"/>
                <w:color w:val="000000"/>
              </w:rPr>
              <w:t xml:space="preserve">Droga zakażenia: powietrzno – kropelkowa, </w:t>
            </w:r>
            <w:r>
              <w:rPr>
                <w:rFonts w:cstheme="minorHAnsi"/>
                <w:color w:val="000000"/>
              </w:rPr>
              <w:lastRenderedPageBreak/>
              <w:t>bezpośrednio</w:t>
            </w:r>
          </w:p>
        </w:tc>
      </w:tr>
      <w:tr w:rsidR="00944B43" w:rsidTr="00944B43">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lastRenderedPageBreak/>
              <w:t>7.</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t>Gronkowiec złocisty</w:t>
            </w:r>
          </w:p>
          <w:p w:rsidR="00944B43" w:rsidRDefault="00944B43" w:rsidP="00944B43">
            <w:pPr>
              <w:rPr>
                <w:rFonts w:cstheme="minorHAnsi"/>
                <w:i/>
                <w:color w:val="000000"/>
              </w:rPr>
            </w:pPr>
            <w:proofErr w:type="spellStart"/>
            <w:r>
              <w:rPr>
                <w:rFonts w:cstheme="minorHAnsi"/>
                <w:i/>
                <w:color w:val="000000"/>
              </w:rPr>
              <w:t>Staphylococcusaureus</w:t>
            </w:r>
            <w:proofErr w:type="spellEnd"/>
          </w:p>
          <w:p w:rsidR="00944B43" w:rsidRDefault="00944B43" w:rsidP="00944B43">
            <w:pPr>
              <w:rPr>
                <w:rFonts w:cstheme="minorHAnsi"/>
                <w:color w:val="000000"/>
              </w:rPr>
            </w:pPr>
            <w:r>
              <w:rPr>
                <w:rFonts w:cstheme="minorHAnsi"/>
                <w:color w:val="000000"/>
              </w:rPr>
              <w:t>gr. 2</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color w:val="000000"/>
              </w:rPr>
            </w:pPr>
            <w:r>
              <w:rPr>
                <w:rFonts w:cstheme="minorHAnsi"/>
                <w:color w:val="000000"/>
              </w:rPr>
              <w:t>Powłoki ludzi i zwierząt, pył, powietrze, woda i ścieki, żywność</w:t>
            </w:r>
          </w:p>
          <w:p w:rsidR="00944B43" w:rsidRDefault="00944B43" w:rsidP="00944B43">
            <w:pPr>
              <w:rPr>
                <w:rFonts w:cstheme="minorHAnsi"/>
                <w:color w:val="000000"/>
              </w:rPr>
            </w:pPr>
            <w:r>
              <w:rPr>
                <w:rFonts w:cstheme="minorHAnsi"/>
                <w:color w:val="000000"/>
              </w:rPr>
              <w:t>Droga zakażenia: powietrzno – kropelkowa, powietrzno-pyłowa, bezpośrednio i pokarmowa</w:t>
            </w:r>
          </w:p>
        </w:tc>
      </w:tr>
      <w:tr w:rsidR="00944B43" w:rsidTr="00944B43">
        <w:tc>
          <w:tcPr>
            <w:tcW w:w="8748" w:type="dxa"/>
            <w:gridSpan w:val="3"/>
            <w:tcBorders>
              <w:top w:val="single" w:sz="4" w:space="0" w:color="auto"/>
              <w:left w:val="single" w:sz="4" w:space="0" w:color="auto"/>
              <w:bottom w:val="single" w:sz="4" w:space="0" w:color="auto"/>
              <w:right w:val="single" w:sz="4" w:space="0" w:color="auto"/>
            </w:tcBorders>
            <w:hideMark/>
          </w:tcPr>
          <w:p w:rsidR="00944B43" w:rsidRDefault="00944B43" w:rsidP="00944B43">
            <w:pPr>
              <w:jc w:val="center"/>
              <w:rPr>
                <w:rFonts w:cstheme="minorHAnsi"/>
              </w:rPr>
            </w:pPr>
            <w:r>
              <w:rPr>
                <w:rFonts w:cstheme="minorHAnsi"/>
                <w:b/>
              </w:rPr>
              <w:t>CZYNNIKI FIZYCZNE, CHEMICZNE I PSYCHOFIZYCZNE</w:t>
            </w:r>
          </w:p>
        </w:tc>
      </w:tr>
      <w:tr w:rsidR="00944B43" w:rsidTr="00944B43">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8.</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Powierzchnie, na których jest możliwy upadek (upadek na tym samym poziomie).</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 xml:space="preserve">Nierówne, mokre, śliskie powierzchnie. Zatarasowane przejścia, dojścia do oddziałów, magazynów, warsztatów i innych pomieszczeń szpitala. </w:t>
            </w:r>
          </w:p>
        </w:tc>
      </w:tr>
      <w:tr w:rsidR="00944B43" w:rsidTr="00944B43">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9.</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Różnica poziomów (upadek na niższy poziom).</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Przemieszczanie się po schodach. Realizacja prac na wysokości.</w:t>
            </w:r>
          </w:p>
        </w:tc>
      </w:tr>
      <w:tr w:rsidR="00944B43" w:rsidTr="00944B43">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10.</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Przeciążenie układu ruchu wskutek wymuszonej pozycji ciała i narządu wzroku.</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Wymuszona pozycja ciała, skupienie wzroku w trakcie realizacji  czynności służbowych, obciążeniu układu kostno-mięśniowego.</w:t>
            </w:r>
          </w:p>
        </w:tc>
      </w:tr>
      <w:tr w:rsidR="00944B43" w:rsidTr="00944B43">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11.</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Ruch pieszych w ciągach komunikacyjnych, dźwigach osobowych.</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 xml:space="preserve">Wykonywanie czynności  w jednostkach org. szpitala, przemieszczanie zatłoczonymi korytarzami, wchodzenie, schodzenie po schodach, poruszanie się dźwigami osobowymi... </w:t>
            </w:r>
          </w:p>
        </w:tc>
      </w:tr>
      <w:tr w:rsidR="00944B43" w:rsidTr="00944B43">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12.</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 xml:space="preserve">Potrącenie pojazdem w ruchu (wszelkiego rodzaju). </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Podczas wykonywanych czynności służbowych na terenie szpitala – przemieszczanie się do pomieszczeń na zewnątrz, na parkingu.</w:t>
            </w:r>
          </w:p>
        </w:tc>
      </w:tr>
      <w:tr w:rsidR="00944B43" w:rsidTr="00944B43">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13.</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Uderzenie o przedmioty niebędące w ruchu.</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Wyposażenie pomieszczeń, sal operacyjnych, oddziałów szpitalnych,  magazynów, zastawione ciągi komunikacyjne.</w:t>
            </w:r>
          </w:p>
        </w:tc>
      </w:tr>
      <w:tr w:rsidR="00944B43" w:rsidTr="00944B43">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14.</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Pole elektromagnetyczne</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 xml:space="preserve">Realizacja zadań  w obrębie czynnych diatermii chirurgicznych. </w:t>
            </w:r>
          </w:p>
        </w:tc>
      </w:tr>
      <w:tr w:rsidR="00944B43" w:rsidTr="00944B43">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15.</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 xml:space="preserve">Narażenie na działanie gazów techniczny i gazów medycznych. </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 xml:space="preserve">Awaria instalacji, urządzeń zasilających w gazy techniczne i medyczne, butli; nieprawidłowa eksploatacja instalacji, urządzeń i butli </w:t>
            </w:r>
          </w:p>
        </w:tc>
      </w:tr>
      <w:tr w:rsidR="00944B43" w:rsidTr="00944B43">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16.</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Kontakt z czynnikami chemicznymi.</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Wszelkie substancje i mieszaniny chemiczne stosowane  procesie pracy, w tym o działaniu rakotwórczym, produkty do dezynfekcji rąk</w:t>
            </w:r>
          </w:p>
        </w:tc>
      </w:tr>
      <w:tr w:rsidR="00944B43" w:rsidTr="00944B43">
        <w:trPr>
          <w:trHeight w:val="889"/>
        </w:trPr>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17.</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Promieniowanie jonizujące ( X, beta, gamma)</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Konieczność realizacji prac w obszarze  źródeł promieniowania jonizującego.</w:t>
            </w:r>
          </w:p>
        </w:tc>
      </w:tr>
      <w:tr w:rsidR="00944B43" w:rsidTr="00944B43">
        <w:trPr>
          <w:trHeight w:val="445"/>
        </w:trPr>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18.</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Hałas, drgania mechaniczne</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 xml:space="preserve">Praca z urządzeniami lub w pobliżu maszyn i urządzeń generujących hałas pow. 80 </w:t>
            </w:r>
            <w:proofErr w:type="spellStart"/>
            <w:r>
              <w:rPr>
                <w:rFonts w:cstheme="minorHAnsi"/>
              </w:rPr>
              <w:t>dB</w:t>
            </w:r>
            <w:proofErr w:type="spellEnd"/>
          </w:p>
        </w:tc>
      </w:tr>
      <w:tr w:rsidR="00944B43" w:rsidTr="00944B43">
        <w:trPr>
          <w:trHeight w:val="445"/>
        </w:trPr>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19.</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 xml:space="preserve">Pył: drewna z wyjątkiem drewna twardego (buku, dębu); pył </w:t>
            </w:r>
            <w:r>
              <w:rPr>
                <w:rFonts w:cstheme="minorHAnsi"/>
              </w:rPr>
              <w:lastRenderedPageBreak/>
              <w:t>bieliźniany</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lastRenderedPageBreak/>
              <w:t xml:space="preserve">Realizacji czynności w miejscach uwalniania pyłów w środowisku pracy, takich jak kotłownia, magazyn na </w:t>
            </w:r>
            <w:r>
              <w:rPr>
                <w:rFonts w:cstheme="minorHAnsi"/>
              </w:rPr>
              <w:lastRenderedPageBreak/>
              <w:t xml:space="preserve">zrębki, stolarnia; pralnia. </w:t>
            </w:r>
          </w:p>
        </w:tc>
      </w:tr>
      <w:tr w:rsidR="00944B43" w:rsidTr="00944B43">
        <w:trPr>
          <w:trHeight w:val="889"/>
        </w:trPr>
        <w:tc>
          <w:tcPr>
            <w:tcW w:w="5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lastRenderedPageBreak/>
              <w:t>20.</w:t>
            </w:r>
          </w:p>
        </w:tc>
        <w:tc>
          <w:tcPr>
            <w:tcW w:w="3240"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Pochwycenie kończyn, zmiażdżenie, wyrzut czynnika</w:t>
            </w:r>
          </w:p>
        </w:tc>
        <w:tc>
          <w:tcPr>
            <w:tcW w:w="4968" w:type="dxa"/>
            <w:tcBorders>
              <w:top w:val="single" w:sz="4" w:space="0" w:color="auto"/>
              <w:left w:val="single" w:sz="4" w:space="0" w:color="auto"/>
              <w:bottom w:val="single" w:sz="4" w:space="0" w:color="auto"/>
              <w:right w:val="single" w:sz="4" w:space="0" w:color="auto"/>
            </w:tcBorders>
            <w:hideMark/>
          </w:tcPr>
          <w:p w:rsidR="00944B43" w:rsidRDefault="00944B43" w:rsidP="00944B43">
            <w:pPr>
              <w:rPr>
                <w:rFonts w:cstheme="minorHAnsi"/>
              </w:rPr>
            </w:pPr>
            <w:r>
              <w:rPr>
                <w:rFonts w:cstheme="minorHAnsi"/>
              </w:rPr>
              <w:t>Obsługa maszyn, urządzeń, demonstrowanie sprzętu, nieosłonięte elementy maszyn i urządzeń grożące pochwyceniem, urazem, zmiażdżeniem, kontaktem z gorącą powierzchnią .</w:t>
            </w:r>
          </w:p>
        </w:tc>
      </w:tr>
    </w:tbl>
    <w:p w:rsidR="00944B43" w:rsidRPr="00F1211F" w:rsidRDefault="00944B43" w:rsidP="00944B43">
      <w:pPr>
        <w:rPr>
          <w:lang w:eastAsia="pl-PL"/>
        </w:rPr>
      </w:pPr>
    </w:p>
    <w:p w:rsidR="00944B43" w:rsidRDefault="00944B43" w:rsidP="00944B43">
      <w:pPr>
        <w:rPr>
          <w:lang w:eastAsia="pl-PL"/>
        </w:rPr>
      </w:pPr>
    </w:p>
    <w:p w:rsidR="00944B43" w:rsidRDefault="00944B43"/>
    <w:sectPr w:rsidR="00944B43" w:rsidSect="0001743D">
      <w:headerReference w:type="even" r:id="rId7"/>
      <w:headerReference w:type="default" r:id="rId8"/>
      <w:footerReference w:type="even" r:id="rId9"/>
      <w:footerReference w:type="default" r:id="rId10"/>
      <w:headerReference w:type="first" r:id="rId11"/>
      <w:footerReference w:type="first" r:id="rId12"/>
      <w:pgSz w:w="11906" w:h="16838"/>
      <w:pgMar w:top="567" w:right="1417" w:bottom="1417" w:left="1417" w:header="708" w:footer="5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48C" w:rsidRDefault="0081348C" w:rsidP="0081348C">
      <w:pPr>
        <w:spacing w:after="0" w:line="240" w:lineRule="auto"/>
      </w:pPr>
      <w:r>
        <w:separator/>
      </w:r>
    </w:p>
  </w:endnote>
  <w:endnote w:type="continuationSeparator" w:id="1">
    <w:p w:rsidR="0081348C" w:rsidRDefault="0081348C" w:rsidP="00813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3D" w:rsidRDefault="0001743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8C" w:rsidRDefault="0081348C">
    <w:pPr>
      <w:pStyle w:val="Stopka"/>
    </w:pPr>
    <w:r w:rsidRPr="0081348C">
      <w:rPr>
        <w:noProof/>
        <w:lang w:eastAsia="pl-PL"/>
      </w:rPr>
      <w:drawing>
        <wp:inline distT="0" distB="0" distL="0" distR="0">
          <wp:extent cx="5760720" cy="552165"/>
          <wp:effectExtent l="19050" t="0" r="0" b="0"/>
          <wp:docPr id="1" name="Obraz 1" descr="Tytuł: logotypy — opis: logotypy: Fundusze Europejskie, Ministerstwo Zdrowia, Rzeczpospolita Polska, Unia Europejska"/>
          <wp:cNvGraphicFramePr/>
          <a:graphic xmlns:a="http://schemas.openxmlformats.org/drawingml/2006/main">
            <a:graphicData uri="http://schemas.openxmlformats.org/drawingml/2006/picture">
              <pic:pic xmlns:pic="http://schemas.openxmlformats.org/drawingml/2006/picture">
                <pic:nvPicPr>
                  <pic:cNvPr id="0" name="Obraz 1" descr="Tytuł: logotypy — opis: logotypy: Fundusze Europejskie, Ministerstwo Zdrowia, Rzeczpospolita Polska, Unia Europejska"/>
                  <pic:cNvPicPr>
                    <a:picLocks noChangeAspect="1" noChangeArrowheads="1"/>
                  </pic:cNvPicPr>
                </pic:nvPicPr>
                <pic:blipFill>
                  <a:blip r:embed="rId1"/>
                  <a:srcRect r="-11"/>
                  <a:stretch>
                    <a:fillRect/>
                  </a:stretch>
                </pic:blipFill>
                <pic:spPr bwMode="auto">
                  <a:xfrm>
                    <a:off x="0" y="0"/>
                    <a:ext cx="5760720" cy="552165"/>
                  </a:xfrm>
                  <a:prstGeom prst="rect">
                    <a:avLst/>
                  </a:prstGeom>
                  <a:noFill/>
                  <a:ln w="9525">
                    <a:noFill/>
                    <a:miter lim="800000"/>
                    <a:headEnd/>
                    <a:tailEnd/>
                  </a:ln>
                </pic:spPr>
              </pic:pic>
            </a:graphicData>
          </a:graphic>
        </wp:inline>
      </w:drawing>
    </w:r>
  </w:p>
  <w:p w:rsidR="0081348C" w:rsidRDefault="0081348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3D" w:rsidRDefault="000174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48C" w:rsidRDefault="0081348C" w:rsidP="0081348C">
      <w:pPr>
        <w:spacing w:after="0" w:line="240" w:lineRule="auto"/>
      </w:pPr>
      <w:r>
        <w:separator/>
      </w:r>
    </w:p>
  </w:footnote>
  <w:footnote w:type="continuationSeparator" w:id="1">
    <w:p w:rsidR="0081348C" w:rsidRDefault="0081348C" w:rsidP="00813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3D" w:rsidRDefault="0001743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3D" w:rsidRDefault="0001743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3D" w:rsidRDefault="0001743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BBA015F"/>
    <w:multiLevelType w:val="hybridMultilevel"/>
    <w:tmpl w:val="EFDEA6CE"/>
    <w:lvl w:ilvl="0" w:tplc="44AE22D0">
      <w:start w:val="1"/>
      <w:numFmt w:val="decimal"/>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A4B3CCD"/>
    <w:multiLevelType w:val="hybridMultilevel"/>
    <w:tmpl w:val="14FA14E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6021AFB"/>
    <w:multiLevelType w:val="hybridMultilevel"/>
    <w:tmpl w:val="85E051DA"/>
    <w:lvl w:ilvl="0" w:tplc="6D4C72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D73334D"/>
    <w:multiLevelType w:val="hybridMultilevel"/>
    <w:tmpl w:val="F1B65D3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AC63EB1"/>
    <w:multiLevelType w:val="hybridMultilevel"/>
    <w:tmpl w:val="90664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3"/>
  </w:num>
  <w:num w:numId="7">
    <w:abstractNumId w:val="10"/>
  </w:num>
  <w:num w:numId="8">
    <w:abstractNumId w:val="7"/>
  </w:num>
  <w:num w:numId="9">
    <w:abstractNumId w:val="14"/>
  </w:num>
  <w:num w:numId="10">
    <w:abstractNumId w:val="4"/>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B82212"/>
    <w:rsid w:val="0001743D"/>
    <w:rsid w:val="00035D0B"/>
    <w:rsid w:val="00227D26"/>
    <w:rsid w:val="00257389"/>
    <w:rsid w:val="005701A1"/>
    <w:rsid w:val="005B0EAC"/>
    <w:rsid w:val="0077430D"/>
    <w:rsid w:val="0081348C"/>
    <w:rsid w:val="00830155"/>
    <w:rsid w:val="008F6013"/>
    <w:rsid w:val="00920A96"/>
    <w:rsid w:val="00944B43"/>
    <w:rsid w:val="00A3431A"/>
    <w:rsid w:val="00A87361"/>
    <w:rsid w:val="00AB7345"/>
    <w:rsid w:val="00B82212"/>
    <w:rsid w:val="00BC01F9"/>
    <w:rsid w:val="00C43877"/>
    <w:rsid w:val="00CC27DD"/>
    <w:rsid w:val="00D1353D"/>
    <w:rsid w:val="00E771FD"/>
    <w:rsid w:val="00F649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212"/>
    <w:pPr>
      <w:spacing w:after="160" w:line="259" w:lineRule="auto"/>
    </w:pPr>
  </w:style>
  <w:style w:type="paragraph" w:styleId="Nagwek1">
    <w:name w:val="heading 1"/>
    <w:basedOn w:val="Normalny"/>
    <w:next w:val="Normalny"/>
    <w:link w:val="Nagwek1Znak"/>
    <w:qFormat/>
    <w:rsid w:val="00B8221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B82212"/>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2212"/>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B82212"/>
    <w:rPr>
      <w:rFonts w:ascii="Times New Roman" w:eastAsia="Times New Roman" w:hAnsi="Times New Roman" w:cs="Times New Roman"/>
      <w:b/>
      <w:i/>
      <w:sz w:val="28"/>
      <w:szCs w:val="20"/>
      <w:lang w:eastAsia="pl-PL"/>
    </w:rPr>
  </w:style>
  <w:style w:type="paragraph" w:styleId="Tekstpodstawowy">
    <w:name w:val="Body Text"/>
    <w:basedOn w:val="Normalny"/>
    <w:link w:val="TekstpodstawowyZnak"/>
    <w:rsid w:val="00B8221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82212"/>
    <w:rPr>
      <w:rFonts w:ascii="Times New Roman" w:eastAsia="Times New Roman" w:hAnsi="Times New Roman" w:cs="Times New Roman"/>
      <w:sz w:val="24"/>
      <w:szCs w:val="24"/>
      <w:lang w:eastAsia="pl-PL"/>
    </w:rPr>
  </w:style>
  <w:style w:type="paragraph" w:styleId="Akapitzlist">
    <w:name w:val="List Paragraph"/>
    <w:aliases w:val="CW_Lista"/>
    <w:basedOn w:val="Normalny"/>
    <w:link w:val="AkapitzlistZnak"/>
    <w:uiPriority w:val="34"/>
    <w:qFormat/>
    <w:rsid w:val="00B82212"/>
    <w:pPr>
      <w:ind w:left="720"/>
      <w:contextualSpacing/>
    </w:pPr>
  </w:style>
  <w:style w:type="character" w:customStyle="1" w:styleId="AkapitzlistZnak">
    <w:name w:val="Akapit z listą Znak"/>
    <w:aliases w:val="CW_Lista Znak"/>
    <w:link w:val="Akapitzlist"/>
    <w:uiPriority w:val="34"/>
    <w:locked/>
    <w:rsid w:val="00B82212"/>
  </w:style>
  <w:style w:type="paragraph" w:styleId="NormalnyWeb">
    <w:name w:val="Normal (Web)"/>
    <w:basedOn w:val="Normalny"/>
    <w:uiPriority w:val="99"/>
    <w:rsid w:val="00944B43"/>
    <w:pPr>
      <w:spacing w:before="100" w:beforeAutospacing="1" w:after="119" w:line="240" w:lineRule="auto"/>
    </w:pPr>
    <w:rPr>
      <w:rFonts w:ascii="Arial Unicode MS" w:eastAsia="Times New Roman" w:hAnsi="Arial Unicode MS" w:cs="Times New Roman"/>
      <w:sz w:val="24"/>
      <w:szCs w:val="24"/>
      <w:lang w:eastAsia="pl-PL"/>
    </w:rPr>
  </w:style>
  <w:style w:type="table" w:styleId="Tabela-Siatka">
    <w:name w:val="Table Grid"/>
    <w:basedOn w:val="Standardowy"/>
    <w:rsid w:val="00944B4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omylnaczcionkaakapitu"/>
    <w:rsid w:val="00944B43"/>
  </w:style>
  <w:style w:type="character" w:styleId="Pogrubienie">
    <w:name w:val="Strong"/>
    <w:basedOn w:val="Domylnaczcionkaakapitu"/>
    <w:qFormat/>
    <w:rsid w:val="00944B43"/>
    <w:rPr>
      <w:b/>
      <w:bCs/>
    </w:rPr>
  </w:style>
  <w:style w:type="paragraph" w:styleId="Nagwek">
    <w:name w:val="header"/>
    <w:basedOn w:val="Normalny"/>
    <w:link w:val="NagwekZnak"/>
    <w:uiPriority w:val="99"/>
    <w:semiHidden/>
    <w:unhideWhenUsed/>
    <w:rsid w:val="0081348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1348C"/>
  </w:style>
  <w:style w:type="paragraph" w:styleId="Stopka">
    <w:name w:val="footer"/>
    <w:basedOn w:val="Normalny"/>
    <w:link w:val="StopkaZnak"/>
    <w:uiPriority w:val="99"/>
    <w:unhideWhenUsed/>
    <w:rsid w:val="008134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348C"/>
  </w:style>
  <w:style w:type="paragraph" w:styleId="Tekstdymka">
    <w:name w:val="Balloon Text"/>
    <w:basedOn w:val="Normalny"/>
    <w:link w:val="TekstdymkaZnak"/>
    <w:uiPriority w:val="99"/>
    <w:semiHidden/>
    <w:unhideWhenUsed/>
    <w:rsid w:val="008134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34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2193</Words>
  <Characters>13158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aleksandra.galazewska</dc:creator>
  <cp:lastModifiedBy>aleksandra.galazewska</cp:lastModifiedBy>
  <cp:revision>10</cp:revision>
  <cp:lastPrinted>2022-04-27T10:57:00Z</cp:lastPrinted>
  <dcterms:created xsi:type="dcterms:W3CDTF">2021-06-08T11:42:00Z</dcterms:created>
  <dcterms:modified xsi:type="dcterms:W3CDTF">2022-04-27T10:58:00Z</dcterms:modified>
</cp:coreProperties>
</file>