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A2" w:rsidRDefault="002B11A2" w:rsidP="00B63F64"/>
    <w:p w:rsidR="00F50CD4" w:rsidRDefault="001B5C7A" w:rsidP="00F50CD4">
      <w:pPr>
        <w:suppressAutoHyphens/>
        <w:ind w:left="6372"/>
        <w:rPr>
          <w:b/>
          <w:bCs/>
          <w:sz w:val="20"/>
          <w:szCs w:val="16"/>
          <w:lang w:eastAsia="ar-SA"/>
        </w:rPr>
      </w:pPr>
      <w:r>
        <w:rPr>
          <w:b/>
          <w:bCs/>
          <w:sz w:val="20"/>
          <w:szCs w:val="16"/>
          <w:lang w:eastAsia="ar-SA"/>
        </w:rPr>
        <w:t>Załącznik nr 3 do Zaproszenia</w:t>
      </w:r>
    </w:p>
    <w:p w:rsidR="00F50CD4" w:rsidRDefault="00F50CD4" w:rsidP="00F50CD4">
      <w:pPr>
        <w:suppressAutoHyphens/>
        <w:rPr>
          <w:rFonts w:ascii="Cambria" w:hAnsi="Cambria"/>
          <w:b/>
          <w:sz w:val="20"/>
          <w:szCs w:val="16"/>
          <w:lang w:eastAsia="zh-CN"/>
        </w:rPr>
      </w:pPr>
      <w:r>
        <w:rPr>
          <w:b/>
          <w:bCs/>
          <w:sz w:val="20"/>
          <w:szCs w:val="16"/>
          <w:lang w:eastAsia="ar-SA"/>
        </w:rPr>
        <w:t xml:space="preserve">Nr sprawy: </w:t>
      </w:r>
      <w:r w:rsidR="001B5C7A">
        <w:rPr>
          <w:b/>
          <w:sz w:val="20"/>
          <w:szCs w:val="16"/>
          <w:lang w:eastAsia="zh-CN"/>
        </w:rPr>
        <w:t>KP-272-WRK-92</w:t>
      </w:r>
      <w:r>
        <w:rPr>
          <w:b/>
          <w:sz w:val="20"/>
          <w:szCs w:val="16"/>
          <w:lang w:eastAsia="zh-CN"/>
        </w:rPr>
        <w:t>/2022</w:t>
      </w:r>
    </w:p>
    <w:p w:rsidR="00F50CD4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>
        <w:rPr>
          <w:rFonts w:ascii="Cambria" w:hAnsi="Cambria"/>
          <w:b/>
          <w:sz w:val="18"/>
          <w:szCs w:val="18"/>
        </w:rPr>
        <w:t>Wykonawca:</w:t>
      </w:r>
      <w:bookmarkStart w:id="0" w:name="_GoBack"/>
      <w:bookmarkEnd w:id="0"/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:rsidR="00F50CD4" w:rsidRDefault="00F50CD4" w:rsidP="00F50CD4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F50CD4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>
        <w:rPr>
          <w:rFonts w:ascii="Cambria" w:hAnsi="Cambria"/>
          <w:b/>
          <w:sz w:val="18"/>
          <w:szCs w:val="18"/>
          <w:lang w:eastAsia="ar-SA"/>
        </w:rPr>
        <w:t>Pzp</w:t>
      </w:r>
      <w:proofErr w:type="spellEnd"/>
      <w:r>
        <w:rPr>
          <w:rFonts w:ascii="Cambria" w:hAnsi="Cambria"/>
          <w:b/>
          <w:sz w:val="18"/>
          <w:szCs w:val="18"/>
          <w:lang w:eastAsia="ar-SA"/>
        </w:rPr>
        <w:t>”</w:t>
      </w:r>
    </w:p>
    <w:p w:rsidR="00F50CD4" w:rsidRDefault="00F50CD4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Na potrzeby</w:t>
      </w:r>
      <w:r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="001B5C7A">
        <w:rPr>
          <w:rFonts w:ascii="Cambria" w:hAnsi="Cambria"/>
          <w:b/>
          <w:sz w:val="18"/>
          <w:szCs w:val="18"/>
          <w:lang w:eastAsia="ar-SA"/>
        </w:rPr>
        <w:t>Sukcesywna dostawa paliwa w systemie sprzedaży bezgotówkowej do samochodów służbowych, kanistrów oraz usługi myjni na potrzeby Politechniki Lubelskiej</w:t>
      </w:r>
      <w:r>
        <w:rPr>
          <w:rFonts w:ascii="Cambria" w:hAnsi="Cambria"/>
          <w:bCs/>
          <w:sz w:val="18"/>
          <w:szCs w:val="18"/>
          <w:lang w:eastAsia="ar-SA"/>
        </w:rPr>
        <w:t xml:space="preserve">, </w:t>
      </w:r>
      <w:r>
        <w:rPr>
          <w:rFonts w:ascii="Cambria" w:hAnsi="Cambria"/>
          <w:sz w:val="18"/>
          <w:szCs w:val="18"/>
          <w:lang w:eastAsia="ar-SA"/>
        </w:rPr>
        <w:t>oświadczam co następuje:</w:t>
      </w:r>
    </w:p>
    <w:p w:rsidR="00F50CD4" w:rsidRPr="001B5C7A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eastAsia="Calibri" w:hAnsi="Cambria" w:cs="Arial"/>
          <w:b/>
          <w:bCs/>
          <w:sz w:val="18"/>
          <w:szCs w:val="18"/>
        </w:rPr>
      </w:pP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</w:t>
      </w:r>
      <w:r w:rsidR="001B5C7A">
        <w:rPr>
          <w:rStyle w:val="normaltextrun"/>
          <w:rFonts w:ascii="Cambria" w:eastAsia="Calibri" w:hAnsi="Cambria" w:cs="Arial"/>
          <w:b/>
          <w:bCs/>
          <w:sz w:val="18"/>
          <w:szCs w:val="18"/>
        </w:rPr>
        <w:t xml:space="preserve"> i SPEŁNIENIA WARUNKÓW UDZIAŁU W POSTĘPOWANIU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</w:rPr>
      </w:pPr>
      <w:bookmarkStart w:id="1" w:name="_Hlk71035670"/>
      <w:r>
        <w:rPr>
          <w:rStyle w:val="normaltextrun"/>
          <w:rFonts w:ascii="Cambria" w:eastAsia="Calibri" w:hAnsi="Cambria" w:cs="Arial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Style w:val="normaltextrun"/>
          <w:rFonts w:ascii="Cambria" w:eastAsia="Calibri" w:hAnsi="Cambria" w:cs="Arial"/>
          <w:sz w:val="18"/>
          <w:szCs w:val="18"/>
        </w:rPr>
        <w:t>Pzp</w:t>
      </w:r>
      <w:bookmarkEnd w:id="1"/>
      <w:proofErr w:type="spellEnd"/>
      <w:r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:rsidR="00F50CD4" w:rsidRPr="00DA7CAA" w:rsidRDefault="00F50CD4" w:rsidP="00DA7CAA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(podać mającą zastosowanie podstawę wykluczenia spośród wymienionych w art. 108 ust.</w:t>
      </w:r>
      <w:r w:rsidR="0083587F">
        <w:rPr>
          <w:rStyle w:val="normaltextrun"/>
          <w:rFonts w:ascii="Cambria" w:eastAsia="Calibri" w:hAnsi="Cambria" w:cstheme="minorHAnsi"/>
          <w:i/>
          <w:sz w:val="16"/>
          <w:szCs w:val="16"/>
        </w:rPr>
        <w:t>1 lub art. 109 ust. 4,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)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. Jednocześnie oświadczam, że w związku z ww. okolicznością, na podstawie art. 110 ust.2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podjąłem następujące środki zapobiegawcze</w:t>
      </w:r>
      <w:r w:rsidR="00DA7CAA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:rsidR="00F50CD4" w:rsidRPr="001B5C7A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>Oświadczam, że nie zachodzą w stosunku do mnie przesłanki wykluczenia z postępowania na podstawie art. 7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ust. 1 ustawy z dnia 13 kwietnia 2022r. o </w:t>
      </w:r>
      <w:r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:rsidR="001B5C7A" w:rsidRPr="0083587F" w:rsidRDefault="001B5C7A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i/>
          <w:sz w:val="18"/>
          <w:szCs w:val="18"/>
        </w:rPr>
        <w:t xml:space="preserve">Oświadczam, że spełniam warunki udziału w postepowaniu określone w </w:t>
      </w:r>
      <w:r w:rsidRPr="001B5C7A">
        <w:rPr>
          <w:rStyle w:val="normaltextrun"/>
          <w:rFonts w:ascii="Cambria" w:eastAsia="Calibri" w:hAnsi="Cambria" w:cstheme="minorHAnsi"/>
          <w:i/>
          <w:sz w:val="18"/>
          <w:szCs w:val="18"/>
          <w:highlight w:val="yellow"/>
        </w:rPr>
        <w:t>Rozdziale 5 Zaproszenia</w:t>
      </w:r>
    </w:p>
    <w:p w:rsidR="00F50CD4" w:rsidRPr="0083587F" w:rsidRDefault="00F50CD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470B6D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>
        <w:rPr>
          <w:rFonts w:ascii="Cambria" w:hAnsi="Cambria" w:cs="Segoe UI"/>
          <w:b/>
          <w:sz w:val="18"/>
          <w:szCs w:val="18"/>
          <w:highlight w:val="lightGray"/>
        </w:rPr>
        <w:lastRenderedPageBreak/>
        <w:t>INFORMACJA DOTYCZĄCA DOSTĘPU DO PODMIOTOWYCH SRODKÓW DOWODOWYCH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</w:p>
    <w:p w:rsidR="00F50CD4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6"/>
          <w:szCs w:val="16"/>
        </w:rPr>
      </w:pPr>
      <w:r>
        <w:rPr>
          <w:rFonts w:ascii="Cambria" w:hAnsi="Cambria" w:cs="Segoe UI"/>
          <w:i/>
          <w:sz w:val="16"/>
          <w:szCs w:val="16"/>
        </w:rPr>
        <w:t>(wskazać podmiotowy środek dowodowy , adres internetowy, wydający urząd lub organ, dokładne dane referencyjne dokumentacji)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:rsidR="00F50CD4" w:rsidRDefault="00F50CD4" w:rsidP="00F50CD4">
      <w:pPr>
        <w:rPr>
          <w:rFonts w:ascii="Cambria" w:hAnsi="Cambria"/>
          <w:sz w:val="16"/>
          <w:szCs w:val="16"/>
        </w:rPr>
      </w:pPr>
    </w:p>
    <w:p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:rsidR="004927D4" w:rsidRPr="004927D4" w:rsidRDefault="004927D4" w:rsidP="004927D4">
      <w:pPr>
        <w:jc w:val="center"/>
      </w:pPr>
    </w:p>
    <w:sectPr w:rsidR="004927D4" w:rsidRPr="004927D4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A8" w:rsidRDefault="00E61AA8">
      <w:r>
        <w:separator/>
      </w:r>
    </w:p>
  </w:endnote>
  <w:endnote w:type="continuationSeparator" w:id="0">
    <w:p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B5C7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B5C7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A8" w:rsidRDefault="00E61AA8">
      <w:r>
        <w:separator/>
      </w:r>
    </w:p>
  </w:footnote>
  <w:footnote w:type="continuationSeparator" w:id="0">
    <w:p w:rsidR="00E61AA8" w:rsidRDefault="00E61AA8">
      <w:r>
        <w:continuationSeparator/>
      </w:r>
    </w:p>
  </w:footnote>
  <w:footnote w:id="1">
    <w:p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</w:t>
      </w:r>
      <w:proofErr w:type="spellStart"/>
      <w:r>
        <w:rPr>
          <w:rFonts w:ascii="Cambria" w:hAnsi="Cambria"/>
          <w:sz w:val="16"/>
          <w:szCs w:val="16"/>
        </w:rPr>
        <w:t>rozwiazanich</w:t>
      </w:r>
      <w:proofErr w:type="spellEnd"/>
      <w:r>
        <w:rPr>
          <w:rFonts w:ascii="Cambria" w:hAnsi="Cambria"/>
          <w:sz w:val="16"/>
          <w:szCs w:val="16"/>
        </w:rPr>
        <w:t xml:space="preserve"> w zakresie </w:t>
      </w:r>
      <w:proofErr w:type="spellStart"/>
      <w:r>
        <w:rPr>
          <w:rFonts w:ascii="Cambria" w:hAnsi="Cambria"/>
          <w:sz w:val="16"/>
          <w:szCs w:val="16"/>
        </w:rPr>
        <w:t>przeciwdziałnia</w:t>
      </w:r>
      <w:proofErr w:type="spellEnd"/>
      <w:r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proofErr w:type="spellStart"/>
      <w:r>
        <w:rPr>
          <w:rFonts w:ascii="Cambria" w:hAnsi="Cambria"/>
          <w:sz w:val="16"/>
          <w:szCs w:val="16"/>
        </w:rPr>
        <w:t>nardowego</w:t>
      </w:r>
      <w:proofErr w:type="spellEnd"/>
      <w:r>
        <w:rPr>
          <w:rFonts w:ascii="Cambria" w:hAnsi="Cambria"/>
          <w:sz w:val="16"/>
          <w:szCs w:val="16"/>
        </w:rPr>
        <w:t xml:space="preserve">, zwanego dalej „ustawą”, z postepowania o udzielenie zamówienia publicznego lub konkursu prowadzonego na podstawie </w:t>
      </w:r>
      <w:proofErr w:type="spellStart"/>
      <w:r>
        <w:rPr>
          <w:rFonts w:ascii="Cambria" w:hAnsi="Cambria"/>
          <w:sz w:val="16"/>
          <w:szCs w:val="16"/>
        </w:rPr>
        <w:t>Pzp</w:t>
      </w:r>
      <w:proofErr w:type="spellEnd"/>
      <w:r>
        <w:rPr>
          <w:rFonts w:ascii="Cambria" w:hAnsi="Cambria"/>
          <w:sz w:val="16"/>
          <w:szCs w:val="16"/>
        </w:rPr>
        <w:t xml:space="preserve"> wyklucza się:</w:t>
      </w:r>
    </w:p>
    <w:p w:rsidR="00F50CD4" w:rsidRDefault="00F50CD4" w:rsidP="00F50CD4">
      <w:pPr>
        <w:pStyle w:val="Akapitzlist"/>
        <w:numPr>
          <w:ilvl w:val="0"/>
          <w:numId w:val="30"/>
        </w:numPr>
        <w:overflowPunct w:val="0"/>
        <w:autoSpaceDE w:val="0"/>
        <w:autoSpaceDN w:val="0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3"/>
  </w:num>
  <w:num w:numId="25">
    <w:abstractNumId w:val="31"/>
  </w:num>
  <w:num w:numId="26">
    <w:abstractNumId w:val="29"/>
  </w:num>
  <w:num w:numId="27">
    <w:abstractNumId w:val="20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B5C7A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2A8F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F3006F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2</Pages>
  <Words>367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8</cp:revision>
  <cp:lastPrinted>2021-10-20T10:40:00Z</cp:lastPrinted>
  <dcterms:created xsi:type="dcterms:W3CDTF">2022-07-04T07:34:00Z</dcterms:created>
  <dcterms:modified xsi:type="dcterms:W3CDTF">2022-10-21T10:29:00Z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