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9A" w:rsidRDefault="0029489A" w:rsidP="0029489A">
      <w:pPr>
        <w:pStyle w:val="Tekstpodstawowy"/>
        <w:jc w:val="both"/>
        <w:rPr>
          <w:rFonts w:asciiTheme="majorHAnsi" w:hAnsiTheme="majorHAnsi" w:cs="Tahoma"/>
          <w:szCs w:val="24"/>
        </w:rPr>
      </w:pPr>
    </w:p>
    <w:p w:rsidR="0029489A" w:rsidRDefault="0029489A" w:rsidP="0029489A">
      <w:pPr>
        <w:pStyle w:val="Tekstpodstawowy"/>
        <w:jc w:val="both"/>
        <w:rPr>
          <w:rFonts w:asciiTheme="majorHAnsi" w:hAnsiTheme="majorHAnsi" w:cs="Tahoma"/>
          <w:szCs w:val="24"/>
        </w:rPr>
      </w:pPr>
    </w:p>
    <w:p w:rsidR="0029489A" w:rsidRDefault="0029489A" w:rsidP="0029489A">
      <w:pPr>
        <w:pStyle w:val="Tekstpodstawowy"/>
        <w:jc w:val="both"/>
        <w:rPr>
          <w:rFonts w:asciiTheme="majorHAnsi" w:hAnsiTheme="majorHAnsi" w:cs="Tahoma"/>
          <w:szCs w:val="24"/>
        </w:rPr>
      </w:pPr>
    </w:p>
    <w:p w:rsidR="0029489A" w:rsidRPr="00B6500B" w:rsidRDefault="0029489A" w:rsidP="0029489A">
      <w:pPr>
        <w:pStyle w:val="Tekstpodstawowy"/>
        <w:jc w:val="both"/>
        <w:rPr>
          <w:rFonts w:asciiTheme="majorHAnsi" w:hAnsiTheme="majorHAnsi" w:cs="Tahoma"/>
          <w:szCs w:val="24"/>
        </w:rPr>
      </w:pPr>
    </w:p>
    <w:p w:rsidR="0029489A" w:rsidRPr="00EB7EA5" w:rsidRDefault="0029489A" w:rsidP="0029489A">
      <w:pPr>
        <w:pStyle w:val="Tekstpodstawowy"/>
        <w:jc w:val="both"/>
        <w:rPr>
          <w:rFonts w:ascii="Cambria" w:hAnsi="Cambria" w:cs="Tahoma"/>
          <w:szCs w:val="24"/>
        </w:rPr>
      </w:pPr>
      <w:r w:rsidRPr="00EB7EA5">
        <w:rPr>
          <w:rFonts w:ascii="Cambria" w:hAnsi="Cambria" w:cs="Tahoma"/>
          <w:szCs w:val="24"/>
        </w:rPr>
        <w:t>Znak: ZOZ.V.010/DZP/</w:t>
      </w:r>
      <w:r w:rsidR="00AA74D3" w:rsidRPr="00EB7EA5">
        <w:rPr>
          <w:rFonts w:ascii="Cambria" w:hAnsi="Cambria" w:cs="Tahoma"/>
          <w:szCs w:val="24"/>
        </w:rPr>
        <w:t>7</w:t>
      </w:r>
      <w:r w:rsidR="000D48BB" w:rsidRPr="00EB7EA5">
        <w:rPr>
          <w:rFonts w:ascii="Cambria" w:hAnsi="Cambria" w:cs="Tahoma"/>
          <w:szCs w:val="24"/>
        </w:rPr>
        <w:t>8</w:t>
      </w:r>
      <w:r w:rsidRPr="00EB7EA5">
        <w:rPr>
          <w:rFonts w:ascii="Cambria" w:hAnsi="Cambria" w:cs="Tahoma"/>
          <w:szCs w:val="24"/>
        </w:rPr>
        <w:t>/</w:t>
      </w:r>
      <w:r w:rsidR="00543A2A" w:rsidRPr="00EB7EA5">
        <w:rPr>
          <w:rFonts w:ascii="Cambria" w:hAnsi="Cambria" w:cs="Tahoma"/>
          <w:szCs w:val="24"/>
        </w:rPr>
        <w:t>2</w:t>
      </w:r>
      <w:r w:rsidR="00B6500B" w:rsidRPr="00EB7EA5">
        <w:rPr>
          <w:rFonts w:ascii="Cambria" w:hAnsi="Cambria" w:cs="Tahoma"/>
          <w:szCs w:val="24"/>
        </w:rPr>
        <w:t>3</w:t>
      </w:r>
      <w:r w:rsidRPr="00EB7EA5">
        <w:rPr>
          <w:rFonts w:ascii="Cambria" w:hAnsi="Cambria" w:cs="Tahoma"/>
          <w:szCs w:val="24"/>
        </w:rPr>
        <w:t xml:space="preserve">            </w:t>
      </w:r>
      <w:r w:rsidR="007D4E90" w:rsidRPr="00EB7EA5">
        <w:rPr>
          <w:rFonts w:ascii="Cambria" w:hAnsi="Cambria" w:cs="Tahoma"/>
          <w:szCs w:val="24"/>
        </w:rPr>
        <w:t xml:space="preserve">                         </w:t>
      </w:r>
      <w:r w:rsidRPr="00EB7EA5">
        <w:rPr>
          <w:rFonts w:ascii="Cambria" w:hAnsi="Cambria" w:cs="Tahoma"/>
          <w:szCs w:val="24"/>
        </w:rPr>
        <w:t xml:space="preserve">Sucha Beskidzka dnia </w:t>
      </w:r>
      <w:r w:rsidR="009C6ED9">
        <w:rPr>
          <w:rFonts w:ascii="Cambria" w:hAnsi="Cambria" w:cs="Tahoma"/>
          <w:szCs w:val="24"/>
        </w:rPr>
        <w:t>06</w:t>
      </w:r>
      <w:r w:rsidR="00CB1E65" w:rsidRPr="00EB7EA5">
        <w:rPr>
          <w:rFonts w:ascii="Cambria" w:hAnsi="Cambria" w:cs="Tahoma"/>
          <w:szCs w:val="24"/>
        </w:rPr>
        <w:t>.</w:t>
      </w:r>
      <w:r w:rsidR="009C6ED9">
        <w:rPr>
          <w:rFonts w:ascii="Cambria" w:hAnsi="Cambria" w:cs="Tahoma"/>
          <w:szCs w:val="24"/>
        </w:rPr>
        <w:t>11</w:t>
      </w:r>
      <w:r w:rsidR="00CB1E65" w:rsidRPr="00EB7EA5">
        <w:rPr>
          <w:rFonts w:ascii="Cambria" w:hAnsi="Cambria" w:cs="Tahoma"/>
          <w:szCs w:val="24"/>
        </w:rPr>
        <w:t>.202</w:t>
      </w:r>
      <w:r w:rsidR="00B6500B" w:rsidRPr="00EB7EA5">
        <w:rPr>
          <w:rFonts w:ascii="Cambria" w:hAnsi="Cambria" w:cs="Tahoma"/>
          <w:szCs w:val="24"/>
        </w:rPr>
        <w:t>3</w:t>
      </w:r>
      <w:r w:rsidR="00CB1E65" w:rsidRPr="00EB7EA5">
        <w:rPr>
          <w:rFonts w:ascii="Cambria" w:hAnsi="Cambria" w:cs="Tahoma"/>
          <w:szCs w:val="24"/>
        </w:rPr>
        <w:t xml:space="preserve">r. </w:t>
      </w:r>
      <w:r w:rsidRPr="00EB7EA5">
        <w:rPr>
          <w:rFonts w:ascii="Cambria" w:hAnsi="Cambria" w:cs="Tahoma"/>
          <w:szCs w:val="24"/>
        </w:rPr>
        <w:t xml:space="preserve">     </w:t>
      </w:r>
    </w:p>
    <w:p w:rsidR="0029489A" w:rsidRPr="00EB7EA5" w:rsidRDefault="0029489A" w:rsidP="0029489A">
      <w:pPr>
        <w:pStyle w:val="Tekstpodstawowy"/>
        <w:jc w:val="both"/>
        <w:rPr>
          <w:rFonts w:ascii="Cambria" w:hAnsi="Cambria" w:cs="Tahoma"/>
          <w:szCs w:val="24"/>
        </w:rPr>
      </w:pPr>
    </w:p>
    <w:p w:rsidR="0029489A" w:rsidRPr="00EB7EA5" w:rsidRDefault="0029489A" w:rsidP="0029489A">
      <w:pPr>
        <w:jc w:val="both"/>
        <w:rPr>
          <w:rFonts w:ascii="Cambria" w:hAnsi="Cambria" w:cs="Tahoma"/>
          <w:sz w:val="24"/>
          <w:szCs w:val="24"/>
        </w:rPr>
      </w:pPr>
      <w:r w:rsidRPr="00EB7EA5">
        <w:rPr>
          <w:rFonts w:ascii="Cambria" w:hAnsi="Cambria" w:cs="Tahoma"/>
          <w:sz w:val="24"/>
          <w:szCs w:val="24"/>
        </w:rPr>
        <w:t xml:space="preserve"> </w:t>
      </w:r>
    </w:p>
    <w:p w:rsidR="00AA74D3" w:rsidRPr="00EB7EA5" w:rsidRDefault="0029489A" w:rsidP="00AA74D3">
      <w:pPr>
        <w:jc w:val="both"/>
        <w:rPr>
          <w:rFonts w:ascii="Cambria" w:hAnsi="Cambria" w:cs="Tahoma"/>
          <w:sz w:val="24"/>
          <w:szCs w:val="24"/>
        </w:rPr>
      </w:pPr>
      <w:r w:rsidRPr="00EB7EA5">
        <w:rPr>
          <w:rFonts w:ascii="Cambria" w:hAnsi="Cambria" w:cs="Tahoma"/>
          <w:sz w:val="24"/>
          <w:szCs w:val="24"/>
        </w:rPr>
        <w:t xml:space="preserve">Dotyczy: Przetargu  nieograniczonego na </w:t>
      </w:r>
      <w:r w:rsidRPr="00EB7EA5">
        <w:rPr>
          <w:rFonts w:ascii="Cambria" w:hAnsi="Cambria" w:cs="Tahoma"/>
          <w:snapToGrid w:val="0"/>
          <w:sz w:val="24"/>
          <w:szCs w:val="24"/>
        </w:rPr>
        <w:t xml:space="preserve">dostawę </w:t>
      </w:r>
      <w:r w:rsidR="000D48BB" w:rsidRPr="00EB7EA5">
        <w:rPr>
          <w:rFonts w:ascii="Cambria" w:hAnsi="Cambria" w:cs="Tahoma"/>
          <w:sz w:val="24"/>
          <w:szCs w:val="24"/>
        </w:rPr>
        <w:t>środków dezynfekcyjnych</w:t>
      </w:r>
      <w:r w:rsidR="00AA74D3" w:rsidRPr="00EB7EA5">
        <w:rPr>
          <w:rFonts w:ascii="Cambria" w:hAnsi="Cambria" w:cs="Tahoma"/>
          <w:sz w:val="24"/>
          <w:szCs w:val="24"/>
        </w:rPr>
        <w:t xml:space="preserve"> dla Apteki Szpitalnej</w:t>
      </w:r>
    </w:p>
    <w:p w:rsidR="0029489A" w:rsidRPr="00EB7EA5" w:rsidRDefault="0029489A" w:rsidP="00AA74D3">
      <w:pPr>
        <w:pStyle w:val="Tekstpodstawowy"/>
        <w:rPr>
          <w:rFonts w:ascii="Cambria" w:hAnsi="Cambria" w:cs="Tahoma"/>
          <w:color w:val="auto"/>
          <w:szCs w:val="24"/>
        </w:rPr>
      </w:pPr>
      <w:r w:rsidRPr="00EB7EA5">
        <w:rPr>
          <w:rFonts w:ascii="Cambria" w:hAnsi="Cambria" w:cs="Tahoma"/>
          <w:color w:val="auto"/>
          <w:szCs w:val="24"/>
        </w:rPr>
        <w:t xml:space="preserve">                                </w:t>
      </w:r>
    </w:p>
    <w:p w:rsidR="0029489A" w:rsidRPr="00393DCA" w:rsidRDefault="0029489A" w:rsidP="007D4E90">
      <w:pPr>
        <w:spacing w:after="0" w:line="240" w:lineRule="auto"/>
        <w:ind w:firstLine="708"/>
        <w:jc w:val="both"/>
        <w:rPr>
          <w:rFonts w:ascii="Cambria" w:hAnsi="Cambria" w:cs="Tahoma"/>
          <w:sz w:val="24"/>
          <w:szCs w:val="24"/>
        </w:rPr>
      </w:pPr>
      <w:r w:rsidRPr="00393DCA">
        <w:rPr>
          <w:rFonts w:ascii="Cambria" w:hAnsi="Cambria" w:cs="Tahoma"/>
          <w:sz w:val="24"/>
          <w:szCs w:val="24"/>
        </w:rPr>
        <w:t>Dyrekcja Zespołu Opieki Zdrowotnej w Suchej Beskidzkiej odpowiada na poniższe pytani</w:t>
      </w:r>
      <w:r w:rsidR="00B6500B" w:rsidRPr="00393DCA">
        <w:rPr>
          <w:rFonts w:ascii="Cambria" w:hAnsi="Cambria" w:cs="Tahoma"/>
          <w:sz w:val="24"/>
          <w:szCs w:val="24"/>
        </w:rPr>
        <w:t>e</w:t>
      </w:r>
      <w:r w:rsidRPr="00393DCA">
        <w:rPr>
          <w:rFonts w:ascii="Cambria" w:hAnsi="Cambria" w:cs="Tahoma"/>
          <w:sz w:val="24"/>
          <w:szCs w:val="24"/>
        </w:rPr>
        <w:t>:</w:t>
      </w:r>
    </w:p>
    <w:p w:rsidR="00EB7EA5" w:rsidRPr="00393DCA" w:rsidRDefault="00EB7EA5" w:rsidP="00EB7EA5">
      <w:pPr>
        <w:rPr>
          <w:rFonts w:ascii="Cambria" w:hAnsi="Cambria" w:cstheme="minorHAnsi"/>
          <w:sz w:val="24"/>
          <w:szCs w:val="24"/>
        </w:rPr>
      </w:pPr>
      <w:r w:rsidRPr="00393DCA">
        <w:rPr>
          <w:rFonts w:ascii="Cambria" w:hAnsi="Cambria" w:cstheme="minorHAnsi"/>
          <w:sz w:val="24"/>
          <w:szCs w:val="24"/>
        </w:rPr>
        <w:t>Pytanie:</w:t>
      </w:r>
    </w:p>
    <w:p w:rsidR="009C6ED9" w:rsidRPr="00393DCA" w:rsidRDefault="009C6ED9" w:rsidP="00167E5F">
      <w:pPr>
        <w:spacing w:after="0" w:line="240" w:lineRule="auto"/>
        <w:jc w:val="both"/>
        <w:rPr>
          <w:rFonts w:ascii="Cambria" w:hAnsi="Cambria"/>
          <w:sz w:val="24"/>
          <w:szCs w:val="24"/>
        </w:rPr>
      </w:pPr>
      <w:r w:rsidRPr="00393DCA">
        <w:rPr>
          <w:rFonts w:ascii="Cambria" w:hAnsi="Cambria"/>
          <w:sz w:val="24"/>
          <w:szCs w:val="24"/>
        </w:rPr>
        <w:t xml:space="preserve">Pytanie 1 – do formularza asortymentowo-cenowego – załącznik nr 1a (pakiet 7, poz.1) Czy Zamawiający dopuści preparat spełniający wymogi SWZ, wykazujący działanie </w:t>
      </w:r>
      <w:proofErr w:type="spellStart"/>
      <w:r w:rsidRPr="00393DCA">
        <w:rPr>
          <w:rFonts w:ascii="Cambria" w:hAnsi="Cambria"/>
          <w:sz w:val="24"/>
          <w:szCs w:val="24"/>
        </w:rPr>
        <w:t>bakterioi</w:t>
      </w:r>
      <w:proofErr w:type="spellEnd"/>
      <w:r w:rsidRPr="00393DCA">
        <w:rPr>
          <w:rFonts w:ascii="Cambria" w:hAnsi="Cambria"/>
          <w:sz w:val="24"/>
          <w:szCs w:val="24"/>
        </w:rPr>
        <w:t xml:space="preserve"> </w:t>
      </w:r>
      <w:proofErr w:type="spellStart"/>
      <w:r w:rsidRPr="00393DCA">
        <w:rPr>
          <w:rFonts w:ascii="Cambria" w:hAnsi="Cambria"/>
          <w:sz w:val="24"/>
          <w:szCs w:val="24"/>
        </w:rPr>
        <w:t>drożdżakobójcze</w:t>
      </w:r>
      <w:proofErr w:type="spellEnd"/>
      <w:r w:rsidRPr="00393DCA">
        <w:rPr>
          <w:rFonts w:ascii="Cambria" w:hAnsi="Cambria"/>
          <w:sz w:val="24"/>
          <w:szCs w:val="24"/>
        </w:rPr>
        <w:t xml:space="preserve"> 0,5% w czasie 15 min, 20oC oraz wirusobójcze: osłonowe (włącznie z HIV, HBV, HCV) 1,0% 15 min. 20oC? </w:t>
      </w:r>
    </w:p>
    <w:p w:rsidR="00A469B8" w:rsidRPr="00393DCA" w:rsidRDefault="00A469B8" w:rsidP="00167E5F">
      <w:pPr>
        <w:spacing w:after="0" w:line="240" w:lineRule="auto"/>
        <w:jc w:val="both"/>
        <w:rPr>
          <w:rFonts w:ascii="Cambria" w:hAnsi="Cambria"/>
          <w:b/>
          <w:sz w:val="24"/>
          <w:szCs w:val="24"/>
        </w:rPr>
      </w:pPr>
      <w:r w:rsidRPr="00393DCA">
        <w:rPr>
          <w:rFonts w:ascii="Cambria" w:hAnsi="Cambria"/>
          <w:b/>
          <w:sz w:val="24"/>
          <w:szCs w:val="24"/>
        </w:rPr>
        <w:t>Odp. Zamawiający dopuszcza.</w:t>
      </w:r>
    </w:p>
    <w:p w:rsidR="00167E5F" w:rsidRPr="00393DCA" w:rsidRDefault="00167E5F" w:rsidP="00167E5F">
      <w:pPr>
        <w:spacing w:after="0" w:line="240" w:lineRule="auto"/>
        <w:jc w:val="both"/>
        <w:rPr>
          <w:rFonts w:ascii="Cambria" w:hAnsi="Cambria"/>
          <w:b/>
          <w:sz w:val="24"/>
          <w:szCs w:val="24"/>
        </w:rPr>
      </w:pPr>
    </w:p>
    <w:p w:rsidR="009C6ED9" w:rsidRPr="00393DCA" w:rsidRDefault="009C6ED9" w:rsidP="00167E5F">
      <w:pPr>
        <w:spacing w:after="0" w:line="240" w:lineRule="auto"/>
        <w:jc w:val="both"/>
        <w:rPr>
          <w:rFonts w:ascii="Cambria" w:hAnsi="Cambria"/>
          <w:sz w:val="24"/>
          <w:szCs w:val="24"/>
        </w:rPr>
      </w:pPr>
      <w:r w:rsidRPr="00393DCA">
        <w:rPr>
          <w:rFonts w:ascii="Cambria" w:hAnsi="Cambria"/>
          <w:sz w:val="24"/>
          <w:szCs w:val="24"/>
        </w:rPr>
        <w:t xml:space="preserve">Pytanie 2 – do formularza asortymentowo-cenowego – załącznik nr 1a (pakiet 7, poz.3) Czy Zamawiający dopuści preparat spełniający wymogi SWZ, zawierający w swoim składzie </w:t>
      </w:r>
      <w:proofErr w:type="spellStart"/>
      <w:r w:rsidRPr="00393DCA">
        <w:rPr>
          <w:rFonts w:ascii="Cambria" w:hAnsi="Cambria"/>
          <w:sz w:val="24"/>
          <w:szCs w:val="24"/>
        </w:rPr>
        <w:t>alkoksylowane</w:t>
      </w:r>
      <w:proofErr w:type="spellEnd"/>
      <w:r w:rsidRPr="00393DCA">
        <w:rPr>
          <w:rFonts w:ascii="Cambria" w:hAnsi="Cambria"/>
          <w:sz w:val="24"/>
          <w:szCs w:val="24"/>
        </w:rPr>
        <w:t xml:space="preserve"> alkohole tłuszczowe, niejonowe i anionowe związki powierzchniowo czynne oraz enzymy, niezawierający chloru? </w:t>
      </w:r>
    </w:p>
    <w:p w:rsidR="00A469B8" w:rsidRPr="00393DCA" w:rsidRDefault="00A469B8" w:rsidP="00167E5F">
      <w:pPr>
        <w:spacing w:after="0" w:line="240" w:lineRule="auto"/>
        <w:jc w:val="both"/>
        <w:rPr>
          <w:rFonts w:ascii="Cambria" w:hAnsi="Cambria"/>
          <w:b/>
          <w:sz w:val="24"/>
          <w:szCs w:val="24"/>
        </w:rPr>
      </w:pPr>
      <w:r w:rsidRPr="00393DCA">
        <w:rPr>
          <w:rFonts w:ascii="Cambria" w:hAnsi="Cambria"/>
          <w:b/>
          <w:sz w:val="24"/>
          <w:szCs w:val="24"/>
        </w:rPr>
        <w:t>Odp. Zamawiający dopuszcza.</w:t>
      </w:r>
    </w:p>
    <w:p w:rsidR="00167E5F" w:rsidRPr="00393DCA" w:rsidRDefault="00167E5F" w:rsidP="00167E5F">
      <w:pPr>
        <w:spacing w:after="0" w:line="240" w:lineRule="auto"/>
        <w:jc w:val="both"/>
        <w:rPr>
          <w:rFonts w:ascii="Cambria" w:hAnsi="Cambria"/>
          <w:b/>
          <w:sz w:val="24"/>
          <w:szCs w:val="24"/>
        </w:rPr>
      </w:pPr>
    </w:p>
    <w:p w:rsidR="00A469B8" w:rsidRPr="00393DCA" w:rsidRDefault="009C6ED9" w:rsidP="00167E5F">
      <w:pPr>
        <w:spacing w:after="0" w:line="240" w:lineRule="auto"/>
        <w:jc w:val="both"/>
        <w:rPr>
          <w:rFonts w:ascii="Cambria" w:hAnsi="Cambria"/>
          <w:sz w:val="24"/>
          <w:szCs w:val="24"/>
        </w:rPr>
      </w:pPr>
      <w:r w:rsidRPr="00393DCA">
        <w:rPr>
          <w:rFonts w:ascii="Cambria" w:hAnsi="Cambria"/>
          <w:sz w:val="24"/>
          <w:szCs w:val="24"/>
        </w:rPr>
        <w:t>Pytanie 3 – do formularza asortymentowo-cenowego – załącznik nr 1a (pakiet 7, poz.7) Czy Zamawiający dopuści preparat zgodny z SWZ, który nie jest zarejestrowany jako wyrób medyczny?</w:t>
      </w:r>
    </w:p>
    <w:p w:rsidR="00A469B8" w:rsidRPr="00393DCA" w:rsidRDefault="00A469B8" w:rsidP="00167E5F">
      <w:pPr>
        <w:spacing w:after="0" w:line="240" w:lineRule="auto"/>
        <w:jc w:val="both"/>
        <w:rPr>
          <w:rFonts w:ascii="Cambria" w:hAnsi="Cambria"/>
          <w:b/>
          <w:sz w:val="24"/>
          <w:szCs w:val="24"/>
        </w:rPr>
      </w:pPr>
      <w:r w:rsidRPr="00393DCA">
        <w:rPr>
          <w:rFonts w:ascii="Cambria" w:hAnsi="Cambria"/>
          <w:b/>
          <w:sz w:val="24"/>
          <w:szCs w:val="24"/>
        </w:rPr>
        <w:t>Odp. Zamawiający dopuszcza.</w:t>
      </w:r>
    </w:p>
    <w:p w:rsidR="00167E5F" w:rsidRPr="00393DCA" w:rsidRDefault="00167E5F" w:rsidP="00167E5F">
      <w:pPr>
        <w:spacing w:after="0" w:line="240" w:lineRule="auto"/>
        <w:jc w:val="both"/>
        <w:rPr>
          <w:rFonts w:ascii="Cambria" w:hAnsi="Cambria"/>
          <w:b/>
          <w:sz w:val="24"/>
          <w:szCs w:val="24"/>
        </w:rPr>
      </w:pPr>
    </w:p>
    <w:p w:rsidR="009C6ED9" w:rsidRPr="00393DCA" w:rsidRDefault="009C6ED9" w:rsidP="00167E5F">
      <w:pPr>
        <w:spacing w:after="0" w:line="240" w:lineRule="auto"/>
        <w:jc w:val="both"/>
        <w:rPr>
          <w:rFonts w:ascii="Cambria" w:hAnsi="Cambria"/>
          <w:sz w:val="24"/>
          <w:szCs w:val="24"/>
        </w:rPr>
      </w:pPr>
      <w:r w:rsidRPr="00393DCA">
        <w:rPr>
          <w:rFonts w:ascii="Cambria" w:hAnsi="Cambria"/>
          <w:sz w:val="24"/>
          <w:szCs w:val="24"/>
        </w:rPr>
        <w:t>Pytanie 4 – do formularza asortymentowo-cenowego – załącznik nr 1a (pakiet 7, poz.10) Czy Zamawiający dopuści płynny kwaśny środek na bazie kwasu fosforowego oraz niejonowych środków powierzchniowo czynnych do gruntownego mycia narzędzi ze stopów utwardzonej stali chromowej lub chromowo-niklowej. Preparat usuwający naloty rdzy, przebarwienia i zmatowienia narzędzi. Do stosowania w metodzie zanurzeniowej lub myjkach ultradźwiękowych. Dozowanie od 10 do 100ml/l w zależności od wybranej metody. Butelka 1 litr z odpowiedni</w:t>
      </w:r>
      <w:r w:rsidR="00A469B8" w:rsidRPr="00393DCA">
        <w:rPr>
          <w:rFonts w:ascii="Cambria" w:hAnsi="Cambria"/>
          <w:sz w:val="24"/>
          <w:szCs w:val="24"/>
        </w:rPr>
        <w:t>m przeliczeniem ilości opakowań.</w:t>
      </w:r>
    </w:p>
    <w:p w:rsidR="00A469B8" w:rsidRPr="00393DCA" w:rsidRDefault="00A469B8" w:rsidP="00167E5F">
      <w:pPr>
        <w:spacing w:after="0" w:line="240" w:lineRule="auto"/>
        <w:jc w:val="both"/>
        <w:rPr>
          <w:rFonts w:ascii="Cambria" w:hAnsi="Cambria"/>
          <w:b/>
          <w:sz w:val="24"/>
          <w:szCs w:val="24"/>
        </w:rPr>
      </w:pPr>
      <w:r w:rsidRPr="00393DCA">
        <w:rPr>
          <w:rFonts w:ascii="Cambria" w:hAnsi="Cambria"/>
          <w:b/>
          <w:sz w:val="24"/>
          <w:szCs w:val="24"/>
        </w:rPr>
        <w:t>Odp. Zamawiający dopuszcza.</w:t>
      </w:r>
    </w:p>
    <w:p w:rsidR="00167E5F" w:rsidRPr="00393DCA" w:rsidRDefault="00167E5F" w:rsidP="00167E5F">
      <w:pPr>
        <w:spacing w:after="0" w:line="240" w:lineRule="auto"/>
        <w:jc w:val="both"/>
        <w:rPr>
          <w:rFonts w:ascii="Cambria" w:hAnsi="Cambria"/>
          <w:b/>
          <w:sz w:val="24"/>
          <w:szCs w:val="24"/>
        </w:rPr>
      </w:pPr>
    </w:p>
    <w:p w:rsidR="003F2D76" w:rsidRPr="00393DCA" w:rsidRDefault="009C6ED9" w:rsidP="00167E5F">
      <w:pPr>
        <w:spacing w:after="0" w:line="240" w:lineRule="auto"/>
        <w:jc w:val="both"/>
        <w:rPr>
          <w:rFonts w:ascii="Cambria" w:hAnsi="Cambria"/>
          <w:sz w:val="24"/>
          <w:szCs w:val="24"/>
        </w:rPr>
      </w:pPr>
      <w:r w:rsidRPr="00393DCA">
        <w:rPr>
          <w:rFonts w:ascii="Cambria" w:hAnsi="Cambria"/>
          <w:sz w:val="24"/>
          <w:szCs w:val="24"/>
        </w:rPr>
        <w:lastRenderedPageBreak/>
        <w:t xml:space="preserve">Pytanie 5 – do formularza asortymentowo-cenowego – załącznik nr 1a (pakiet 7, poz.13) Prosimy o dopuszczenie płynnego, alkalicznego środka do mycia oraz dezynfekcji w myjniach dezynfektorach (w osobnych fazach mycia i dezynfekcji) sprzętu medycznego w tym </w:t>
      </w:r>
      <w:proofErr w:type="spellStart"/>
      <w:r w:rsidRPr="00393DCA">
        <w:rPr>
          <w:rFonts w:ascii="Cambria" w:hAnsi="Cambria"/>
          <w:sz w:val="24"/>
          <w:szCs w:val="24"/>
        </w:rPr>
        <w:t>termolabilnego</w:t>
      </w:r>
      <w:proofErr w:type="spellEnd"/>
      <w:r w:rsidRPr="00393DCA">
        <w:rPr>
          <w:rFonts w:ascii="Cambria" w:hAnsi="Cambria"/>
          <w:sz w:val="24"/>
          <w:szCs w:val="24"/>
        </w:rPr>
        <w:t xml:space="preserve"> lub do zastosowania jako środek do manualnej obróbki wstępnej. O działaniu bakteriobójczym, grzybobójczym, wirusobójczym. Wspomagający destabilizację, dezaktywację oraz dekontaminację prionów potwierdzone certyfikowanymi badaniami. Posiadający w swoim składzie: różne związki powierzchniowo czynne, metakrzemian </w:t>
      </w:r>
      <w:proofErr w:type="spellStart"/>
      <w:r w:rsidRPr="00393DCA">
        <w:rPr>
          <w:rFonts w:ascii="Cambria" w:hAnsi="Cambria"/>
          <w:sz w:val="24"/>
          <w:szCs w:val="24"/>
        </w:rPr>
        <w:t>disodowy</w:t>
      </w:r>
      <w:proofErr w:type="spellEnd"/>
      <w:r w:rsidRPr="00393DCA">
        <w:rPr>
          <w:rFonts w:ascii="Cambria" w:hAnsi="Cambria"/>
          <w:sz w:val="24"/>
          <w:szCs w:val="24"/>
        </w:rPr>
        <w:t xml:space="preserve"> oraz fosforany. Niezawierający glicerolu, związków chlorowych oraz innych związków utleniających. Dozowanie 1-10ml/l. Opakowanie 5l.</w:t>
      </w:r>
    </w:p>
    <w:p w:rsidR="00A469B8" w:rsidRPr="00393DCA" w:rsidRDefault="00A469B8" w:rsidP="00167E5F">
      <w:pPr>
        <w:spacing w:after="0" w:line="240" w:lineRule="auto"/>
        <w:jc w:val="both"/>
        <w:rPr>
          <w:rFonts w:ascii="Cambria" w:hAnsi="Cambria"/>
          <w:b/>
          <w:sz w:val="24"/>
          <w:szCs w:val="24"/>
        </w:rPr>
      </w:pPr>
      <w:r w:rsidRPr="00393DCA">
        <w:rPr>
          <w:rFonts w:ascii="Cambria" w:hAnsi="Cambria"/>
          <w:b/>
          <w:sz w:val="24"/>
          <w:szCs w:val="24"/>
        </w:rPr>
        <w:t>Odp. Zamawiający dopuszcza.</w:t>
      </w:r>
    </w:p>
    <w:p w:rsidR="00167E5F" w:rsidRPr="00393DCA" w:rsidRDefault="00167E5F" w:rsidP="00167E5F">
      <w:pPr>
        <w:spacing w:after="0" w:line="240" w:lineRule="auto"/>
        <w:jc w:val="both"/>
        <w:rPr>
          <w:rFonts w:ascii="Cambria" w:hAnsi="Cambria"/>
          <w:b/>
          <w:sz w:val="24"/>
          <w:szCs w:val="24"/>
        </w:rPr>
      </w:pPr>
    </w:p>
    <w:p w:rsidR="009C6ED9" w:rsidRPr="00393DCA" w:rsidRDefault="009C6ED9" w:rsidP="00167E5F">
      <w:pPr>
        <w:spacing w:after="0" w:line="240" w:lineRule="auto"/>
        <w:jc w:val="both"/>
        <w:rPr>
          <w:rFonts w:ascii="Cambria" w:hAnsi="Cambria"/>
          <w:sz w:val="24"/>
          <w:szCs w:val="24"/>
        </w:rPr>
      </w:pPr>
      <w:r w:rsidRPr="00393DCA">
        <w:rPr>
          <w:rFonts w:ascii="Cambria" w:hAnsi="Cambria"/>
          <w:sz w:val="24"/>
          <w:szCs w:val="24"/>
        </w:rPr>
        <w:t xml:space="preserve">Pytanie 6 – do formularza asortymentowo-cenowego – załącznik nr 1a (pakiet 9, poz.1) Czy Zamawiający dopuści preparat spełniający wymogi SIWZ, zawierający w swoim składzie </w:t>
      </w:r>
      <w:proofErr w:type="spellStart"/>
      <w:r w:rsidRPr="00393DCA">
        <w:rPr>
          <w:rFonts w:ascii="Cambria" w:hAnsi="Cambria"/>
          <w:sz w:val="24"/>
          <w:szCs w:val="24"/>
        </w:rPr>
        <w:t>alkoksylowane</w:t>
      </w:r>
      <w:proofErr w:type="spellEnd"/>
      <w:r w:rsidRPr="00393DCA">
        <w:rPr>
          <w:rFonts w:ascii="Cambria" w:hAnsi="Cambria"/>
          <w:sz w:val="24"/>
          <w:szCs w:val="24"/>
        </w:rPr>
        <w:t xml:space="preserve"> alkohole tłuszczowe, niejonowe związki powierzchniowo czynne oraz enzymy? </w:t>
      </w:r>
    </w:p>
    <w:p w:rsidR="00A469B8" w:rsidRPr="00393DCA" w:rsidRDefault="00A469B8" w:rsidP="00167E5F">
      <w:pPr>
        <w:spacing w:after="0" w:line="240" w:lineRule="auto"/>
        <w:jc w:val="both"/>
        <w:rPr>
          <w:rFonts w:ascii="Cambria" w:hAnsi="Cambria"/>
          <w:b/>
          <w:sz w:val="24"/>
          <w:szCs w:val="24"/>
        </w:rPr>
      </w:pPr>
      <w:r w:rsidRPr="00393DCA">
        <w:rPr>
          <w:rFonts w:ascii="Cambria" w:hAnsi="Cambria"/>
          <w:b/>
          <w:sz w:val="24"/>
          <w:szCs w:val="24"/>
        </w:rPr>
        <w:t>Odp. Zamawiający podtrzymuje zapisy SWZ.</w:t>
      </w:r>
    </w:p>
    <w:p w:rsidR="00167E5F" w:rsidRPr="00393DCA" w:rsidRDefault="00167E5F" w:rsidP="00167E5F">
      <w:pPr>
        <w:spacing w:after="0" w:line="240" w:lineRule="auto"/>
        <w:jc w:val="both"/>
        <w:rPr>
          <w:rFonts w:ascii="Cambria" w:hAnsi="Cambria"/>
          <w:b/>
          <w:sz w:val="24"/>
          <w:szCs w:val="24"/>
        </w:rPr>
      </w:pPr>
    </w:p>
    <w:p w:rsidR="009C6ED9" w:rsidRPr="00393DCA" w:rsidRDefault="009C6ED9" w:rsidP="00167E5F">
      <w:pPr>
        <w:spacing w:after="0" w:line="240" w:lineRule="auto"/>
        <w:jc w:val="both"/>
        <w:rPr>
          <w:rFonts w:ascii="Cambria" w:hAnsi="Cambria"/>
          <w:sz w:val="24"/>
          <w:szCs w:val="24"/>
        </w:rPr>
      </w:pPr>
      <w:r w:rsidRPr="00393DCA">
        <w:rPr>
          <w:rFonts w:ascii="Cambria" w:hAnsi="Cambria"/>
          <w:sz w:val="24"/>
          <w:szCs w:val="24"/>
        </w:rPr>
        <w:t xml:space="preserve">Pytanie 7 – do formularza asortymentowo-cenowego – załącznik nr 1a (pakiet 9, poz.2) Czy Zamawiający wymaga preparatu o obniżonej (w stosunku do konkurencyjnych produktów) zawartości aldehydu </w:t>
      </w:r>
      <w:proofErr w:type="spellStart"/>
      <w:r w:rsidRPr="00393DCA">
        <w:rPr>
          <w:rFonts w:ascii="Cambria" w:hAnsi="Cambria"/>
          <w:sz w:val="24"/>
          <w:szCs w:val="24"/>
        </w:rPr>
        <w:t>glutarowego</w:t>
      </w:r>
      <w:proofErr w:type="spellEnd"/>
      <w:r w:rsidRPr="00393DCA">
        <w:rPr>
          <w:rFonts w:ascii="Cambria" w:hAnsi="Cambria"/>
          <w:sz w:val="24"/>
          <w:szCs w:val="24"/>
        </w:rPr>
        <w:t xml:space="preserve"> (10,5g), niezawierającego glioksalu (substancja wycofana), wykazującego działanie wobec B, </w:t>
      </w:r>
      <w:proofErr w:type="spellStart"/>
      <w:r w:rsidRPr="00393DCA">
        <w:rPr>
          <w:rFonts w:ascii="Cambria" w:hAnsi="Cambria"/>
          <w:sz w:val="24"/>
          <w:szCs w:val="24"/>
        </w:rPr>
        <w:t>Tbc</w:t>
      </w:r>
      <w:proofErr w:type="spellEnd"/>
      <w:r w:rsidRPr="00393DCA">
        <w:rPr>
          <w:rFonts w:ascii="Cambria" w:hAnsi="Cambria"/>
          <w:sz w:val="24"/>
          <w:szCs w:val="24"/>
        </w:rPr>
        <w:t xml:space="preserve">, F, V już w czasie 5 min., który w połączeniu z kompatybilnym preparatem myjącym jest również skuteczny wobec sporów Clostridium </w:t>
      </w:r>
      <w:proofErr w:type="spellStart"/>
      <w:r w:rsidRPr="00393DCA">
        <w:rPr>
          <w:rFonts w:ascii="Cambria" w:hAnsi="Cambria"/>
          <w:sz w:val="24"/>
          <w:szCs w:val="24"/>
        </w:rPr>
        <w:t>Difficile</w:t>
      </w:r>
      <w:proofErr w:type="spellEnd"/>
      <w:r w:rsidRPr="00393DCA">
        <w:rPr>
          <w:rFonts w:ascii="Cambria" w:hAnsi="Cambria"/>
          <w:sz w:val="24"/>
          <w:szCs w:val="24"/>
        </w:rPr>
        <w:t xml:space="preserve">? </w:t>
      </w:r>
    </w:p>
    <w:p w:rsidR="00A469B8" w:rsidRPr="00393DCA" w:rsidRDefault="00A469B8" w:rsidP="00167E5F">
      <w:pPr>
        <w:spacing w:after="0" w:line="240" w:lineRule="auto"/>
        <w:jc w:val="both"/>
        <w:rPr>
          <w:rFonts w:ascii="Cambria" w:hAnsi="Cambria"/>
          <w:b/>
          <w:sz w:val="24"/>
          <w:szCs w:val="24"/>
        </w:rPr>
      </w:pPr>
      <w:r w:rsidRPr="00393DCA">
        <w:rPr>
          <w:rFonts w:ascii="Cambria" w:hAnsi="Cambria"/>
          <w:b/>
          <w:sz w:val="24"/>
          <w:szCs w:val="24"/>
        </w:rPr>
        <w:t>Odp. Zamawiający dopuszcza.</w:t>
      </w:r>
    </w:p>
    <w:p w:rsidR="00167E5F" w:rsidRPr="00393DCA" w:rsidRDefault="00167E5F" w:rsidP="00167E5F">
      <w:pPr>
        <w:spacing w:after="0" w:line="240" w:lineRule="auto"/>
        <w:jc w:val="both"/>
        <w:rPr>
          <w:rFonts w:ascii="Cambria" w:hAnsi="Cambria"/>
          <w:b/>
          <w:sz w:val="24"/>
          <w:szCs w:val="24"/>
        </w:rPr>
      </w:pPr>
    </w:p>
    <w:p w:rsidR="00AA74D3" w:rsidRPr="00393DCA" w:rsidRDefault="009C6ED9" w:rsidP="00167E5F">
      <w:pPr>
        <w:spacing w:after="0" w:line="240" w:lineRule="auto"/>
        <w:jc w:val="both"/>
        <w:rPr>
          <w:rFonts w:ascii="Cambria" w:hAnsi="Cambria" w:cs="Tahoma"/>
          <w:sz w:val="24"/>
          <w:szCs w:val="24"/>
        </w:rPr>
      </w:pPr>
      <w:r w:rsidRPr="00393DCA">
        <w:rPr>
          <w:rFonts w:ascii="Cambria" w:hAnsi="Cambria"/>
          <w:sz w:val="24"/>
          <w:szCs w:val="24"/>
        </w:rPr>
        <w:t>Pytanie 8 – do formularza asortymentowo-cenowego – załącznik nr 1a (pakiet 9) Prosimy Zamawiającego o podanie modelu posiadanej myjni endoskopowej, w której będą używane niniejsze preparaty. Pozwoli to na dokładną kalkulację ewentualnej kalibracji urządzenia.</w:t>
      </w:r>
    </w:p>
    <w:tbl>
      <w:tblPr>
        <w:tblW w:w="9072" w:type="dxa"/>
        <w:tblCellSpacing w:w="0" w:type="dxa"/>
        <w:tblCellMar>
          <w:left w:w="0" w:type="dxa"/>
          <w:right w:w="0" w:type="dxa"/>
        </w:tblCellMar>
        <w:tblLook w:val="04A0" w:firstRow="1" w:lastRow="0" w:firstColumn="1" w:lastColumn="0" w:noHBand="0" w:noVBand="1"/>
      </w:tblPr>
      <w:tblGrid>
        <w:gridCol w:w="9072"/>
      </w:tblGrid>
      <w:tr w:rsidR="00393DCA" w:rsidRPr="00393DCA" w:rsidTr="00393DCA">
        <w:trPr>
          <w:trHeight w:val="402"/>
          <w:tblCellSpacing w:w="0" w:type="dxa"/>
        </w:trPr>
        <w:tc>
          <w:tcPr>
            <w:tcW w:w="9072" w:type="dxa"/>
            <w:vAlign w:val="center"/>
            <w:hideMark/>
          </w:tcPr>
          <w:p w:rsidR="00393DCA" w:rsidRPr="00393DCA" w:rsidRDefault="00393DCA" w:rsidP="00393DCA">
            <w:pPr>
              <w:spacing w:after="0" w:line="240" w:lineRule="auto"/>
              <w:rPr>
                <w:rFonts w:ascii="Cambria" w:eastAsia="Times New Roman" w:hAnsi="Cambria" w:cs="Times New Roman"/>
                <w:b/>
                <w:sz w:val="24"/>
                <w:szCs w:val="24"/>
                <w:lang w:eastAsia="pl-PL"/>
              </w:rPr>
            </w:pPr>
            <w:r w:rsidRPr="00393DCA">
              <w:rPr>
                <w:rFonts w:ascii="Cambria" w:eastAsia="Times New Roman" w:hAnsi="Cambria" w:cs="Times New Roman"/>
                <w:b/>
                <w:sz w:val="24"/>
                <w:szCs w:val="24"/>
                <w:lang w:eastAsia="pl-PL"/>
              </w:rPr>
              <w:t xml:space="preserve">Odp. W posiadaniu </w:t>
            </w:r>
            <w:r>
              <w:rPr>
                <w:rFonts w:ascii="Cambria" w:eastAsia="Times New Roman" w:hAnsi="Cambria" w:cs="Times New Roman"/>
                <w:b/>
                <w:sz w:val="24"/>
                <w:szCs w:val="24"/>
                <w:lang w:eastAsia="pl-PL"/>
              </w:rPr>
              <w:t>Zamawiającego są następujące myjnie:</w:t>
            </w:r>
          </w:p>
          <w:p w:rsidR="00393DCA" w:rsidRPr="00393DCA" w:rsidRDefault="00393DCA" w:rsidP="00393DCA">
            <w:pPr>
              <w:spacing w:after="0" w:line="240" w:lineRule="auto"/>
              <w:rPr>
                <w:rFonts w:ascii="Cambria" w:eastAsia="Times New Roman" w:hAnsi="Cambria" w:cs="Times New Roman"/>
                <w:sz w:val="24"/>
                <w:szCs w:val="24"/>
                <w:lang w:eastAsia="pl-PL"/>
              </w:rPr>
            </w:pPr>
            <w:r w:rsidRPr="00393DCA">
              <w:rPr>
                <w:rFonts w:ascii="Cambria" w:eastAsia="Times New Roman" w:hAnsi="Cambria" w:cs="Times New Roman"/>
                <w:sz w:val="24"/>
                <w:szCs w:val="24"/>
                <w:lang w:eastAsia="pl-PL"/>
              </w:rPr>
              <w:t>Myjnia automatyczna INNOVA E3 56948001</w:t>
            </w:r>
          </w:p>
        </w:tc>
      </w:tr>
      <w:tr w:rsidR="00393DCA" w:rsidRPr="00393DCA" w:rsidTr="00393DCA">
        <w:trPr>
          <w:trHeight w:val="402"/>
          <w:tblCellSpacing w:w="0" w:type="dxa"/>
        </w:trPr>
        <w:tc>
          <w:tcPr>
            <w:tcW w:w="9072" w:type="dxa"/>
            <w:vAlign w:val="center"/>
            <w:hideMark/>
          </w:tcPr>
          <w:p w:rsidR="00393DCA" w:rsidRPr="00393DCA" w:rsidRDefault="00393DCA" w:rsidP="00393DCA">
            <w:pPr>
              <w:spacing w:after="0" w:line="240" w:lineRule="auto"/>
              <w:rPr>
                <w:rFonts w:ascii="Cambria" w:eastAsia="Times New Roman" w:hAnsi="Cambria" w:cs="Times New Roman"/>
                <w:sz w:val="24"/>
                <w:szCs w:val="24"/>
                <w:lang w:eastAsia="pl-PL"/>
              </w:rPr>
            </w:pPr>
            <w:r w:rsidRPr="00393DCA">
              <w:rPr>
                <w:rFonts w:ascii="Cambria" w:eastAsia="Times New Roman" w:hAnsi="Cambria" w:cs="Times New Roman"/>
                <w:sz w:val="24"/>
                <w:szCs w:val="24"/>
                <w:lang w:eastAsia="pl-PL"/>
              </w:rPr>
              <w:t xml:space="preserve">Myjnia automatyczna  </w:t>
            </w:r>
            <w:proofErr w:type="spellStart"/>
            <w:r w:rsidRPr="00393DCA">
              <w:rPr>
                <w:rFonts w:ascii="Cambria" w:eastAsia="Times New Roman" w:hAnsi="Cambria" w:cs="Times New Roman"/>
                <w:sz w:val="24"/>
                <w:szCs w:val="24"/>
                <w:lang w:eastAsia="pl-PL"/>
              </w:rPr>
              <w:t>Innova</w:t>
            </w:r>
            <w:proofErr w:type="spellEnd"/>
            <w:r w:rsidRPr="00393DCA">
              <w:rPr>
                <w:rFonts w:ascii="Cambria" w:eastAsia="Times New Roman" w:hAnsi="Cambria" w:cs="Times New Roman"/>
                <w:sz w:val="24"/>
                <w:szCs w:val="24"/>
                <w:lang w:eastAsia="pl-PL"/>
              </w:rPr>
              <w:t xml:space="preserve"> E3 40302001</w:t>
            </w:r>
          </w:p>
        </w:tc>
      </w:tr>
      <w:tr w:rsidR="00393DCA" w:rsidRPr="00393DCA" w:rsidTr="00393DCA">
        <w:trPr>
          <w:trHeight w:val="402"/>
          <w:tblCellSpacing w:w="0" w:type="dxa"/>
        </w:trPr>
        <w:tc>
          <w:tcPr>
            <w:tcW w:w="9072" w:type="dxa"/>
            <w:vAlign w:val="center"/>
            <w:hideMark/>
          </w:tcPr>
          <w:p w:rsidR="00393DCA" w:rsidRPr="00393DCA" w:rsidRDefault="00393DCA" w:rsidP="00393DCA">
            <w:pPr>
              <w:spacing w:after="0" w:line="240" w:lineRule="auto"/>
              <w:rPr>
                <w:rFonts w:ascii="Cambria" w:eastAsia="Times New Roman" w:hAnsi="Cambria" w:cs="Times New Roman"/>
                <w:sz w:val="24"/>
                <w:szCs w:val="24"/>
                <w:lang w:eastAsia="pl-PL"/>
              </w:rPr>
            </w:pPr>
            <w:r w:rsidRPr="00393DCA">
              <w:rPr>
                <w:rFonts w:ascii="Cambria" w:eastAsia="Times New Roman" w:hAnsi="Cambria" w:cs="Times New Roman"/>
                <w:sz w:val="24"/>
                <w:szCs w:val="24"/>
                <w:lang w:eastAsia="pl-PL"/>
              </w:rPr>
              <w:t>Myjnia automatyczna INNOVA E2 67573002</w:t>
            </w:r>
          </w:p>
        </w:tc>
      </w:tr>
      <w:tr w:rsidR="00393DCA" w:rsidRPr="00393DCA" w:rsidTr="00393DCA">
        <w:trPr>
          <w:trHeight w:val="402"/>
          <w:tblCellSpacing w:w="0" w:type="dxa"/>
        </w:trPr>
        <w:tc>
          <w:tcPr>
            <w:tcW w:w="9072" w:type="dxa"/>
            <w:vAlign w:val="center"/>
            <w:hideMark/>
          </w:tcPr>
          <w:p w:rsidR="00393DCA" w:rsidRPr="00393DCA" w:rsidRDefault="00393DCA" w:rsidP="00393DCA">
            <w:pPr>
              <w:spacing w:after="0" w:line="240" w:lineRule="auto"/>
              <w:rPr>
                <w:rFonts w:ascii="Cambria" w:eastAsia="Times New Roman" w:hAnsi="Cambria" w:cs="Times New Roman"/>
                <w:sz w:val="24"/>
                <w:szCs w:val="24"/>
                <w:lang w:eastAsia="pl-PL"/>
              </w:rPr>
            </w:pPr>
            <w:r w:rsidRPr="00393DCA">
              <w:rPr>
                <w:rFonts w:ascii="Cambria" w:eastAsia="Times New Roman" w:hAnsi="Cambria" w:cs="Times New Roman"/>
                <w:sz w:val="24"/>
                <w:szCs w:val="24"/>
                <w:lang w:eastAsia="pl-PL"/>
              </w:rPr>
              <w:t>Myjnia-dezynfektor do endoskopów INNOVA E2 NEW 71643002</w:t>
            </w:r>
          </w:p>
        </w:tc>
      </w:tr>
      <w:tr w:rsidR="00393DCA" w:rsidRPr="00393DCA" w:rsidTr="00393DCA">
        <w:trPr>
          <w:trHeight w:val="402"/>
          <w:tblCellSpacing w:w="0" w:type="dxa"/>
        </w:trPr>
        <w:tc>
          <w:tcPr>
            <w:tcW w:w="9072" w:type="dxa"/>
            <w:vAlign w:val="center"/>
          </w:tcPr>
          <w:p w:rsidR="00393DCA" w:rsidRPr="00393DCA" w:rsidRDefault="00393DCA" w:rsidP="00393DCA">
            <w:pPr>
              <w:spacing w:after="0" w:line="240" w:lineRule="auto"/>
              <w:rPr>
                <w:rFonts w:ascii="Cambria" w:eastAsia="Times New Roman" w:hAnsi="Cambria" w:cs="Times New Roman"/>
                <w:sz w:val="24"/>
                <w:szCs w:val="24"/>
                <w:lang w:eastAsia="pl-PL"/>
              </w:rPr>
            </w:pPr>
          </w:p>
        </w:tc>
      </w:tr>
    </w:tbl>
    <w:p w:rsidR="00A469B8" w:rsidRPr="009C6ED9" w:rsidRDefault="00A469B8" w:rsidP="00A6296C">
      <w:pPr>
        <w:jc w:val="right"/>
        <w:rPr>
          <w:rFonts w:asciiTheme="majorHAnsi" w:hAnsiTheme="majorHAnsi"/>
          <w:sz w:val="24"/>
          <w:szCs w:val="24"/>
        </w:rPr>
      </w:pPr>
      <w:bookmarkStart w:id="0" w:name="_GoBack"/>
      <w:bookmarkEnd w:id="0"/>
    </w:p>
    <w:sectPr w:rsidR="00A469B8" w:rsidRPr="009C6ED9" w:rsidSect="0061747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00B" w:rsidRDefault="00B6500B" w:rsidP="00B6500B">
      <w:pPr>
        <w:spacing w:after="0" w:line="240" w:lineRule="auto"/>
      </w:pPr>
      <w:r>
        <w:separator/>
      </w:r>
    </w:p>
  </w:endnote>
  <w:endnote w:type="continuationSeparator" w:id="0">
    <w:p w:rsidR="00B6500B" w:rsidRDefault="00B6500B" w:rsidP="00B6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00B" w:rsidRDefault="00B6500B" w:rsidP="00B6500B">
      <w:pPr>
        <w:spacing w:after="0" w:line="240" w:lineRule="auto"/>
      </w:pPr>
      <w:r>
        <w:separator/>
      </w:r>
    </w:p>
  </w:footnote>
  <w:footnote w:type="continuationSeparator" w:id="0">
    <w:p w:rsidR="00B6500B" w:rsidRDefault="00B6500B" w:rsidP="00B6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00B" w:rsidRDefault="00B6500B">
    <w:pPr>
      <w:pStyle w:val="Nagwek"/>
    </w:pPr>
    <w:r>
      <w:rPr>
        <w:noProof/>
        <w:lang w:eastAsia="pl-PL"/>
      </w:rPr>
      <w:drawing>
        <wp:anchor distT="0" distB="0" distL="114300" distR="114300" simplePos="0" relativeHeight="251659264" behindDoc="0" locked="0" layoutInCell="1" allowOverlap="1" wp14:anchorId="2FD09CAC" wp14:editId="711741AE">
          <wp:simplePos x="0" y="0"/>
          <wp:positionH relativeFrom="column">
            <wp:posOffset>-600075</wp:posOffset>
          </wp:positionH>
          <wp:positionV relativeFrom="page">
            <wp:posOffset>410845</wp:posOffset>
          </wp:positionV>
          <wp:extent cx="7360285" cy="15144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028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1DAA"/>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65524DD6"/>
    <w:multiLevelType w:val="singleLevel"/>
    <w:tmpl w:val="1714A126"/>
    <w:lvl w:ilvl="0">
      <w:start w:val="1"/>
      <w:numFmt w:val="lowerLetter"/>
      <w:lvlText w:val="%1)"/>
      <w:lvlJc w:val="left"/>
      <w:pPr>
        <w:tabs>
          <w:tab w:val="num" w:pos="720"/>
        </w:tabs>
        <w:ind w:left="72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9A"/>
    <w:rsid w:val="000518BF"/>
    <w:rsid w:val="00065706"/>
    <w:rsid w:val="000929A4"/>
    <w:rsid w:val="000D48BB"/>
    <w:rsid w:val="00117437"/>
    <w:rsid w:val="00144B3D"/>
    <w:rsid w:val="00167E5F"/>
    <w:rsid w:val="00190071"/>
    <w:rsid w:val="0029489A"/>
    <w:rsid w:val="002D04A4"/>
    <w:rsid w:val="003001BD"/>
    <w:rsid w:val="003100F7"/>
    <w:rsid w:val="00393DCA"/>
    <w:rsid w:val="003F2D76"/>
    <w:rsid w:val="004D62C5"/>
    <w:rsid w:val="00543A2A"/>
    <w:rsid w:val="00617472"/>
    <w:rsid w:val="007D4E90"/>
    <w:rsid w:val="007D6DDC"/>
    <w:rsid w:val="008E4FA1"/>
    <w:rsid w:val="009C6ED9"/>
    <w:rsid w:val="009D58CE"/>
    <w:rsid w:val="00A227D7"/>
    <w:rsid w:val="00A469B8"/>
    <w:rsid w:val="00A6296C"/>
    <w:rsid w:val="00AA74D3"/>
    <w:rsid w:val="00AE416C"/>
    <w:rsid w:val="00AF243D"/>
    <w:rsid w:val="00B6500B"/>
    <w:rsid w:val="00BB37AC"/>
    <w:rsid w:val="00C26359"/>
    <w:rsid w:val="00C32BC0"/>
    <w:rsid w:val="00CB1E65"/>
    <w:rsid w:val="00D37128"/>
    <w:rsid w:val="00EB7EA5"/>
    <w:rsid w:val="00F54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6DA37-98CF-4EBA-B67F-545FF431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89A"/>
  </w:style>
  <w:style w:type="paragraph" w:styleId="Nagwek1">
    <w:name w:val="heading 1"/>
    <w:basedOn w:val="Normalny"/>
    <w:next w:val="Normalny"/>
    <w:link w:val="Nagwek1Znak"/>
    <w:uiPriority w:val="9"/>
    <w:qFormat/>
    <w:rsid w:val="000518BF"/>
    <w:pPr>
      <w:keepNext/>
      <w:spacing w:after="0" w:line="240" w:lineRule="auto"/>
      <w:jc w:val="center"/>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9489A"/>
    <w:rPr>
      <w:b/>
      <w:bCs/>
    </w:rPr>
  </w:style>
  <w:style w:type="paragraph" w:styleId="Tekstpodstawowy">
    <w:name w:val="Body Text"/>
    <w:basedOn w:val="Normalny"/>
    <w:link w:val="TekstpodstawowyZnak"/>
    <w:uiPriority w:val="99"/>
    <w:rsid w:val="0029489A"/>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Znak">
    <w:name w:val="Tekst podstawowy Znak"/>
    <w:basedOn w:val="Domylnaczcionkaakapitu"/>
    <w:link w:val="Tekstpodstawowy"/>
    <w:uiPriority w:val="99"/>
    <w:rsid w:val="0029489A"/>
    <w:rPr>
      <w:rFonts w:ascii="Times New Roman" w:eastAsia="Times New Roman" w:hAnsi="Times New Roman" w:cs="Times New Roman"/>
      <w:color w:val="000000"/>
      <w:sz w:val="24"/>
      <w:szCs w:val="20"/>
      <w:lang w:eastAsia="pl-PL"/>
    </w:rPr>
  </w:style>
  <w:style w:type="paragraph" w:customStyle="1" w:styleId="Standard">
    <w:name w:val="Standard"/>
    <w:basedOn w:val="Normalny"/>
    <w:rsid w:val="00543A2A"/>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001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01BD"/>
    <w:rPr>
      <w:rFonts w:ascii="Segoe UI" w:hAnsi="Segoe UI" w:cs="Segoe UI"/>
      <w:sz w:val="18"/>
      <w:szCs w:val="18"/>
    </w:rPr>
  </w:style>
  <w:style w:type="paragraph" w:styleId="Nagwek">
    <w:name w:val="header"/>
    <w:basedOn w:val="Normalny"/>
    <w:link w:val="NagwekZnak"/>
    <w:uiPriority w:val="99"/>
    <w:unhideWhenUsed/>
    <w:rsid w:val="00B650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00B"/>
  </w:style>
  <w:style w:type="paragraph" w:styleId="Stopka">
    <w:name w:val="footer"/>
    <w:basedOn w:val="Normalny"/>
    <w:link w:val="StopkaZnak"/>
    <w:uiPriority w:val="99"/>
    <w:unhideWhenUsed/>
    <w:rsid w:val="00B650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00B"/>
  </w:style>
  <w:style w:type="character" w:customStyle="1" w:styleId="Nagwek1Znak">
    <w:name w:val="Nagłówek 1 Znak"/>
    <w:basedOn w:val="Domylnaczcionkaakapitu"/>
    <w:link w:val="Nagwek1"/>
    <w:uiPriority w:val="9"/>
    <w:rsid w:val="000518BF"/>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0518BF"/>
    <w:pPr>
      <w:spacing w:after="0" w:line="240" w:lineRule="auto"/>
      <w:ind w:left="720"/>
      <w:contextualSpacing/>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15068">
      <w:bodyDiv w:val="1"/>
      <w:marLeft w:val="0"/>
      <w:marRight w:val="0"/>
      <w:marTop w:val="0"/>
      <w:marBottom w:val="0"/>
      <w:divBdr>
        <w:top w:val="none" w:sz="0" w:space="0" w:color="auto"/>
        <w:left w:val="none" w:sz="0" w:space="0" w:color="auto"/>
        <w:bottom w:val="none" w:sz="0" w:space="0" w:color="auto"/>
        <w:right w:val="none" w:sz="0" w:space="0" w:color="auto"/>
      </w:divBdr>
    </w:div>
    <w:div w:id="974717675">
      <w:bodyDiv w:val="1"/>
      <w:marLeft w:val="0"/>
      <w:marRight w:val="0"/>
      <w:marTop w:val="0"/>
      <w:marBottom w:val="0"/>
      <w:divBdr>
        <w:top w:val="none" w:sz="0" w:space="0" w:color="auto"/>
        <w:left w:val="none" w:sz="0" w:space="0" w:color="auto"/>
        <w:bottom w:val="none" w:sz="0" w:space="0" w:color="auto"/>
        <w:right w:val="none" w:sz="0" w:space="0" w:color="auto"/>
      </w:divBdr>
      <w:divsChild>
        <w:div w:id="1844975446">
          <w:marLeft w:val="-225"/>
          <w:marRight w:val="-225"/>
          <w:marTop w:val="0"/>
          <w:marBottom w:val="0"/>
          <w:divBdr>
            <w:top w:val="none" w:sz="0" w:space="0" w:color="auto"/>
            <w:left w:val="none" w:sz="0" w:space="0" w:color="auto"/>
            <w:bottom w:val="none" w:sz="0" w:space="0" w:color="auto"/>
            <w:right w:val="none" w:sz="0" w:space="0" w:color="auto"/>
          </w:divBdr>
          <w:divsChild>
            <w:div w:id="399717302">
              <w:marLeft w:val="0"/>
              <w:marRight w:val="0"/>
              <w:marTop w:val="0"/>
              <w:marBottom w:val="0"/>
              <w:divBdr>
                <w:top w:val="none" w:sz="0" w:space="0" w:color="auto"/>
                <w:left w:val="none" w:sz="0" w:space="0" w:color="auto"/>
                <w:bottom w:val="none" w:sz="0" w:space="0" w:color="auto"/>
                <w:right w:val="none" w:sz="0" w:space="0" w:color="auto"/>
              </w:divBdr>
              <w:divsChild>
                <w:div w:id="13872666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97263844">
      <w:bodyDiv w:val="1"/>
      <w:marLeft w:val="0"/>
      <w:marRight w:val="0"/>
      <w:marTop w:val="0"/>
      <w:marBottom w:val="0"/>
      <w:divBdr>
        <w:top w:val="none" w:sz="0" w:space="0" w:color="auto"/>
        <w:left w:val="none" w:sz="0" w:space="0" w:color="auto"/>
        <w:bottom w:val="none" w:sz="0" w:space="0" w:color="auto"/>
        <w:right w:val="none" w:sz="0" w:space="0" w:color="auto"/>
      </w:divBdr>
    </w:div>
    <w:div w:id="1776318405">
      <w:bodyDiv w:val="1"/>
      <w:marLeft w:val="0"/>
      <w:marRight w:val="0"/>
      <w:marTop w:val="0"/>
      <w:marBottom w:val="0"/>
      <w:divBdr>
        <w:top w:val="none" w:sz="0" w:space="0" w:color="auto"/>
        <w:left w:val="none" w:sz="0" w:space="0" w:color="auto"/>
        <w:bottom w:val="none" w:sz="0" w:space="0" w:color="auto"/>
        <w:right w:val="none" w:sz="0" w:space="0" w:color="auto"/>
      </w:divBdr>
    </w:div>
    <w:div w:id="18508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542</Words>
  <Characters>3253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Pracownik</dc:creator>
  <cp:lastModifiedBy>DZP</cp:lastModifiedBy>
  <cp:revision>7</cp:revision>
  <cp:lastPrinted>2023-11-14T12:54:00Z</cp:lastPrinted>
  <dcterms:created xsi:type="dcterms:W3CDTF">2023-11-06T10:18:00Z</dcterms:created>
  <dcterms:modified xsi:type="dcterms:W3CDTF">2023-11-15T10:33:00Z</dcterms:modified>
</cp:coreProperties>
</file>