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EAE8" w14:textId="77777777" w:rsidR="006D7A83" w:rsidRPr="00DF7B66" w:rsidRDefault="00A802FF" w:rsidP="000A2BF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  <w:tab w:val="center" w:pos="4691"/>
        </w:tabs>
        <w:spacing w:before="600" w:after="36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D7A83" w:rsidRPr="009518A7">
        <w:rPr>
          <w:b/>
          <w:bCs/>
          <w:sz w:val="28"/>
          <w:szCs w:val="28"/>
        </w:rPr>
        <w:t>UMOWA</w:t>
      </w:r>
      <w:r w:rsidR="006D7A83">
        <w:rPr>
          <w:b/>
          <w:bCs/>
          <w:sz w:val="28"/>
          <w:szCs w:val="28"/>
        </w:rPr>
        <w:t xml:space="preserve"> GENERALNA</w:t>
      </w:r>
    </w:p>
    <w:p w14:paraId="51FA8E4E" w14:textId="766D62F5" w:rsidR="00FE7F80" w:rsidRPr="009E3721" w:rsidRDefault="00FE7F80" w:rsidP="000A2BF0">
      <w:pPr>
        <w:spacing w:line="276" w:lineRule="auto"/>
        <w:jc w:val="both"/>
      </w:pPr>
      <w:r w:rsidRPr="003122CB">
        <w:t xml:space="preserve">Zawarta w dniu </w:t>
      </w:r>
      <w:r w:rsidRPr="009E3721">
        <w:t xml:space="preserve">..................... r. w </w:t>
      </w:r>
      <w:r w:rsidR="00396EE4">
        <w:t>Przemyślu</w:t>
      </w:r>
    </w:p>
    <w:p w14:paraId="14321670" w14:textId="77777777" w:rsidR="00FE7F80" w:rsidRPr="009E3721" w:rsidRDefault="00FE7F80" w:rsidP="000A2BF0">
      <w:pPr>
        <w:spacing w:line="276" w:lineRule="auto"/>
        <w:jc w:val="both"/>
      </w:pPr>
    </w:p>
    <w:p w14:paraId="609380D5" w14:textId="77777777" w:rsidR="00FE7F80" w:rsidRPr="009E3721" w:rsidRDefault="00FE7F80" w:rsidP="000A2BF0">
      <w:pPr>
        <w:spacing w:line="276" w:lineRule="auto"/>
        <w:jc w:val="both"/>
      </w:pPr>
      <w:r w:rsidRPr="009E3721">
        <w:t>pomiędzy:</w:t>
      </w:r>
    </w:p>
    <w:p w14:paraId="03063A7B" w14:textId="3BED0603" w:rsidR="00396EE4" w:rsidRPr="00CB5BF6" w:rsidRDefault="00396EE4" w:rsidP="000A2BF0">
      <w:pPr>
        <w:pStyle w:val="Akapitzlist"/>
        <w:keepNext/>
        <w:spacing w:line="276" w:lineRule="auto"/>
        <w:ind w:left="0"/>
      </w:pPr>
      <w:r w:rsidRPr="00CB5BF6">
        <w:t xml:space="preserve">Wojewódzką Stacją Pogotowia Ratunkowego w Przemyślu SPZOZ </w:t>
      </w:r>
    </w:p>
    <w:p w14:paraId="52590559" w14:textId="77777777" w:rsidR="00CB5BF6" w:rsidRPr="00CB5BF6" w:rsidRDefault="00CB5BF6" w:rsidP="00CB5BF6">
      <w:pPr>
        <w:spacing w:line="276" w:lineRule="auto"/>
        <w:jc w:val="both"/>
        <w:rPr>
          <w:rFonts w:eastAsia="Calibri"/>
        </w:rPr>
      </w:pPr>
      <w:r w:rsidRPr="00CB5BF6">
        <w:rPr>
          <w:rFonts w:eastAsia="Calibri"/>
        </w:rPr>
        <w:t>Adres siedziby: ul. Juliusza Słowackiego 85, 37-700 Przemyśl</w:t>
      </w:r>
    </w:p>
    <w:p w14:paraId="3C2EF94E" w14:textId="77777777" w:rsidR="00CB5BF6" w:rsidRPr="00CB5BF6" w:rsidRDefault="00CB5BF6" w:rsidP="00CB5BF6">
      <w:pPr>
        <w:spacing w:line="276" w:lineRule="auto"/>
        <w:jc w:val="both"/>
        <w:rPr>
          <w:rFonts w:eastAsia="Calibri"/>
        </w:rPr>
      </w:pPr>
      <w:r w:rsidRPr="00CB5BF6">
        <w:rPr>
          <w:rFonts w:eastAsia="Calibri"/>
        </w:rPr>
        <w:t>NIP: 7952547258</w:t>
      </w:r>
    </w:p>
    <w:p w14:paraId="71B4288F" w14:textId="711EF43C" w:rsidR="00FE7F80" w:rsidRPr="00CB5BF6" w:rsidRDefault="00CB5BF6" w:rsidP="00CB5BF6">
      <w:pPr>
        <w:spacing w:line="276" w:lineRule="auto"/>
        <w:jc w:val="both"/>
        <w:rPr>
          <w:rFonts w:eastAsia="Calibri"/>
        </w:rPr>
      </w:pPr>
      <w:r w:rsidRPr="00CB5BF6">
        <w:rPr>
          <w:rFonts w:eastAsia="Calibri"/>
        </w:rPr>
        <w:t>REGON: 369600814</w:t>
      </w:r>
    </w:p>
    <w:p w14:paraId="3915718E" w14:textId="77777777" w:rsidR="00CB5BF6" w:rsidRPr="009E3721" w:rsidRDefault="00CB5BF6" w:rsidP="00CB5BF6">
      <w:pPr>
        <w:spacing w:line="276" w:lineRule="auto"/>
        <w:jc w:val="both"/>
      </w:pPr>
    </w:p>
    <w:p w14:paraId="2784E418" w14:textId="77777777" w:rsidR="00FE7F80" w:rsidRPr="009E3721" w:rsidRDefault="00FE7F80" w:rsidP="000A2BF0">
      <w:pPr>
        <w:spacing w:line="276" w:lineRule="auto"/>
        <w:jc w:val="both"/>
      </w:pPr>
      <w:r w:rsidRPr="009E3721">
        <w:t>reprezentowanym przez:</w:t>
      </w:r>
    </w:p>
    <w:p w14:paraId="302F4729" w14:textId="77777777" w:rsidR="00FE7F80" w:rsidRPr="009E3721" w:rsidRDefault="00FE7F80" w:rsidP="000A2BF0">
      <w:pPr>
        <w:spacing w:line="276" w:lineRule="auto"/>
        <w:jc w:val="both"/>
      </w:pPr>
      <w:r w:rsidRPr="009E3721">
        <w:t>………………………………………………………………….……….…………</w:t>
      </w:r>
    </w:p>
    <w:p w14:paraId="20C9AC97" w14:textId="77777777" w:rsidR="00FE7F80" w:rsidRPr="009E3721" w:rsidRDefault="00FE7F80" w:rsidP="000A2BF0">
      <w:pPr>
        <w:spacing w:line="276" w:lineRule="auto"/>
        <w:jc w:val="both"/>
      </w:pPr>
      <w:r w:rsidRPr="009E3721">
        <w:t>zwanym dalej Ubezpieczającym lub Zamawiającym</w:t>
      </w:r>
    </w:p>
    <w:p w14:paraId="73EED546" w14:textId="77777777" w:rsidR="00FE7F80" w:rsidRPr="00C357CD" w:rsidRDefault="00FE7F80" w:rsidP="000A2BF0">
      <w:pPr>
        <w:spacing w:line="276" w:lineRule="auto"/>
        <w:jc w:val="both"/>
      </w:pPr>
    </w:p>
    <w:p w14:paraId="2C78D604" w14:textId="77777777" w:rsidR="00FE7F80" w:rsidRPr="00C357CD" w:rsidRDefault="00FE7F80" w:rsidP="000A2BF0">
      <w:pPr>
        <w:spacing w:line="276" w:lineRule="auto"/>
      </w:pPr>
      <w:r w:rsidRPr="00C357CD">
        <w:t>a</w:t>
      </w:r>
    </w:p>
    <w:p w14:paraId="32B72D66" w14:textId="77777777" w:rsidR="00FE7F80" w:rsidRPr="00C357CD" w:rsidRDefault="00FE7F80" w:rsidP="000A2BF0">
      <w:pPr>
        <w:spacing w:line="276" w:lineRule="auto"/>
        <w:jc w:val="both"/>
      </w:pPr>
      <w:r w:rsidRPr="00C357CD">
        <w:t>………………………………………………………………….……….…………</w:t>
      </w:r>
    </w:p>
    <w:p w14:paraId="385562A5" w14:textId="77777777" w:rsidR="00FE7F80" w:rsidRPr="00C357CD" w:rsidRDefault="00FE7F80" w:rsidP="000A2BF0">
      <w:pPr>
        <w:spacing w:line="276" w:lineRule="auto"/>
        <w:jc w:val="both"/>
      </w:pPr>
      <w:r w:rsidRPr="00C357CD">
        <w:t>Adres siedziby:…………………...</w:t>
      </w:r>
    </w:p>
    <w:p w14:paraId="3EB61D72" w14:textId="77777777" w:rsidR="00FE7F80" w:rsidRPr="00C357CD" w:rsidRDefault="00FE7F80" w:rsidP="000A2BF0">
      <w:pPr>
        <w:spacing w:line="276" w:lineRule="auto"/>
        <w:jc w:val="both"/>
      </w:pPr>
      <w:r w:rsidRPr="00C357CD">
        <w:t>NIP: ……………………………...</w:t>
      </w:r>
    </w:p>
    <w:p w14:paraId="6B947F85" w14:textId="77777777" w:rsidR="00FE7F80" w:rsidRPr="00C357CD" w:rsidRDefault="00FE7F80" w:rsidP="000A2BF0">
      <w:pPr>
        <w:spacing w:line="276" w:lineRule="auto"/>
        <w:jc w:val="both"/>
      </w:pPr>
      <w:r w:rsidRPr="00C357CD">
        <w:t>REGON : ………………………...</w:t>
      </w:r>
    </w:p>
    <w:p w14:paraId="3AECFABE" w14:textId="77777777" w:rsidR="00FE7F80" w:rsidRPr="00C357CD" w:rsidRDefault="00FE7F80" w:rsidP="000A2BF0">
      <w:pPr>
        <w:spacing w:line="276" w:lineRule="auto"/>
        <w:jc w:val="both"/>
      </w:pPr>
    </w:p>
    <w:p w14:paraId="305C1461" w14:textId="77777777" w:rsidR="00FE7F80" w:rsidRPr="00C357CD" w:rsidRDefault="00FE7F80" w:rsidP="000A2BF0">
      <w:pPr>
        <w:spacing w:line="276" w:lineRule="auto"/>
        <w:jc w:val="both"/>
      </w:pPr>
      <w:r w:rsidRPr="00C357CD">
        <w:t>reprezentowanym przez:</w:t>
      </w:r>
    </w:p>
    <w:p w14:paraId="5786A068" w14:textId="77777777" w:rsidR="00FE7F80" w:rsidRPr="00C357CD" w:rsidRDefault="00FE7F80" w:rsidP="000A2BF0">
      <w:pPr>
        <w:spacing w:line="276" w:lineRule="auto"/>
        <w:jc w:val="both"/>
      </w:pPr>
      <w:r w:rsidRPr="00C357CD">
        <w:t>………………………………………………………………….……….…………</w:t>
      </w:r>
    </w:p>
    <w:p w14:paraId="62C4A772" w14:textId="77777777" w:rsidR="00FE7F80" w:rsidRPr="00C357CD" w:rsidRDefault="00FE7F80" w:rsidP="000A2BF0">
      <w:pPr>
        <w:spacing w:line="276" w:lineRule="auto"/>
        <w:jc w:val="both"/>
      </w:pPr>
      <w:r w:rsidRPr="00C357CD">
        <w:t>zwanym dalej Ubezpieczycielem</w:t>
      </w:r>
      <w:r>
        <w:t xml:space="preserve"> lub Wykonawcą</w:t>
      </w:r>
    </w:p>
    <w:p w14:paraId="2D58AF4F" w14:textId="77777777" w:rsidR="00FE7F80" w:rsidRPr="00C357CD" w:rsidRDefault="00FE7F80" w:rsidP="000A2BF0">
      <w:pPr>
        <w:spacing w:line="276" w:lineRule="auto"/>
        <w:jc w:val="both"/>
      </w:pPr>
    </w:p>
    <w:p w14:paraId="3E4A3CF2" w14:textId="77777777" w:rsidR="00FE7F80" w:rsidRPr="00C357CD" w:rsidRDefault="00FE7F80" w:rsidP="000A2BF0">
      <w:pPr>
        <w:spacing w:line="276" w:lineRule="auto"/>
        <w:jc w:val="both"/>
      </w:pPr>
      <w:r w:rsidRPr="00C357CD">
        <w:t>przy udziale brokera ubezpieczeniowego:</w:t>
      </w:r>
    </w:p>
    <w:p w14:paraId="46E3802C" w14:textId="7024A98D" w:rsidR="006D7A83" w:rsidRDefault="00FE7F80" w:rsidP="000A2BF0">
      <w:pPr>
        <w:spacing w:line="276" w:lineRule="auto"/>
        <w:jc w:val="both"/>
      </w:pPr>
      <w:r w:rsidRPr="00C357CD">
        <w:t xml:space="preserve">Supra </w:t>
      </w:r>
      <w:proofErr w:type="spellStart"/>
      <w:r w:rsidRPr="00C357CD">
        <w:t>Brokers</w:t>
      </w:r>
      <w:proofErr w:type="spellEnd"/>
      <w:r w:rsidRPr="00C357CD">
        <w:t xml:space="preserve"> S.A. z siedzibą we Wrocławiu przy Alei Śląskiej 1</w:t>
      </w:r>
      <w:r>
        <w:t>, wpisaną do rejestru przedsiębiorców prowadzonego przez Sąd Rejonowy dla Wrocławia- Fabrycznej VI Wydział Gospodarczy Krajowego Rejestru Sądowego pod numerem 0000425834, NIP: 8943041146, REGON: 021916234</w:t>
      </w:r>
      <w:r w:rsidRPr="00C357CD">
        <w:t xml:space="preserve">  </w:t>
      </w:r>
    </w:p>
    <w:p w14:paraId="20B8FBB7" w14:textId="77777777" w:rsidR="00BE2A45" w:rsidRDefault="00BE2A45" w:rsidP="000A2BF0">
      <w:pPr>
        <w:spacing w:line="276" w:lineRule="auto"/>
        <w:jc w:val="both"/>
      </w:pPr>
    </w:p>
    <w:p w14:paraId="739D6C40" w14:textId="2A3B215C" w:rsidR="00BE2A45" w:rsidRPr="00C357CD" w:rsidRDefault="002E0890" w:rsidP="000A2BF0">
      <w:pPr>
        <w:spacing w:line="276" w:lineRule="auto"/>
        <w:jc w:val="both"/>
      </w:pPr>
      <w:bookmarkStart w:id="0" w:name="_Hlk106802652"/>
      <w:r w:rsidRPr="008144BC">
        <w:t xml:space="preserve">na podstawie przepisów ustawy z dnia </w:t>
      </w:r>
      <w:r>
        <w:t xml:space="preserve">11 </w:t>
      </w:r>
      <w:r w:rsidRPr="00DF7B66">
        <w:t>września 2019 r. prawo zamówień publicznych</w:t>
      </w:r>
      <w:r w:rsidR="00FE7F80">
        <w:t xml:space="preserve"> </w:t>
      </w:r>
      <w:r w:rsidRPr="00DF7B66">
        <w:t>(Dz. U. z 202</w:t>
      </w:r>
      <w:r w:rsidR="005151DA">
        <w:t>2</w:t>
      </w:r>
      <w:r w:rsidRPr="00DF7B66">
        <w:t xml:space="preserve"> r. poz. 1</w:t>
      </w:r>
      <w:r w:rsidR="005151DA">
        <w:t>710</w:t>
      </w:r>
      <w:r w:rsidRPr="00DF7B66">
        <w:t xml:space="preserve"> z </w:t>
      </w:r>
      <w:proofErr w:type="spellStart"/>
      <w:r w:rsidRPr="00DF7B66">
        <w:t>późn</w:t>
      </w:r>
      <w:proofErr w:type="spellEnd"/>
      <w:r w:rsidRPr="00DF7B66">
        <w:t xml:space="preserve">. zm.), zwanej dalej ustawą </w:t>
      </w:r>
      <w:r w:rsidR="00BE2A45" w:rsidRPr="00DF7B66">
        <w:t xml:space="preserve">oraz w wyniku rozstrzygnięcia postępowania </w:t>
      </w:r>
      <w:r w:rsidR="00760156">
        <w:t xml:space="preserve">o udzielenie zamówienia publicznego </w:t>
      </w:r>
      <w:r w:rsidR="00BE2A45" w:rsidRPr="00DF7B66">
        <w:t xml:space="preserve">w trybie </w:t>
      </w:r>
      <w:r w:rsidR="00760156">
        <w:t>zamówienia z wolnej ręki</w:t>
      </w:r>
      <w:r w:rsidR="00BE2A45" w:rsidRPr="00DF7B66">
        <w:t xml:space="preserve"> </w:t>
      </w:r>
      <w:r w:rsidR="00396EE4">
        <w:t xml:space="preserve">pn. </w:t>
      </w:r>
      <w:r w:rsidR="00396EE4" w:rsidRPr="00396EE4">
        <w:rPr>
          <w:bCs/>
        </w:rPr>
        <w:t>„Usługa grupowego ubezpieczenia uwzględniającego ochronę życia i zdrowia ubezpieczonego oraz niepełnoletniego dziecka – pracowników oraz członków rodzin pracowników Wojewódzkiej Stacji Pogotowia Ratunkowego w Przemyślu SPZOZ”</w:t>
      </w:r>
      <w:r w:rsidR="00396EE4">
        <w:rPr>
          <w:b/>
        </w:rPr>
        <w:t xml:space="preserve"> </w:t>
      </w:r>
      <w:r w:rsidR="00FE7F80">
        <w:t xml:space="preserve">na okres </w:t>
      </w:r>
      <w:r w:rsidR="00396EE4">
        <w:t>10</w:t>
      </w:r>
      <w:r w:rsidR="00FE7F80">
        <w:t xml:space="preserve"> mi</w:t>
      </w:r>
      <w:r w:rsidR="00FE7F80" w:rsidRPr="00FE7F80">
        <w:t>esięcy</w:t>
      </w:r>
      <w:r w:rsidR="00BE2A45" w:rsidRPr="00FE7F80">
        <w:t xml:space="preserve">, </w:t>
      </w:r>
      <w:r w:rsidR="00BE2A45" w:rsidRPr="00DF7B66">
        <w:t>o</w:t>
      </w:r>
      <w:r w:rsidR="00BE2A45" w:rsidRPr="00C357CD">
        <w:t> następującej treści:</w:t>
      </w:r>
    </w:p>
    <w:bookmarkEnd w:id="0"/>
    <w:p w14:paraId="794ECC1B" w14:textId="77777777" w:rsidR="006D7A83" w:rsidRPr="00BE4341" w:rsidRDefault="006D7A83" w:rsidP="000A2BF0">
      <w:pPr>
        <w:keepNext/>
        <w:spacing w:before="240" w:line="276" w:lineRule="auto"/>
        <w:jc w:val="center"/>
      </w:pPr>
      <w:r w:rsidRPr="00BE4341">
        <w:sym w:font="Times New Roman" w:char="00A7"/>
      </w:r>
      <w:r w:rsidRPr="00BE4341">
        <w:t xml:space="preserve"> 1</w:t>
      </w:r>
    </w:p>
    <w:p w14:paraId="3D1FBDFF" w14:textId="632176BD" w:rsidR="000A2BF0" w:rsidRDefault="000A2BF0" w:rsidP="000A2BF0">
      <w:pPr>
        <w:numPr>
          <w:ilvl w:val="0"/>
          <w:numId w:val="67"/>
        </w:numPr>
        <w:spacing w:line="276" w:lineRule="auto"/>
        <w:ind w:left="284"/>
        <w:jc w:val="both"/>
        <w:rPr>
          <w:color w:val="000000"/>
        </w:rPr>
      </w:pPr>
      <w:r w:rsidRPr="006C6CB9">
        <w:rPr>
          <w:color w:val="000000"/>
        </w:rPr>
        <w:t xml:space="preserve">Na podstawie niniejszej </w:t>
      </w:r>
      <w:r>
        <w:rPr>
          <w:color w:val="000000"/>
        </w:rPr>
        <w:t>U</w:t>
      </w:r>
      <w:r w:rsidRPr="006C6CB9">
        <w:rPr>
          <w:color w:val="000000"/>
        </w:rPr>
        <w:t xml:space="preserve">mowy </w:t>
      </w:r>
      <w:r>
        <w:rPr>
          <w:color w:val="000000"/>
        </w:rPr>
        <w:t xml:space="preserve">Generalnej </w:t>
      </w:r>
      <w:r w:rsidRPr="006C6CB9">
        <w:rPr>
          <w:color w:val="000000"/>
        </w:rPr>
        <w:t xml:space="preserve">Ubezpieczyciel udziela Ubezpieczonemu (Ubezpieczonym są pracownicy </w:t>
      </w:r>
      <w:r>
        <w:rPr>
          <w:color w:val="000000"/>
        </w:rPr>
        <w:t xml:space="preserve">Ubezpieczającego) ochrony </w:t>
      </w:r>
      <w:r w:rsidRPr="006C6CB9">
        <w:rPr>
          <w:color w:val="000000"/>
        </w:rPr>
        <w:t>ubezpi</w:t>
      </w:r>
      <w:r w:rsidRPr="0056187F">
        <w:t xml:space="preserve">eczeniowej w zakresie określonym przez Ubezpieczającego w </w:t>
      </w:r>
      <w:r>
        <w:t>zaproszeniu do negocjacji.</w:t>
      </w:r>
    </w:p>
    <w:p w14:paraId="05C8BAAE" w14:textId="00C93198" w:rsidR="000A2BF0" w:rsidRPr="00D36326" w:rsidRDefault="000A2BF0" w:rsidP="000A2BF0">
      <w:pPr>
        <w:numPr>
          <w:ilvl w:val="0"/>
          <w:numId w:val="67"/>
        </w:numPr>
        <w:spacing w:line="276" w:lineRule="auto"/>
        <w:ind w:left="284"/>
        <w:jc w:val="both"/>
        <w:rPr>
          <w:color w:val="000000"/>
        </w:rPr>
      </w:pPr>
      <w:r w:rsidRPr="00AD7246">
        <w:rPr>
          <w:color w:val="000000"/>
        </w:rPr>
        <w:lastRenderedPageBreak/>
        <w:t>Przedmiotem umów ubezpieczenia zawieranych w ramach niniejszej Umowy Generalnej</w:t>
      </w:r>
      <w:r>
        <w:rPr>
          <w:color w:val="000000"/>
        </w:rPr>
        <w:t xml:space="preserve"> </w:t>
      </w:r>
      <w:r w:rsidRPr="00AD7246">
        <w:rPr>
          <w:color w:val="000000"/>
        </w:rPr>
        <w:t xml:space="preserve">jest grupowe ubezpieczenie </w:t>
      </w:r>
      <w:r w:rsidR="00396EE4" w:rsidRPr="00396EE4">
        <w:t>ochronę życia i zdrowia ubezpieczonego oraz niepełnoletniego dziecka – pracowników oraz członków rodzin pracowników</w:t>
      </w:r>
      <w:r w:rsidR="00396EE4" w:rsidRPr="00396EE4">
        <w:rPr>
          <w:bCs/>
        </w:rPr>
        <w:t xml:space="preserve"> Wojewódzkiej Stacji Pogotowia Ratunkowego w Przemyślu SPZOZ</w:t>
      </w:r>
      <w:r>
        <w:t>.</w:t>
      </w:r>
    </w:p>
    <w:p w14:paraId="5142E455" w14:textId="77777777" w:rsidR="006D7A83" w:rsidRPr="00DF7B66" w:rsidRDefault="006D7A83" w:rsidP="000A2BF0">
      <w:pPr>
        <w:keepNext/>
        <w:spacing w:before="240" w:after="120" w:line="276" w:lineRule="auto"/>
        <w:jc w:val="center"/>
      </w:pPr>
      <w:r w:rsidRPr="00DF7B66">
        <w:sym w:font="Times New Roman" w:char="00A7"/>
      </w:r>
      <w:r w:rsidRPr="00DF7B66">
        <w:t xml:space="preserve"> 2</w:t>
      </w:r>
    </w:p>
    <w:p w14:paraId="2C8FD92D" w14:textId="65019A0A" w:rsidR="000A2BF0" w:rsidRPr="007429D2" w:rsidRDefault="000A2BF0" w:rsidP="000A2BF0">
      <w:pPr>
        <w:spacing w:line="276" w:lineRule="auto"/>
        <w:jc w:val="both"/>
        <w:rPr>
          <w:u w:val="single"/>
        </w:rPr>
      </w:pPr>
      <w:r w:rsidRPr="00225D1A">
        <w:t xml:space="preserve">Niniejsza Umowa Generalna dotycząca ubezpieczeń, o których mowa w § 1 ust. 2 zawarta zostaje na okres </w:t>
      </w:r>
      <w:r w:rsidR="00396EE4">
        <w:t>10</w:t>
      </w:r>
      <w:r w:rsidRPr="00225D1A">
        <w:t xml:space="preserve"> miesięcy od dnia rozpoczęcia usługi ubezpieczeniowej, tj. od </w:t>
      </w:r>
      <w:r>
        <w:t>01.</w:t>
      </w:r>
      <w:r w:rsidR="00396EE4">
        <w:t>08</w:t>
      </w:r>
      <w:r>
        <w:t xml:space="preserve">.2023 </w:t>
      </w:r>
      <w:r w:rsidRPr="00DE1E1D">
        <w:t xml:space="preserve">r. do </w:t>
      </w:r>
      <w:r>
        <w:t>31.</w:t>
      </w:r>
      <w:r w:rsidR="00396EE4">
        <w:t>05</w:t>
      </w:r>
      <w:r>
        <w:t>.202</w:t>
      </w:r>
      <w:r w:rsidR="00396EE4">
        <w:t>4</w:t>
      </w:r>
      <w:r>
        <w:t xml:space="preserve"> r</w:t>
      </w:r>
      <w:r w:rsidRPr="00824E9A">
        <w:t>.</w:t>
      </w:r>
    </w:p>
    <w:p w14:paraId="1CA69389" w14:textId="56F7BD4C" w:rsidR="000A2BF0" w:rsidRDefault="006D7A83" w:rsidP="000A2BF0">
      <w:pPr>
        <w:keepNext/>
        <w:spacing w:before="240" w:after="120" w:line="276" w:lineRule="auto"/>
        <w:jc w:val="center"/>
      </w:pPr>
      <w:r w:rsidRPr="00BE4341">
        <w:sym w:font="Times New Roman" w:char="00A7"/>
      </w:r>
      <w:r w:rsidRPr="00BE4341">
        <w:t xml:space="preserve"> 3</w:t>
      </w:r>
    </w:p>
    <w:p w14:paraId="636E4BB1" w14:textId="77777777" w:rsidR="000A2BF0" w:rsidRPr="007429D2" w:rsidRDefault="000A2BF0" w:rsidP="000A2BF0">
      <w:pPr>
        <w:keepNext/>
        <w:spacing w:after="120" w:line="276" w:lineRule="auto"/>
        <w:jc w:val="both"/>
      </w:pPr>
      <w:r w:rsidRPr="00225D1A">
        <w:rPr>
          <w:color w:val="000000"/>
        </w:rPr>
        <w:t>Zawarcie umowy ubezpieczenia Ubezpieczyciel potwierdza poprzez wystawienie stosown</w:t>
      </w:r>
      <w:r>
        <w:rPr>
          <w:color w:val="000000"/>
        </w:rPr>
        <w:t>ej</w:t>
      </w:r>
      <w:r w:rsidRPr="00225D1A">
        <w:rPr>
          <w:color w:val="000000"/>
        </w:rPr>
        <w:t xml:space="preserve"> polis</w:t>
      </w:r>
      <w:r>
        <w:rPr>
          <w:color w:val="000000"/>
        </w:rPr>
        <w:t>y</w:t>
      </w:r>
      <w:r w:rsidRPr="00225D1A">
        <w:rPr>
          <w:color w:val="000000"/>
        </w:rPr>
        <w:t xml:space="preserve"> ubezpieczeniow</w:t>
      </w:r>
      <w:r>
        <w:rPr>
          <w:color w:val="000000"/>
        </w:rPr>
        <w:t>ej</w:t>
      </w:r>
      <w:r w:rsidRPr="00225D1A">
        <w:rPr>
          <w:color w:val="000000"/>
        </w:rPr>
        <w:t xml:space="preserve"> zgodn</w:t>
      </w:r>
      <w:r>
        <w:rPr>
          <w:color w:val="000000"/>
        </w:rPr>
        <w:t>ie</w:t>
      </w:r>
      <w:r w:rsidRPr="00225D1A">
        <w:rPr>
          <w:color w:val="000000"/>
        </w:rPr>
        <w:t xml:space="preserve"> z ofertą złożoną Ubezpieczającemu.</w:t>
      </w:r>
    </w:p>
    <w:p w14:paraId="0EE43267" w14:textId="45C75883" w:rsidR="000A2BF0" w:rsidRPr="00BE4341" w:rsidRDefault="000A2BF0" w:rsidP="000A2BF0">
      <w:pPr>
        <w:keepNext/>
        <w:spacing w:before="240" w:after="120" w:line="276" w:lineRule="auto"/>
        <w:jc w:val="center"/>
      </w:pPr>
      <w:r w:rsidRPr="00BE4341">
        <w:sym w:font="Times New Roman" w:char="00A7"/>
      </w:r>
      <w:r w:rsidRPr="00BE4341">
        <w:t xml:space="preserve"> 4</w:t>
      </w:r>
    </w:p>
    <w:p w14:paraId="3CF01545" w14:textId="4C1B3682" w:rsidR="006D7A83" w:rsidRPr="009518A7" w:rsidRDefault="000A2BF0" w:rsidP="000A2BF0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0" w:firstLine="0"/>
        <w:jc w:val="both"/>
      </w:pPr>
      <w:r w:rsidRPr="000A2BF0">
        <w:t xml:space="preserve">Zakres umowy ubezpieczenia zawartej na podstawie niniejszej Umowy Generalnej określony jest szczegółowo w </w:t>
      </w:r>
      <w:r>
        <w:t>zaproszeniu do negocjacji</w:t>
      </w:r>
      <w:r w:rsidRPr="000A2BF0">
        <w:t xml:space="preserve"> wraz z załącznikami. Do poszczególnych rodzajów ubezpieczeń mają zastosowanie postanowienia </w:t>
      </w:r>
      <w:r>
        <w:t>zaproszenia do negocjacji</w:t>
      </w:r>
      <w:r w:rsidRPr="000A2BF0">
        <w:t>, niniejszej Umowy Generalnej oraz właściwych ogólnych warunków ubezpieczeń (zwanych dalej OWU)</w:t>
      </w:r>
      <w:r w:rsidR="006D7A83" w:rsidRPr="00C357CD">
        <w:t>.</w:t>
      </w:r>
    </w:p>
    <w:p w14:paraId="616CC085" w14:textId="5D04751B" w:rsidR="006D7A83" w:rsidRPr="009518A7" w:rsidRDefault="000A2BF0" w:rsidP="000A2BF0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0" w:firstLine="0"/>
        <w:jc w:val="both"/>
      </w:pPr>
      <w:r w:rsidRPr="000A2BF0">
        <w:t xml:space="preserve">Wszelkie warunki określone w </w:t>
      </w:r>
      <w:r>
        <w:t>zaproszeniu do negocjacji</w:t>
      </w:r>
      <w:r w:rsidRPr="000A2BF0">
        <w:t xml:space="preserve"> i niniejszej Umowie Generalnej mają pierwszeństwo przed postanowieniami zawartymi w OWU. Ustala się, że w </w:t>
      </w:r>
      <w:r w:rsidRPr="000A2BF0">
        <w:rPr>
          <w:iCs/>
        </w:rPr>
        <w:t xml:space="preserve">przypadku rozbieżności pomiędzy zapisami OWU Ubezpieczyciela a </w:t>
      </w:r>
      <w:r>
        <w:rPr>
          <w:iCs/>
        </w:rPr>
        <w:t>zaproszenia do negocjacji</w:t>
      </w:r>
      <w:r w:rsidRPr="000A2BF0">
        <w:rPr>
          <w:iCs/>
        </w:rPr>
        <w:t xml:space="preserve"> zastosowanie mają zapisy </w:t>
      </w:r>
      <w:r>
        <w:rPr>
          <w:iCs/>
        </w:rPr>
        <w:t>zaproszenia do negocjacji</w:t>
      </w:r>
      <w:r w:rsidRPr="000A2BF0">
        <w:rPr>
          <w:iCs/>
        </w:rPr>
        <w:t xml:space="preserve">. W sprawach nieuregulowanych w </w:t>
      </w:r>
      <w:r>
        <w:rPr>
          <w:iCs/>
        </w:rPr>
        <w:t>zaproszeniu do negocjacji</w:t>
      </w:r>
      <w:r w:rsidRPr="000A2BF0">
        <w:rPr>
          <w:iCs/>
        </w:rPr>
        <w:t xml:space="preserve"> zastosowanie mają postanowienia OWU Ubezpieczyciela</w:t>
      </w:r>
      <w:r w:rsidR="006D7A83" w:rsidRPr="009518A7">
        <w:t>.</w:t>
      </w:r>
    </w:p>
    <w:p w14:paraId="2422A0F5" w14:textId="1F0C00EB" w:rsidR="006D7A83" w:rsidRPr="00BE4341" w:rsidRDefault="006D7A83" w:rsidP="000A2BF0">
      <w:pPr>
        <w:keepNext/>
        <w:spacing w:before="240" w:after="120" w:line="276" w:lineRule="auto"/>
        <w:jc w:val="center"/>
      </w:pPr>
      <w:r w:rsidRPr="00BE4341">
        <w:sym w:font="Times New Roman" w:char="00A7"/>
      </w:r>
      <w:r w:rsidRPr="00BE4341">
        <w:t xml:space="preserve"> </w:t>
      </w:r>
      <w:r w:rsidR="00B62687">
        <w:t>5</w:t>
      </w:r>
    </w:p>
    <w:p w14:paraId="6E43B07D" w14:textId="1D43D636" w:rsidR="000A2BF0" w:rsidRPr="00B13EAE" w:rsidRDefault="000A2BF0" w:rsidP="000A2BF0">
      <w:pPr>
        <w:numPr>
          <w:ilvl w:val="0"/>
          <w:numId w:val="68"/>
        </w:numPr>
        <w:spacing w:line="276" w:lineRule="auto"/>
        <w:jc w:val="both"/>
        <w:rPr>
          <w:rFonts w:eastAsia="Calibri"/>
          <w:lang w:val="x-none" w:eastAsia="x-none"/>
        </w:rPr>
      </w:pPr>
      <w:r w:rsidRPr="00B13EAE">
        <w:rPr>
          <w:rFonts w:eastAsia="Calibri"/>
          <w:lang w:val="x-none" w:eastAsia="x-none"/>
        </w:rPr>
        <w:t>Składk</w:t>
      </w:r>
      <w:r w:rsidRPr="00B13EAE">
        <w:rPr>
          <w:rFonts w:eastAsia="Calibri"/>
          <w:lang w:eastAsia="x-none"/>
        </w:rPr>
        <w:t>a</w:t>
      </w:r>
      <w:r w:rsidRPr="00B13EAE">
        <w:rPr>
          <w:rFonts w:eastAsia="Calibri"/>
          <w:lang w:val="x-none" w:eastAsia="x-none"/>
        </w:rPr>
        <w:t xml:space="preserve"> za udzielaną ochronę ubezpieczeniową wynikającą z </w:t>
      </w:r>
      <w:r w:rsidRPr="00B13EAE">
        <w:rPr>
          <w:rFonts w:eastAsia="Calibri"/>
          <w:lang w:eastAsia="x-none"/>
        </w:rPr>
        <w:t xml:space="preserve">niniejszej </w:t>
      </w:r>
      <w:r w:rsidRPr="00B13EAE">
        <w:rPr>
          <w:rFonts w:eastAsia="Calibri"/>
          <w:lang w:val="x-none" w:eastAsia="x-none"/>
        </w:rPr>
        <w:t>Umowy Generalnej, ustalon</w:t>
      </w:r>
      <w:r w:rsidRPr="00B13EAE">
        <w:rPr>
          <w:rFonts w:eastAsia="Calibri"/>
          <w:lang w:eastAsia="x-none"/>
        </w:rPr>
        <w:t>a</w:t>
      </w:r>
      <w:r w:rsidRPr="00B13EAE">
        <w:rPr>
          <w:rFonts w:eastAsia="Calibri"/>
          <w:lang w:val="x-none" w:eastAsia="x-none"/>
        </w:rPr>
        <w:t xml:space="preserve"> w</w:t>
      </w:r>
      <w:r w:rsidRPr="00B13EAE">
        <w:rPr>
          <w:rFonts w:eastAsia="Calibri"/>
          <w:lang w:eastAsia="x-none"/>
        </w:rPr>
        <w:t xml:space="preserve"> </w:t>
      </w:r>
      <w:r w:rsidRPr="00B13EAE">
        <w:rPr>
          <w:rFonts w:eastAsia="Calibri"/>
          <w:lang w:val="x-none" w:eastAsia="x-none"/>
        </w:rPr>
        <w:t xml:space="preserve">wyniku postępowania </w:t>
      </w:r>
      <w:r w:rsidRPr="00DF7B66">
        <w:t xml:space="preserve">w trybie </w:t>
      </w:r>
      <w:r>
        <w:t>zamówienia z wolnej ręki</w:t>
      </w:r>
      <w:r w:rsidRPr="00DF7B66">
        <w:t xml:space="preserve"> </w:t>
      </w:r>
      <w:r w:rsidRPr="00B13EAE">
        <w:rPr>
          <w:rFonts w:eastAsia="Calibri"/>
          <w:lang w:eastAsia="x-none"/>
        </w:rPr>
        <w:t>naliczana jest za okres miesiąca</w:t>
      </w:r>
      <w:r w:rsidRPr="00B13EAE">
        <w:rPr>
          <w:rFonts w:eastAsia="Calibri"/>
          <w:lang w:val="x-none" w:eastAsia="x-none"/>
        </w:rPr>
        <w:t xml:space="preserve"> za jedną osobę ubezpieczoną </w:t>
      </w:r>
      <w:r w:rsidRPr="00B13EAE">
        <w:rPr>
          <w:rFonts w:eastAsia="Calibri"/>
          <w:lang w:eastAsia="x-none"/>
        </w:rPr>
        <w:t xml:space="preserve">i </w:t>
      </w:r>
      <w:r w:rsidRPr="00B13EAE">
        <w:rPr>
          <w:rFonts w:eastAsia="Calibri"/>
          <w:lang w:val="x-none" w:eastAsia="x-none"/>
        </w:rPr>
        <w:t>wynos</w:t>
      </w:r>
      <w:r w:rsidRPr="00B13EAE">
        <w:rPr>
          <w:rFonts w:eastAsia="Calibri"/>
          <w:lang w:eastAsia="x-none"/>
        </w:rPr>
        <w:t>i</w:t>
      </w:r>
      <w:r w:rsidRPr="00B13EAE">
        <w:rPr>
          <w:rFonts w:eastAsia="Calibri"/>
          <w:lang w:val="x-none" w:eastAsia="x-none"/>
        </w:rPr>
        <w:t>:</w:t>
      </w:r>
    </w:p>
    <w:p w14:paraId="35D698BB" w14:textId="77777777" w:rsidR="000A2BF0" w:rsidRPr="00B13EAE" w:rsidRDefault="000A2BF0" w:rsidP="000A2BF0">
      <w:pPr>
        <w:spacing w:line="276" w:lineRule="auto"/>
        <w:ind w:left="426"/>
        <w:jc w:val="both"/>
        <w:rPr>
          <w:rFonts w:eastAsia="Calibri"/>
          <w:lang w:eastAsia="x-none"/>
        </w:rPr>
      </w:pPr>
      <w:r w:rsidRPr="00B13EAE">
        <w:rPr>
          <w:rFonts w:eastAsia="Calibri"/>
          <w:lang w:val="x-none" w:eastAsia="x-none"/>
        </w:rPr>
        <w:t>…………</w:t>
      </w:r>
      <w:r w:rsidRPr="00B13EAE">
        <w:rPr>
          <w:rFonts w:eastAsia="Calibri"/>
          <w:lang w:eastAsia="x-none"/>
        </w:rPr>
        <w:t xml:space="preserve"> zł </w:t>
      </w:r>
      <w:r w:rsidRPr="00B13EAE">
        <w:rPr>
          <w:rFonts w:eastAsia="Calibri"/>
          <w:lang w:val="x-none" w:eastAsia="x-none"/>
        </w:rPr>
        <w:t>(słownie:</w:t>
      </w:r>
      <w:r w:rsidRPr="00B13EAE">
        <w:rPr>
          <w:rFonts w:eastAsia="Calibri"/>
          <w:lang w:eastAsia="x-none"/>
        </w:rPr>
        <w:t xml:space="preserve"> </w:t>
      </w:r>
      <w:r w:rsidRPr="00B13EAE">
        <w:rPr>
          <w:rFonts w:eastAsia="Calibri"/>
          <w:lang w:val="x-none" w:eastAsia="x-none"/>
        </w:rPr>
        <w:t>………………….)</w:t>
      </w:r>
      <w:r w:rsidRPr="00B13EAE">
        <w:rPr>
          <w:rFonts w:eastAsia="Calibri"/>
          <w:lang w:eastAsia="x-none"/>
        </w:rPr>
        <w:t>.</w:t>
      </w:r>
    </w:p>
    <w:p w14:paraId="04AE1860" w14:textId="77777777" w:rsidR="000A2BF0" w:rsidRPr="00B13EAE" w:rsidRDefault="000A2BF0" w:rsidP="000A2BF0">
      <w:pPr>
        <w:numPr>
          <w:ilvl w:val="0"/>
          <w:numId w:val="68"/>
        </w:numPr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B13EAE">
        <w:rPr>
          <w:rFonts w:eastAsia="Calibri"/>
          <w:lang w:val="x-none" w:eastAsia="x-none"/>
        </w:rPr>
        <w:t xml:space="preserve">Suma składek za każdy miesięczny okres ochrony ubezpieczeniowej nie może przekroczyć wartości wynikającej z iloczynu </w:t>
      </w:r>
      <w:r w:rsidRPr="00B13EAE">
        <w:rPr>
          <w:rFonts w:eastAsia="Calibri"/>
          <w:lang w:eastAsia="x-none"/>
        </w:rPr>
        <w:t>liczby</w:t>
      </w:r>
      <w:r w:rsidRPr="00B13EAE">
        <w:rPr>
          <w:rFonts w:eastAsia="Calibri"/>
          <w:lang w:val="x-none" w:eastAsia="x-none"/>
        </w:rPr>
        <w:t xml:space="preserve"> osób aktualnie objętych ochroną w i stawki składki za jednego ubezpieczonego.</w:t>
      </w:r>
    </w:p>
    <w:p w14:paraId="25E9D792" w14:textId="77777777" w:rsidR="000A2BF0" w:rsidRPr="00B13EAE" w:rsidRDefault="000A2BF0" w:rsidP="000A2BF0">
      <w:pPr>
        <w:numPr>
          <w:ilvl w:val="0"/>
          <w:numId w:val="68"/>
        </w:numPr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B13EAE">
        <w:rPr>
          <w:rFonts w:eastAsia="Calibri"/>
          <w:lang w:val="x-none" w:eastAsia="x-none"/>
        </w:rPr>
        <w:t>Podstawą do naliczania składki jest comiesięczny, imienny wykaz osób ubezpieczonych przygotowany przez Ubezpieczającego.</w:t>
      </w:r>
    </w:p>
    <w:p w14:paraId="16FFB477" w14:textId="77777777" w:rsidR="000A2BF0" w:rsidRPr="00B13EAE" w:rsidRDefault="000A2BF0" w:rsidP="000A2BF0">
      <w:pPr>
        <w:numPr>
          <w:ilvl w:val="0"/>
          <w:numId w:val="68"/>
        </w:numPr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B13EAE">
        <w:rPr>
          <w:rFonts w:eastAsia="Calibri"/>
          <w:lang w:val="x-none" w:eastAsia="x-none"/>
        </w:rPr>
        <w:t>Składki ubezpieczeniowe przekazywane będą miesięcznie w terminie płatności do ostatniego dnia każdego miesiąca za który składka jest należna, na wskazane przez Ubezpieczyciela konto.</w:t>
      </w:r>
    </w:p>
    <w:p w14:paraId="6ABAE416" w14:textId="1B0FC40C" w:rsidR="000A2BF0" w:rsidRPr="00B13EAE" w:rsidRDefault="000A2BF0" w:rsidP="000A2BF0">
      <w:pPr>
        <w:numPr>
          <w:ilvl w:val="0"/>
          <w:numId w:val="68"/>
        </w:numPr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B13EAE">
        <w:t xml:space="preserve">Nieopłacenie przez Ubezpieczającego składki w całości lub w części w terminie wskazanym w dokumentacji z postępowania </w:t>
      </w:r>
      <w:r w:rsidRPr="00DF7B66">
        <w:t xml:space="preserve">w trybie </w:t>
      </w:r>
      <w:r>
        <w:t>zamówienia z wolnej ręki</w:t>
      </w:r>
      <w:r w:rsidRPr="00DF7B66">
        <w:t xml:space="preserve"> </w:t>
      </w:r>
      <w:r w:rsidRPr="00B13EAE">
        <w:t xml:space="preserve">nie powoduje ustania odpowiedzialności ubezpieczeniowej Wykonawcy, nie ma wpływu na uprawnienia Ubezpieczonego, jak również nie powoduje przerwania ciągłości ochrony ubezpieczeniowej. Wykonawca w takim przypadku wzywa Ubezpieczającego do zapłaty składki (lub jej części), </w:t>
      </w:r>
      <w:r w:rsidRPr="00B13EAE">
        <w:lastRenderedPageBreak/>
        <w:t>wskazując co najmniej 14-dniowy dodatkowy termin zapłaty składki (lub jej części) oraz informując o skutku nieprzekazania składki.</w:t>
      </w:r>
    </w:p>
    <w:p w14:paraId="61DCD77F" w14:textId="55B1AD83" w:rsidR="006D7A83" w:rsidRPr="009518A7" w:rsidRDefault="006D7A83" w:rsidP="000A2BF0">
      <w:pPr>
        <w:keepNext/>
        <w:spacing w:before="240" w:after="120" w:line="276" w:lineRule="auto"/>
        <w:jc w:val="center"/>
      </w:pPr>
      <w:r w:rsidRPr="009518A7">
        <w:t xml:space="preserve">§ </w:t>
      </w:r>
      <w:r w:rsidR="00B62687">
        <w:t>6</w:t>
      </w:r>
    </w:p>
    <w:p w14:paraId="7044067D" w14:textId="77777777" w:rsidR="006D7A83" w:rsidRPr="009518A7" w:rsidRDefault="006D7A83" w:rsidP="000A2BF0">
      <w:pPr>
        <w:numPr>
          <w:ilvl w:val="0"/>
          <w:numId w:val="45"/>
        </w:numPr>
        <w:tabs>
          <w:tab w:val="left" w:pos="284"/>
        </w:tabs>
        <w:spacing w:after="120" w:line="276" w:lineRule="auto"/>
        <w:ind w:left="0" w:firstLine="0"/>
        <w:jc w:val="both"/>
      </w:pPr>
      <w:r w:rsidRPr="009518A7">
        <w:t xml:space="preserve">Każdorazowo przy rozliczaniu składek i aktualizacji umów, obowiązywać będą </w:t>
      </w:r>
      <w:r>
        <w:t>OWU</w:t>
      </w:r>
      <w:r w:rsidRPr="009518A7">
        <w:t xml:space="preserve"> obowiązujące w dniu zawarcia umowy, z włączeniami zawartymi w umowie ubezpieczeni</w:t>
      </w:r>
      <w:r>
        <w:t>a</w:t>
      </w:r>
      <w:r w:rsidRPr="009518A7">
        <w:t>.</w:t>
      </w:r>
    </w:p>
    <w:p w14:paraId="026F475B" w14:textId="3F6A4F70" w:rsidR="006D7A83" w:rsidRDefault="006D7A83" w:rsidP="00CB5BF6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jc w:val="both"/>
      </w:pPr>
      <w:r>
        <w:t>W czasie trwania niniejszej Umowy</w:t>
      </w:r>
      <w:r w:rsidRPr="009518A7">
        <w:t xml:space="preserve"> </w:t>
      </w:r>
      <w:r>
        <w:t xml:space="preserve">Generalnej </w:t>
      </w:r>
      <w:r w:rsidRPr="009518A7">
        <w:t>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ubezpieczenia.</w:t>
      </w:r>
    </w:p>
    <w:p w14:paraId="74BE30CD" w14:textId="77777777" w:rsidR="00CB5BF6" w:rsidRDefault="00CB5BF6" w:rsidP="00CB5BF6">
      <w:pPr>
        <w:tabs>
          <w:tab w:val="left" w:pos="284"/>
        </w:tabs>
        <w:spacing w:line="276" w:lineRule="auto"/>
        <w:jc w:val="both"/>
      </w:pPr>
    </w:p>
    <w:p w14:paraId="0211262F" w14:textId="4F93FB13" w:rsidR="006D7A83" w:rsidRDefault="006D7A83" w:rsidP="000A2BF0">
      <w:pPr>
        <w:pStyle w:val="Tekstpodstawowywcity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§ </w:t>
      </w:r>
      <w:r w:rsidR="00B62687">
        <w:rPr>
          <w:color w:val="000000"/>
          <w:sz w:val="24"/>
          <w:szCs w:val="24"/>
        </w:rPr>
        <w:t>7</w:t>
      </w:r>
    </w:p>
    <w:p w14:paraId="66F28E6C" w14:textId="77777777" w:rsidR="006D7A83" w:rsidRPr="004E1838" w:rsidRDefault="006D7A83" w:rsidP="000A2BF0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</w:t>
      </w:r>
      <w:r w:rsidR="006515A2">
        <w:rPr>
          <w:color w:val="000000"/>
          <w:sz w:val="24"/>
          <w:szCs w:val="24"/>
        </w:rPr>
        <w:t>96</w:t>
      </w:r>
      <w:r>
        <w:rPr>
          <w:color w:val="000000"/>
          <w:sz w:val="24"/>
          <w:szCs w:val="24"/>
        </w:rPr>
        <w:t xml:space="preserve"> ust. </w:t>
      </w:r>
      <w:r w:rsidR="006515A2">
        <w:rPr>
          <w:color w:val="000000"/>
          <w:sz w:val="24"/>
          <w:szCs w:val="24"/>
        </w:rPr>
        <w:t>4</w:t>
      </w:r>
      <w:r w:rsidR="002E0890"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t xml:space="preserve">stawy wzywając go w terminie wskazanym przez Ubezpieczającego do przedłożenia do wglądu oświadczenia potwierdzającego, że pracownicy ci są zatrudnieni na umowę o pracę. </w:t>
      </w:r>
    </w:p>
    <w:p w14:paraId="024EC2AA" w14:textId="4EEE14A4" w:rsidR="006D7A83" w:rsidRPr="00DC7579" w:rsidRDefault="006D7A83" w:rsidP="000A2BF0">
      <w:pPr>
        <w:keepNext/>
        <w:spacing w:before="240" w:after="120" w:line="276" w:lineRule="auto"/>
        <w:jc w:val="center"/>
      </w:pPr>
      <w:r w:rsidRPr="00DC7579">
        <w:sym w:font="Times New Roman" w:char="00A7"/>
      </w:r>
      <w:r w:rsidR="00B62687">
        <w:t xml:space="preserve"> 8</w:t>
      </w:r>
    </w:p>
    <w:p w14:paraId="228EA224" w14:textId="77777777" w:rsidR="004E1838" w:rsidRPr="00DC7579" w:rsidRDefault="004E1838" w:rsidP="000A2BF0">
      <w:pPr>
        <w:tabs>
          <w:tab w:val="left" w:pos="284"/>
        </w:tabs>
        <w:spacing w:after="120" w:line="276" w:lineRule="auto"/>
        <w:jc w:val="both"/>
      </w:pPr>
      <w:r w:rsidRPr="00DC7579">
        <w:t>Strony zastrzegają sobie możliwość zmian warunków niniejszej Umowy Generalnej oraz umów ubezpieczenia w trakcie ich trwania. Dopuszczane zmiany dotyczą:</w:t>
      </w:r>
    </w:p>
    <w:p w14:paraId="54EF0344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05D1D6B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F3E8A48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 xml:space="preserve">3)zakresu działalności Zamawiającego, </w:t>
      </w:r>
    </w:p>
    <w:p w14:paraId="5D4BC219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>4)realizacji dodatkowych i niezbędnych usług od dotychczasowego wykonawcy po spełnieniu łącznie przesłanek określonych w art. 455 ustawy;</w:t>
      </w:r>
    </w:p>
    <w:p w14:paraId="3E622009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>5)sytuacji, gdy spełnione zostaną łącznie przesłanki określone w  art. 455 ustawy;</w:t>
      </w:r>
    </w:p>
    <w:p w14:paraId="5573C2C6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>6) zmiany wykonawcę, któremu Zamawiający udzielił zamówienia i zastąpienia go nowym wykonawcą po spełnieniu jednej z przesłanek określonych w art. 455 ustawy;</w:t>
      </w:r>
    </w:p>
    <w:p w14:paraId="55040709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>7) zmian, niezależnie od ich wartości, które nie są istotne w rozumieniu art. 455 ustawy;</w:t>
      </w:r>
    </w:p>
    <w:p w14:paraId="168ECDB2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>8) zmian, których łączna wartość jest mniejsza niż kwoty określone w przepisach wydanych na podstawie art. 3 ust. 1 ustawy i jest mniejsza od 10% wartości zamówienia określonej pierwotnie w umowie</w:t>
      </w:r>
    </w:p>
    <w:p w14:paraId="7F75EEF1" w14:textId="77777777" w:rsidR="004E1838" w:rsidRPr="00DC7579" w:rsidRDefault="004E1838" w:rsidP="000A2BF0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DC7579">
        <w:rPr>
          <w:sz w:val="24"/>
          <w:szCs w:val="24"/>
        </w:rPr>
        <w:t>9)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6A5C861D" w14:textId="77777777" w:rsidR="00B34705" w:rsidRPr="00DC7579" w:rsidRDefault="004E1838" w:rsidP="000A2BF0">
      <w:pPr>
        <w:autoSpaceDE w:val="0"/>
        <w:autoSpaceDN w:val="0"/>
        <w:adjustRightInd w:val="0"/>
        <w:spacing w:line="276" w:lineRule="auto"/>
        <w:jc w:val="both"/>
      </w:pPr>
      <w:r w:rsidRPr="00DC7579">
        <w:lastRenderedPageBreak/>
        <w:t>10) dopuszczalna jest zmiana przedmiotu ochrony ubezpieczeniowej polegająca na objęciu ochroną dodatkowego ryzyka ubezpieczeniowego, jeśli konieczność objęcia tego ryzyka ochroną ubezpieczeniową ujawniła się po terminie składania ofert w postępowaniu o ud</w:t>
      </w:r>
      <w:r w:rsidR="00DF7B66" w:rsidRPr="00DC7579">
        <w:t>zielenie zamówienia publicznego</w:t>
      </w:r>
    </w:p>
    <w:p w14:paraId="7A91FC65" w14:textId="77777777" w:rsidR="00A802FF" w:rsidRDefault="00A802FF" w:rsidP="000A2BF0">
      <w:pPr>
        <w:pStyle w:val="Bezodstpw"/>
        <w:spacing w:line="276" w:lineRule="auto"/>
        <w:rPr>
          <w:rFonts w:eastAsia="Calibri"/>
        </w:rPr>
      </w:pPr>
    </w:p>
    <w:p w14:paraId="4D8CA42E" w14:textId="2FC0459B" w:rsidR="00A802FF" w:rsidRDefault="00DF7B66" w:rsidP="000A2BF0">
      <w:pPr>
        <w:pStyle w:val="Bezodstpw"/>
        <w:spacing w:line="276" w:lineRule="auto"/>
        <w:jc w:val="center"/>
        <w:rPr>
          <w:rFonts w:eastAsia="Calibri"/>
        </w:rPr>
      </w:pPr>
      <w:r>
        <w:rPr>
          <w:rFonts w:eastAsia="Calibri"/>
        </w:rPr>
        <w:t xml:space="preserve">§ </w:t>
      </w:r>
      <w:r w:rsidR="00B62687">
        <w:rPr>
          <w:rFonts w:eastAsia="Calibri"/>
        </w:rPr>
        <w:t>9</w:t>
      </w:r>
    </w:p>
    <w:p w14:paraId="27834B5C" w14:textId="77777777" w:rsidR="00A802FF" w:rsidRDefault="00B34705" w:rsidP="000A2BF0">
      <w:pPr>
        <w:pStyle w:val="Bezodstpw"/>
        <w:spacing w:line="276" w:lineRule="auto"/>
        <w:jc w:val="both"/>
        <w:rPr>
          <w:rFonts w:eastAsia="Calibri"/>
        </w:rPr>
      </w:pPr>
      <w:r w:rsidRPr="00B34705">
        <w:rPr>
          <w:rFonts w:eastAsia="Calibri"/>
        </w:rPr>
        <w:t xml:space="preserve">Zamawiający nie uwzględnia w opisie przedmiotu zamówienia wymagań określonych w art. 100 ust 1 ustawy </w:t>
      </w:r>
      <w:proofErr w:type="spellStart"/>
      <w:r w:rsidRPr="00B34705">
        <w:rPr>
          <w:rFonts w:eastAsia="Calibri"/>
        </w:rPr>
        <w:t>Pzp</w:t>
      </w:r>
      <w:proofErr w:type="spellEnd"/>
      <w:r w:rsidRPr="00B34705">
        <w:rPr>
          <w:rFonts w:eastAsia="Calibri"/>
        </w:rPr>
        <w:t>, ponieważ nie jest to uzasadnione charakterem zamówienia jakim jest usługa ubezpieczenia</w:t>
      </w:r>
    </w:p>
    <w:p w14:paraId="72EEC94F" w14:textId="77777777" w:rsidR="00A802FF" w:rsidRDefault="00A802FF" w:rsidP="000A2BF0">
      <w:pPr>
        <w:pStyle w:val="Bezodstpw"/>
        <w:spacing w:line="276" w:lineRule="auto"/>
        <w:rPr>
          <w:rFonts w:eastAsia="Calibri"/>
        </w:rPr>
      </w:pPr>
    </w:p>
    <w:p w14:paraId="1DD4ECF7" w14:textId="4C979488" w:rsidR="00A802FF" w:rsidRDefault="006D7A83" w:rsidP="000A2BF0">
      <w:pPr>
        <w:pStyle w:val="Bezodstpw"/>
        <w:spacing w:line="276" w:lineRule="auto"/>
        <w:jc w:val="center"/>
      </w:pPr>
      <w:r w:rsidRPr="00DF7B66">
        <w:sym w:font="Times New Roman" w:char="00A7"/>
      </w:r>
      <w:r w:rsidR="00B62687">
        <w:t xml:space="preserve"> 10</w:t>
      </w:r>
    </w:p>
    <w:p w14:paraId="0C938B43" w14:textId="77777777" w:rsidR="00A802FF" w:rsidRDefault="006D7A83" w:rsidP="000A2BF0">
      <w:pPr>
        <w:pStyle w:val="Bezodstpw"/>
        <w:spacing w:line="276" w:lineRule="auto"/>
        <w:jc w:val="both"/>
      </w:pPr>
      <w:r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352406A" w14:textId="3F633078" w:rsidR="00A802FF" w:rsidRDefault="006D7A83" w:rsidP="000A2BF0">
      <w:pPr>
        <w:pStyle w:val="Bezodstpw"/>
        <w:spacing w:line="276" w:lineRule="auto"/>
        <w:jc w:val="both"/>
      </w:pPr>
      <w:r>
        <w:t>2.Strony niniejszej Umowy Generalnej przetwarzać będą również dane osobowe wskazane wyżej w celu wypełnienia obowiązków prawnych wynikających z przepisów prawa – na podstawie art. 6 ust. 1 lit.</w:t>
      </w:r>
      <w:r w:rsidR="00CB5BF6">
        <w:t xml:space="preserve"> </w:t>
      </w:r>
      <w:r>
        <w:t>c RODO.</w:t>
      </w:r>
    </w:p>
    <w:p w14:paraId="557DE964" w14:textId="77777777" w:rsidR="00A802FF" w:rsidRDefault="00A802FF" w:rsidP="000A2BF0">
      <w:pPr>
        <w:pStyle w:val="Bezodstpw"/>
        <w:spacing w:line="276" w:lineRule="auto"/>
        <w:jc w:val="both"/>
      </w:pPr>
    </w:p>
    <w:p w14:paraId="00DDBD6B" w14:textId="4A4BEF0E" w:rsidR="00A802FF" w:rsidRDefault="006D7A83" w:rsidP="000A2BF0">
      <w:pPr>
        <w:pStyle w:val="Bezodstpw"/>
        <w:spacing w:line="276" w:lineRule="auto"/>
        <w:jc w:val="center"/>
      </w:pPr>
      <w:r w:rsidRPr="00BE4341">
        <w:sym w:font="Times New Roman" w:char="00A7"/>
      </w:r>
      <w:r w:rsidR="00B62687">
        <w:t xml:space="preserve"> </w:t>
      </w:r>
      <w:r>
        <w:t>1</w:t>
      </w:r>
      <w:r w:rsidR="00B62687">
        <w:t>1</w:t>
      </w:r>
    </w:p>
    <w:p w14:paraId="55B86E0A" w14:textId="714416ED" w:rsidR="00065DFA" w:rsidRPr="00A802FF" w:rsidRDefault="002E0890" w:rsidP="000A2BF0">
      <w:pPr>
        <w:pStyle w:val="Bezodstpw"/>
        <w:spacing w:line="276" w:lineRule="auto"/>
        <w:jc w:val="both"/>
        <w:rPr>
          <w:rFonts w:eastAsia="Calibri"/>
        </w:rPr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r>
        <w:t xml:space="preserve">Dz.U. z 2020 r. poz. 1740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</w:t>
      </w:r>
      <w:r>
        <w:rPr>
          <w:rFonts w:eastAsia="Calibri"/>
          <w:lang w:eastAsia="en-US"/>
        </w:rPr>
        <w:br/>
        <w:t>i reasekuracyjnej (</w:t>
      </w:r>
      <w:r>
        <w:t xml:space="preserve">Dz.U. z 2021 r. poz. 1130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>Dz.U. z 2021</w:t>
      </w:r>
      <w:r w:rsidRPr="00542B16">
        <w:rPr>
          <w:lang w:eastAsia="en-US"/>
        </w:rPr>
        <w:t xml:space="preserve"> r. poz. </w:t>
      </w:r>
      <w:r>
        <w:rPr>
          <w:lang w:eastAsia="en-US"/>
        </w:rPr>
        <w:t>854</w:t>
      </w:r>
      <w:r w:rsidRPr="00542B16">
        <w:rPr>
          <w:lang w:eastAsia="en-US"/>
        </w:rPr>
        <w:t xml:space="preserve"> z </w:t>
      </w:r>
      <w:proofErr w:type="spellStart"/>
      <w:r w:rsidRPr="00542B16">
        <w:rPr>
          <w:lang w:eastAsia="en-US"/>
        </w:rPr>
        <w:t>późn</w:t>
      </w:r>
      <w:proofErr w:type="spellEnd"/>
      <w:r w:rsidRPr="00542B16">
        <w:rPr>
          <w:lang w:eastAsia="en-US"/>
        </w:rPr>
        <w:t>. zm.</w:t>
      </w:r>
      <w:r w:rsidRPr="00542B16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ustawy z dnia 15 grudnia 2017 r. o dystrybucji ubezpieczeń (</w:t>
      </w:r>
      <w:r>
        <w:rPr>
          <w:lang w:eastAsia="en-US"/>
        </w:rPr>
        <w:t xml:space="preserve">Dz.U. z 2019 r. poz. 1881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</w:t>
      </w:r>
      <w:r w:rsidRPr="008144BC">
        <w:rPr>
          <w:lang w:eastAsia="en-US"/>
        </w:rPr>
        <w:t>.</w:t>
      </w:r>
      <w:r w:rsidRPr="008144BC">
        <w:rPr>
          <w:rFonts w:eastAsia="Calibri"/>
          <w:lang w:eastAsia="en-US"/>
        </w:rPr>
        <w:t>) oraz ustawy z dnia 11 września 2019 r. Prawo za</w:t>
      </w:r>
      <w:r>
        <w:rPr>
          <w:rFonts w:eastAsia="Calibri"/>
          <w:lang w:eastAsia="en-US"/>
        </w:rPr>
        <w:t>mówień publicznych (Dz.U. z 2021</w:t>
      </w:r>
      <w:r w:rsidRPr="008144BC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 xml:space="preserve">1129 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</w:t>
      </w:r>
      <w:r w:rsidRPr="00B737BD">
        <w:rPr>
          <w:rFonts w:eastAsia="Calibri"/>
          <w:color w:val="4F81BD"/>
          <w:lang w:eastAsia="en-US"/>
        </w:rPr>
        <w:t xml:space="preserve"> </w:t>
      </w:r>
      <w:r w:rsidRPr="008144BC">
        <w:rPr>
          <w:rFonts w:eastAsia="Calibri"/>
          <w:lang w:eastAsia="en-US"/>
        </w:rPr>
        <w:t>zm.),</w:t>
      </w:r>
      <w:r>
        <w:rPr>
          <w:rFonts w:eastAsia="Calibri"/>
          <w:lang w:eastAsia="en-US"/>
        </w:rPr>
        <w:t xml:space="preserve"> a także dokumentacja postępowania o udzielenie zamówienia publicznego</w:t>
      </w:r>
      <w:r w:rsidR="0019612A">
        <w:rPr>
          <w:rFonts w:eastAsia="Calibri"/>
          <w:lang w:eastAsia="en-US"/>
        </w:rPr>
        <w:t xml:space="preserve"> nr 145/2023/Przemyśl</w:t>
      </w:r>
      <w:r>
        <w:rPr>
          <w:rFonts w:eastAsia="Calibri"/>
          <w:lang w:eastAsia="en-US"/>
        </w:rPr>
        <w:t>.</w:t>
      </w:r>
    </w:p>
    <w:p w14:paraId="1F624A01" w14:textId="765BE97F" w:rsidR="006D7A83" w:rsidRPr="00BE4341" w:rsidRDefault="006D7A83" w:rsidP="000A2BF0">
      <w:pPr>
        <w:keepNext/>
        <w:spacing w:before="240" w:after="120" w:line="276" w:lineRule="auto"/>
        <w:jc w:val="center"/>
      </w:pPr>
      <w:r w:rsidRPr="00BE4341">
        <w:sym w:font="Times New Roman" w:char="00A7"/>
      </w:r>
      <w:r w:rsidR="00B62687">
        <w:t xml:space="preserve"> </w:t>
      </w:r>
      <w:r>
        <w:t>1</w:t>
      </w:r>
      <w:r w:rsidR="00B62687">
        <w:t>2</w:t>
      </w:r>
    </w:p>
    <w:p w14:paraId="18BDDB89" w14:textId="77777777" w:rsidR="006D7A83" w:rsidRPr="009518A7" w:rsidRDefault="006D7A83" w:rsidP="000A2BF0">
      <w:pPr>
        <w:spacing w:line="276" w:lineRule="auto"/>
        <w:jc w:val="both"/>
      </w:pPr>
      <w:r w:rsidRPr="009518A7">
        <w:t xml:space="preserve">Wszelkie zmiany warunków niniejszej Umowy Generalnej oraz umów ubezpieczenia </w:t>
      </w:r>
      <w:r>
        <w:t xml:space="preserve">zawartych w jej ramach </w:t>
      </w:r>
      <w:r w:rsidRPr="009518A7">
        <w:t>wymagają formy pisemnej pod rygorem nieważności.</w:t>
      </w:r>
    </w:p>
    <w:p w14:paraId="469BE213" w14:textId="302B5ABB" w:rsidR="006D7A83" w:rsidRPr="00BE4341" w:rsidRDefault="006D7A83" w:rsidP="000A2BF0">
      <w:pPr>
        <w:keepNext/>
        <w:spacing w:before="240" w:after="120" w:line="276" w:lineRule="auto"/>
        <w:jc w:val="center"/>
      </w:pPr>
      <w:r w:rsidRPr="00BE4341">
        <w:sym w:font="Times New Roman" w:char="00A7"/>
      </w:r>
      <w:r w:rsidR="00B62687">
        <w:t xml:space="preserve"> </w:t>
      </w:r>
      <w:r>
        <w:t>1</w:t>
      </w:r>
      <w:r w:rsidR="00B62687">
        <w:t>3</w:t>
      </w:r>
    </w:p>
    <w:p w14:paraId="653CBB6E" w14:textId="77777777" w:rsidR="006D7A83" w:rsidRPr="009518A7" w:rsidRDefault="006D7A83" w:rsidP="000A2BF0">
      <w:pPr>
        <w:spacing w:line="276" w:lineRule="auto"/>
        <w:jc w:val="both"/>
      </w:pPr>
      <w:r w:rsidRPr="009518A7">
        <w:t xml:space="preserve">Spory wynikające z niniejszej </w:t>
      </w:r>
      <w:r>
        <w:t>U</w:t>
      </w:r>
      <w:r w:rsidRPr="009518A7">
        <w:t xml:space="preserve">mowy </w:t>
      </w:r>
      <w:r>
        <w:t xml:space="preserve">Generalnej </w:t>
      </w:r>
      <w:r w:rsidRPr="009518A7">
        <w:t>rozstrzygane będą przez sąd właściwy dla siedziby Ubezpieczającego.</w:t>
      </w:r>
    </w:p>
    <w:p w14:paraId="65EF6491" w14:textId="7727AABB" w:rsidR="006D7A83" w:rsidRPr="00BE4341" w:rsidRDefault="006D7A83" w:rsidP="000A2BF0">
      <w:pPr>
        <w:keepNext/>
        <w:spacing w:before="240" w:after="120" w:line="276" w:lineRule="auto"/>
        <w:jc w:val="center"/>
      </w:pPr>
      <w:r w:rsidRPr="00BE4341">
        <w:lastRenderedPageBreak/>
        <w:sym w:font="Times New Roman" w:char="00A7"/>
      </w:r>
      <w:r w:rsidR="00B62687">
        <w:t xml:space="preserve"> </w:t>
      </w:r>
      <w:r>
        <w:t>1</w:t>
      </w:r>
      <w:r w:rsidR="00B62687">
        <w:t>4</w:t>
      </w:r>
    </w:p>
    <w:p w14:paraId="2BF20750" w14:textId="5C94260C" w:rsidR="006D7A83" w:rsidRDefault="000A2BF0" w:rsidP="000A2BF0">
      <w:pPr>
        <w:spacing w:after="120" w:line="276" w:lineRule="auto"/>
        <w:jc w:val="both"/>
      </w:pPr>
      <w:r w:rsidRPr="009518A7">
        <w:t xml:space="preserve">Umowę sporządzono w </w:t>
      </w:r>
      <w:r>
        <w:t>dwóch</w:t>
      </w:r>
      <w:r w:rsidRPr="009518A7">
        <w:t xml:space="preserve"> jednobrzmiących egzemplarzach, </w:t>
      </w:r>
      <w:r>
        <w:t>jeden egzemplarz</w:t>
      </w:r>
      <w:r w:rsidRPr="009518A7">
        <w:t xml:space="preserve"> dla Ubezpieczającego</w:t>
      </w:r>
      <w:r>
        <w:t xml:space="preserve"> i </w:t>
      </w:r>
      <w:r w:rsidRPr="009518A7">
        <w:t>jeden dla Ubezpieczyciela</w:t>
      </w:r>
      <w:r w:rsidR="006D7A83" w:rsidRPr="009518A7">
        <w:t>.</w:t>
      </w:r>
    </w:p>
    <w:p w14:paraId="7F0F4C78" w14:textId="77777777" w:rsidR="006D7A83" w:rsidRDefault="006D7A83" w:rsidP="000A2BF0">
      <w:pPr>
        <w:spacing w:after="120" w:line="276" w:lineRule="auto"/>
        <w:jc w:val="both"/>
      </w:pPr>
    </w:p>
    <w:p w14:paraId="08F59195" w14:textId="77777777" w:rsidR="006D7A83" w:rsidRDefault="006D7A83" w:rsidP="000A2BF0">
      <w:pPr>
        <w:spacing w:after="120" w:line="276" w:lineRule="auto"/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D7A83" w14:paraId="1A427C9F" w14:textId="77777777" w:rsidTr="006D7A83">
        <w:tc>
          <w:tcPr>
            <w:tcW w:w="3070" w:type="dxa"/>
          </w:tcPr>
          <w:p w14:paraId="4FDEA984" w14:textId="77777777" w:rsidR="006D7A83" w:rsidRPr="009C202B" w:rsidRDefault="006D7A83" w:rsidP="000A2BF0">
            <w:pPr>
              <w:keepNext/>
              <w:spacing w:before="600" w:line="276" w:lineRule="auto"/>
            </w:pPr>
            <w:r w:rsidRPr="009C202B">
              <w:t>……………………….</w:t>
            </w:r>
          </w:p>
        </w:tc>
        <w:tc>
          <w:tcPr>
            <w:tcW w:w="3071" w:type="dxa"/>
          </w:tcPr>
          <w:p w14:paraId="2C1A031F" w14:textId="77777777" w:rsidR="006D7A83" w:rsidRPr="009C202B" w:rsidRDefault="006D7A83" w:rsidP="000A2BF0">
            <w:pPr>
              <w:keepNext/>
              <w:spacing w:before="600" w:line="276" w:lineRule="auto"/>
            </w:pPr>
          </w:p>
        </w:tc>
        <w:tc>
          <w:tcPr>
            <w:tcW w:w="3071" w:type="dxa"/>
          </w:tcPr>
          <w:p w14:paraId="7CF691C0" w14:textId="77777777" w:rsidR="006D7A83" w:rsidRPr="009C202B" w:rsidRDefault="006D7A83" w:rsidP="000A2BF0">
            <w:pPr>
              <w:keepNext/>
              <w:spacing w:before="600" w:line="276" w:lineRule="auto"/>
              <w:jc w:val="center"/>
            </w:pPr>
            <w:r w:rsidRPr="009C202B">
              <w:t>……………………….</w:t>
            </w:r>
          </w:p>
        </w:tc>
      </w:tr>
      <w:tr w:rsidR="006D7A83" w14:paraId="5C60DA80" w14:textId="77777777" w:rsidTr="006D7A83">
        <w:tc>
          <w:tcPr>
            <w:tcW w:w="3070" w:type="dxa"/>
          </w:tcPr>
          <w:p w14:paraId="03B39BA2" w14:textId="77777777" w:rsidR="006D7A83" w:rsidRPr="009C202B" w:rsidRDefault="006D7A83" w:rsidP="000A2BF0">
            <w:pPr>
              <w:spacing w:line="276" w:lineRule="auto"/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14:paraId="1C664E5A" w14:textId="77777777" w:rsidR="006D7A83" w:rsidRPr="009C202B" w:rsidRDefault="006D7A83" w:rsidP="000A2BF0">
            <w:pPr>
              <w:spacing w:line="276" w:lineRule="auto"/>
            </w:pPr>
          </w:p>
        </w:tc>
        <w:tc>
          <w:tcPr>
            <w:tcW w:w="3071" w:type="dxa"/>
          </w:tcPr>
          <w:p w14:paraId="1BD88486" w14:textId="77777777" w:rsidR="006D7A83" w:rsidRPr="009C202B" w:rsidRDefault="006D7A83" w:rsidP="000A2BF0">
            <w:pPr>
              <w:spacing w:line="276" w:lineRule="auto"/>
              <w:jc w:val="center"/>
            </w:pPr>
            <w:r w:rsidRPr="009C202B">
              <w:t>Ubezpieczający</w:t>
            </w:r>
          </w:p>
        </w:tc>
      </w:tr>
    </w:tbl>
    <w:p w14:paraId="0AAB47D4" w14:textId="77777777" w:rsidR="006D7A83" w:rsidRPr="00DF7B66" w:rsidRDefault="006D7A83" w:rsidP="000A2BF0">
      <w:pPr>
        <w:spacing w:line="276" w:lineRule="auto"/>
      </w:pPr>
    </w:p>
    <w:sectPr w:rsidR="006D7A83" w:rsidRPr="00DF7B66" w:rsidSect="009563A2"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E4A3" w14:textId="77777777" w:rsidR="00945DC1" w:rsidRDefault="00945DC1">
      <w:r>
        <w:separator/>
      </w:r>
    </w:p>
  </w:endnote>
  <w:endnote w:type="continuationSeparator" w:id="0">
    <w:p w14:paraId="63AEF7F2" w14:textId="77777777" w:rsidR="00945DC1" w:rsidRDefault="0094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0977" w14:textId="77777777" w:rsidR="00945DC1" w:rsidRDefault="00945DC1">
      <w:r>
        <w:separator/>
      </w:r>
    </w:p>
  </w:footnote>
  <w:footnote w:type="continuationSeparator" w:id="0">
    <w:p w14:paraId="3B9C14C3" w14:textId="77777777" w:rsidR="00945DC1" w:rsidRDefault="0094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F6E"/>
    <w:multiLevelType w:val="hybridMultilevel"/>
    <w:tmpl w:val="9D2043B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B160C5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6177"/>
    <w:multiLevelType w:val="hybridMultilevel"/>
    <w:tmpl w:val="15CA427E"/>
    <w:lvl w:ilvl="0" w:tplc="35488BF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A0295"/>
    <w:multiLevelType w:val="hybridMultilevel"/>
    <w:tmpl w:val="2A90584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75F01"/>
    <w:multiLevelType w:val="hybridMultilevel"/>
    <w:tmpl w:val="EFD20EFA"/>
    <w:lvl w:ilvl="0" w:tplc="FCAE6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6F86EB4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865AA"/>
    <w:multiLevelType w:val="hybridMultilevel"/>
    <w:tmpl w:val="CE1ED880"/>
    <w:lvl w:ilvl="0" w:tplc="D0004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937CEE"/>
    <w:multiLevelType w:val="hybridMultilevel"/>
    <w:tmpl w:val="2E1AE800"/>
    <w:lvl w:ilvl="0" w:tplc="D3E69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38345951"/>
    <w:multiLevelType w:val="hybridMultilevel"/>
    <w:tmpl w:val="75C20818"/>
    <w:lvl w:ilvl="0" w:tplc="2D2EC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7E578C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324BF"/>
    <w:multiLevelType w:val="hybridMultilevel"/>
    <w:tmpl w:val="2A90584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AA48B2"/>
    <w:multiLevelType w:val="hybridMultilevel"/>
    <w:tmpl w:val="3AA6808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F76CFB"/>
    <w:multiLevelType w:val="hybridMultilevel"/>
    <w:tmpl w:val="BA84E10E"/>
    <w:lvl w:ilvl="0" w:tplc="B1602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6" w15:restartNumberingAfterBreak="0">
    <w:nsid w:val="576C1E19"/>
    <w:multiLevelType w:val="hybridMultilevel"/>
    <w:tmpl w:val="2F68F034"/>
    <w:lvl w:ilvl="0" w:tplc="299A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3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0A59EB"/>
    <w:multiLevelType w:val="hybridMultilevel"/>
    <w:tmpl w:val="A21468F4"/>
    <w:lvl w:ilvl="0" w:tplc="C86436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5C7803"/>
    <w:multiLevelType w:val="hybridMultilevel"/>
    <w:tmpl w:val="CAF25C7E"/>
    <w:lvl w:ilvl="0" w:tplc="824AD4EC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066DEE"/>
    <w:multiLevelType w:val="hybridMultilevel"/>
    <w:tmpl w:val="A3A4320E"/>
    <w:lvl w:ilvl="0" w:tplc="BCF6D6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91721">
    <w:abstractNumId w:val="39"/>
  </w:num>
  <w:num w:numId="2" w16cid:durableId="852959450">
    <w:abstractNumId w:val="52"/>
  </w:num>
  <w:num w:numId="3" w16cid:durableId="716710303">
    <w:abstractNumId w:val="25"/>
  </w:num>
  <w:num w:numId="4" w16cid:durableId="687830813">
    <w:abstractNumId w:val="64"/>
  </w:num>
  <w:num w:numId="5" w16cid:durableId="229275322">
    <w:abstractNumId w:val="44"/>
  </w:num>
  <w:num w:numId="6" w16cid:durableId="2019696295">
    <w:abstractNumId w:val="35"/>
  </w:num>
  <w:num w:numId="7" w16cid:durableId="641621262">
    <w:abstractNumId w:val="12"/>
  </w:num>
  <w:num w:numId="8" w16cid:durableId="934943897">
    <w:abstractNumId w:val="11"/>
  </w:num>
  <w:num w:numId="9" w16cid:durableId="1372144610">
    <w:abstractNumId w:val="62"/>
  </w:num>
  <w:num w:numId="10" w16cid:durableId="1008945090">
    <w:abstractNumId w:val="57"/>
  </w:num>
  <w:num w:numId="11" w16cid:durableId="1679238419">
    <w:abstractNumId w:val="28"/>
  </w:num>
  <w:num w:numId="12" w16cid:durableId="635835076">
    <w:abstractNumId w:val="38"/>
  </w:num>
  <w:num w:numId="13" w16cid:durableId="690179985">
    <w:abstractNumId w:val="14"/>
  </w:num>
  <w:num w:numId="14" w16cid:durableId="1165051701">
    <w:abstractNumId w:val="23"/>
  </w:num>
  <w:num w:numId="15" w16cid:durableId="1013264789">
    <w:abstractNumId w:val="16"/>
  </w:num>
  <w:num w:numId="16" w16cid:durableId="822353790">
    <w:abstractNumId w:val="37"/>
  </w:num>
  <w:num w:numId="17" w16cid:durableId="1159999629">
    <w:abstractNumId w:val="27"/>
  </w:num>
  <w:num w:numId="18" w16cid:durableId="29564768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3179821">
    <w:abstractNumId w:val="51"/>
  </w:num>
  <w:num w:numId="20" w16cid:durableId="205025572">
    <w:abstractNumId w:val="1"/>
  </w:num>
  <w:num w:numId="21" w16cid:durableId="1273515964">
    <w:abstractNumId w:val="33"/>
  </w:num>
  <w:num w:numId="22" w16cid:durableId="2033145672">
    <w:abstractNumId w:val="34"/>
  </w:num>
  <w:num w:numId="23" w16cid:durableId="205409981">
    <w:abstractNumId w:val="65"/>
  </w:num>
  <w:num w:numId="24" w16cid:durableId="96608438">
    <w:abstractNumId w:val="48"/>
  </w:num>
  <w:num w:numId="25" w16cid:durableId="1781148246">
    <w:abstractNumId w:val="47"/>
  </w:num>
  <w:num w:numId="26" w16cid:durableId="1811820505">
    <w:abstractNumId w:val="41"/>
  </w:num>
  <w:num w:numId="27" w16cid:durableId="870191550">
    <w:abstractNumId w:val="9"/>
  </w:num>
  <w:num w:numId="28" w16cid:durableId="5524251">
    <w:abstractNumId w:val="30"/>
  </w:num>
  <w:num w:numId="29" w16cid:durableId="1088115558">
    <w:abstractNumId w:val="55"/>
  </w:num>
  <w:num w:numId="30" w16cid:durableId="203031138">
    <w:abstractNumId w:val="13"/>
  </w:num>
  <w:num w:numId="31" w16cid:durableId="421921991">
    <w:abstractNumId w:val="60"/>
  </w:num>
  <w:num w:numId="32" w16cid:durableId="81531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258156">
    <w:abstractNumId w:val="42"/>
  </w:num>
  <w:num w:numId="34" w16cid:durableId="1745179786">
    <w:abstractNumId w:val="32"/>
  </w:num>
  <w:num w:numId="35" w16cid:durableId="248467429">
    <w:abstractNumId w:val="19"/>
  </w:num>
  <w:num w:numId="36" w16cid:durableId="671444845">
    <w:abstractNumId w:val="46"/>
  </w:num>
  <w:num w:numId="37" w16cid:durableId="190611170">
    <w:abstractNumId w:val="53"/>
  </w:num>
  <w:num w:numId="38" w16cid:durableId="1718705027">
    <w:abstractNumId w:val="36"/>
  </w:num>
  <w:num w:numId="39" w16cid:durableId="2092241142">
    <w:abstractNumId w:val="3"/>
  </w:num>
  <w:num w:numId="40" w16cid:durableId="577789894">
    <w:abstractNumId w:val="63"/>
  </w:num>
  <w:num w:numId="41" w16cid:durableId="1262301488">
    <w:abstractNumId w:val="54"/>
  </w:num>
  <w:num w:numId="42" w16cid:durableId="917985084">
    <w:abstractNumId w:val="40"/>
  </w:num>
  <w:num w:numId="43" w16cid:durableId="1744333864">
    <w:abstractNumId w:val="43"/>
  </w:num>
  <w:num w:numId="44" w16cid:durableId="1713531450">
    <w:abstractNumId w:val="45"/>
  </w:num>
  <w:num w:numId="45" w16cid:durableId="217785527">
    <w:abstractNumId w:val="26"/>
  </w:num>
  <w:num w:numId="46" w16cid:durableId="516894108">
    <w:abstractNumId w:val="24"/>
  </w:num>
  <w:num w:numId="47" w16cid:durableId="840510873">
    <w:abstractNumId w:val="58"/>
  </w:num>
  <w:num w:numId="48" w16cid:durableId="1833524662">
    <w:abstractNumId w:val="6"/>
  </w:num>
  <w:num w:numId="49" w16cid:durableId="1349523753">
    <w:abstractNumId w:val="7"/>
  </w:num>
  <w:num w:numId="50" w16cid:durableId="1166437399">
    <w:abstractNumId w:val="20"/>
  </w:num>
  <w:num w:numId="51" w16cid:durableId="1501895429">
    <w:abstractNumId w:val="29"/>
  </w:num>
  <w:num w:numId="52" w16cid:durableId="33427136">
    <w:abstractNumId w:val="21"/>
  </w:num>
  <w:num w:numId="53" w16cid:durableId="38625654">
    <w:abstractNumId w:val="10"/>
  </w:num>
  <w:num w:numId="54" w16cid:durableId="83958901">
    <w:abstractNumId w:val="8"/>
  </w:num>
  <w:num w:numId="55" w16cid:durableId="1926379867">
    <w:abstractNumId w:val="49"/>
  </w:num>
  <w:num w:numId="56" w16cid:durableId="1255898420">
    <w:abstractNumId w:val="50"/>
  </w:num>
  <w:num w:numId="57" w16cid:durableId="1619528079">
    <w:abstractNumId w:val="15"/>
  </w:num>
  <w:num w:numId="58" w16cid:durableId="10036240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88006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873829">
    <w:abstractNumId w:val="22"/>
  </w:num>
  <w:num w:numId="61" w16cid:durableId="1422532324">
    <w:abstractNumId w:val="18"/>
  </w:num>
  <w:num w:numId="62" w16cid:durableId="2002005761">
    <w:abstractNumId w:val="59"/>
  </w:num>
  <w:num w:numId="63" w16cid:durableId="817108557">
    <w:abstractNumId w:val="56"/>
  </w:num>
  <w:num w:numId="64" w16cid:durableId="315302684">
    <w:abstractNumId w:val="17"/>
  </w:num>
  <w:num w:numId="65" w16cid:durableId="1626428395">
    <w:abstractNumId w:val="0"/>
  </w:num>
  <w:num w:numId="66" w16cid:durableId="203908197">
    <w:abstractNumId w:val="5"/>
  </w:num>
  <w:num w:numId="67" w16cid:durableId="453329837">
    <w:abstractNumId w:val="2"/>
  </w:num>
  <w:num w:numId="68" w16cid:durableId="301736086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2F3C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2BF0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0BB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612A"/>
    <w:rsid w:val="00197DAF"/>
    <w:rsid w:val="001A07C8"/>
    <w:rsid w:val="001A2E25"/>
    <w:rsid w:val="001A372F"/>
    <w:rsid w:val="001A661A"/>
    <w:rsid w:val="001A7786"/>
    <w:rsid w:val="001A7D3E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339E"/>
    <w:rsid w:val="00214E68"/>
    <w:rsid w:val="0021518E"/>
    <w:rsid w:val="00215D8A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454F"/>
    <w:rsid w:val="002465C0"/>
    <w:rsid w:val="00254432"/>
    <w:rsid w:val="00254C4F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B04E0"/>
    <w:rsid w:val="002B0544"/>
    <w:rsid w:val="002B05E5"/>
    <w:rsid w:val="002B15AC"/>
    <w:rsid w:val="002B37CD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489B"/>
    <w:rsid w:val="002D4FDE"/>
    <w:rsid w:val="002E0890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E01"/>
    <w:rsid w:val="00327345"/>
    <w:rsid w:val="00327733"/>
    <w:rsid w:val="00327B76"/>
    <w:rsid w:val="0033086E"/>
    <w:rsid w:val="00332469"/>
    <w:rsid w:val="003348EF"/>
    <w:rsid w:val="00334D4A"/>
    <w:rsid w:val="00334D4B"/>
    <w:rsid w:val="00335398"/>
    <w:rsid w:val="00336592"/>
    <w:rsid w:val="0033671D"/>
    <w:rsid w:val="003371FC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25D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3F0E"/>
    <w:rsid w:val="003940DB"/>
    <w:rsid w:val="00395E6F"/>
    <w:rsid w:val="003963C7"/>
    <w:rsid w:val="00396EE4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7C07"/>
    <w:rsid w:val="003D0EE0"/>
    <w:rsid w:val="003D310A"/>
    <w:rsid w:val="003D37AE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B1C"/>
    <w:rsid w:val="005120BF"/>
    <w:rsid w:val="005128BD"/>
    <w:rsid w:val="00513008"/>
    <w:rsid w:val="00513479"/>
    <w:rsid w:val="0051382F"/>
    <w:rsid w:val="00513F34"/>
    <w:rsid w:val="00514385"/>
    <w:rsid w:val="00515026"/>
    <w:rsid w:val="005151DA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41B2"/>
    <w:rsid w:val="00575D32"/>
    <w:rsid w:val="005766E5"/>
    <w:rsid w:val="00577377"/>
    <w:rsid w:val="005776AC"/>
    <w:rsid w:val="0058106D"/>
    <w:rsid w:val="00583534"/>
    <w:rsid w:val="00586674"/>
    <w:rsid w:val="00587887"/>
    <w:rsid w:val="005919EE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58D"/>
    <w:rsid w:val="005F57EF"/>
    <w:rsid w:val="005F6F31"/>
    <w:rsid w:val="005F7482"/>
    <w:rsid w:val="00601E1C"/>
    <w:rsid w:val="006028AE"/>
    <w:rsid w:val="00602A23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3A7"/>
    <w:rsid w:val="006B0BF1"/>
    <w:rsid w:val="006B1801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0E4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4069F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0156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19F7"/>
    <w:rsid w:val="007D5A23"/>
    <w:rsid w:val="007D70F6"/>
    <w:rsid w:val="007E0F94"/>
    <w:rsid w:val="007E13CC"/>
    <w:rsid w:val="007E341D"/>
    <w:rsid w:val="007E3543"/>
    <w:rsid w:val="007E4083"/>
    <w:rsid w:val="007E4688"/>
    <w:rsid w:val="007E57DF"/>
    <w:rsid w:val="007E64DF"/>
    <w:rsid w:val="007F319F"/>
    <w:rsid w:val="007F412B"/>
    <w:rsid w:val="007F4AF8"/>
    <w:rsid w:val="007F5287"/>
    <w:rsid w:val="007F582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6CB7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8E5"/>
    <w:rsid w:val="00885DA6"/>
    <w:rsid w:val="00886117"/>
    <w:rsid w:val="008914EE"/>
    <w:rsid w:val="00893074"/>
    <w:rsid w:val="00893E53"/>
    <w:rsid w:val="00894241"/>
    <w:rsid w:val="0089491D"/>
    <w:rsid w:val="00897ACD"/>
    <w:rsid w:val="00897FE6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44C1"/>
    <w:rsid w:val="008C7340"/>
    <w:rsid w:val="008D3174"/>
    <w:rsid w:val="008D54F3"/>
    <w:rsid w:val="008D5AC9"/>
    <w:rsid w:val="008D5D3B"/>
    <w:rsid w:val="008D7057"/>
    <w:rsid w:val="008E09F8"/>
    <w:rsid w:val="008E60A3"/>
    <w:rsid w:val="008E7994"/>
    <w:rsid w:val="008E7EA9"/>
    <w:rsid w:val="008E7F86"/>
    <w:rsid w:val="008F1048"/>
    <w:rsid w:val="008F321A"/>
    <w:rsid w:val="008F336E"/>
    <w:rsid w:val="008F3DAB"/>
    <w:rsid w:val="008F585C"/>
    <w:rsid w:val="008F6228"/>
    <w:rsid w:val="00902901"/>
    <w:rsid w:val="0090305C"/>
    <w:rsid w:val="0090366C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1CFC"/>
    <w:rsid w:val="00921FF9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DC1"/>
    <w:rsid w:val="00945F4D"/>
    <w:rsid w:val="009467BE"/>
    <w:rsid w:val="00947232"/>
    <w:rsid w:val="009518A7"/>
    <w:rsid w:val="00952BE2"/>
    <w:rsid w:val="00953576"/>
    <w:rsid w:val="00953C0E"/>
    <w:rsid w:val="00955A66"/>
    <w:rsid w:val="009563A2"/>
    <w:rsid w:val="0095732A"/>
    <w:rsid w:val="00957681"/>
    <w:rsid w:val="00960FE4"/>
    <w:rsid w:val="009610B7"/>
    <w:rsid w:val="0096556B"/>
    <w:rsid w:val="009731A1"/>
    <w:rsid w:val="00974DAB"/>
    <w:rsid w:val="00977A1C"/>
    <w:rsid w:val="00983243"/>
    <w:rsid w:val="0098372A"/>
    <w:rsid w:val="00984340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6188"/>
    <w:rsid w:val="009B707D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4C3F"/>
    <w:rsid w:val="00A75205"/>
    <w:rsid w:val="00A76F37"/>
    <w:rsid w:val="00A80272"/>
    <w:rsid w:val="00A802FF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0ACC"/>
    <w:rsid w:val="00B11059"/>
    <w:rsid w:val="00B13685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2687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C00B93"/>
    <w:rsid w:val="00C00F7F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479"/>
    <w:rsid w:val="00C850DD"/>
    <w:rsid w:val="00C92195"/>
    <w:rsid w:val="00C92886"/>
    <w:rsid w:val="00C959AF"/>
    <w:rsid w:val="00C95A24"/>
    <w:rsid w:val="00C95D69"/>
    <w:rsid w:val="00CA1AEB"/>
    <w:rsid w:val="00CA2B2B"/>
    <w:rsid w:val="00CA4667"/>
    <w:rsid w:val="00CA4992"/>
    <w:rsid w:val="00CA5136"/>
    <w:rsid w:val="00CA6828"/>
    <w:rsid w:val="00CB1EFC"/>
    <w:rsid w:val="00CB2E3A"/>
    <w:rsid w:val="00CB4403"/>
    <w:rsid w:val="00CB4E07"/>
    <w:rsid w:val="00CB5B70"/>
    <w:rsid w:val="00CB5BF6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2C6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579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E5BCA"/>
    <w:rsid w:val="00DF2F2B"/>
    <w:rsid w:val="00DF4542"/>
    <w:rsid w:val="00DF60B8"/>
    <w:rsid w:val="00DF6552"/>
    <w:rsid w:val="00DF6CB1"/>
    <w:rsid w:val="00DF7B66"/>
    <w:rsid w:val="00E0127E"/>
    <w:rsid w:val="00E02357"/>
    <w:rsid w:val="00E027E1"/>
    <w:rsid w:val="00E04271"/>
    <w:rsid w:val="00E04968"/>
    <w:rsid w:val="00E050E4"/>
    <w:rsid w:val="00E05816"/>
    <w:rsid w:val="00E05DF2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7050"/>
    <w:rsid w:val="00ED723C"/>
    <w:rsid w:val="00ED7540"/>
    <w:rsid w:val="00ED785E"/>
    <w:rsid w:val="00EE084F"/>
    <w:rsid w:val="00EE0D86"/>
    <w:rsid w:val="00EE1189"/>
    <w:rsid w:val="00EE23C9"/>
    <w:rsid w:val="00EE24ED"/>
    <w:rsid w:val="00EE301E"/>
    <w:rsid w:val="00EE32CF"/>
    <w:rsid w:val="00EE404D"/>
    <w:rsid w:val="00EE5065"/>
    <w:rsid w:val="00EE53E6"/>
    <w:rsid w:val="00EE5705"/>
    <w:rsid w:val="00EE5B8B"/>
    <w:rsid w:val="00EE64F0"/>
    <w:rsid w:val="00EF0229"/>
    <w:rsid w:val="00EF0D88"/>
    <w:rsid w:val="00EF2507"/>
    <w:rsid w:val="00EF2DFE"/>
    <w:rsid w:val="00EF477C"/>
    <w:rsid w:val="00EF4C15"/>
    <w:rsid w:val="00EF6023"/>
    <w:rsid w:val="00EF636F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5152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1035"/>
    <w:rsid w:val="00F53657"/>
    <w:rsid w:val="00F539C1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678C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5282"/>
    <w:rsid w:val="00FE7F80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08E18"/>
  <w15:docId w15:val="{B0742716-474A-41C6-9869-12ABADB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F251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AC6D-999A-4D40-9EE4-5DE29CC0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11</cp:revision>
  <cp:lastPrinted>2022-06-09T10:32:00Z</cp:lastPrinted>
  <dcterms:created xsi:type="dcterms:W3CDTF">2023-01-03T13:18:00Z</dcterms:created>
  <dcterms:modified xsi:type="dcterms:W3CDTF">2023-07-05T09:51:00Z</dcterms:modified>
</cp:coreProperties>
</file>