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BEE7" w14:textId="77777777" w:rsidR="001471A7" w:rsidRPr="00365727" w:rsidRDefault="001471A7" w:rsidP="00365727">
      <w:pPr>
        <w:pStyle w:val="Standard"/>
        <w:spacing w:line="276" w:lineRule="auto"/>
        <w:jc w:val="center"/>
        <w:rPr>
          <w:rFonts w:ascii="Arial Narrow" w:hAnsi="Arial Narrow" w:cs="Arial"/>
          <w:b/>
          <w:bCs/>
          <w:sz w:val="22"/>
          <w:szCs w:val="22"/>
        </w:rPr>
      </w:pPr>
      <w:r w:rsidRPr="00365727">
        <w:rPr>
          <w:rFonts w:ascii="Arial Narrow" w:hAnsi="Arial Narrow" w:cs="Arial"/>
          <w:sz w:val="22"/>
          <w:szCs w:val="22"/>
        </w:rPr>
        <w:t>(Wzór umowy)</w:t>
      </w:r>
    </w:p>
    <w:p w14:paraId="0C6275D1" w14:textId="77777777" w:rsidR="001471A7" w:rsidRPr="00365727" w:rsidRDefault="001471A7" w:rsidP="00365727">
      <w:pPr>
        <w:pStyle w:val="Standard"/>
        <w:spacing w:line="276" w:lineRule="auto"/>
        <w:jc w:val="center"/>
        <w:rPr>
          <w:rFonts w:ascii="Arial Narrow" w:hAnsi="Arial Narrow" w:cs="Arial"/>
          <w:b/>
          <w:sz w:val="22"/>
          <w:szCs w:val="22"/>
        </w:rPr>
      </w:pPr>
      <w:r w:rsidRPr="00365727">
        <w:rPr>
          <w:rFonts w:ascii="Arial Narrow" w:hAnsi="Arial Narrow" w:cs="Arial"/>
          <w:b/>
          <w:bCs/>
          <w:sz w:val="22"/>
          <w:szCs w:val="22"/>
        </w:rPr>
        <w:t xml:space="preserve">UMOWA NR </w:t>
      </w:r>
      <w:r w:rsidRPr="00365727">
        <w:rPr>
          <w:rFonts w:ascii="Arial Narrow" w:hAnsi="Arial Narrow" w:cs="Arial"/>
          <w:sz w:val="22"/>
          <w:szCs w:val="22"/>
        </w:rPr>
        <w:t>….......................</w:t>
      </w:r>
    </w:p>
    <w:p w14:paraId="384E9ADC" w14:textId="77777777" w:rsidR="001471A7" w:rsidRPr="00365727" w:rsidRDefault="001471A7" w:rsidP="00365727">
      <w:pPr>
        <w:pStyle w:val="Standard"/>
        <w:spacing w:line="276" w:lineRule="auto"/>
        <w:rPr>
          <w:rFonts w:ascii="Arial Narrow" w:hAnsi="Arial Narrow" w:cs="Arial"/>
          <w:b/>
          <w:sz w:val="22"/>
          <w:szCs w:val="22"/>
        </w:rPr>
      </w:pPr>
    </w:p>
    <w:p w14:paraId="3A97ABC9" w14:textId="77777777" w:rsidR="001471A7" w:rsidRPr="00365727" w:rsidRDefault="001471A7" w:rsidP="00365727">
      <w:pPr>
        <w:pStyle w:val="Standard"/>
        <w:spacing w:line="276" w:lineRule="auto"/>
        <w:rPr>
          <w:rFonts w:ascii="Arial Narrow" w:hAnsi="Arial Narrow" w:cs="Arial"/>
          <w:sz w:val="22"/>
          <w:szCs w:val="22"/>
        </w:rPr>
      </w:pPr>
      <w:r w:rsidRPr="00365727">
        <w:rPr>
          <w:rFonts w:ascii="Arial Narrow" w:hAnsi="Arial Narrow" w:cs="Arial"/>
          <w:sz w:val="22"/>
          <w:szCs w:val="22"/>
        </w:rPr>
        <w:t>zawarta w dniu ................ w Słubicach pomiędzy:</w:t>
      </w:r>
    </w:p>
    <w:p w14:paraId="67A60AE5" w14:textId="77777777" w:rsidR="001471A7" w:rsidRPr="00365727" w:rsidRDefault="001471A7" w:rsidP="00365727">
      <w:pPr>
        <w:pStyle w:val="Standard"/>
        <w:tabs>
          <w:tab w:val="left" w:pos="0"/>
        </w:tabs>
        <w:spacing w:line="276" w:lineRule="auto"/>
        <w:jc w:val="both"/>
        <w:rPr>
          <w:rFonts w:ascii="Arial Narrow" w:hAnsi="Arial Narrow" w:cs="Arial"/>
          <w:iCs/>
          <w:sz w:val="22"/>
          <w:szCs w:val="22"/>
        </w:rPr>
      </w:pPr>
    </w:p>
    <w:p w14:paraId="67FCDAF7" w14:textId="77777777" w:rsidR="001471A7" w:rsidRPr="00365727" w:rsidRDefault="001471A7" w:rsidP="00365727">
      <w:pPr>
        <w:pStyle w:val="Standard"/>
        <w:tabs>
          <w:tab w:val="left" w:pos="0"/>
        </w:tabs>
        <w:spacing w:line="276" w:lineRule="auto"/>
        <w:jc w:val="both"/>
        <w:rPr>
          <w:rFonts w:ascii="Arial Narrow" w:hAnsi="Arial Narrow" w:cs="Arial"/>
          <w:iCs/>
          <w:sz w:val="22"/>
          <w:szCs w:val="22"/>
        </w:rPr>
      </w:pPr>
      <w:r w:rsidRPr="00365727">
        <w:rPr>
          <w:rFonts w:ascii="Arial Narrow" w:hAnsi="Arial Narrow" w:cs="Arial"/>
          <w:b/>
          <w:bCs/>
          <w:iCs/>
          <w:sz w:val="22"/>
          <w:szCs w:val="22"/>
        </w:rPr>
        <w:t>Niepublicznym Zakładem Opieki Zdrowotnej Szpital im. prof. Zbigniewa Religi w Słubicach Sp. z o. o.,</w:t>
      </w:r>
      <w:r w:rsidRPr="00365727">
        <w:rPr>
          <w:rFonts w:ascii="Arial Narrow" w:hAnsi="Arial Narrow" w:cs="Arial"/>
          <w:iCs/>
          <w:sz w:val="22"/>
          <w:szCs w:val="22"/>
        </w:rPr>
        <w:t xml:space="preserve">  ul. Nadodrzańska 6, 69-100 Słubice,</w:t>
      </w:r>
      <w:r w:rsidRPr="00365727">
        <w:rPr>
          <w:rFonts w:ascii="Arial Narrow" w:hAnsi="Arial Narrow" w:cs="Arial"/>
          <w:b/>
          <w:iCs/>
          <w:sz w:val="22"/>
          <w:szCs w:val="22"/>
        </w:rPr>
        <w:t xml:space="preserve"> </w:t>
      </w:r>
      <w:r w:rsidRPr="00365727">
        <w:rPr>
          <w:rFonts w:ascii="Arial Narrow" w:hAnsi="Arial Narrow" w:cs="Arial"/>
          <w:iCs/>
          <w:sz w:val="22"/>
          <w:szCs w:val="22"/>
        </w:rPr>
        <w:t>wpisaną do rejestru przez Sąd Rejonowy w Zielonej Górze VIII Wydział Gospodarczy Krajowego Rejestru Sądowego pod numerem 0000359690, p</w:t>
      </w:r>
      <w:r w:rsidRPr="00365727">
        <w:rPr>
          <w:rFonts w:ascii="Arial Narrow" w:hAnsi="Arial Narrow" w:cs="Arial"/>
          <w:bCs/>
          <w:iCs/>
          <w:sz w:val="22"/>
          <w:szCs w:val="22"/>
        </w:rPr>
        <w:t xml:space="preserve">osługującą się numerem NIP 5981618971, REGON 080445872 i posiadającą kapitał zakładowy w wysokości: 2.670 000,00 zł w pełni wpłacony, </w:t>
      </w:r>
      <w:r w:rsidRPr="00365727">
        <w:rPr>
          <w:rFonts w:ascii="Arial Narrow" w:hAnsi="Arial Narrow" w:cs="Arial"/>
          <w:iCs/>
          <w:sz w:val="22"/>
          <w:szCs w:val="22"/>
        </w:rPr>
        <w:t>reprezentowanym przez:</w:t>
      </w:r>
    </w:p>
    <w:p w14:paraId="6A692585" w14:textId="77777777" w:rsidR="001471A7" w:rsidRPr="00365727" w:rsidRDefault="001471A7" w:rsidP="00365727">
      <w:pPr>
        <w:pStyle w:val="Standard"/>
        <w:tabs>
          <w:tab w:val="left" w:pos="0"/>
        </w:tabs>
        <w:spacing w:line="276" w:lineRule="auto"/>
        <w:jc w:val="both"/>
        <w:rPr>
          <w:rFonts w:ascii="Arial Narrow" w:hAnsi="Arial Narrow" w:cs="Arial"/>
          <w:iCs/>
          <w:sz w:val="22"/>
          <w:szCs w:val="22"/>
        </w:rPr>
      </w:pPr>
      <w:r w:rsidRPr="00365727">
        <w:rPr>
          <w:rFonts w:ascii="Arial Narrow" w:hAnsi="Arial Narrow" w:cs="Arial"/>
          <w:iCs/>
          <w:sz w:val="22"/>
          <w:szCs w:val="22"/>
        </w:rPr>
        <w:t>….....................................................................................................</w:t>
      </w:r>
    </w:p>
    <w:p w14:paraId="5ED15FD1" w14:textId="77777777" w:rsidR="001471A7" w:rsidRPr="00365727" w:rsidRDefault="001471A7" w:rsidP="00365727">
      <w:pPr>
        <w:pStyle w:val="Standard"/>
        <w:tabs>
          <w:tab w:val="left" w:pos="0"/>
        </w:tabs>
        <w:spacing w:line="276" w:lineRule="auto"/>
        <w:jc w:val="both"/>
        <w:rPr>
          <w:rFonts w:ascii="Arial Narrow" w:hAnsi="Arial Narrow" w:cs="Arial"/>
          <w:sz w:val="22"/>
          <w:szCs w:val="22"/>
        </w:rPr>
      </w:pPr>
      <w:r w:rsidRPr="00365727">
        <w:rPr>
          <w:rFonts w:ascii="Arial Narrow" w:hAnsi="Arial Narrow" w:cs="Arial"/>
          <w:sz w:val="22"/>
          <w:szCs w:val="22"/>
        </w:rPr>
        <w:t xml:space="preserve">zwanym w dalszej części </w:t>
      </w:r>
      <w:r w:rsidRPr="00365727">
        <w:rPr>
          <w:rFonts w:ascii="Arial Narrow" w:hAnsi="Arial Narrow" w:cs="Arial"/>
          <w:b/>
          <w:bCs/>
          <w:sz w:val="22"/>
          <w:szCs w:val="22"/>
        </w:rPr>
        <w:t>Zamawiającym</w:t>
      </w:r>
      <w:r w:rsidRPr="00365727">
        <w:rPr>
          <w:rFonts w:ascii="Arial Narrow" w:hAnsi="Arial Narrow" w:cs="Arial"/>
          <w:sz w:val="22"/>
          <w:szCs w:val="22"/>
        </w:rPr>
        <w:t xml:space="preserve">, </w:t>
      </w:r>
    </w:p>
    <w:p w14:paraId="2155C279" w14:textId="77777777" w:rsidR="001471A7" w:rsidRPr="00365727" w:rsidRDefault="001471A7" w:rsidP="00365727">
      <w:pPr>
        <w:spacing w:after="0"/>
        <w:jc w:val="both"/>
        <w:rPr>
          <w:rFonts w:ascii="Arial Narrow" w:hAnsi="Arial Narrow" w:cs="Arial"/>
          <w:iCs/>
        </w:rPr>
      </w:pPr>
    </w:p>
    <w:p w14:paraId="46B44202" w14:textId="24BA311F" w:rsidR="001471A7" w:rsidRPr="00365727" w:rsidRDefault="001471A7" w:rsidP="00365727">
      <w:pPr>
        <w:spacing w:after="0"/>
        <w:jc w:val="both"/>
        <w:rPr>
          <w:rFonts w:ascii="Arial Narrow" w:hAnsi="Arial Narrow"/>
          <w:iCs/>
        </w:rPr>
      </w:pPr>
      <w:r w:rsidRPr="00365727">
        <w:rPr>
          <w:rFonts w:ascii="Arial Narrow" w:hAnsi="Arial Narrow"/>
          <w:iCs/>
        </w:rPr>
        <w:t xml:space="preserve">a </w:t>
      </w:r>
    </w:p>
    <w:p w14:paraId="0C552AC2" w14:textId="4109430F" w:rsidR="001471A7" w:rsidRPr="00365727" w:rsidRDefault="001471A7" w:rsidP="00365727">
      <w:pPr>
        <w:spacing w:after="0"/>
        <w:jc w:val="both"/>
        <w:rPr>
          <w:rFonts w:ascii="Arial Narrow" w:hAnsi="Arial Narrow"/>
        </w:rPr>
      </w:pPr>
      <w:r w:rsidRPr="00365727">
        <w:rPr>
          <w:rFonts w:ascii="Arial Narrow" w:hAnsi="Arial Narrow"/>
        </w:rPr>
        <w:t>.........................</w:t>
      </w:r>
      <w:r w:rsidR="00C53E88" w:rsidRPr="00365727">
        <w:rPr>
          <w:rFonts w:ascii="Arial Narrow" w:hAnsi="Arial Narrow"/>
        </w:rPr>
        <w:t>z siedzibą w ……………..,</w:t>
      </w:r>
      <w:r w:rsidRPr="00365727">
        <w:rPr>
          <w:rFonts w:ascii="Arial Narrow" w:hAnsi="Arial Narrow"/>
        </w:rPr>
        <w:t xml:space="preserve"> wpisaną do ........................ prowadzonego/</w:t>
      </w:r>
      <w:proofErr w:type="spellStart"/>
      <w:r w:rsidRPr="00365727">
        <w:rPr>
          <w:rFonts w:ascii="Arial Narrow" w:hAnsi="Arial Narrow"/>
        </w:rPr>
        <w:t>nej</w:t>
      </w:r>
      <w:proofErr w:type="spellEnd"/>
      <w:r w:rsidRPr="00365727">
        <w:rPr>
          <w:rFonts w:ascii="Arial Narrow" w:hAnsi="Arial Narrow"/>
        </w:rPr>
        <w:t xml:space="preserve"> przez ........................... pod numerem</w:t>
      </w:r>
    </w:p>
    <w:p w14:paraId="3A561AC3" w14:textId="77777777" w:rsidR="001471A7" w:rsidRPr="00365727" w:rsidRDefault="001471A7" w:rsidP="00365727">
      <w:pPr>
        <w:spacing w:after="0"/>
        <w:jc w:val="both"/>
        <w:rPr>
          <w:rFonts w:ascii="Arial Narrow" w:hAnsi="Arial Narrow"/>
        </w:rPr>
      </w:pPr>
      <w:r w:rsidRPr="00365727">
        <w:rPr>
          <w:rFonts w:ascii="Arial Narrow" w:hAnsi="Arial Narrow"/>
        </w:rPr>
        <w:t xml:space="preserve">............ , aktualny odpis ............................... w załączniku nr 1 do umowy, </w:t>
      </w:r>
    </w:p>
    <w:p w14:paraId="144D6CDB" w14:textId="77777777" w:rsidR="001471A7" w:rsidRPr="00365727" w:rsidRDefault="001471A7" w:rsidP="00365727">
      <w:pPr>
        <w:spacing w:after="0"/>
        <w:jc w:val="both"/>
        <w:rPr>
          <w:rFonts w:ascii="Arial Narrow" w:hAnsi="Arial Narrow"/>
        </w:rPr>
      </w:pPr>
      <w:r w:rsidRPr="00365727">
        <w:rPr>
          <w:rFonts w:ascii="Arial Narrow" w:hAnsi="Arial Narrow"/>
        </w:rPr>
        <w:t>posiadającą NIP....................... Regon .......................................</w:t>
      </w:r>
    </w:p>
    <w:p w14:paraId="7955C201" w14:textId="77777777" w:rsidR="001471A7" w:rsidRPr="00365727" w:rsidRDefault="001471A7" w:rsidP="00365727">
      <w:pPr>
        <w:spacing w:after="0"/>
        <w:jc w:val="both"/>
        <w:rPr>
          <w:rFonts w:ascii="Arial Narrow" w:hAnsi="Arial Narrow"/>
        </w:rPr>
      </w:pPr>
      <w:r w:rsidRPr="00365727">
        <w:rPr>
          <w:rFonts w:ascii="Arial Narrow" w:hAnsi="Arial Narrow"/>
        </w:rPr>
        <w:t xml:space="preserve">reprezentowaną przez ................................................................... , </w:t>
      </w:r>
    </w:p>
    <w:p w14:paraId="6A00A642" w14:textId="77777777" w:rsidR="001471A7" w:rsidRPr="00365727" w:rsidRDefault="001471A7" w:rsidP="00365727">
      <w:pPr>
        <w:spacing w:after="0"/>
        <w:jc w:val="both"/>
        <w:rPr>
          <w:rFonts w:ascii="Arial Narrow" w:hAnsi="Arial Narrow"/>
          <w:bCs/>
        </w:rPr>
      </w:pPr>
      <w:r w:rsidRPr="00365727">
        <w:rPr>
          <w:rFonts w:ascii="Arial Narrow" w:hAnsi="Arial Narrow"/>
        </w:rPr>
        <w:t>zwaną/</w:t>
      </w:r>
      <w:proofErr w:type="spellStart"/>
      <w:r w:rsidRPr="00365727">
        <w:rPr>
          <w:rFonts w:ascii="Arial Narrow" w:hAnsi="Arial Narrow"/>
        </w:rPr>
        <w:t>ym</w:t>
      </w:r>
      <w:proofErr w:type="spellEnd"/>
      <w:r w:rsidRPr="00365727">
        <w:rPr>
          <w:rFonts w:ascii="Arial Narrow" w:hAnsi="Arial Narrow"/>
        </w:rPr>
        <w:t xml:space="preserve"> dalej </w:t>
      </w:r>
      <w:r w:rsidRPr="00365727">
        <w:rPr>
          <w:rFonts w:ascii="Arial Narrow" w:hAnsi="Arial Narrow"/>
          <w:b/>
          <w:bCs/>
        </w:rPr>
        <w:t xml:space="preserve">„Wykonawcą" </w:t>
      </w:r>
      <w:r w:rsidRPr="00365727">
        <w:rPr>
          <w:rFonts w:ascii="Arial Narrow" w:hAnsi="Arial Narrow"/>
          <w:bCs/>
        </w:rPr>
        <w:t>oraz</w:t>
      </w:r>
    </w:p>
    <w:p w14:paraId="35F72298" w14:textId="77777777" w:rsidR="001471A7" w:rsidRPr="00365727" w:rsidRDefault="001471A7" w:rsidP="00365727">
      <w:pPr>
        <w:spacing w:after="0"/>
        <w:jc w:val="both"/>
        <w:rPr>
          <w:rFonts w:ascii="Arial Narrow" w:eastAsia="Calibri" w:hAnsi="Arial Narrow"/>
        </w:rPr>
      </w:pPr>
      <w:r w:rsidRPr="00365727">
        <w:rPr>
          <w:rFonts w:ascii="Arial Narrow" w:eastAsia="Calibri" w:hAnsi="Arial Narrow"/>
        </w:rPr>
        <w:t xml:space="preserve">zwanych dalej łącznie lub osobno odpowiednio </w:t>
      </w:r>
      <w:r w:rsidRPr="00365727">
        <w:rPr>
          <w:rFonts w:ascii="Arial Narrow" w:eastAsia="Calibri" w:hAnsi="Arial Narrow"/>
          <w:b/>
        </w:rPr>
        <w:t>„Stronami”,  „Stroną”.</w:t>
      </w:r>
    </w:p>
    <w:p w14:paraId="64F6FB48" w14:textId="77777777" w:rsidR="001471A7" w:rsidRPr="00365727" w:rsidRDefault="001471A7" w:rsidP="00365727">
      <w:pPr>
        <w:spacing w:after="0"/>
        <w:jc w:val="both"/>
        <w:rPr>
          <w:rFonts w:ascii="Arial Narrow" w:eastAsia="Times New Roman" w:hAnsi="Arial Narrow"/>
          <w:bCs/>
          <w:lang w:eastAsia="pl-PL"/>
        </w:rPr>
      </w:pPr>
    </w:p>
    <w:p w14:paraId="7212DFBB" w14:textId="77777777" w:rsidR="001471A7" w:rsidRPr="00365727" w:rsidRDefault="001471A7" w:rsidP="00365727">
      <w:pPr>
        <w:spacing w:after="0"/>
        <w:jc w:val="both"/>
        <w:rPr>
          <w:rFonts w:ascii="Arial Narrow" w:eastAsia="Arial" w:hAnsi="Arial Narrow"/>
          <w:i/>
        </w:rPr>
      </w:pPr>
      <w:r w:rsidRPr="00365727">
        <w:rPr>
          <w:rFonts w:ascii="Arial Narrow" w:hAnsi="Arial Narrow"/>
          <w:i/>
        </w:rPr>
        <w:t>(lub w przypadku przedsiębiorcy wpisanego do CEIDG)</w:t>
      </w:r>
    </w:p>
    <w:p w14:paraId="591DFC52" w14:textId="77777777" w:rsidR="001471A7" w:rsidRPr="00365727" w:rsidRDefault="001471A7" w:rsidP="00365727">
      <w:pPr>
        <w:spacing w:after="0"/>
        <w:jc w:val="both"/>
        <w:rPr>
          <w:rFonts w:ascii="Arial Narrow" w:hAnsi="Arial Narrow"/>
        </w:rPr>
      </w:pPr>
    </w:p>
    <w:p w14:paraId="6E65CB80" w14:textId="77777777" w:rsidR="001471A7" w:rsidRPr="00365727" w:rsidRDefault="001471A7" w:rsidP="00365727">
      <w:pPr>
        <w:widowControl w:val="0"/>
        <w:spacing w:after="0"/>
        <w:jc w:val="both"/>
        <w:rPr>
          <w:rFonts w:ascii="Arial Narrow" w:eastAsia="Calibri" w:hAnsi="Arial Narrow"/>
        </w:rPr>
      </w:pPr>
      <w:r w:rsidRPr="00365727">
        <w:rPr>
          <w:rFonts w:ascii="Arial Narrow" w:eastAsia="Calibri" w:hAnsi="Arial Narrow"/>
        </w:rPr>
        <w:t xml:space="preserve">……………………… zam., Pesel: ………, prowadzącym działalność gospodarczą wpisaną do Centralnej Ewidencji i Informacji o Działalności Gospodarczej pod nazwą ………., z siedzibą w …..…………………, posiadającym NIP ………………………. REGON…………………………………………../ </w:t>
      </w:r>
    </w:p>
    <w:p w14:paraId="523CD50D" w14:textId="0090422F" w:rsidR="001471A7" w:rsidRPr="00365727" w:rsidRDefault="001471A7" w:rsidP="00365727">
      <w:pPr>
        <w:widowControl w:val="0"/>
        <w:spacing w:after="0"/>
        <w:jc w:val="both"/>
        <w:rPr>
          <w:rFonts w:ascii="Arial Narrow" w:eastAsia="Calibri" w:hAnsi="Arial Narrow"/>
        </w:rPr>
      </w:pPr>
      <w:r w:rsidRPr="00365727">
        <w:rPr>
          <w:rFonts w:ascii="Arial Narrow" w:eastAsia="Calibri" w:hAnsi="Arial Narrow"/>
        </w:rPr>
        <w:t>………………………………..</w:t>
      </w:r>
    </w:p>
    <w:p w14:paraId="02C62EC4" w14:textId="77777777" w:rsidR="001471A7" w:rsidRPr="00365727" w:rsidRDefault="001471A7" w:rsidP="00365727">
      <w:pPr>
        <w:spacing w:after="0"/>
        <w:jc w:val="both"/>
        <w:rPr>
          <w:rFonts w:ascii="Arial Narrow" w:eastAsia="Calibri" w:hAnsi="Arial Narrow"/>
        </w:rPr>
      </w:pPr>
      <w:r w:rsidRPr="00365727">
        <w:rPr>
          <w:rFonts w:ascii="Arial Narrow" w:eastAsia="Calibri" w:hAnsi="Arial Narrow"/>
        </w:rPr>
        <w:t>reprezentowaną przez:</w:t>
      </w:r>
    </w:p>
    <w:p w14:paraId="07FCBCEB" w14:textId="77777777" w:rsidR="001471A7" w:rsidRPr="00365727" w:rsidRDefault="001471A7" w:rsidP="00365727">
      <w:pPr>
        <w:spacing w:after="0"/>
        <w:jc w:val="both"/>
        <w:rPr>
          <w:rFonts w:ascii="Arial Narrow" w:eastAsia="Calibri" w:hAnsi="Arial Narrow"/>
        </w:rPr>
      </w:pPr>
      <w:r w:rsidRPr="00365727">
        <w:rPr>
          <w:rFonts w:ascii="Arial Narrow" w:eastAsia="Calibri" w:hAnsi="Arial Narrow"/>
        </w:rPr>
        <w:t>…………………………………………………………………………..</w:t>
      </w:r>
    </w:p>
    <w:p w14:paraId="05E84131" w14:textId="77777777" w:rsidR="001471A7" w:rsidRPr="00365727" w:rsidRDefault="001471A7" w:rsidP="00365727">
      <w:pPr>
        <w:spacing w:after="0"/>
        <w:rPr>
          <w:rFonts w:ascii="Arial Narrow" w:eastAsia="Calibri" w:hAnsi="Arial Narrow"/>
          <w:b/>
        </w:rPr>
      </w:pPr>
      <w:r w:rsidRPr="00365727">
        <w:rPr>
          <w:rFonts w:ascii="Arial Narrow" w:eastAsia="Calibri" w:hAnsi="Arial Narrow"/>
        </w:rPr>
        <w:t>zwaną/</w:t>
      </w:r>
      <w:proofErr w:type="spellStart"/>
      <w:r w:rsidRPr="00365727">
        <w:rPr>
          <w:rFonts w:ascii="Arial Narrow" w:eastAsia="Calibri" w:hAnsi="Arial Narrow"/>
        </w:rPr>
        <w:t>nym</w:t>
      </w:r>
      <w:proofErr w:type="spellEnd"/>
      <w:r w:rsidRPr="00365727">
        <w:rPr>
          <w:rFonts w:ascii="Arial Narrow" w:eastAsia="Calibri" w:hAnsi="Arial Narrow"/>
        </w:rPr>
        <w:t xml:space="preserve"> w dalszej części Umowy</w:t>
      </w:r>
      <w:r w:rsidRPr="00365727">
        <w:rPr>
          <w:rFonts w:ascii="Arial Narrow" w:eastAsia="Calibri" w:hAnsi="Arial Narrow"/>
          <w:b/>
        </w:rPr>
        <w:t xml:space="preserve"> Wykonawcą, oraz</w:t>
      </w:r>
    </w:p>
    <w:p w14:paraId="16026586" w14:textId="5F8A4DD4" w:rsidR="00F311FE" w:rsidRPr="00365727" w:rsidRDefault="001471A7" w:rsidP="00365727">
      <w:pPr>
        <w:spacing w:after="0"/>
        <w:jc w:val="both"/>
        <w:rPr>
          <w:rFonts w:ascii="Arial Narrow" w:eastAsia="Calibri" w:hAnsi="Arial Narrow"/>
        </w:rPr>
      </w:pPr>
      <w:r w:rsidRPr="00365727">
        <w:rPr>
          <w:rFonts w:ascii="Arial Narrow" w:eastAsia="Calibri" w:hAnsi="Arial Narrow"/>
        </w:rPr>
        <w:t>zwanych dalej łącznie lub osobno odpowiednio</w:t>
      </w:r>
      <w:r w:rsidRPr="00365727">
        <w:rPr>
          <w:rFonts w:ascii="Arial Narrow" w:eastAsia="Calibri" w:hAnsi="Arial Narrow"/>
          <w:b/>
        </w:rPr>
        <w:t xml:space="preserve"> „Stronami”,  „Stroną”.</w:t>
      </w:r>
    </w:p>
    <w:p w14:paraId="3F6AB3AC" w14:textId="6653AE29" w:rsidR="00F311FE" w:rsidRPr="00365727" w:rsidRDefault="00F311FE" w:rsidP="00365727">
      <w:pPr>
        <w:tabs>
          <w:tab w:val="left" w:pos="3720"/>
        </w:tabs>
        <w:spacing w:after="0"/>
        <w:jc w:val="both"/>
        <w:rPr>
          <w:rFonts w:ascii="Arial Narrow" w:eastAsia="Tahoma" w:hAnsi="Arial Narrow" w:cs="Arial"/>
          <w:b/>
          <w:lang w:eastAsia="pl-PL"/>
        </w:rPr>
      </w:pPr>
      <w:r w:rsidRPr="00365727">
        <w:rPr>
          <w:rFonts w:ascii="Arial Narrow" w:eastAsia="Times New Roman" w:hAnsi="Arial Narrow" w:cs="Arial"/>
          <w:b/>
          <w:lang w:eastAsia="pl-PL"/>
        </w:rPr>
        <w:t xml:space="preserve">o </w:t>
      </w:r>
      <w:r w:rsidRPr="00365727">
        <w:rPr>
          <w:rFonts w:ascii="Arial Narrow" w:eastAsia="Tahoma" w:hAnsi="Arial Narrow" w:cs="Arial"/>
          <w:b/>
          <w:lang w:eastAsia="pl-PL"/>
        </w:rPr>
        <w:t>następującej treści</w:t>
      </w:r>
      <w:r w:rsidRPr="00365727">
        <w:rPr>
          <w:rFonts w:ascii="Arial Narrow" w:eastAsia="Tahoma" w:hAnsi="Arial Narrow" w:cs="Arial"/>
          <w:lang w:eastAsia="pl-PL"/>
        </w:rPr>
        <w:t>:</w:t>
      </w:r>
    </w:p>
    <w:p w14:paraId="3F490E93" w14:textId="77777777" w:rsidR="000A24FB" w:rsidRPr="00365727" w:rsidRDefault="000A24FB" w:rsidP="00365727">
      <w:pPr>
        <w:tabs>
          <w:tab w:val="left" w:pos="3720"/>
        </w:tabs>
        <w:spacing w:after="0"/>
        <w:ind w:left="3720" w:hanging="3720"/>
        <w:jc w:val="center"/>
        <w:rPr>
          <w:rFonts w:ascii="Arial Narrow" w:eastAsia="Tahoma" w:hAnsi="Arial Narrow" w:cs="Arial"/>
          <w:b/>
          <w:lang w:eastAsia="pl-PL"/>
        </w:rPr>
      </w:pPr>
    </w:p>
    <w:p w14:paraId="7B7BA17A" w14:textId="06D1F24C" w:rsidR="00F311FE" w:rsidRPr="00365727" w:rsidRDefault="00F311FE" w:rsidP="00365727">
      <w:pPr>
        <w:tabs>
          <w:tab w:val="left" w:pos="3720"/>
        </w:tabs>
        <w:spacing w:after="0"/>
        <w:ind w:left="3720" w:hanging="3720"/>
        <w:jc w:val="center"/>
        <w:rPr>
          <w:rFonts w:ascii="Arial Narrow" w:eastAsia="Tahoma" w:hAnsi="Arial Narrow" w:cs="Arial"/>
          <w:b/>
          <w:lang w:eastAsia="pl-PL"/>
        </w:rPr>
      </w:pPr>
      <w:r w:rsidRPr="00365727">
        <w:rPr>
          <w:rFonts w:ascii="Arial Narrow" w:eastAsia="Tahoma" w:hAnsi="Arial Narrow" w:cs="Arial"/>
          <w:b/>
          <w:lang w:eastAsia="pl-PL"/>
        </w:rPr>
        <w:t>§ 1</w:t>
      </w:r>
    </w:p>
    <w:p w14:paraId="6A77C2AF" w14:textId="77777777" w:rsidR="001471A7" w:rsidRPr="00365727" w:rsidRDefault="00F311FE" w:rsidP="00365727">
      <w:pPr>
        <w:numPr>
          <w:ilvl w:val="0"/>
          <w:numId w:val="3"/>
        </w:numPr>
        <w:tabs>
          <w:tab w:val="left" w:pos="938"/>
        </w:tabs>
        <w:spacing w:after="0"/>
        <w:contextualSpacing/>
        <w:jc w:val="both"/>
        <w:rPr>
          <w:rFonts w:ascii="Arial Narrow" w:hAnsi="Arial Narrow" w:cstheme="minorHAnsi"/>
          <w:b/>
        </w:rPr>
      </w:pPr>
      <w:r w:rsidRPr="00365727">
        <w:rPr>
          <w:rFonts w:ascii="Arial Narrow" w:eastAsia="Tahoma" w:hAnsi="Arial Narrow" w:cs="Arial"/>
          <w:lang w:eastAsia="pl-PL"/>
        </w:rPr>
        <w:t xml:space="preserve">Zamawiający w wyniku </w:t>
      </w:r>
      <w:r w:rsidR="00F40C83" w:rsidRPr="00365727">
        <w:rPr>
          <w:rFonts w:ascii="Arial Narrow" w:eastAsia="Tahoma" w:hAnsi="Arial Narrow" w:cs="Arial"/>
          <w:lang w:eastAsia="pl-PL"/>
        </w:rPr>
        <w:t xml:space="preserve">postępowania </w:t>
      </w:r>
      <w:r w:rsidRPr="00365727">
        <w:rPr>
          <w:rFonts w:ascii="Arial Narrow" w:eastAsia="Tahoma" w:hAnsi="Arial Narrow" w:cs="Arial"/>
          <w:lang w:eastAsia="pl-PL"/>
        </w:rPr>
        <w:t xml:space="preserve">przeprowadzonego </w:t>
      </w:r>
      <w:r w:rsidR="00F40C83" w:rsidRPr="00365727">
        <w:rPr>
          <w:rFonts w:ascii="Arial Narrow" w:eastAsia="Tahoma" w:hAnsi="Arial Narrow" w:cs="Arial"/>
          <w:lang w:eastAsia="pl-PL"/>
        </w:rPr>
        <w:t xml:space="preserve">w trybie </w:t>
      </w:r>
      <w:r w:rsidR="006A7E14" w:rsidRPr="00365727">
        <w:rPr>
          <w:rFonts w:ascii="Arial Narrow" w:eastAsia="Tahoma" w:hAnsi="Arial Narrow" w:cs="Arial"/>
          <w:lang w:eastAsia="pl-PL"/>
        </w:rPr>
        <w:t xml:space="preserve">przetargu nieograniczonego, o którym mowa w art. 132 </w:t>
      </w:r>
      <w:r w:rsidR="00F40C83" w:rsidRPr="00365727">
        <w:rPr>
          <w:rFonts w:ascii="Arial Narrow" w:eastAsia="Tahoma" w:hAnsi="Arial Narrow" w:cs="Arial"/>
          <w:lang w:eastAsia="pl-PL"/>
        </w:rPr>
        <w:t>ustawy z dnia 11 września 2019 r. Prawo zamówień publicznych (</w:t>
      </w:r>
      <w:r w:rsidR="006A7E14" w:rsidRPr="00365727">
        <w:rPr>
          <w:rFonts w:ascii="Arial Narrow" w:eastAsia="Tahoma" w:hAnsi="Arial Narrow" w:cs="Arial"/>
          <w:lang w:eastAsia="pl-PL"/>
        </w:rPr>
        <w:t xml:space="preserve">tj. </w:t>
      </w:r>
      <w:r w:rsidR="00F40C83" w:rsidRPr="00365727">
        <w:rPr>
          <w:rFonts w:ascii="Arial Narrow" w:eastAsia="Tahoma" w:hAnsi="Arial Narrow" w:cs="Arial"/>
          <w:lang w:eastAsia="pl-PL"/>
        </w:rPr>
        <w:t>Dz. U. z 202</w:t>
      </w:r>
      <w:r w:rsidR="001471A7" w:rsidRPr="00365727">
        <w:rPr>
          <w:rFonts w:ascii="Arial Narrow" w:eastAsia="Tahoma" w:hAnsi="Arial Narrow" w:cs="Arial"/>
          <w:lang w:eastAsia="pl-PL"/>
        </w:rPr>
        <w:t>4</w:t>
      </w:r>
      <w:r w:rsidR="007C6708" w:rsidRPr="00365727">
        <w:rPr>
          <w:rFonts w:ascii="Arial Narrow" w:eastAsia="Tahoma" w:hAnsi="Arial Narrow" w:cs="Arial"/>
          <w:lang w:eastAsia="pl-PL"/>
        </w:rPr>
        <w:t xml:space="preserve"> r.</w:t>
      </w:r>
      <w:r w:rsidR="00F40C83" w:rsidRPr="00365727">
        <w:rPr>
          <w:rFonts w:ascii="Arial Narrow" w:eastAsia="Tahoma" w:hAnsi="Arial Narrow" w:cs="Arial"/>
          <w:lang w:eastAsia="pl-PL"/>
        </w:rPr>
        <w:t>, poz. 1</w:t>
      </w:r>
      <w:r w:rsidR="001471A7" w:rsidRPr="00365727">
        <w:rPr>
          <w:rFonts w:ascii="Arial Narrow" w:eastAsia="Tahoma" w:hAnsi="Arial Narrow" w:cs="Arial"/>
          <w:lang w:eastAsia="pl-PL"/>
        </w:rPr>
        <w:t>320</w:t>
      </w:r>
      <w:r w:rsidR="00F40C83" w:rsidRPr="00365727">
        <w:rPr>
          <w:rFonts w:ascii="Arial Narrow" w:eastAsia="Tahoma" w:hAnsi="Arial Narrow" w:cs="Arial"/>
          <w:lang w:eastAsia="pl-PL"/>
        </w:rPr>
        <w:t xml:space="preserve">, z </w:t>
      </w:r>
      <w:proofErr w:type="spellStart"/>
      <w:r w:rsidR="00F40C83" w:rsidRPr="00365727">
        <w:rPr>
          <w:rFonts w:ascii="Arial Narrow" w:eastAsia="Tahoma" w:hAnsi="Arial Narrow" w:cs="Arial"/>
          <w:lang w:eastAsia="pl-PL"/>
        </w:rPr>
        <w:t>późn</w:t>
      </w:r>
      <w:proofErr w:type="spellEnd"/>
      <w:r w:rsidR="00F40C83" w:rsidRPr="00365727">
        <w:rPr>
          <w:rFonts w:ascii="Arial Narrow" w:eastAsia="Tahoma" w:hAnsi="Arial Narrow" w:cs="Arial"/>
          <w:lang w:eastAsia="pl-PL"/>
        </w:rPr>
        <w:t>. zm.)</w:t>
      </w:r>
      <w:r w:rsidRPr="00365727">
        <w:rPr>
          <w:rFonts w:ascii="Arial Narrow" w:eastAsia="Tahoma" w:hAnsi="Arial Narrow" w:cs="Arial"/>
          <w:lang w:eastAsia="pl-PL"/>
        </w:rPr>
        <w:t>, powierza, a Wykonawca przyjmuje do wykonania zadanie pn.</w:t>
      </w:r>
      <w:r w:rsidRPr="00365727">
        <w:rPr>
          <w:rFonts w:ascii="Arial Narrow" w:eastAsia="Tahoma" w:hAnsi="Arial Narrow" w:cs="Arial"/>
          <w:b/>
          <w:lang w:eastAsia="pl-PL"/>
        </w:rPr>
        <w:t xml:space="preserve"> </w:t>
      </w:r>
    </w:p>
    <w:p w14:paraId="50EEB6E9" w14:textId="1274FAC8" w:rsidR="00335358" w:rsidRPr="00365727" w:rsidRDefault="001471A7" w:rsidP="00365727">
      <w:pPr>
        <w:tabs>
          <w:tab w:val="left" w:pos="938"/>
        </w:tabs>
        <w:spacing w:after="0"/>
        <w:ind w:left="720"/>
        <w:contextualSpacing/>
        <w:jc w:val="both"/>
        <w:rPr>
          <w:rFonts w:ascii="Arial Narrow" w:hAnsi="Arial Narrow" w:cstheme="minorHAnsi"/>
          <w:b/>
        </w:rPr>
      </w:pPr>
      <w:r w:rsidRPr="00365727">
        <w:rPr>
          <w:rFonts w:ascii="Arial Narrow" w:hAnsi="Arial Narrow" w:cstheme="minorHAnsi"/>
          <w:b/>
        </w:rPr>
        <w:t xml:space="preserve">„Dostawa fabrycznie nowego sprzętu i aparatury medycznej dla NZOZ Szpital im. prof. Zbigniewa Religi w Słubicach Sp. z o. o.” </w:t>
      </w:r>
      <w:r w:rsidR="006729BE" w:rsidRPr="00365727">
        <w:rPr>
          <w:rFonts w:ascii="Arial Narrow" w:hAnsi="Arial Narrow" w:cstheme="minorHAnsi"/>
          <w:b/>
        </w:rPr>
        <w:t xml:space="preserve"> – Część ……………………….</w:t>
      </w:r>
    </w:p>
    <w:p w14:paraId="70EBF091" w14:textId="62FDEFDB" w:rsidR="00F311FE" w:rsidRPr="00365727" w:rsidRDefault="00F311FE" w:rsidP="00365727">
      <w:pPr>
        <w:numPr>
          <w:ilvl w:val="0"/>
          <w:numId w:val="3"/>
        </w:numPr>
        <w:shd w:val="clear" w:color="auto" w:fill="FFFFFF"/>
        <w:spacing w:after="0"/>
        <w:jc w:val="both"/>
        <w:rPr>
          <w:rFonts w:ascii="Arial Narrow" w:eastAsia="Tahoma" w:hAnsi="Arial Narrow" w:cs="Arial"/>
          <w:lang w:eastAsia="pl-PL"/>
        </w:rPr>
      </w:pPr>
      <w:r w:rsidRPr="00365727">
        <w:rPr>
          <w:rFonts w:ascii="Arial Narrow" w:eastAsia="Tahoma" w:hAnsi="Arial Narrow" w:cs="Arial"/>
          <w:lang w:eastAsia="pl-PL"/>
        </w:rPr>
        <w:t xml:space="preserve">Szczegółowe określenie przedmiotu umowy zawarte jest w Opisie Przedmiotu Zamówienia (OPZ) – stanowiącym część Specyfikacji Warunków Zamówienia. </w:t>
      </w:r>
    </w:p>
    <w:p w14:paraId="2678E868" w14:textId="42BF2477" w:rsidR="00F311FE" w:rsidRPr="00365727" w:rsidRDefault="00F311FE" w:rsidP="00365727">
      <w:pPr>
        <w:numPr>
          <w:ilvl w:val="0"/>
          <w:numId w:val="3"/>
        </w:numPr>
        <w:shd w:val="clear" w:color="auto" w:fill="FFFFFF"/>
        <w:spacing w:after="0"/>
        <w:jc w:val="both"/>
        <w:rPr>
          <w:rFonts w:ascii="Arial Narrow" w:eastAsia="Tahoma" w:hAnsi="Arial Narrow" w:cs="Arial"/>
          <w:lang w:eastAsia="pl-PL"/>
        </w:rPr>
      </w:pPr>
      <w:r w:rsidRPr="00365727">
        <w:rPr>
          <w:rFonts w:ascii="Arial Narrow" w:eastAsia="Tahoma" w:hAnsi="Arial Narrow" w:cs="Arial"/>
          <w:lang w:eastAsia="pl-PL"/>
        </w:rPr>
        <w:lastRenderedPageBreak/>
        <w:t>Wykonawca, niniejszą umową, zobowiązuje się do wykonania Zamawiającemu przedmiotu umowy, zgodnie z warunkami opisanymi w Specyfikacji Warunków Zamówienia (</w:t>
      </w:r>
      <w:r w:rsidR="006F165C" w:rsidRPr="00365727">
        <w:rPr>
          <w:rFonts w:ascii="Arial Narrow" w:eastAsia="Tahoma" w:hAnsi="Arial Narrow" w:cs="Arial"/>
          <w:lang w:eastAsia="pl-PL"/>
        </w:rPr>
        <w:t>S</w:t>
      </w:r>
      <w:r w:rsidRPr="00365727">
        <w:rPr>
          <w:rFonts w:ascii="Arial Narrow" w:eastAsia="Tahoma" w:hAnsi="Arial Narrow" w:cs="Arial"/>
          <w:lang w:eastAsia="pl-PL"/>
        </w:rPr>
        <w:t>WZ)</w:t>
      </w:r>
    </w:p>
    <w:p w14:paraId="139A1EE9" w14:textId="77777777" w:rsidR="00706F0B" w:rsidRPr="00365727" w:rsidRDefault="00F311FE" w:rsidP="00365727">
      <w:pPr>
        <w:numPr>
          <w:ilvl w:val="0"/>
          <w:numId w:val="3"/>
        </w:numPr>
        <w:shd w:val="clear" w:color="auto" w:fill="FFFFFF"/>
        <w:spacing w:after="0"/>
        <w:jc w:val="both"/>
        <w:rPr>
          <w:rFonts w:ascii="Arial Narrow" w:eastAsia="Tahoma" w:hAnsi="Arial Narrow" w:cs="Arial"/>
          <w:lang w:eastAsia="pl-PL"/>
        </w:rPr>
      </w:pPr>
      <w:r w:rsidRPr="00365727">
        <w:rPr>
          <w:rFonts w:ascii="Arial Narrow" w:eastAsia="Tahoma" w:hAnsi="Arial Narrow" w:cs="Arial"/>
          <w:lang w:eastAsia="pl-PL"/>
        </w:rPr>
        <w:t>Wykonawca oświadcza, iż zapoznał się z miejscem wykonania zamówienia oraz SWZ i nie wnosi do nich jakichkolwiek zastrzeżeń.</w:t>
      </w:r>
    </w:p>
    <w:p w14:paraId="0778AFD5" w14:textId="022BF3E9" w:rsidR="00F311FE" w:rsidRPr="00365727" w:rsidRDefault="00F311FE" w:rsidP="00365727">
      <w:pPr>
        <w:numPr>
          <w:ilvl w:val="0"/>
          <w:numId w:val="3"/>
        </w:numPr>
        <w:shd w:val="clear" w:color="auto" w:fill="FFFFFF"/>
        <w:spacing w:after="0"/>
        <w:jc w:val="both"/>
        <w:rPr>
          <w:rFonts w:ascii="Arial Narrow" w:eastAsia="Tahoma" w:hAnsi="Arial Narrow" w:cs="Arial"/>
          <w:lang w:eastAsia="pl-PL"/>
        </w:rPr>
      </w:pPr>
      <w:r w:rsidRPr="00365727">
        <w:rPr>
          <w:rFonts w:ascii="Arial Narrow" w:eastAsia="Tahoma" w:hAnsi="Arial Narrow" w:cs="Arial"/>
          <w:noProof/>
          <w:lang w:eastAsia="pl-PL"/>
        </w:rPr>
        <w:drawing>
          <wp:anchor distT="0" distB="0" distL="114300" distR="114300" simplePos="0" relativeHeight="251657216" behindDoc="1" locked="0" layoutInCell="0" allowOverlap="1" wp14:anchorId="038A0536" wp14:editId="60F68FCE">
            <wp:simplePos x="0" y="0"/>
            <wp:positionH relativeFrom="column">
              <wp:posOffset>5713730</wp:posOffset>
            </wp:positionH>
            <wp:positionV relativeFrom="paragraph">
              <wp:posOffset>-8890</wp:posOffset>
            </wp:positionV>
            <wp:extent cx="40640" cy="6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0640" cy="6350"/>
                    </a:xfrm>
                    <a:prstGeom prst="rect">
                      <a:avLst/>
                    </a:prstGeom>
                    <a:noFill/>
                  </pic:spPr>
                </pic:pic>
              </a:graphicData>
            </a:graphic>
          </wp:anchor>
        </w:drawing>
      </w:r>
      <w:r w:rsidRPr="00365727">
        <w:rPr>
          <w:rFonts w:ascii="Arial Narrow" w:eastAsia="Tahoma" w:hAnsi="Arial Narrow" w:cs="Arial"/>
          <w:noProof/>
          <w:lang w:eastAsia="pl-PL"/>
        </w:rPr>
        <w:drawing>
          <wp:anchor distT="0" distB="0" distL="114300" distR="114300" simplePos="0" relativeHeight="251661312" behindDoc="1" locked="0" layoutInCell="0" allowOverlap="1" wp14:anchorId="6DF7AB99" wp14:editId="517EFDA6">
            <wp:simplePos x="0" y="0"/>
            <wp:positionH relativeFrom="column">
              <wp:posOffset>-90170</wp:posOffset>
            </wp:positionH>
            <wp:positionV relativeFrom="paragraph">
              <wp:posOffset>-144145</wp:posOffset>
            </wp:positionV>
            <wp:extent cx="1270" cy="1536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0" cy="153670"/>
                    </a:xfrm>
                    <a:prstGeom prst="rect">
                      <a:avLst/>
                    </a:prstGeom>
                    <a:noFill/>
                  </pic:spPr>
                </pic:pic>
              </a:graphicData>
            </a:graphic>
          </wp:anchor>
        </w:drawing>
      </w:r>
      <w:r w:rsidR="00706F0B" w:rsidRPr="00365727">
        <w:rPr>
          <w:rFonts w:ascii="Arial Narrow" w:eastAsia="Tahoma" w:hAnsi="Arial Narrow" w:cs="Arial"/>
          <w:lang w:eastAsia="pl-PL"/>
        </w:rPr>
        <w:t>Każdorazowa dostawa nastąpi na koszt i ryzyko Wykonawcy.</w:t>
      </w:r>
    </w:p>
    <w:p w14:paraId="3BFE2DE2" w14:textId="77777777" w:rsidR="00F311FE" w:rsidRPr="00365727" w:rsidRDefault="00F311FE" w:rsidP="00365727">
      <w:pPr>
        <w:tabs>
          <w:tab w:val="left" w:pos="3720"/>
        </w:tabs>
        <w:spacing w:after="0"/>
        <w:ind w:left="3720" w:hanging="3720"/>
        <w:jc w:val="center"/>
        <w:rPr>
          <w:rFonts w:ascii="Arial Narrow" w:eastAsia="Tahoma" w:hAnsi="Arial Narrow" w:cs="Arial"/>
          <w:b/>
          <w:lang w:eastAsia="pl-PL"/>
        </w:rPr>
      </w:pPr>
    </w:p>
    <w:p w14:paraId="21331716" w14:textId="652086DB" w:rsidR="00F311FE" w:rsidRPr="00365727" w:rsidRDefault="00F311FE" w:rsidP="00365727">
      <w:pPr>
        <w:tabs>
          <w:tab w:val="left" w:pos="3720"/>
        </w:tabs>
        <w:spacing w:after="0"/>
        <w:ind w:left="3720" w:hanging="3720"/>
        <w:jc w:val="center"/>
        <w:rPr>
          <w:rFonts w:ascii="Arial Narrow" w:eastAsia="Tahoma" w:hAnsi="Arial Narrow" w:cs="Arial"/>
          <w:b/>
          <w:lang w:eastAsia="pl-PL"/>
        </w:rPr>
      </w:pPr>
      <w:r w:rsidRPr="00365727">
        <w:rPr>
          <w:rFonts w:ascii="Arial Narrow" w:eastAsia="Tahoma" w:hAnsi="Arial Narrow" w:cs="Arial"/>
          <w:b/>
          <w:lang w:eastAsia="pl-PL"/>
        </w:rPr>
        <w:t>§ 2</w:t>
      </w:r>
      <w:r w:rsidR="00832E9B" w:rsidRPr="00365727">
        <w:rPr>
          <w:rFonts w:ascii="Arial Narrow" w:eastAsia="Tahoma" w:hAnsi="Arial Narrow" w:cs="Arial"/>
          <w:b/>
          <w:lang w:eastAsia="pl-PL"/>
        </w:rPr>
        <w:t xml:space="preserve"> (dotyczy części I)</w:t>
      </w:r>
    </w:p>
    <w:p w14:paraId="4009749E" w14:textId="2843719C" w:rsidR="00F311FE" w:rsidRPr="00365727" w:rsidRDefault="00F311FE" w:rsidP="00365727">
      <w:pPr>
        <w:tabs>
          <w:tab w:val="left" w:pos="926"/>
        </w:tabs>
        <w:spacing w:after="0"/>
        <w:contextualSpacing/>
        <w:jc w:val="both"/>
        <w:rPr>
          <w:rFonts w:ascii="Arial Narrow" w:eastAsia="Tahoma" w:hAnsi="Arial Narrow" w:cs="Arial"/>
          <w:b/>
          <w:lang w:eastAsia="pl-PL"/>
        </w:rPr>
      </w:pPr>
      <w:r w:rsidRPr="00365727">
        <w:rPr>
          <w:rFonts w:ascii="Arial Narrow" w:eastAsia="Tahoma" w:hAnsi="Arial Narrow" w:cs="Arial"/>
          <w:lang w:eastAsia="pl-PL"/>
        </w:rPr>
        <w:t xml:space="preserve">Strony ustalają termin wykonania przedmiotu niniejszej umowy na </w:t>
      </w:r>
      <w:r w:rsidR="00832E9B" w:rsidRPr="00365727">
        <w:rPr>
          <w:rFonts w:ascii="Arial Narrow" w:eastAsia="Tahoma" w:hAnsi="Arial Narrow" w:cs="Arial"/>
          <w:b/>
          <w:bCs/>
          <w:lang w:eastAsia="pl-PL"/>
        </w:rPr>
        <w:t xml:space="preserve">60 dni </w:t>
      </w:r>
      <w:r w:rsidR="00F40C83" w:rsidRPr="00365727">
        <w:rPr>
          <w:rFonts w:ascii="Arial Narrow" w:eastAsia="Tahoma" w:hAnsi="Arial Narrow" w:cs="Arial"/>
          <w:lang w:eastAsia="pl-PL"/>
        </w:rPr>
        <w:t xml:space="preserve"> od dnia podpisania Umowy</w:t>
      </w:r>
      <w:r w:rsidR="00832E9B" w:rsidRPr="00365727">
        <w:rPr>
          <w:rFonts w:ascii="Arial Narrow" w:eastAsia="Tahoma" w:hAnsi="Arial Narrow" w:cs="Arial"/>
          <w:lang w:eastAsia="pl-PL"/>
        </w:rPr>
        <w:t xml:space="preserve"> (nie wcześniej niż 30 września 2025 r. z uwagi na równolegle prowadzone prace modernizacyjne).</w:t>
      </w:r>
    </w:p>
    <w:p w14:paraId="1DBF540F" w14:textId="77777777" w:rsidR="00832E9B" w:rsidRPr="00365727" w:rsidRDefault="00832E9B" w:rsidP="00365727">
      <w:pPr>
        <w:tabs>
          <w:tab w:val="left" w:pos="3720"/>
        </w:tabs>
        <w:spacing w:after="0"/>
        <w:ind w:left="3720" w:hanging="3720"/>
        <w:jc w:val="center"/>
        <w:rPr>
          <w:rFonts w:ascii="Arial Narrow" w:eastAsia="Tahoma" w:hAnsi="Arial Narrow" w:cs="Arial"/>
          <w:b/>
          <w:lang w:eastAsia="pl-PL"/>
        </w:rPr>
      </w:pPr>
    </w:p>
    <w:p w14:paraId="0CAB467D" w14:textId="0A8AFFF3" w:rsidR="00832E9B" w:rsidRPr="00365727" w:rsidRDefault="00832E9B" w:rsidP="00365727">
      <w:pPr>
        <w:tabs>
          <w:tab w:val="left" w:pos="3720"/>
        </w:tabs>
        <w:spacing w:after="0"/>
        <w:ind w:left="3720" w:hanging="3720"/>
        <w:jc w:val="center"/>
        <w:rPr>
          <w:rFonts w:ascii="Arial Narrow" w:eastAsia="Tahoma" w:hAnsi="Arial Narrow" w:cs="Arial"/>
          <w:b/>
          <w:lang w:eastAsia="pl-PL"/>
        </w:rPr>
      </w:pPr>
      <w:r w:rsidRPr="00365727">
        <w:rPr>
          <w:rFonts w:ascii="Arial Narrow" w:eastAsia="Tahoma" w:hAnsi="Arial Narrow" w:cs="Arial"/>
          <w:b/>
          <w:lang w:eastAsia="pl-PL"/>
        </w:rPr>
        <w:t>§ 2 (dotyczy części II – VIII)</w:t>
      </w:r>
    </w:p>
    <w:p w14:paraId="21BBF29E" w14:textId="650E2089" w:rsidR="00832E9B" w:rsidRPr="00365727" w:rsidRDefault="00832E9B" w:rsidP="00365727">
      <w:pPr>
        <w:pStyle w:val="Akapitzlist"/>
        <w:numPr>
          <w:ilvl w:val="0"/>
          <w:numId w:val="26"/>
        </w:numPr>
        <w:tabs>
          <w:tab w:val="left" w:pos="926"/>
        </w:tabs>
        <w:spacing w:after="0"/>
        <w:jc w:val="both"/>
        <w:rPr>
          <w:rFonts w:ascii="Arial Narrow" w:eastAsia="Tahoma" w:hAnsi="Arial Narrow" w:cs="Arial"/>
          <w:b/>
          <w:lang w:eastAsia="pl-PL"/>
        </w:rPr>
      </w:pPr>
      <w:r w:rsidRPr="00365727">
        <w:rPr>
          <w:rFonts w:ascii="Arial Narrow" w:eastAsia="Tahoma" w:hAnsi="Arial Narrow" w:cs="Arial"/>
          <w:lang w:eastAsia="pl-PL"/>
        </w:rPr>
        <w:t xml:space="preserve">Strony ustalają termin wykonania przedmiotu niniejszej umowy </w:t>
      </w:r>
      <w:r w:rsidR="005D5CC2" w:rsidRPr="00365727">
        <w:rPr>
          <w:rFonts w:ascii="Arial Narrow" w:eastAsia="Tahoma" w:hAnsi="Arial Narrow" w:cs="Arial"/>
          <w:lang w:eastAsia="pl-PL"/>
        </w:rPr>
        <w:t xml:space="preserve">rozumiany jako dostawa sprzętu do siedziby Zamawiającego </w:t>
      </w:r>
      <w:r w:rsidRPr="00365727">
        <w:rPr>
          <w:rFonts w:ascii="Arial Narrow" w:eastAsia="Tahoma" w:hAnsi="Arial Narrow" w:cs="Arial"/>
          <w:lang w:eastAsia="pl-PL"/>
        </w:rPr>
        <w:t xml:space="preserve">na </w:t>
      </w:r>
      <w:r w:rsidRPr="00365727">
        <w:rPr>
          <w:rFonts w:ascii="Arial Narrow" w:eastAsia="Tahoma" w:hAnsi="Arial Narrow" w:cs="Arial"/>
          <w:b/>
          <w:bCs/>
          <w:lang w:eastAsia="pl-PL"/>
        </w:rPr>
        <w:t>60 dni</w:t>
      </w:r>
      <w:r w:rsidRPr="00365727">
        <w:rPr>
          <w:rFonts w:ascii="Arial Narrow" w:eastAsia="Tahoma" w:hAnsi="Arial Narrow" w:cs="Arial"/>
          <w:lang w:eastAsia="pl-PL"/>
        </w:rPr>
        <w:t xml:space="preserve"> od dnia podpisania Umowy</w:t>
      </w:r>
    </w:p>
    <w:p w14:paraId="71549C05" w14:textId="6A2D3E48" w:rsidR="00832E9B" w:rsidRPr="00365727" w:rsidRDefault="00832E9B" w:rsidP="00365727">
      <w:pPr>
        <w:pStyle w:val="Akapitzlist"/>
        <w:numPr>
          <w:ilvl w:val="0"/>
          <w:numId w:val="26"/>
        </w:numPr>
        <w:tabs>
          <w:tab w:val="left" w:pos="926"/>
        </w:tabs>
        <w:spacing w:after="0"/>
        <w:jc w:val="both"/>
        <w:rPr>
          <w:rFonts w:ascii="Arial Narrow" w:eastAsia="Tahoma" w:hAnsi="Arial Narrow" w:cs="Arial"/>
          <w:b/>
          <w:lang w:eastAsia="pl-PL"/>
        </w:rPr>
      </w:pPr>
      <w:r w:rsidRPr="00365727">
        <w:rPr>
          <w:rFonts w:ascii="Arial Narrow" w:eastAsia="Tahoma" w:hAnsi="Arial Narrow" w:cs="Arial"/>
          <w:lang w:eastAsia="pl-PL"/>
        </w:rPr>
        <w:t xml:space="preserve">Mając na uwadze fakt, że pomieszczenia w których rozmieszczony i zainstalowany będzie przedmiot Umowy poddawane są równolegle modernizacji </w:t>
      </w:r>
      <w:r w:rsidR="005D5CC2" w:rsidRPr="00365727">
        <w:rPr>
          <w:rFonts w:ascii="Arial Narrow" w:eastAsia="Tahoma" w:hAnsi="Arial Narrow" w:cs="Arial"/>
          <w:lang w:eastAsia="pl-PL"/>
        </w:rPr>
        <w:t xml:space="preserve">- </w:t>
      </w:r>
      <w:r w:rsidRPr="00365727">
        <w:rPr>
          <w:rFonts w:ascii="Arial Narrow" w:eastAsia="Tahoma" w:hAnsi="Arial Narrow" w:cs="Arial"/>
          <w:lang w:eastAsia="pl-PL"/>
        </w:rPr>
        <w:t xml:space="preserve">instalacja, uruchomienie i przeszkolenie personelu w zakresie opisanym w SWZ </w:t>
      </w:r>
      <w:r w:rsidR="00EC317B" w:rsidRPr="00365727">
        <w:rPr>
          <w:rFonts w:ascii="Arial Narrow" w:eastAsia="Tahoma" w:hAnsi="Arial Narrow" w:cs="Arial"/>
          <w:lang w:eastAsia="pl-PL"/>
        </w:rPr>
        <w:t xml:space="preserve">nastąpi </w:t>
      </w:r>
      <w:r w:rsidRPr="00365727">
        <w:rPr>
          <w:rFonts w:ascii="Arial Narrow" w:eastAsia="Tahoma" w:hAnsi="Arial Narrow" w:cs="Arial"/>
          <w:lang w:eastAsia="pl-PL"/>
        </w:rPr>
        <w:t xml:space="preserve">w planowanym terminie 1-7 grudnia 2025 r. (o dokładnej dacie rozpoczęcia instalacji Zamawiający poinformuje Wykonawcę na adres email: </w:t>
      </w:r>
      <w:r w:rsidR="0086758B" w:rsidRPr="00365727">
        <w:rPr>
          <w:rFonts w:ascii="Arial Narrow" w:eastAsia="Tahoma" w:hAnsi="Arial Narrow" w:cs="Arial"/>
          <w:lang w:eastAsia="pl-PL"/>
        </w:rPr>
        <w:t xml:space="preserve">………………. nie później niż na </w:t>
      </w:r>
      <w:r w:rsidR="007D154F" w:rsidRPr="007D154F">
        <w:rPr>
          <w:rFonts w:ascii="Arial Narrow" w:eastAsia="Tahoma" w:hAnsi="Arial Narrow" w:cs="Arial"/>
          <w:color w:val="EE0000"/>
          <w:lang w:eastAsia="pl-PL"/>
        </w:rPr>
        <w:t>14</w:t>
      </w:r>
      <w:r w:rsidR="0086758B" w:rsidRPr="007D154F">
        <w:rPr>
          <w:rFonts w:ascii="Arial Narrow" w:eastAsia="Tahoma" w:hAnsi="Arial Narrow" w:cs="Arial"/>
          <w:color w:val="EE0000"/>
          <w:lang w:eastAsia="pl-PL"/>
        </w:rPr>
        <w:t xml:space="preserve"> dni </w:t>
      </w:r>
      <w:r w:rsidR="007D154F" w:rsidRPr="007D154F">
        <w:rPr>
          <w:rFonts w:ascii="Arial Narrow" w:eastAsia="Tahoma" w:hAnsi="Arial Narrow" w:cs="Arial"/>
          <w:color w:val="EE0000"/>
          <w:lang w:eastAsia="pl-PL"/>
        </w:rPr>
        <w:t>kalendarzowych</w:t>
      </w:r>
      <w:r w:rsidR="007D154F">
        <w:rPr>
          <w:rFonts w:ascii="Arial Narrow" w:eastAsia="Tahoma" w:hAnsi="Arial Narrow" w:cs="Arial"/>
          <w:lang w:eastAsia="pl-PL"/>
        </w:rPr>
        <w:t xml:space="preserve"> </w:t>
      </w:r>
      <w:r w:rsidR="0086758B" w:rsidRPr="00365727">
        <w:rPr>
          <w:rFonts w:ascii="Arial Narrow" w:eastAsia="Tahoma" w:hAnsi="Arial Narrow" w:cs="Arial"/>
          <w:lang w:eastAsia="pl-PL"/>
        </w:rPr>
        <w:t xml:space="preserve">przed planowanym rozpoczęciem instalacji). </w:t>
      </w:r>
    </w:p>
    <w:p w14:paraId="45CBB221" w14:textId="77777777" w:rsidR="00F311FE" w:rsidRPr="00365727" w:rsidRDefault="00F311FE" w:rsidP="00365727">
      <w:pPr>
        <w:spacing w:after="0"/>
        <w:jc w:val="both"/>
        <w:rPr>
          <w:rFonts w:ascii="Arial Narrow" w:eastAsia="Tahoma" w:hAnsi="Arial Narrow" w:cs="Arial"/>
          <w:b/>
          <w:lang w:eastAsia="pl-PL"/>
        </w:rPr>
      </w:pPr>
    </w:p>
    <w:p w14:paraId="327D88EF" w14:textId="77777777" w:rsidR="00F311FE" w:rsidRPr="00365727" w:rsidRDefault="00F311FE"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w:t>
      </w:r>
      <w:r w:rsidR="00873824" w:rsidRPr="00365727">
        <w:rPr>
          <w:rFonts w:ascii="Arial Narrow" w:eastAsia="Tahoma" w:hAnsi="Arial Narrow" w:cs="Arial"/>
          <w:b/>
          <w:lang w:eastAsia="pl-PL"/>
        </w:rPr>
        <w:t xml:space="preserve"> </w:t>
      </w:r>
      <w:r w:rsidRPr="00365727">
        <w:rPr>
          <w:rFonts w:ascii="Arial Narrow" w:eastAsia="Tahoma" w:hAnsi="Arial Narrow" w:cs="Arial"/>
          <w:b/>
          <w:lang w:eastAsia="pl-PL"/>
        </w:rPr>
        <w:t>3</w:t>
      </w:r>
    </w:p>
    <w:p w14:paraId="14FB16B6" w14:textId="77777777" w:rsidR="00F311FE" w:rsidRPr="00365727" w:rsidRDefault="00F311FE" w:rsidP="00365727">
      <w:pPr>
        <w:numPr>
          <w:ilvl w:val="0"/>
          <w:numId w:val="5"/>
        </w:numPr>
        <w:tabs>
          <w:tab w:val="left" w:pos="896"/>
        </w:tabs>
        <w:spacing w:after="0"/>
        <w:contextualSpacing/>
        <w:jc w:val="both"/>
        <w:rPr>
          <w:rFonts w:ascii="Arial Narrow" w:eastAsia="Tahoma" w:hAnsi="Arial Narrow" w:cs="Arial"/>
          <w:b/>
          <w:lang w:eastAsia="pl-PL"/>
        </w:rPr>
      </w:pPr>
      <w:r w:rsidRPr="00365727">
        <w:rPr>
          <w:rFonts w:ascii="Arial Narrow" w:eastAsia="Tahoma" w:hAnsi="Arial Narrow" w:cs="Arial"/>
          <w:lang w:eastAsia="pl-PL"/>
        </w:rPr>
        <w:t>Wykonawca zobowiązuje się wykonać przedmiot zamówienia z należytą starannością,</w:t>
      </w:r>
      <w:r w:rsidRPr="00365727">
        <w:rPr>
          <w:rFonts w:ascii="Arial Narrow" w:eastAsia="Tahoma" w:hAnsi="Arial Narrow" w:cs="Arial"/>
          <w:b/>
          <w:lang w:eastAsia="pl-PL"/>
        </w:rPr>
        <w:t xml:space="preserve"> </w:t>
      </w:r>
      <w:r w:rsidRPr="00365727">
        <w:rPr>
          <w:rFonts w:ascii="Arial Narrow" w:eastAsia="Tahoma" w:hAnsi="Arial Narrow" w:cs="Arial"/>
          <w:lang w:eastAsia="pl-PL"/>
        </w:rPr>
        <w:t>zgodnie z obowiązującymi przepisami, normami technicznymi, standardami, zasadami w</w:t>
      </w:r>
      <w:r w:rsidR="00873824" w:rsidRPr="00365727">
        <w:rPr>
          <w:rFonts w:ascii="Arial Narrow" w:eastAsia="Tahoma" w:hAnsi="Arial Narrow" w:cs="Arial"/>
          <w:lang w:eastAsia="pl-PL"/>
        </w:rPr>
        <w:t>spółczesnej wiedzy technicznej,</w:t>
      </w:r>
      <w:r w:rsidRPr="00365727">
        <w:rPr>
          <w:rFonts w:ascii="Arial Narrow" w:eastAsia="Tahoma" w:hAnsi="Arial Narrow" w:cs="Arial"/>
          <w:lang w:eastAsia="pl-PL"/>
        </w:rPr>
        <w:t xml:space="preserve"> w </w:t>
      </w:r>
      <w:r w:rsidR="00873824" w:rsidRPr="00365727">
        <w:rPr>
          <w:rFonts w:ascii="Arial Narrow" w:eastAsia="Tahoma" w:hAnsi="Arial Narrow" w:cs="Arial"/>
          <w:lang w:eastAsia="pl-PL"/>
        </w:rPr>
        <w:t xml:space="preserve">pełnej zgodności z technologią </w:t>
      </w:r>
      <w:r w:rsidRPr="00365727">
        <w:rPr>
          <w:rFonts w:ascii="Arial Narrow" w:eastAsia="Tahoma" w:hAnsi="Arial Narrow" w:cs="Arial"/>
          <w:lang w:eastAsia="pl-PL"/>
        </w:rPr>
        <w:t>wynikającą z instrukcji producentów i dostawców materiałów, etyką zawodową oraz postanowieniami niniejszej umowy.</w:t>
      </w:r>
    </w:p>
    <w:p w14:paraId="7FA30E71" w14:textId="77777777" w:rsidR="00211467" w:rsidRPr="00365727" w:rsidRDefault="00F311FE" w:rsidP="00365727">
      <w:pPr>
        <w:numPr>
          <w:ilvl w:val="0"/>
          <w:numId w:val="5"/>
        </w:numPr>
        <w:tabs>
          <w:tab w:val="left" w:pos="896"/>
        </w:tabs>
        <w:spacing w:after="0"/>
        <w:contextualSpacing/>
        <w:jc w:val="both"/>
        <w:rPr>
          <w:rFonts w:ascii="Arial Narrow" w:eastAsia="Tahoma" w:hAnsi="Arial Narrow" w:cs="Arial"/>
          <w:b/>
          <w:lang w:eastAsia="pl-PL"/>
        </w:rPr>
      </w:pPr>
      <w:r w:rsidRPr="00365727">
        <w:rPr>
          <w:rFonts w:ascii="Arial Narrow" w:eastAsia="Tahoma" w:hAnsi="Arial Narrow" w:cs="Arial"/>
          <w:lang w:eastAsia="pl-PL"/>
        </w:rPr>
        <w:t>Wykonawca zobowiązuje się przestrzegać poleceń osób sprawujących nadzór ze strony</w:t>
      </w:r>
      <w:r w:rsidRPr="00365727">
        <w:rPr>
          <w:rFonts w:ascii="Arial Narrow" w:eastAsia="Tahoma" w:hAnsi="Arial Narrow" w:cs="Arial"/>
          <w:b/>
          <w:lang w:eastAsia="pl-PL"/>
        </w:rPr>
        <w:t xml:space="preserve"> </w:t>
      </w:r>
      <w:r w:rsidR="00022AD4" w:rsidRPr="00365727">
        <w:rPr>
          <w:rFonts w:ascii="Arial Narrow" w:eastAsia="Tahoma" w:hAnsi="Arial Narrow" w:cs="Arial"/>
          <w:lang w:eastAsia="pl-PL"/>
        </w:rPr>
        <w:t>Zamawiaj</w:t>
      </w:r>
      <w:r w:rsidR="00211467" w:rsidRPr="00365727">
        <w:rPr>
          <w:rFonts w:ascii="Arial Narrow" w:eastAsia="Tahoma" w:hAnsi="Arial Narrow" w:cs="Arial"/>
          <w:lang w:eastAsia="pl-PL"/>
        </w:rPr>
        <w:t xml:space="preserve">ącego. </w:t>
      </w:r>
    </w:p>
    <w:p w14:paraId="2D6E0C73" w14:textId="6A031636" w:rsidR="00F311FE" w:rsidRPr="00365727" w:rsidRDefault="00F311FE" w:rsidP="00365727">
      <w:pPr>
        <w:numPr>
          <w:ilvl w:val="0"/>
          <w:numId w:val="5"/>
        </w:numPr>
        <w:tabs>
          <w:tab w:val="left" w:pos="896"/>
        </w:tabs>
        <w:spacing w:after="0"/>
        <w:contextualSpacing/>
        <w:jc w:val="both"/>
        <w:rPr>
          <w:rFonts w:ascii="Arial Narrow" w:eastAsia="Tahoma" w:hAnsi="Arial Narrow" w:cs="Arial"/>
          <w:b/>
          <w:lang w:eastAsia="pl-PL"/>
        </w:rPr>
      </w:pPr>
      <w:r w:rsidRPr="00365727">
        <w:rPr>
          <w:rFonts w:ascii="Arial Narrow" w:eastAsia="Tahoma" w:hAnsi="Arial Narrow" w:cs="Arial"/>
          <w:lang w:eastAsia="pl-PL"/>
        </w:rPr>
        <w:t xml:space="preserve">Wykonawca jest odpowiedzialny jak za własne </w:t>
      </w:r>
      <w:r w:rsidR="00EC317B" w:rsidRPr="00365727">
        <w:rPr>
          <w:rFonts w:ascii="Arial Narrow" w:eastAsia="Tahoma" w:hAnsi="Arial Narrow" w:cs="Arial"/>
          <w:lang w:eastAsia="pl-PL"/>
        </w:rPr>
        <w:t xml:space="preserve">działania i zaniechania, jak również ponosi pełną odpowiedzialność </w:t>
      </w:r>
      <w:r w:rsidRPr="00365727">
        <w:rPr>
          <w:rFonts w:ascii="Arial Narrow" w:eastAsia="Tahoma" w:hAnsi="Arial Narrow" w:cs="Arial"/>
          <w:lang w:eastAsia="pl-PL"/>
        </w:rPr>
        <w:t>działania i zaniechania osób</w:t>
      </w:r>
      <w:r w:rsidR="00EC317B" w:rsidRPr="00365727">
        <w:rPr>
          <w:rFonts w:ascii="Arial Narrow" w:eastAsia="Tahoma" w:hAnsi="Arial Narrow" w:cs="Arial"/>
          <w:lang w:eastAsia="pl-PL"/>
        </w:rPr>
        <w:t xml:space="preserve">, z </w:t>
      </w:r>
      <w:r w:rsidRPr="00365727">
        <w:rPr>
          <w:rFonts w:ascii="Arial Narrow" w:eastAsia="Tahoma" w:hAnsi="Arial Narrow" w:cs="Arial"/>
          <w:lang w:eastAsia="pl-PL"/>
        </w:rPr>
        <w:t>których pomocą wykonuje przedmiot umowy.</w:t>
      </w:r>
    </w:p>
    <w:p w14:paraId="26044CF9" w14:textId="2B15050C" w:rsidR="00F90B8C" w:rsidRPr="00365727" w:rsidRDefault="00F311FE" w:rsidP="00365727">
      <w:pPr>
        <w:numPr>
          <w:ilvl w:val="0"/>
          <w:numId w:val="5"/>
        </w:numPr>
        <w:tabs>
          <w:tab w:val="left" w:pos="896"/>
        </w:tabs>
        <w:spacing w:after="0"/>
        <w:contextualSpacing/>
        <w:jc w:val="both"/>
        <w:rPr>
          <w:rFonts w:ascii="Arial Narrow" w:eastAsia="Times New Roman" w:hAnsi="Arial Narrow" w:cs="Arial"/>
          <w:bCs/>
          <w:color w:val="000000"/>
        </w:rPr>
      </w:pPr>
      <w:r w:rsidRPr="00365727">
        <w:rPr>
          <w:rFonts w:ascii="Arial Narrow" w:eastAsia="Tahoma" w:hAnsi="Arial Narrow" w:cs="Arial"/>
          <w:lang w:eastAsia="pl-PL"/>
        </w:rPr>
        <w:t>Zgodnie ze złożoną ofertą Wykonawca wykona przedmiot umowy o którym mowa</w:t>
      </w:r>
      <w:r w:rsidRPr="00365727">
        <w:rPr>
          <w:rFonts w:ascii="Arial Narrow" w:eastAsia="Tahoma" w:hAnsi="Arial Narrow" w:cs="Arial"/>
          <w:b/>
          <w:lang w:eastAsia="pl-PL"/>
        </w:rPr>
        <w:t xml:space="preserve"> </w:t>
      </w:r>
      <w:r w:rsidRPr="00365727">
        <w:rPr>
          <w:rFonts w:ascii="Arial Narrow" w:eastAsia="Tahoma" w:hAnsi="Arial Narrow" w:cs="Arial"/>
          <w:lang w:eastAsia="pl-PL"/>
        </w:rPr>
        <w:t>w § 1 z udziałem Podwykonawcy (-ów) …………………………………………… , za działania lub zaniechania którego (-</w:t>
      </w:r>
      <w:proofErr w:type="spellStart"/>
      <w:r w:rsidRPr="00365727">
        <w:rPr>
          <w:rFonts w:ascii="Arial Narrow" w:eastAsia="Tahoma" w:hAnsi="Arial Narrow" w:cs="Arial"/>
          <w:lang w:eastAsia="pl-PL"/>
        </w:rPr>
        <w:t>ych</w:t>
      </w:r>
      <w:proofErr w:type="spellEnd"/>
      <w:r w:rsidRPr="00365727">
        <w:rPr>
          <w:rFonts w:ascii="Arial Narrow" w:eastAsia="Tahoma" w:hAnsi="Arial Narrow" w:cs="Arial"/>
          <w:lang w:eastAsia="pl-PL"/>
        </w:rPr>
        <w:t>) ponosi pełną odpowiedzialność</w:t>
      </w:r>
      <w:r w:rsidR="007D154F" w:rsidRPr="007D154F">
        <w:rPr>
          <w:rFonts w:ascii="Arial" w:hAnsi="Arial"/>
          <w:i/>
          <w:iCs/>
          <w:color w:val="EE0000"/>
          <w:sz w:val="20"/>
          <w:szCs w:val="20"/>
          <w:lang w:eastAsia="ar-SA"/>
        </w:rPr>
        <w:t>(</w:t>
      </w:r>
      <w:r w:rsidR="007D154F" w:rsidRPr="007D154F">
        <w:rPr>
          <w:rFonts w:ascii="Arial" w:hAnsi="Arial"/>
          <w:i/>
          <w:iCs/>
          <w:color w:val="EE0000"/>
          <w:sz w:val="20"/>
          <w:szCs w:val="20"/>
          <w:lang w:eastAsia="pl-PL"/>
        </w:rPr>
        <w:t>jeśli dotyczy).</w:t>
      </w:r>
    </w:p>
    <w:p w14:paraId="50704F8A" w14:textId="07D24149" w:rsidR="00F90B8C" w:rsidRPr="00365727" w:rsidRDefault="00F90B8C" w:rsidP="00365727">
      <w:pPr>
        <w:numPr>
          <w:ilvl w:val="0"/>
          <w:numId w:val="5"/>
        </w:numPr>
        <w:tabs>
          <w:tab w:val="left" w:pos="896"/>
        </w:tabs>
        <w:spacing w:after="0"/>
        <w:contextualSpacing/>
        <w:jc w:val="both"/>
        <w:rPr>
          <w:rFonts w:ascii="Arial Narrow" w:eastAsia="Times New Roman" w:hAnsi="Arial Narrow" w:cs="Arial"/>
          <w:bCs/>
        </w:rPr>
      </w:pPr>
      <w:r w:rsidRPr="00365727">
        <w:rPr>
          <w:rFonts w:ascii="Arial Narrow" w:eastAsia="Times New Roman" w:hAnsi="Arial Narrow" w:cs="Arial"/>
          <w:bCs/>
        </w:rPr>
        <w:t xml:space="preserve"> Wykonawca zleci podwykonawcom następujący zakres czynności:…………………………..</w:t>
      </w:r>
      <w:r w:rsidR="007D154F" w:rsidRPr="007D154F">
        <w:rPr>
          <w:rFonts w:ascii="Arial" w:hAnsi="Arial"/>
          <w:i/>
          <w:iCs/>
          <w:sz w:val="20"/>
          <w:szCs w:val="20"/>
          <w:lang w:eastAsia="ar-SA"/>
        </w:rPr>
        <w:t xml:space="preserve"> </w:t>
      </w:r>
      <w:r w:rsidR="007D154F" w:rsidRPr="007D154F">
        <w:rPr>
          <w:rFonts w:ascii="Arial" w:hAnsi="Arial"/>
          <w:i/>
          <w:iCs/>
          <w:color w:val="EE0000"/>
          <w:sz w:val="20"/>
          <w:szCs w:val="20"/>
          <w:lang w:eastAsia="ar-SA"/>
        </w:rPr>
        <w:t>(</w:t>
      </w:r>
      <w:r w:rsidR="007D154F" w:rsidRPr="007D154F">
        <w:rPr>
          <w:rFonts w:ascii="Arial" w:hAnsi="Arial"/>
          <w:i/>
          <w:iCs/>
          <w:color w:val="EE0000"/>
          <w:sz w:val="20"/>
          <w:szCs w:val="20"/>
          <w:lang w:eastAsia="pl-PL"/>
        </w:rPr>
        <w:t>jeśli dotyczy).</w:t>
      </w:r>
    </w:p>
    <w:p w14:paraId="3E9F9ED6" w14:textId="559443EA" w:rsidR="00F90B8C" w:rsidRPr="00365727" w:rsidRDefault="00F90B8C" w:rsidP="00365727">
      <w:pPr>
        <w:numPr>
          <w:ilvl w:val="0"/>
          <w:numId w:val="5"/>
        </w:numPr>
        <w:tabs>
          <w:tab w:val="left" w:pos="896"/>
        </w:tabs>
        <w:spacing w:after="0"/>
        <w:contextualSpacing/>
        <w:jc w:val="both"/>
        <w:rPr>
          <w:rFonts w:ascii="Arial Narrow" w:eastAsia="Times New Roman" w:hAnsi="Arial Narrow" w:cs="Arial"/>
          <w:bCs/>
        </w:rPr>
      </w:pPr>
      <w:r w:rsidRPr="00365727">
        <w:rPr>
          <w:rFonts w:ascii="Arial Narrow" w:eastAsia="Times New Roman" w:hAnsi="Arial Narrow" w:cs="Arial"/>
          <w:bCs/>
        </w:rPr>
        <w:t>Zamawiający dopuszcza możliwość zmiany podwykonawcy w trakcie realizacji zamówienia, tylko za jego uprzednią pisemną pod rygorem nieważności zgodą. W celu uzyskania takiej zgody, Wykonawca winien wystąpić do Zamawiającego z pisemnym wnioskiem.</w:t>
      </w:r>
    </w:p>
    <w:p w14:paraId="46013F49" w14:textId="77777777" w:rsidR="00F311FE" w:rsidRPr="00365727" w:rsidRDefault="00F311FE" w:rsidP="00365727">
      <w:pPr>
        <w:tabs>
          <w:tab w:val="left" w:pos="896"/>
        </w:tabs>
        <w:spacing w:after="0"/>
        <w:jc w:val="both"/>
        <w:rPr>
          <w:rFonts w:ascii="Arial Narrow" w:eastAsia="Tahoma" w:hAnsi="Arial Narrow" w:cs="Arial"/>
          <w:b/>
          <w:lang w:eastAsia="pl-PL"/>
        </w:rPr>
      </w:pPr>
    </w:p>
    <w:p w14:paraId="38E59B60" w14:textId="77777777" w:rsidR="00F311FE" w:rsidRPr="00365727" w:rsidRDefault="00F311FE"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4</w:t>
      </w:r>
    </w:p>
    <w:p w14:paraId="5B869321" w14:textId="6C204F4E" w:rsidR="00F311FE" w:rsidRPr="00365727" w:rsidRDefault="00F311FE" w:rsidP="00365727">
      <w:pPr>
        <w:numPr>
          <w:ilvl w:val="0"/>
          <w:numId w:val="6"/>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Z tytułu należytego wykonania przedmiotu umowy, o którym mowa w § 1,</w:t>
      </w:r>
      <w:r w:rsidRPr="00365727">
        <w:rPr>
          <w:rFonts w:ascii="Arial Narrow" w:eastAsia="Tahoma" w:hAnsi="Arial Narrow" w:cs="Arial"/>
          <w:b/>
          <w:lang w:eastAsia="pl-PL"/>
        </w:rPr>
        <w:t xml:space="preserve"> </w:t>
      </w:r>
      <w:r w:rsidRPr="00365727">
        <w:rPr>
          <w:rFonts w:ascii="Arial Narrow" w:eastAsia="Tahoma" w:hAnsi="Arial Narrow" w:cs="Arial"/>
          <w:lang w:eastAsia="pl-PL"/>
        </w:rPr>
        <w:t>Zamawiający zapłaci Wykonawcy wynagrodzenie ryczałtowe w kwocie: ….. zł brutto (słownie: …………………………………. ).</w:t>
      </w:r>
    </w:p>
    <w:p w14:paraId="54C75059" w14:textId="66BC255A" w:rsidR="00F311FE" w:rsidRPr="00365727" w:rsidRDefault="00F311FE" w:rsidP="00365727">
      <w:pPr>
        <w:numPr>
          <w:ilvl w:val="0"/>
          <w:numId w:val="6"/>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 xml:space="preserve">Ustalone  wynagrodzenie  ryczałtowe  jest  niezmienne,  nie  podlega  przeliczeniom i obejmuje wszelkie narzuty i dodatki Wykonawcy oraz ponoszonych kosztów ich realizacji, wynikające wprost </w:t>
      </w:r>
      <w:r w:rsidRPr="00365727">
        <w:rPr>
          <w:rFonts w:ascii="Arial Narrow" w:eastAsia="Tahoma" w:hAnsi="Arial Narrow" w:cs="Arial"/>
          <w:lang w:eastAsia="pl-PL"/>
        </w:rPr>
        <w:lastRenderedPageBreak/>
        <w:t>ze SWZ wraz z załącznikami, jak również w niej nie ujętych, a bez których nie można wykonać przedmiotu zamówienia.</w:t>
      </w:r>
    </w:p>
    <w:p w14:paraId="7D624DBB" w14:textId="00739A17" w:rsidR="00F311FE" w:rsidRPr="00365727" w:rsidRDefault="00F311FE" w:rsidP="00365727">
      <w:pPr>
        <w:numPr>
          <w:ilvl w:val="0"/>
          <w:numId w:val="6"/>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Wykonawca nie może bez</w:t>
      </w:r>
      <w:r w:rsidR="00295B0E" w:rsidRPr="00365727">
        <w:rPr>
          <w:rFonts w:ascii="Arial Narrow" w:eastAsia="Tahoma" w:hAnsi="Arial Narrow" w:cs="Arial"/>
          <w:lang w:eastAsia="pl-PL"/>
        </w:rPr>
        <w:t xml:space="preserve"> uprzedniej,</w:t>
      </w:r>
      <w:r w:rsidRPr="00365727">
        <w:rPr>
          <w:rFonts w:ascii="Arial Narrow" w:eastAsia="Tahoma" w:hAnsi="Arial Narrow" w:cs="Arial"/>
          <w:lang w:eastAsia="pl-PL"/>
        </w:rPr>
        <w:t xml:space="preserve"> pisemnej </w:t>
      </w:r>
      <w:r w:rsidR="00295B0E" w:rsidRPr="00365727">
        <w:rPr>
          <w:rFonts w:ascii="Arial Narrow" w:eastAsia="Tahoma" w:hAnsi="Arial Narrow" w:cs="Arial"/>
          <w:lang w:eastAsia="pl-PL"/>
        </w:rPr>
        <w:t xml:space="preserve">pod rygorem nieważności, </w:t>
      </w:r>
      <w:r w:rsidRPr="00365727">
        <w:rPr>
          <w:rFonts w:ascii="Arial Narrow" w:eastAsia="Tahoma" w:hAnsi="Arial Narrow" w:cs="Arial"/>
          <w:lang w:eastAsia="pl-PL"/>
        </w:rPr>
        <w:t>zgody Zamawiającego dokonać żadnej cesji praw</w:t>
      </w:r>
      <w:r w:rsidRPr="00365727">
        <w:rPr>
          <w:rFonts w:ascii="Arial Narrow" w:eastAsia="Tahoma" w:hAnsi="Arial Narrow" w:cs="Arial"/>
          <w:b/>
          <w:lang w:eastAsia="pl-PL"/>
        </w:rPr>
        <w:t xml:space="preserve"> </w:t>
      </w:r>
      <w:r w:rsidRPr="00365727">
        <w:rPr>
          <w:rFonts w:ascii="Arial Narrow" w:eastAsia="Tahoma" w:hAnsi="Arial Narrow" w:cs="Arial"/>
          <w:lang w:eastAsia="pl-PL"/>
        </w:rPr>
        <w:t>związanych z realizacją niniejszej umowy.</w:t>
      </w:r>
    </w:p>
    <w:p w14:paraId="3F4CF240" w14:textId="77777777" w:rsidR="00F311FE" w:rsidRPr="00365727" w:rsidRDefault="00F311FE" w:rsidP="00365727">
      <w:pPr>
        <w:numPr>
          <w:ilvl w:val="0"/>
          <w:numId w:val="6"/>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Wykonawca ponosi wszelkie koszty niezbędne do wykonania kompletnego przedmiotu umowy.</w:t>
      </w:r>
    </w:p>
    <w:p w14:paraId="04A4EA97" w14:textId="0D27CB42" w:rsidR="0078665E" w:rsidRDefault="00F311FE" w:rsidP="00365727">
      <w:pPr>
        <w:numPr>
          <w:ilvl w:val="0"/>
          <w:numId w:val="6"/>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Wykonawca jest zobowiązany do niezwłocznego usunięcia, własnym staraniem i na koszt</w:t>
      </w:r>
      <w:r w:rsidRPr="00365727">
        <w:rPr>
          <w:rFonts w:ascii="Arial Narrow" w:eastAsia="Tahoma" w:hAnsi="Arial Narrow" w:cs="Arial"/>
          <w:b/>
          <w:lang w:eastAsia="pl-PL"/>
        </w:rPr>
        <w:t xml:space="preserve"> </w:t>
      </w:r>
      <w:r w:rsidRPr="00365727">
        <w:rPr>
          <w:rFonts w:ascii="Arial Narrow" w:eastAsia="Tahoma" w:hAnsi="Arial Narrow" w:cs="Arial"/>
          <w:lang w:eastAsia="pl-PL"/>
        </w:rPr>
        <w:t>własny, ewentualnych szkód powstałych z jego winy w związku z realizacją niniejszej umowy.</w:t>
      </w:r>
    </w:p>
    <w:p w14:paraId="7689F56E" w14:textId="77777777" w:rsidR="00365727" w:rsidRPr="00365727" w:rsidRDefault="00365727" w:rsidP="00365727">
      <w:pPr>
        <w:spacing w:after="0"/>
        <w:ind w:left="720"/>
        <w:contextualSpacing/>
        <w:jc w:val="both"/>
        <w:rPr>
          <w:rFonts w:ascii="Arial Narrow" w:eastAsia="Tahoma" w:hAnsi="Arial Narrow" w:cs="Arial"/>
          <w:lang w:eastAsia="pl-PL"/>
        </w:rPr>
      </w:pPr>
    </w:p>
    <w:p w14:paraId="5EDB164C" w14:textId="022C9D8D" w:rsidR="00F311FE" w:rsidRPr="00365727" w:rsidRDefault="00F311FE"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5</w:t>
      </w:r>
    </w:p>
    <w:p w14:paraId="15F34C03" w14:textId="712B134C" w:rsidR="00F311FE" w:rsidRPr="00365727" w:rsidRDefault="00F311FE" w:rsidP="00365727">
      <w:pPr>
        <w:numPr>
          <w:ilvl w:val="0"/>
          <w:numId w:val="19"/>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Wykonawca jest zobowiązany do przekazania Zamawiającemu instrukcji eksploatacji zawierających m.in. informacje o częstotliwości i przebiegu czynności związanych z rutynową eksploatacją</w:t>
      </w:r>
      <w:r w:rsidR="001E4255" w:rsidRPr="00365727">
        <w:rPr>
          <w:rFonts w:ascii="Arial Narrow" w:eastAsia="Tahoma" w:hAnsi="Arial Narrow" w:cs="Arial"/>
          <w:lang w:eastAsia="pl-PL"/>
        </w:rPr>
        <w:t>.</w:t>
      </w:r>
      <w:r w:rsidRPr="00365727">
        <w:rPr>
          <w:rFonts w:ascii="Arial Narrow" w:eastAsia="Tahoma" w:hAnsi="Arial Narrow" w:cs="Arial"/>
          <w:lang w:eastAsia="pl-PL"/>
        </w:rPr>
        <w:t xml:space="preserve"> </w:t>
      </w:r>
    </w:p>
    <w:p w14:paraId="31B7BFDF" w14:textId="77777777" w:rsidR="00F311FE" w:rsidRPr="00365727" w:rsidRDefault="00F311FE" w:rsidP="00365727">
      <w:pPr>
        <w:numPr>
          <w:ilvl w:val="0"/>
          <w:numId w:val="19"/>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 xml:space="preserve">Instrukcje eksploatacji powinny zostać przekazane Zamawiającemu nie później, niż na 14 dni przed planowanym terminem odbioru. </w:t>
      </w:r>
    </w:p>
    <w:p w14:paraId="71488B00" w14:textId="4C82E931" w:rsidR="00F311FE" w:rsidRPr="00365727" w:rsidRDefault="00F311FE" w:rsidP="00365727">
      <w:pPr>
        <w:numPr>
          <w:ilvl w:val="0"/>
          <w:numId w:val="19"/>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 xml:space="preserve">Wykonawca jest zobowiązany do przeprowadzenia szkolenia przedstawicieli Zamawiającego w zakresie eksploatacji </w:t>
      </w:r>
      <w:r w:rsidR="00873824" w:rsidRPr="00365727">
        <w:rPr>
          <w:rFonts w:ascii="Arial Narrow" w:eastAsia="Tahoma" w:hAnsi="Arial Narrow" w:cs="Arial"/>
          <w:lang w:eastAsia="pl-PL"/>
        </w:rPr>
        <w:t>przedmiotu zamówienia</w:t>
      </w:r>
      <w:r w:rsidR="001471A7" w:rsidRPr="00365727">
        <w:rPr>
          <w:rFonts w:ascii="Arial Narrow" w:eastAsia="Tahoma" w:hAnsi="Arial Narrow" w:cs="Arial"/>
          <w:lang w:eastAsia="pl-PL"/>
        </w:rPr>
        <w:t xml:space="preserve"> w zakresie określonym w opisie przedmiotu zamówienia</w:t>
      </w:r>
      <w:r w:rsidRPr="00365727">
        <w:rPr>
          <w:rFonts w:ascii="Arial Narrow" w:eastAsia="Tahoma" w:hAnsi="Arial Narrow" w:cs="Arial"/>
          <w:lang w:eastAsia="pl-PL"/>
        </w:rPr>
        <w:t xml:space="preserve">. </w:t>
      </w:r>
    </w:p>
    <w:p w14:paraId="0585138C" w14:textId="14A42E15" w:rsidR="001E4255" w:rsidRPr="00365727" w:rsidRDefault="001E4255" w:rsidP="00365727">
      <w:pPr>
        <w:pStyle w:val="Akapitzlist"/>
        <w:numPr>
          <w:ilvl w:val="0"/>
          <w:numId w:val="19"/>
        </w:numPr>
        <w:spacing w:after="0"/>
        <w:jc w:val="both"/>
        <w:rPr>
          <w:rFonts w:ascii="Arial Narrow" w:eastAsia="Tahoma" w:hAnsi="Arial Narrow" w:cs="Arial"/>
          <w:lang w:eastAsia="pl-PL"/>
        </w:rPr>
      </w:pPr>
      <w:r w:rsidRPr="00365727">
        <w:rPr>
          <w:rFonts w:ascii="Arial Narrow" w:eastAsia="Tahoma" w:hAnsi="Arial Narrow" w:cs="Arial"/>
          <w:lang w:eastAsia="pl-PL"/>
        </w:rPr>
        <w:t xml:space="preserve">Wykonawca zapewnia </w:t>
      </w:r>
      <w:r w:rsidR="001471A7" w:rsidRPr="00365727">
        <w:rPr>
          <w:rFonts w:ascii="Arial Narrow" w:eastAsia="Tahoma" w:hAnsi="Arial Narrow" w:cs="Arial"/>
          <w:lang w:eastAsia="pl-PL"/>
        </w:rPr>
        <w:t>instalację</w:t>
      </w:r>
      <w:r w:rsidRPr="00365727">
        <w:rPr>
          <w:rFonts w:ascii="Arial Narrow" w:eastAsia="Tahoma" w:hAnsi="Arial Narrow" w:cs="Arial"/>
          <w:lang w:eastAsia="pl-PL"/>
        </w:rPr>
        <w:t xml:space="preserve"> przedmiotu zamówienia i jego uruchomienie.</w:t>
      </w:r>
    </w:p>
    <w:p w14:paraId="070979A9" w14:textId="578AED9E" w:rsidR="00F311FE" w:rsidRPr="00365727" w:rsidRDefault="00F311FE" w:rsidP="00365727">
      <w:pPr>
        <w:pStyle w:val="Akapitzlist"/>
        <w:numPr>
          <w:ilvl w:val="0"/>
          <w:numId w:val="19"/>
        </w:numPr>
        <w:spacing w:after="0"/>
        <w:jc w:val="both"/>
        <w:rPr>
          <w:rFonts w:ascii="Arial Narrow" w:eastAsia="Tahoma" w:hAnsi="Arial Narrow" w:cs="Arial"/>
          <w:lang w:eastAsia="pl-PL"/>
        </w:rPr>
      </w:pPr>
      <w:r w:rsidRPr="00365727">
        <w:rPr>
          <w:rFonts w:ascii="Arial Narrow" w:eastAsia="Tahoma" w:hAnsi="Arial Narrow" w:cs="Arial"/>
          <w:lang w:eastAsia="pl-PL"/>
        </w:rPr>
        <w:t>Wykonawca na przedmiot zamówienia udziela gwarancji</w:t>
      </w:r>
      <w:r w:rsidR="006E1098" w:rsidRPr="00365727">
        <w:rPr>
          <w:rFonts w:ascii="Arial Narrow" w:eastAsia="Tahoma" w:hAnsi="Arial Narrow" w:cs="Arial"/>
          <w:lang w:eastAsia="pl-PL"/>
        </w:rPr>
        <w:t xml:space="preserve"> </w:t>
      </w:r>
      <w:r w:rsidRPr="00365727">
        <w:rPr>
          <w:rFonts w:ascii="Arial Narrow" w:eastAsia="Tahoma" w:hAnsi="Arial Narrow" w:cs="Arial"/>
          <w:lang w:eastAsia="pl-PL"/>
        </w:rPr>
        <w:t xml:space="preserve">na okres </w:t>
      </w:r>
      <w:r w:rsidR="006A7E14" w:rsidRPr="00365727">
        <w:rPr>
          <w:rFonts w:ascii="Arial Narrow" w:eastAsia="Tahoma" w:hAnsi="Arial Narrow" w:cs="Arial"/>
          <w:b/>
          <w:lang w:eastAsia="pl-PL"/>
        </w:rPr>
        <w:t>….</w:t>
      </w:r>
      <w:r w:rsidR="006E1098" w:rsidRPr="00365727">
        <w:rPr>
          <w:rFonts w:ascii="Arial Narrow" w:eastAsia="Tahoma" w:hAnsi="Arial Narrow" w:cs="Arial"/>
          <w:b/>
          <w:lang w:eastAsia="pl-PL"/>
        </w:rPr>
        <w:t>miesi</w:t>
      </w:r>
      <w:r w:rsidR="006A7E14" w:rsidRPr="00365727">
        <w:rPr>
          <w:rFonts w:ascii="Arial Narrow" w:eastAsia="Tahoma" w:hAnsi="Arial Narrow" w:cs="Arial"/>
          <w:b/>
          <w:lang w:eastAsia="pl-PL"/>
        </w:rPr>
        <w:t>ęcy</w:t>
      </w:r>
      <w:r w:rsidR="006E1098" w:rsidRPr="00365727">
        <w:rPr>
          <w:rFonts w:ascii="Arial Narrow" w:eastAsia="Tahoma" w:hAnsi="Arial Narrow" w:cs="Arial"/>
          <w:b/>
          <w:lang w:eastAsia="pl-PL"/>
        </w:rPr>
        <w:t>,</w:t>
      </w:r>
      <w:r w:rsidR="006E1098" w:rsidRPr="00365727">
        <w:rPr>
          <w:rFonts w:ascii="Arial Narrow" w:eastAsia="Tahoma" w:hAnsi="Arial Narrow" w:cs="Arial"/>
          <w:bCs/>
          <w:lang w:eastAsia="pl-PL"/>
        </w:rPr>
        <w:t xml:space="preserve"> liczone od dnia podpisania protokołu odbioru</w:t>
      </w:r>
      <w:r w:rsidR="001471A7" w:rsidRPr="00365727">
        <w:rPr>
          <w:rFonts w:ascii="Arial Narrow" w:eastAsia="Tahoma" w:hAnsi="Arial Narrow" w:cs="Arial"/>
          <w:bCs/>
          <w:lang w:eastAsia="pl-PL"/>
        </w:rPr>
        <w:t xml:space="preserve"> na warunkach określonych w Opisie Przedmiotu Zamówienia (OPZ)</w:t>
      </w:r>
      <w:r w:rsidR="006A7E14" w:rsidRPr="00365727">
        <w:rPr>
          <w:rFonts w:ascii="Arial Narrow" w:eastAsia="Tahoma" w:hAnsi="Arial Narrow" w:cs="Arial"/>
          <w:bCs/>
          <w:lang w:eastAsia="pl-PL"/>
        </w:rPr>
        <w:t>.</w:t>
      </w:r>
    </w:p>
    <w:p w14:paraId="118D0936" w14:textId="727A6B7F" w:rsidR="00F311FE" w:rsidRPr="00365727" w:rsidRDefault="00F311FE" w:rsidP="00365727">
      <w:pPr>
        <w:numPr>
          <w:ilvl w:val="0"/>
          <w:numId w:val="19"/>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Zamawiający może wykonywać uprawnienia z tytułu rękojmi za wady fizyczne przedmiotu umowy niezależnie od uprawnień wynikających z gwarancji.</w:t>
      </w:r>
    </w:p>
    <w:p w14:paraId="378D3756" w14:textId="77777777" w:rsidR="001E4255" w:rsidRPr="00365727" w:rsidRDefault="001E4255" w:rsidP="00365727">
      <w:pPr>
        <w:spacing w:after="0"/>
        <w:ind w:left="720"/>
        <w:contextualSpacing/>
        <w:jc w:val="both"/>
        <w:rPr>
          <w:rFonts w:ascii="Arial Narrow" w:eastAsia="Tahoma" w:hAnsi="Arial Narrow" w:cs="Arial"/>
          <w:lang w:eastAsia="pl-PL"/>
        </w:rPr>
      </w:pPr>
    </w:p>
    <w:p w14:paraId="26D09281" w14:textId="3D1BAE4D" w:rsidR="00F311FE" w:rsidRPr="00365727" w:rsidRDefault="00F311FE"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6</w:t>
      </w:r>
      <w:r w:rsidR="00832E9B" w:rsidRPr="00365727">
        <w:rPr>
          <w:rFonts w:ascii="Arial Narrow" w:eastAsia="Tahoma" w:hAnsi="Arial Narrow" w:cs="Arial"/>
          <w:b/>
          <w:lang w:eastAsia="pl-PL"/>
        </w:rPr>
        <w:t xml:space="preserve"> (dotyczy części I)</w:t>
      </w:r>
    </w:p>
    <w:p w14:paraId="2A91230D" w14:textId="68E06A36" w:rsidR="00F311FE" w:rsidRPr="00365727" w:rsidRDefault="00F311FE" w:rsidP="00365727">
      <w:pPr>
        <w:numPr>
          <w:ilvl w:val="0"/>
          <w:numId w:val="7"/>
        </w:numPr>
        <w:spacing w:after="0"/>
        <w:contextualSpacing/>
        <w:jc w:val="both"/>
        <w:rPr>
          <w:rFonts w:ascii="Arial Narrow" w:eastAsia="Tahoma" w:hAnsi="Arial Narrow" w:cs="Arial"/>
          <w:lang w:eastAsia="pl-PL"/>
        </w:rPr>
      </w:pPr>
      <w:r w:rsidRPr="00365727">
        <w:rPr>
          <w:rFonts w:ascii="Arial Narrow" w:eastAsia="Calibri" w:hAnsi="Arial Narrow" w:cs="Arial"/>
          <w:color w:val="000000"/>
          <w:spacing w:val="-3"/>
          <w:lang w:eastAsia="pl-PL"/>
        </w:rPr>
        <w:t>Przedmiot umowy będzie rozliczony jednorazowo po wykonaniu zamówienia</w:t>
      </w:r>
      <w:r w:rsidR="00675EBA" w:rsidRPr="00365727">
        <w:rPr>
          <w:rFonts w:ascii="Arial Narrow" w:eastAsia="Calibri" w:hAnsi="Arial Narrow" w:cs="Arial"/>
          <w:color w:val="000000"/>
          <w:spacing w:val="-3"/>
          <w:lang w:eastAsia="pl-PL"/>
        </w:rPr>
        <w:t xml:space="preserve"> (płatność końcowa)</w:t>
      </w:r>
      <w:r w:rsidRPr="00365727">
        <w:rPr>
          <w:rFonts w:ascii="Arial Narrow" w:eastAsia="Calibri" w:hAnsi="Arial Narrow" w:cs="Arial"/>
          <w:color w:val="000000"/>
          <w:spacing w:val="-3"/>
          <w:lang w:eastAsia="pl-PL"/>
        </w:rPr>
        <w:t xml:space="preserve">. </w:t>
      </w:r>
    </w:p>
    <w:p w14:paraId="1CFA6871" w14:textId="5E6E501C" w:rsidR="00691E43" w:rsidRPr="00365727" w:rsidRDefault="00F311FE" w:rsidP="00365727">
      <w:pPr>
        <w:numPr>
          <w:ilvl w:val="0"/>
          <w:numId w:val="7"/>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 xml:space="preserve">Podstawą wystawienia faktury końcowej będzie podpisany przez Strony </w:t>
      </w:r>
      <w:r w:rsidR="002A154C" w:rsidRPr="00365727">
        <w:rPr>
          <w:rFonts w:ascii="Arial Narrow" w:eastAsia="Tahoma" w:hAnsi="Arial Narrow" w:cs="Arial"/>
          <w:lang w:eastAsia="pl-PL"/>
        </w:rPr>
        <w:t xml:space="preserve">bez zastrzeżeń </w:t>
      </w:r>
      <w:r w:rsidRPr="00365727">
        <w:rPr>
          <w:rFonts w:ascii="Arial Narrow" w:eastAsia="Tahoma" w:hAnsi="Arial Narrow" w:cs="Arial"/>
          <w:lang w:eastAsia="pl-PL"/>
        </w:rPr>
        <w:t>protokół odbioru</w:t>
      </w:r>
      <w:r w:rsidRPr="00365727">
        <w:rPr>
          <w:rFonts w:ascii="Arial Narrow" w:eastAsia="Tahoma" w:hAnsi="Arial Narrow" w:cs="Arial"/>
          <w:b/>
          <w:lang w:eastAsia="pl-PL"/>
        </w:rPr>
        <w:t xml:space="preserve"> </w:t>
      </w:r>
      <w:r w:rsidRPr="00365727">
        <w:rPr>
          <w:rFonts w:ascii="Arial Narrow" w:eastAsia="Tahoma" w:hAnsi="Arial Narrow" w:cs="Arial"/>
          <w:lang w:eastAsia="pl-PL"/>
        </w:rPr>
        <w:t>końcowego sporządzony po zakończeniu realizacji przedmiotu zamówienia i pozostałych czynności objętych niniejszą umową.</w:t>
      </w:r>
      <w:r w:rsidR="00691E43" w:rsidRPr="00365727">
        <w:rPr>
          <w:rFonts w:ascii="Arial Narrow" w:eastAsia="Tahoma" w:hAnsi="Arial Narrow" w:cs="Arial"/>
          <w:lang w:eastAsia="pl-PL"/>
        </w:rPr>
        <w:t xml:space="preserve"> </w:t>
      </w:r>
    </w:p>
    <w:p w14:paraId="4151071E" w14:textId="38F2258B" w:rsidR="00E637F8" w:rsidRPr="00365727" w:rsidRDefault="00E637F8" w:rsidP="00365727">
      <w:pPr>
        <w:numPr>
          <w:ilvl w:val="0"/>
          <w:numId w:val="7"/>
        </w:numPr>
        <w:spacing w:after="0"/>
        <w:contextualSpacing/>
        <w:jc w:val="both"/>
        <w:rPr>
          <w:rFonts w:ascii="Arial Narrow" w:eastAsia="Tahoma" w:hAnsi="Arial Narrow" w:cs="Arial"/>
          <w:lang w:eastAsia="pl-PL"/>
        </w:rPr>
      </w:pPr>
      <w:bookmarkStart w:id="0" w:name="_Hlk201870898"/>
      <w:r w:rsidRPr="00365727">
        <w:rPr>
          <w:rFonts w:ascii="Arial Narrow" w:eastAsia="Tahoma" w:hAnsi="Arial Narrow" w:cs="Arial"/>
          <w:lang w:eastAsia="pl-PL"/>
        </w:rPr>
        <w:t>Fakturę należy przekazać elektronicznie na adres: sekretariat@szpitalslubice.pl.</w:t>
      </w:r>
    </w:p>
    <w:bookmarkEnd w:id="0"/>
    <w:p w14:paraId="12856C85" w14:textId="709EE54C" w:rsidR="00F311FE" w:rsidRPr="00365727" w:rsidRDefault="00675EBA" w:rsidP="00365727">
      <w:pPr>
        <w:numPr>
          <w:ilvl w:val="0"/>
          <w:numId w:val="7"/>
        </w:numPr>
        <w:spacing w:after="0"/>
        <w:contextualSpacing/>
        <w:jc w:val="both"/>
        <w:rPr>
          <w:rFonts w:ascii="Arial Narrow" w:eastAsia="Tahoma" w:hAnsi="Arial Narrow" w:cs="Arial"/>
          <w:lang w:eastAsia="pl-PL"/>
        </w:rPr>
      </w:pPr>
      <w:r w:rsidRPr="00365727">
        <w:rPr>
          <w:rFonts w:ascii="Arial Narrow" w:eastAsia="Calibri" w:hAnsi="Arial Narrow" w:cs="Arial"/>
          <w:color w:val="000000"/>
          <w:spacing w:val="-3"/>
          <w:lang w:eastAsia="pl-PL"/>
        </w:rPr>
        <w:t xml:space="preserve">Płatność końcowa </w:t>
      </w:r>
      <w:r w:rsidR="00F311FE" w:rsidRPr="00365727">
        <w:rPr>
          <w:rFonts w:ascii="Arial Narrow" w:eastAsia="Calibri" w:hAnsi="Arial Narrow" w:cs="Arial"/>
          <w:color w:val="000000"/>
          <w:spacing w:val="-3"/>
          <w:lang w:eastAsia="pl-PL"/>
        </w:rPr>
        <w:t>będzie płatn</w:t>
      </w:r>
      <w:r w:rsidRPr="00365727">
        <w:rPr>
          <w:rFonts w:ascii="Arial Narrow" w:eastAsia="Calibri" w:hAnsi="Arial Narrow" w:cs="Arial"/>
          <w:color w:val="000000"/>
          <w:spacing w:val="-3"/>
          <w:lang w:eastAsia="pl-PL"/>
        </w:rPr>
        <w:t>a</w:t>
      </w:r>
      <w:r w:rsidR="00F311FE" w:rsidRPr="00365727">
        <w:rPr>
          <w:rFonts w:ascii="Arial Narrow" w:eastAsia="Calibri" w:hAnsi="Arial Narrow" w:cs="Arial"/>
          <w:color w:val="000000"/>
          <w:spacing w:val="-3"/>
          <w:lang w:eastAsia="pl-PL"/>
        </w:rPr>
        <w:t xml:space="preserve"> przelewem na rachunek bankowy Wykonawcy</w:t>
      </w:r>
      <w:r w:rsidR="006A7E14" w:rsidRPr="00365727">
        <w:rPr>
          <w:rFonts w:ascii="Arial Narrow" w:eastAsia="Calibri" w:hAnsi="Arial Narrow" w:cs="Arial"/>
          <w:color w:val="000000"/>
          <w:spacing w:val="-3"/>
          <w:lang w:eastAsia="pl-PL"/>
        </w:rPr>
        <w:t xml:space="preserve"> </w:t>
      </w:r>
      <w:r w:rsidR="006A7E14" w:rsidRPr="00365727">
        <w:rPr>
          <w:rFonts w:ascii="Arial Narrow" w:eastAsia="Calibri" w:hAnsi="Arial Narrow" w:cs="Arial"/>
          <w:lang w:eastAsia="pl-PL"/>
        </w:rPr>
        <w:t xml:space="preserve">wskazany na fakturze </w:t>
      </w:r>
      <w:r w:rsidR="00F311FE" w:rsidRPr="00365727">
        <w:rPr>
          <w:rFonts w:ascii="Arial Narrow" w:eastAsia="Calibri" w:hAnsi="Arial Narrow" w:cs="Arial"/>
          <w:color w:val="000000"/>
          <w:spacing w:val="-3"/>
          <w:lang w:eastAsia="pl-PL"/>
        </w:rPr>
        <w:t xml:space="preserve">w terminie do </w:t>
      </w:r>
      <w:r w:rsidR="006A7E14" w:rsidRPr="00365727">
        <w:rPr>
          <w:rFonts w:ascii="Arial Narrow" w:eastAsia="Calibri" w:hAnsi="Arial Narrow" w:cs="Arial"/>
          <w:color w:val="000000"/>
          <w:spacing w:val="-3"/>
          <w:lang w:eastAsia="pl-PL"/>
        </w:rPr>
        <w:t>14</w:t>
      </w:r>
      <w:r w:rsidR="00F311FE" w:rsidRPr="00365727">
        <w:rPr>
          <w:rFonts w:ascii="Arial Narrow" w:eastAsia="Calibri" w:hAnsi="Arial Narrow" w:cs="Arial"/>
          <w:color w:val="000000"/>
          <w:spacing w:val="-3"/>
          <w:lang w:eastAsia="pl-PL"/>
        </w:rPr>
        <w:t xml:space="preserve"> dni od daty doręczenia Zamawiającemu faktury VAT </w:t>
      </w:r>
      <w:r w:rsidR="00F311FE" w:rsidRPr="00365727">
        <w:rPr>
          <w:rFonts w:ascii="Arial Narrow" w:eastAsia="Calibri" w:hAnsi="Arial Narrow" w:cs="Arial"/>
          <w:spacing w:val="-3"/>
          <w:lang w:eastAsia="pl-PL"/>
        </w:rPr>
        <w:t>z załączonym protok</w:t>
      </w:r>
      <w:r w:rsidR="00295B0E" w:rsidRPr="00365727">
        <w:rPr>
          <w:rFonts w:ascii="Arial Narrow" w:eastAsia="Calibri" w:hAnsi="Arial Narrow" w:cs="Arial"/>
          <w:spacing w:val="-3"/>
          <w:lang w:eastAsia="pl-PL"/>
        </w:rPr>
        <w:t>o</w:t>
      </w:r>
      <w:r w:rsidR="00F311FE" w:rsidRPr="00365727">
        <w:rPr>
          <w:rFonts w:ascii="Arial Narrow" w:eastAsia="Calibri" w:hAnsi="Arial Narrow" w:cs="Arial"/>
          <w:spacing w:val="-3"/>
          <w:lang w:eastAsia="pl-PL"/>
        </w:rPr>
        <w:t>łem odbioru bez zastrzeżeń</w:t>
      </w:r>
      <w:r w:rsidR="0011120E" w:rsidRPr="00365727">
        <w:rPr>
          <w:rFonts w:ascii="Arial Narrow" w:eastAsia="Calibri" w:hAnsi="Arial Narrow" w:cs="Arial"/>
          <w:spacing w:val="-3"/>
          <w:lang w:eastAsia="pl-PL"/>
        </w:rPr>
        <w:t>, z zastosowaniem mechanizmu płatności podzielonej</w:t>
      </w:r>
      <w:r w:rsidR="001471A7" w:rsidRPr="00365727">
        <w:rPr>
          <w:rFonts w:ascii="Arial Narrow" w:eastAsia="Calibri" w:hAnsi="Arial Narrow" w:cs="Arial"/>
          <w:spacing w:val="-3"/>
          <w:lang w:eastAsia="pl-PL"/>
        </w:rPr>
        <w:t>.</w:t>
      </w:r>
    </w:p>
    <w:p w14:paraId="23A0E403" w14:textId="49BF09E3" w:rsidR="00F311FE" w:rsidRPr="00365727" w:rsidRDefault="00F311FE" w:rsidP="00365727">
      <w:pPr>
        <w:numPr>
          <w:ilvl w:val="0"/>
          <w:numId w:val="7"/>
        </w:numPr>
        <w:spacing w:after="0"/>
        <w:contextualSpacing/>
        <w:jc w:val="both"/>
        <w:rPr>
          <w:rFonts w:ascii="Arial Narrow" w:eastAsia="Tahoma" w:hAnsi="Arial Narrow" w:cs="Arial"/>
          <w:lang w:eastAsia="pl-PL"/>
        </w:rPr>
      </w:pPr>
      <w:r w:rsidRPr="00365727">
        <w:rPr>
          <w:rFonts w:ascii="Arial Narrow" w:eastAsia="Calibri" w:hAnsi="Arial Narrow" w:cs="Arial"/>
          <w:color w:val="000000"/>
          <w:spacing w:val="-3"/>
          <w:lang w:eastAsia="pl-PL"/>
        </w:rPr>
        <w:t xml:space="preserve">W sytuacji </w:t>
      </w:r>
      <w:r w:rsidRPr="00365727">
        <w:rPr>
          <w:rFonts w:ascii="Arial Narrow" w:eastAsia="Calibri" w:hAnsi="Arial Narrow" w:cs="Arial"/>
          <w:spacing w:val="-3"/>
          <w:lang w:eastAsia="pl-PL"/>
        </w:rPr>
        <w:t>wystawienia faktury bez wcześniejszego sporządzenia protokołu odbioru</w:t>
      </w:r>
      <w:r w:rsidR="002A154C" w:rsidRPr="00365727">
        <w:rPr>
          <w:rFonts w:ascii="Arial Narrow" w:eastAsia="Calibri" w:hAnsi="Arial Narrow" w:cs="Arial"/>
          <w:spacing w:val="-3"/>
          <w:lang w:eastAsia="pl-PL"/>
        </w:rPr>
        <w:t xml:space="preserve"> bądź sporządzenia protokołu odbioru zawierającego zastrzeżenia,</w:t>
      </w:r>
      <w:r w:rsidRPr="00365727">
        <w:rPr>
          <w:rFonts w:ascii="Arial Narrow" w:eastAsia="Calibri" w:hAnsi="Arial Narrow" w:cs="Arial"/>
          <w:spacing w:val="-3"/>
          <w:lang w:eastAsia="pl-PL"/>
        </w:rPr>
        <w:t xml:space="preserve"> faktura zostanie zwrócona Wykonawcy a Zamawiający nie pozostaje w </w:t>
      </w:r>
      <w:r w:rsidR="002A154C" w:rsidRPr="00365727">
        <w:rPr>
          <w:rFonts w:ascii="Arial Narrow" w:eastAsia="Calibri" w:hAnsi="Arial Narrow" w:cs="Arial"/>
          <w:spacing w:val="-3"/>
          <w:lang w:eastAsia="pl-PL"/>
        </w:rPr>
        <w:t xml:space="preserve">opóźnieniu ani w </w:t>
      </w:r>
      <w:r w:rsidR="0011120E" w:rsidRPr="00365727">
        <w:rPr>
          <w:rFonts w:ascii="Arial Narrow" w:eastAsia="Calibri" w:hAnsi="Arial Narrow" w:cs="Arial"/>
          <w:spacing w:val="-3"/>
          <w:lang w:eastAsia="pl-PL"/>
        </w:rPr>
        <w:t>zwłoce</w:t>
      </w:r>
      <w:r w:rsidRPr="00365727">
        <w:rPr>
          <w:rFonts w:ascii="Arial Narrow" w:eastAsia="Calibri" w:hAnsi="Arial Narrow" w:cs="Arial"/>
          <w:spacing w:val="-3"/>
          <w:lang w:eastAsia="pl-PL"/>
        </w:rPr>
        <w:t xml:space="preserve"> z zapłatą.</w:t>
      </w:r>
    </w:p>
    <w:p w14:paraId="6E581BAE" w14:textId="698D41FC" w:rsidR="00F311FE" w:rsidRPr="00365727" w:rsidRDefault="00F311FE" w:rsidP="00365727">
      <w:pPr>
        <w:numPr>
          <w:ilvl w:val="0"/>
          <w:numId w:val="7"/>
        </w:numPr>
        <w:spacing w:after="0"/>
        <w:contextualSpacing/>
        <w:jc w:val="both"/>
        <w:rPr>
          <w:rFonts w:ascii="Arial Narrow" w:eastAsia="Tahoma" w:hAnsi="Arial Narrow" w:cs="Arial"/>
          <w:lang w:eastAsia="pl-PL"/>
        </w:rPr>
      </w:pPr>
      <w:r w:rsidRPr="00365727">
        <w:rPr>
          <w:rFonts w:ascii="Arial Narrow" w:eastAsia="Calibri" w:hAnsi="Arial Narrow" w:cs="Arial"/>
          <w:color w:val="000000"/>
          <w:spacing w:val="-3"/>
          <w:lang w:eastAsia="pl-PL"/>
        </w:rPr>
        <w:t xml:space="preserve">W przypadku zmiany numeru konta bankowego, </w:t>
      </w:r>
      <w:r w:rsidR="00FA0A8B" w:rsidRPr="00365727">
        <w:rPr>
          <w:rFonts w:ascii="Arial Narrow" w:eastAsia="Calibri" w:hAnsi="Arial Narrow" w:cs="Arial"/>
          <w:color w:val="000000"/>
          <w:spacing w:val="-3"/>
          <w:lang w:eastAsia="pl-PL"/>
        </w:rPr>
        <w:t>W</w:t>
      </w:r>
      <w:r w:rsidRPr="00365727">
        <w:rPr>
          <w:rFonts w:ascii="Arial Narrow" w:eastAsia="Calibri" w:hAnsi="Arial Narrow" w:cs="Arial"/>
          <w:color w:val="000000"/>
          <w:spacing w:val="-3"/>
          <w:lang w:eastAsia="pl-PL"/>
        </w:rPr>
        <w:t xml:space="preserve">ykonawca zobowiązuje się do niezwłocznego </w:t>
      </w:r>
      <w:r w:rsidRPr="00365727">
        <w:rPr>
          <w:rFonts w:ascii="Arial Narrow" w:eastAsia="Calibri" w:hAnsi="Arial Narrow" w:cs="Arial"/>
          <w:spacing w:val="-3"/>
          <w:lang w:eastAsia="pl-PL"/>
        </w:rPr>
        <w:t>pisemnego</w:t>
      </w:r>
      <w:r w:rsidR="002A154C" w:rsidRPr="00365727">
        <w:rPr>
          <w:rFonts w:ascii="Arial Narrow" w:eastAsia="Calibri" w:hAnsi="Arial Narrow" w:cs="Arial"/>
          <w:spacing w:val="-3"/>
          <w:lang w:eastAsia="pl-PL"/>
        </w:rPr>
        <w:t>, pod rygorem nieważności,</w:t>
      </w:r>
      <w:r w:rsidRPr="00365727">
        <w:rPr>
          <w:rFonts w:ascii="Arial Narrow" w:eastAsia="Calibri" w:hAnsi="Arial Narrow" w:cs="Arial"/>
          <w:spacing w:val="-3"/>
          <w:lang w:eastAsia="pl-PL"/>
        </w:rPr>
        <w:t xml:space="preserve"> powiadomienia Zamawiającego.</w:t>
      </w:r>
    </w:p>
    <w:p w14:paraId="452AE530" w14:textId="77777777" w:rsidR="00F311FE" w:rsidRPr="00365727" w:rsidRDefault="00F311FE" w:rsidP="00365727">
      <w:pPr>
        <w:numPr>
          <w:ilvl w:val="0"/>
          <w:numId w:val="7"/>
        </w:numPr>
        <w:spacing w:after="0"/>
        <w:contextualSpacing/>
        <w:jc w:val="both"/>
        <w:rPr>
          <w:rFonts w:ascii="Arial Narrow" w:eastAsia="Tahoma" w:hAnsi="Arial Narrow" w:cs="Arial"/>
          <w:lang w:eastAsia="pl-PL"/>
        </w:rPr>
      </w:pPr>
      <w:r w:rsidRPr="00365727">
        <w:rPr>
          <w:rFonts w:ascii="Arial Narrow" w:eastAsia="Calibri" w:hAnsi="Arial Narrow" w:cs="Arial"/>
          <w:spacing w:val="-3"/>
          <w:lang w:eastAsia="pl-PL"/>
        </w:rPr>
        <w:t xml:space="preserve">Za datę wywiązania się Zamawiającego </w:t>
      </w:r>
      <w:r w:rsidRPr="00365727">
        <w:rPr>
          <w:rFonts w:ascii="Arial Narrow" w:eastAsia="Calibri" w:hAnsi="Arial Narrow" w:cs="Arial"/>
          <w:color w:val="000000"/>
          <w:spacing w:val="-3"/>
          <w:lang w:eastAsia="pl-PL"/>
        </w:rPr>
        <w:t>z umownego terminu płatności przyjmuje się dzień obciążenia jego rachunku bankowego.</w:t>
      </w:r>
    </w:p>
    <w:p w14:paraId="6A686355" w14:textId="0A2C0574" w:rsidR="00E637F8" w:rsidRPr="00365727" w:rsidRDefault="00E637F8" w:rsidP="00365727">
      <w:pPr>
        <w:pStyle w:val="Akapitzlist"/>
        <w:numPr>
          <w:ilvl w:val="0"/>
          <w:numId w:val="7"/>
        </w:numPr>
        <w:spacing w:after="0"/>
        <w:jc w:val="both"/>
        <w:rPr>
          <w:rFonts w:ascii="Arial Narrow" w:eastAsia="Tahoma" w:hAnsi="Arial Narrow" w:cs="Arial"/>
          <w:lang w:eastAsia="pl-PL"/>
        </w:rPr>
      </w:pPr>
      <w:r w:rsidRPr="00365727">
        <w:rPr>
          <w:rFonts w:ascii="Arial Narrow" w:eastAsia="Tahoma" w:hAnsi="Arial Narrow" w:cs="Arial"/>
          <w:lang w:eastAsia="pl-PL"/>
        </w:rPr>
        <w:t>Wykonawca oświadcza, iż wskazany przez niego na fakturze rachunek bankowy będzie rachunkiem zgłoszonym w organie podatkowym i wymienionym w rejestrze podatników VAT.</w:t>
      </w:r>
    </w:p>
    <w:p w14:paraId="73CEFDA3" w14:textId="77777777" w:rsidR="00832E9B" w:rsidRPr="00365727" w:rsidRDefault="00832E9B" w:rsidP="00365727">
      <w:pPr>
        <w:spacing w:after="0"/>
        <w:contextualSpacing/>
        <w:jc w:val="both"/>
        <w:rPr>
          <w:rFonts w:ascii="Arial Narrow" w:eastAsia="Calibri" w:hAnsi="Arial Narrow" w:cs="Arial"/>
          <w:color w:val="000000"/>
          <w:spacing w:val="-3"/>
          <w:lang w:eastAsia="pl-PL"/>
        </w:rPr>
      </w:pPr>
    </w:p>
    <w:p w14:paraId="612008B8" w14:textId="01E480EC" w:rsidR="00832E9B" w:rsidRPr="00365727" w:rsidRDefault="00832E9B"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6 (dotyczy części II – VIII)</w:t>
      </w:r>
    </w:p>
    <w:p w14:paraId="364B9D4B" w14:textId="2D000585" w:rsidR="00E637F8"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Calibri" w:hAnsi="Arial Narrow" w:cs="Arial"/>
          <w:color w:val="000000"/>
          <w:spacing w:val="-3"/>
          <w:lang w:eastAsia="pl-PL"/>
        </w:rPr>
        <w:t xml:space="preserve">Przedmiot umowy będzie rozliczony </w:t>
      </w:r>
      <w:r w:rsidR="0086758B" w:rsidRPr="00365727">
        <w:rPr>
          <w:rFonts w:ascii="Arial Narrow" w:eastAsia="Calibri" w:hAnsi="Arial Narrow" w:cs="Arial"/>
          <w:color w:val="000000"/>
          <w:spacing w:val="-3"/>
          <w:lang w:eastAsia="pl-PL"/>
        </w:rPr>
        <w:t>na podstawie faktury częściowe</w:t>
      </w:r>
      <w:r w:rsidR="00884C90" w:rsidRPr="00365727">
        <w:rPr>
          <w:rFonts w:ascii="Arial Narrow" w:eastAsia="Calibri" w:hAnsi="Arial Narrow" w:cs="Arial"/>
          <w:color w:val="000000"/>
          <w:spacing w:val="-3"/>
          <w:lang w:eastAsia="pl-PL"/>
        </w:rPr>
        <w:t xml:space="preserve">j </w:t>
      </w:r>
      <w:r w:rsidR="0086758B" w:rsidRPr="00365727">
        <w:rPr>
          <w:rFonts w:ascii="Arial Narrow" w:eastAsia="Calibri" w:hAnsi="Arial Narrow" w:cs="Arial"/>
          <w:color w:val="000000"/>
          <w:spacing w:val="-3"/>
          <w:lang w:eastAsia="pl-PL"/>
        </w:rPr>
        <w:t>i faktury końcowe</w:t>
      </w:r>
      <w:r w:rsidR="00884C90" w:rsidRPr="00365727">
        <w:rPr>
          <w:rFonts w:ascii="Arial Narrow" w:eastAsia="Calibri" w:hAnsi="Arial Narrow" w:cs="Arial"/>
          <w:color w:val="000000"/>
          <w:spacing w:val="-3"/>
          <w:lang w:eastAsia="pl-PL"/>
        </w:rPr>
        <w:t>j</w:t>
      </w:r>
      <w:r w:rsidR="0086758B" w:rsidRPr="00365727">
        <w:rPr>
          <w:rFonts w:ascii="Arial Narrow" w:eastAsia="Calibri" w:hAnsi="Arial Narrow" w:cs="Arial"/>
          <w:color w:val="000000"/>
          <w:spacing w:val="-3"/>
          <w:lang w:eastAsia="pl-PL"/>
        </w:rPr>
        <w:t xml:space="preserve">. </w:t>
      </w:r>
      <w:r w:rsidRPr="00365727">
        <w:rPr>
          <w:rFonts w:ascii="Arial Narrow" w:eastAsia="Calibri" w:hAnsi="Arial Narrow" w:cs="Arial"/>
          <w:color w:val="000000"/>
          <w:spacing w:val="-3"/>
          <w:lang w:eastAsia="pl-PL"/>
        </w:rPr>
        <w:t xml:space="preserve"> </w:t>
      </w:r>
    </w:p>
    <w:p w14:paraId="6B62BE08" w14:textId="25C5D27C" w:rsidR="0086758B" w:rsidRPr="00365727" w:rsidRDefault="0086758B" w:rsidP="00365727">
      <w:pPr>
        <w:pStyle w:val="Akapitzlist"/>
        <w:numPr>
          <w:ilvl w:val="0"/>
          <w:numId w:val="27"/>
        </w:numPr>
        <w:spacing w:after="0"/>
        <w:ind w:left="714" w:hanging="357"/>
        <w:rPr>
          <w:rFonts w:ascii="Arial Narrow" w:eastAsia="Tahoma" w:hAnsi="Arial Narrow" w:cs="Arial"/>
          <w:lang w:eastAsia="pl-PL"/>
        </w:rPr>
      </w:pPr>
      <w:r w:rsidRPr="00365727">
        <w:rPr>
          <w:rFonts w:ascii="Arial Narrow" w:eastAsia="Tahoma" w:hAnsi="Arial Narrow" w:cs="Arial"/>
          <w:lang w:eastAsia="pl-PL"/>
        </w:rPr>
        <w:lastRenderedPageBreak/>
        <w:t xml:space="preserve">Podstawą wystawienia faktury częściowej w wysokości nie większej niż 80% wartości zamówienia będzie podpisany przez Strony </w:t>
      </w:r>
      <w:r w:rsidR="002A154C" w:rsidRPr="00365727">
        <w:rPr>
          <w:rFonts w:ascii="Arial Narrow" w:eastAsia="Tahoma" w:hAnsi="Arial Narrow" w:cs="Arial"/>
          <w:lang w:eastAsia="pl-PL"/>
        </w:rPr>
        <w:t xml:space="preserve">bez zastrzeżeń </w:t>
      </w:r>
      <w:r w:rsidRPr="00365727">
        <w:rPr>
          <w:rFonts w:ascii="Arial Narrow" w:eastAsia="Tahoma" w:hAnsi="Arial Narrow" w:cs="Arial"/>
          <w:lang w:eastAsia="pl-PL"/>
        </w:rPr>
        <w:t xml:space="preserve">protokół odbioru częściowego sporządzony po zrealizowaniu dostawy, o której mowa w § 2 ust. 1 niniejszej Umowy. </w:t>
      </w:r>
    </w:p>
    <w:p w14:paraId="6749663C" w14:textId="7075D2E7" w:rsidR="00E637F8" w:rsidRPr="00365727" w:rsidRDefault="00E637F8" w:rsidP="00365727">
      <w:pPr>
        <w:pStyle w:val="Akapitzlist"/>
        <w:numPr>
          <w:ilvl w:val="0"/>
          <w:numId w:val="27"/>
        </w:numPr>
        <w:spacing w:after="0"/>
        <w:rPr>
          <w:rFonts w:ascii="Arial Narrow" w:eastAsia="Tahoma" w:hAnsi="Arial Narrow" w:cs="Arial"/>
          <w:lang w:eastAsia="pl-PL"/>
        </w:rPr>
      </w:pPr>
      <w:r w:rsidRPr="00365727">
        <w:rPr>
          <w:rFonts w:ascii="Arial Narrow" w:eastAsia="Tahoma" w:hAnsi="Arial Narrow" w:cs="Arial"/>
          <w:lang w:eastAsia="pl-PL"/>
        </w:rPr>
        <w:t>Faktury należy przekazać elektronicznie na adres: sekretariat@szpitalslubice.pl.</w:t>
      </w:r>
    </w:p>
    <w:p w14:paraId="1C129C7B" w14:textId="13D10F98" w:rsidR="0086758B"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Tahoma" w:hAnsi="Arial Narrow" w:cs="Arial"/>
          <w:lang w:eastAsia="pl-PL"/>
        </w:rPr>
        <w:t xml:space="preserve">Podstawą wystawienia faktury końcowej będzie podpisany przez Strony </w:t>
      </w:r>
      <w:r w:rsidR="002A154C" w:rsidRPr="00365727">
        <w:rPr>
          <w:rFonts w:ascii="Arial Narrow" w:eastAsia="Tahoma" w:hAnsi="Arial Narrow" w:cs="Arial"/>
          <w:lang w:eastAsia="pl-PL"/>
        </w:rPr>
        <w:t xml:space="preserve">bez zastrzeżeń </w:t>
      </w:r>
      <w:r w:rsidRPr="00365727">
        <w:rPr>
          <w:rFonts w:ascii="Arial Narrow" w:eastAsia="Tahoma" w:hAnsi="Arial Narrow" w:cs="Arial"/>
          <w:lang w:eastAsia="pl-PL"/>
        </w:rPr>
        <w:t>protokół odbioru</w:t>
      </w:r>
      <w:r w:rsidRPr="00365727">
        <w:rPr>
          <w:rFonts w:ascii="Arial Narrow" w:eastAsia="Tahoma" w:hAnsi="Arial Narrow" w:cs="Arial"/>
          <w:b/>
          <w:lang w:eastAsia="pl-PL"/>
        </w:rPr>
        <w:t xml:space="preserve"> </w:t>
      </w:r>
      <w:r w:rsidRPr="00365727">
        <w:rPr>
          <w:rFonts w:ascii="Arial Narrow" w:eastAsia="Tahoma" w:hAnsi="Arial Narrow" w:cs="Arial"/>
          <w:lang w:eastAsia="pl-PL"/>
        </w:rPr>
        <w:t>końcowego sporządzony po</w:t>
      </w:r>
      <w:r w:rsidR="0086758B" w:rsidRPr="00365727">
        <w:rPr>
          <w:rFonts w:ascii="Arial Narrow" w:eastAsia="Tahoma" w:hAnsi="Arial Narrow" w:cs="Arial"/>
          <w:lang w:eastAsia="pl-PL"/>
        </w:rPr>
        <w:t xml:space="preserve"> instalacji, uruchomieniu i przeszkoleniu personelu, o których mowa w § 2 ust. 2 niniejszej Umowy i pozostałych czynności objętych niniejszą umową.</w:t>
      </w:r>
    </w:p>
    <w:p w14:paraId="1E0E9C37" w14:textId="24582553" w:rsidR="002A154C"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Calibri" w:hAnsi="Arial Narrow" w:cs="Arial"/>
          <w:spacing w:val="-3"/>
          <w:lang w:eastAsia="pl-PL"/>
        </w:rPr>
        <w:t xml:space="preserve">Płatność </w:t>
      </w:r>
      <w:r w:rsidR="0086758B" w:rsidRPr="00365727">
        <w:rPr>
          <w:rFonts w:ascii="Arial Narrow" w:eastAsia="Calibri" w:hAnsi="Arial Narrow" w:cs="Arial"/>
          <w:spacing w:val="-3"/>
          <w:lang w:eastAsia="pl-PL"/>
        </w:rPr>
        <w:t xml:space="preserve">częściowa i </w:t>
      </w:r>
      <w:r w:rsidRPr="00365727">
        <w:rPr>
          <w:rFonts w:ascii="Arial Narrow" w:eastAsia="Calibri" w:hAnsi="Arial Narrow" w:cs="Arial"/>
          <w:spacing w:val="-3"/>
          <w:lang w:eastAsia="pl-PL"/>
        </w:rPr>
        <w:t xml:space="preserve">końcowa będzie płatna przelewem na rachunek bankowy Wykonawcy </w:t>
      </w:r>
      <w:r w:rsidRPr="00365727">
        <w:rPr>
          <w:rFonts w:ascii="Arial Narrow" w:eastAsia="Calibri" w:hAnsi="Arial Narrow" w:cs="Arial"/>
          <w:lang w:eastAsia="pl-PL"/>
        </w:rPr>
        <w:t xml:space="preserve">wskazany na fakturze </w:t>
      </w:r>
      <w:r w:rsidRPr="00365727">
        <w:rPr>
          <w:rFonts w:ascii="Arial Narrow" w:eastAsia="Calibri" w:hAnsi="Arial Narrow" w:cs="Arial"/>
          <w:spacing w:val="-3"/>
          <w:lang w:eastAsia="pl-PL"/>
        </w:rPr>
        <w:t xml:space="preserve">w terminie do 14 dni od daty doręczenia Zamawiającemu faktury VAT z załączonym </w:t>
      </w:r>
      <w:r w:rsidR="002A154C" w:rsidRPr="00365727">
        <w:rPr>
          <w:rFonts w:ascii="Arial Narrow" w:eastAsia="Calibri" w:hAnsi="Arial Narrow" w:cs="Arial"/>
          <w:spacing w:val="-3"/>
          <w:lang w:eastAsia="pl-PL"/>
        </w:rPr>
        <w:t>odpowiednio p</w:t>
      </w:r>
      <w:r w:rsidRPr="00365727">
        <w:rPr>
          <w:rFonts w:ascii="Arial Narrow" w:eastAsia="Calibri" w:hAnsi="Arial Narrow" w:cs="Arial"/>
          <w:spacing w:val="-3"/>
          <w:lang w:eastAsia="pl-PL"/>
        </w:rPr>
        <w:t>rotok</w:t>
      </w:r>
      <w:r w:rsidR="002A154C" w:rsidRPr="00365727">
        <w:rPr>
          <w:rFonts w:ascii="Arial Narrow" w:eastAsia="Calibri" w:hAnsi="Arial Narrow" w:cs="Arial"/>
          <w:spacing w:val="-3"/>
          <w:lang w:eastAsia="pl-PL"/>
        </w:rPr>
        <w:t>o</w:t>
      </w:r>
      <w:r w:rsidRPr="00365727">
        <w:rPr>
          <w:rFonts w:ascii="Arial Narrow" w:eastAsia="Calibri" w:hAnsi="Arial Narrow" w:cs="Arial"/>
          <w:spacing w:val="-3"/>
          <w:lang w:eastAsia="pl-PL"/>
        </w:rPr>
        <w:t xml:space="preserve">łem odbioru </w:t>
      </w:r>
      <w:r w:rsidR="002A154C" w:rsidRPr="00365727">
        <w:rPr>
          <w:rFonts w:ascii="Arial Narrow" w:eastAsia="Calibri" w:hAnsi="Arial Narrow" w:cs="Arial"/>
          <w:spacing w:val="-3"/>
          <w:lang w:eastAsia="pl-PL"/>
        </w:rPr>
        <w:t xml:space="preserve">częściowego lub końcowego </w:t>
      </w:r>
      <w:r w:rsidRPr="00365727">
        <w:rPr>
          <w:rFonts w:ascii="Arial Narrow" w:eastAsia="Calibri" w:hAnsi="Arial Narrow" w:cs="Arial"/>
          <w:spacing w:val="-3"/>
          <w:lang w:eastAsia="pl-PL"/>
        </w:rPr>
        <w:t>bez zastrzeżeń, z zastosowaniem mechanizmu płatności podzielonej.</w:t>
      </w:r>
    </w:p>
    <w:p w14:paraId="2F5E672F" w14:textId="3A89BA90" w:rsidR="00832E9B"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Calibri" w:hAnsi="Arial Narrow" w:cs="Arial"/>
          <w:spacing w:val="-3"/>
          <w:lang w:eastAsia="pl-PL"/>
        </w:rPr>
        <w:t xml:space="preserve">W sytuacji wystawienia faktury bez wcześniejszego sporządzenia protokołu odbioru </w:t>
      </w:r>
      <w:r w:rsidR="002A154C" w:rsidRPr="00365727">
        <w:rPr>
          <w:rFonts w:ascii="Arial Narrow" w:eastAsia="Calibri" w:hAnsi="Arial Narrow" w:cs="Arial"/>
          <w:spacing w:val="-3"/>
          <w:lang w:eastAsia="pl-PL"/>
        </w:rPr>
        <w:t>częściowego lub końcowego bądź</w:t>
      </w:r>
      <w:r w:rsidR="00D4166F" w:rsidRPr="00365727">
        <w:rPr>
          <w:rFonts w:ascii="Arial Narrow" w:eastAsia="Calibri" w:hAnsi="Arial Narrow" w:cs="Arial"/>
          <w:spacing w:val="-3"/>
          <w:lang w:eastAsia="pl-PL"/>
        </w:rPr>
        <w:t xml:space="preserve"> sporządzenia któregokolwiek z w/w protokołów z zastrzeżeniami</w:t>
      </w:r>
      <w:r w:rsidR="002A154C" w:rsidRPr="00365727">
        <w:rPr>
          <w:rFonts w:ascii="Arial Narrow" w:eastAsia="Calibri" w:hAnsi="Arial Narrow" w:cs="Arial"/>
          <w:spacing w:val="-3"/>
          <w:lang w:eastAsia="pl-PL"/>
        </w:rPr>
        <w:t xml:space="preserve"> </w:t>
      </w:r>
      <w:r w:rsidRPr="00365727">
        <w:rPr>
          <w:rFonts w:ascii="Arial Narrow" w:eastAsia="Calibri" w:hAnsi="Arial Narrow" w:cs="Arial"/>
          <w:spacing w:val="-3"/>
          <w:lang w:eastAsia="pl-PL"/>
        </w:rPr>
        <w:t>faktura zostanie zwrócona Wykonawcy a Zamawiający nie pozostaje w</w:t>
      </w:r>
      <w:r w:rsidR="00D4166F" w:rsidRPr="00365727">
        <w:rPr>
          <w:rFonts w:ascii="Arial Narrow" w:eastAsia="Calibri" w:hAnsi="Arial Narrow" w:cs="Arial"/>
          <w:spacing w:val="-3"/>
          <w:lang w:eastAsia="pl-PL"/>
        </w:rPr>
        <w:t xml:space="preserve"> opóźnieniu ani w</w:t>
      </w:r>
      <w:r w:rsidRPr="00365727">
        <w:rPr>
          <w:rFonts w:ascii="Arial Narrow" w:eastAsia="Calibri" w:hAnsi="Arial Narrow" w:cs="Arial"/>
          <w:spacing w:val="-3"/>
          <w:lang w:eastAsia="pl-PL"/>
        </w:rPr>
        <w:t xml:space="preserve"> zwłoce z zapłatą.</w:t>
      </w:r>
    </w:p>
    <w:p w14:paraId="53A954B5" w14:textId="0AD21466" w:rsidR="00832E9B"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Calibri" w:hAnsi="Arial Narrow" w:cs="Arial"/>
          <w:spacing w:val="-3"/>
          <w:lang w:eastAsia="pl-PL"/>
        </w:rPr>
        <w:t>W przypadku zmiany numeru konta bankowego, Wykonawca zobowiązuje się do niezwłocznego pisemnego</w:t>
      </w:r>
      <w:r w:rsidR="00D4166F" w:rsidRPr="00365727">
        <w:rPr>
          <w:rFonts w:ascii="Arial Narrow" w:eastAsia="Calibri" w:hAnsi="Arial Narrow" w:cs="Arial"/>
          <w:spacing w:val="-3"/>
          <w:lang w:eastAsia="pl-PL"/>
        </w:rPr>
        <w:t>, pod rygorem nieważności,</w:t>
      </w:r>
      <w:r w:rsidRPr="00365727">
        <w:rPr>
          <w:rFonts w:ascii="Arial Narrow" w:eastAsia="Calibri" w:hAnsi="Arial Narrow" w:cs="Arial"/>
          <w:spacing w:val="-3"/>
          <w:lang w:eastAsia="pl-PL"/>
        </w:rPr>
        <w:t xml:space="preserve"> powiadomienia Zamawiającego.</w:t>
      </w:r>
    </w:p>
    <w:p w14:paraId="22238D68" w14:textId="77777777" w:rsidR="00832E9B" w:rsidRPr="00365727" w:rsidRDefault="00832E9B" w:rsidP="00365727">
      <w:pPr>
        <w:numPr>
          <w:ilvl w:val="0"/>
          <w:numId w:val="27"/>
        </w:numPr>
        <w:spacing w:after="0"/>
        <w:ind w:left="714" w:hanging="357"/>
        <w:contextualSpacing/>
        <w:jc w:val="both"/>
        <w:rPr>
          <w:rFonts w:ascii="Arial Narrow" w:eastAsia="Tahoma" w:hAnsi="Arial Narrow" w:cs="Arial"/>
          <w:lang w:eastAsia="pl-PL"/>
        </w:rPr>
      </w:pPr>
      <w:r w:rsidRPr="00365727">
        <w:rPr>
          <w:rFonts w:ascii="Arial Narrow" w:eastAsia="Calibri" w:hAnsi="Arial Narrow" w:cs="Arial"/>
          <w:spacing w:val="-3"/>
          <w:lang w:eastAsia="pl-PL"/>
        </w:rPr>
        <w:t>Za datę wywiązania się Zamawiającego z umownego terminu płatności przyjmuje się dzień obciążenia jego rachunku bankowego.</w:t>
      </w:r>
    </w:p>
    <w:p w14:paraId="04E0AA8C" w14:textId="3997D3D6" w:rsidR="00E637F8" w:rsidRPr="00365727" w:rsidRDefault="00E637F8" w:rsidP="00365727">
      <w:pPr>
        <w:numPr>
          <w:ilvl w:val="0"/>
          <w:numId w:val="27"/>
        </w:numPr>
        <w:spacing w:after="0"/>
        <w:ind w:left="714" w:hanging="357"/>
        <w:contextualSpacing/>
        <w:jc w:val="both"/>
        <w:rPr>
          <w:rFonts w:ascii="Arial Narrow" w:eastAsia="Tahoma" w:hAnsi="Arial Narrow" w:cs="Arial"/>
          <w:lang w:eastAsia="pl-PL"/>
        </w:rPr>
      </w:pPr>
      <w:bookmarkStart w:id="1" w:name="_Hlk201870775"/>
      <w:r w:rsidRPr="00365727">
        <w:rPr>
          <w:rFonts w:ascii="Arial Narrow" w:eastAsia="Tahoma" w:hAnsi="Arial Narrow" w:cs="Arial"/>
          <w:lang w:eastAsia="pl-PL"/>
        </w:rPr>
        <w:t>Wykonawca oświadcza, iż wskazany przez niego na fakturze rachunek bankowy będzie rachunkiem zgłoszonym w organie podatkowym i wymienionym w rejestrze podatników VAT.</w:t>
      </w:r>
    </w:p>
    <w:bookmarkEnd w:id="1"/>
    <w:p w14:paraId="7D452817" w14:textId="77777777" w:rsidR="00832E9B" w:rsidRPr="00365727" w:rsidRDefault="00832E9B" w:rsidP="00365727">
      <w:pPr>
        <w:spacing w:after="0"/>
        <w:contextualSpacing/>
        <w:jc w:val="both"/>
        <w:rPr>
          <w:rFonts w:ascii="Arial Narrow" w:eastAsia="Tahoma" w:hAnsi="Arial Narrow" w:cs="Arial"/>
          <w:lang w:eastAsia="pl-PL"/>
        </w:rPr>
      </w:pPr>
    </w:p>
    <w:p w14:paraId="404C0F2C" w14:textId="77777777" w:rsidR="00F311FE" w:rsidRPr="00365727" w:rsidRDefault="00F311FE"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7</w:t>
      </w:r>
    </w:p>
    <w:p w14:paraId="40EEEDE4" w14:textId="292E2F5F" w:rsidR="00F311FE" w:rsidRPr="00365727" w:rsidRDefault="00F311FE" w:rsidP="00365727">
      <w:pPr>
        <w:numPr>
          <w:ilvl w:val="0"/>
          <w:numId w:val="8"/>
        </w:numPr>
        <w:spacing w:after="0"/>
        <w:contextualSpacing/>
        <w:jc w:val="both"/>
        <w:rPr>
          <w:rFonts w:ascii="Arial Narrow" w:eastAsia="Tahoma" w:hAnsi="Arial Narrow" w:cs="Arial"/>
          <w:lang w:eastAsia="pl-PL"/>
        </w:rPr>
      </w:pPr>
      <w:r w:rsidRPr="00365727">
        <w:rPr>
          <w:rFonts w:ascii="Arial Narrow" w:eastAsia="Tahoma" w:hAnsi="Arial Narrow" w:cs="Arial"/>
          <w:lang w:eastAsia="pl-PL"/>
        </w:rPr>
        <w:t>Odbiór końcowy ma na celu przekazanie Zamawiającemu wykonanego przedmiotu</w:t>
      </w:r>
      <w:r w:rsidRPr="00365727">
        <w:rPr>
          <w:rFonts w:ascii="Arial Narrow" w:eastAsia="Tahoma" w:hAnsi="Arial Narrow" w:cs="Arial"/>
          <w:b/>
          <w:lang w:eastAsia="pl-PL"/>
        </w:rPr>
        <w:t xml:space="preserve"> </w:t>
      </w:r>
      <w:r w:rsidRPr="00365727">
        <w:rPr>
          <w:rFonts w:ascii="Arial Narrow" w:eastAsia="Tahoma" w:hAnsi="Arial Narrow" w:cs="Arial"/>
          <w:lang w:eastAsia="pl-PL"/>
        </w:rPr>
        <w:t>zamówienia, po stwierdzeniu jego zgodności ze SWZ</w:t>
      </w:r>
      <w:r w:rsidR="006A7E14" w:rsidRPr="00365727">
        <w:rPr>
          <w:rFonts w:ascii="Arial Narrow" w:eastAsia="Tahoma" w:hAnsi="Arial Narrow" w:cs="Arial"/>
          <w:lang w:eastAsia="pl-PL"/>
        </w:rPr>
        <w:t>,</w:t>
      </w:r>
      <w:r w:rsidRPr="00365727">
        <w:rPr>
          <w:rFonts w:ascii="Arial Narrow" w:eastAsia="Tahoma" w:hAnsi="Arial Narrow" w:cs="Arial"/>
          <w:lang w:eastAsia="pl-PL"/>
        </w:rPr>
        <w:t xml:space="preserve"> aktualnymi normami i przepisami technicznymi oraz niniejszą umową.</w:t>
      </w:r>
    </w:p>
    <w:p w14:paraId="292914AD" w14:textId="4D384925" w:rsidR="00F311FE" w:rsidRPr="00365727" w:rsidRDefault="0011120E" w:rsidP="00365727">
      <w:pPr>
        <w:numPr>
          <w:ilvl w:val="0"/>
          <w:numId w:val="1"/>
        </w:numPr>
        <w:tabs>
          <w:tab w:val="left" w:pos="1104"/>
        </w:tabs>
        <w:spacing w:after="0"/>
        <w:ind w:left="720" w:hanging="360"/>
        <w:jc w:val="both"/>
        <w:rPr>
          <w:rFonts w:ascii="Arial Narrow" w:eastAsia="Tahoma" w:hAnsi="Arial Narrow" w:cs="Arial"/>
          <w:b/>
          <w:lang w:eastAsia="pl-PL"/>
        </w:rPr>
      </w:pPr>
      <w:r w:rsidRPr="00365727">
        <w:rPr>
          <w:rFonts w:ascii="Arial Narrow" w:eastAsia="Tahoma" w:hAnsi="Arial Narrow" w:cs="Arial"/>
          <w:lang w:eastAsia="pl-PL"/>
        </w:rPr>
        <w:t xml:space="preserve">Wykonawca </w:t>
      </w:r>
      <w:r w:rsidR="00F311FE" w:rsidRPr="00365727">
        <w:rPr>
          <w:rFonts w:ascii="Arial Narrow" w:eastAsia="Tahoma" w:hAnsi="Arial Narrow" w:cs="Arial"/>
          <w:lang w:eastAsia="pl-PL"/>
        </w:rPr>
        <w:t>zgłosi Zamawiającemu zakończenie realizacji przedmiotu umowy, a Zamawiający wyznaczy termin niezwłocznie po dniu zawiadomienia go o osiągnięciu gotowości do odbioru</w:t>
      </w:r>
      <w:r w:rsidR="00D4166F" w:rsidRPr="00365727">
        <w:rPr>
          <w:rFonts w:ascii="Arial Narrow" w:eastAsia="Tahoma" w:hAnsi="Arial Narrow" w:cs="Arial"/>
          <w:lang w:eastAsia="pl-PL"/>
        </w:rPr>
        <w:t xml:space="preserve">, w terminie nie dłuższym niż </w:t>
      </w:r>
      <w:r w:rsidR="00884C90" w:rsidRPr="00365727">
        <w:rPr>
          <w:rFonts w:ascii="Arial Narrow" w:eastAsia="Tahoma" w:hAnsi="Arial Narrow" w:cs="Arial"/>
          <w:lang w:eastAsia="pl-PL"/>
        </w:rPr>
        <w:t>2</w:t>
      </w:r>
      <w:r w:rsidR="00D4166F" w:rsidRPr="00365727">
        <w:rPr>
          <w:rFonts w:ascii="Arial Narrow" w:eastAsia="Tahoma" w:hAnsi="Arial Narrow" w:cs="Arial"/>
          <w:lang w:eastAsia="pl-PL"/>
        </w:rPr>
        <w:t xml:space="preserve"> dni </w:t>
      </w:r>
      <w:r w:rsidR="00884C90" w:rsidRPr="00365727">
        <w:rPr>
          <w:rFonts w:ascii="Arial Narrow" w:eastAsia="Tahoma" w:hAnsi="Arial Narrow" w:cs="Arial"/>
          <w:lang w:eastAsia="pl-PL"/>
        </w:rPr>
        <w:t xml:space="preserve">roboczych </w:t>
      </w:r>
      <w:r w:rsidR="00D4166F" w:rsidRPr="00365727">
        <w:rPr>
          <w:rFonts w:ascii="Arial Narrow" w:eastAsia="Tahoma" w:hAnsi="Arial Narrow" w:cs="Arial"/>
          <w:lang w:eastAsia="pl-PL"/>
        </w:rPr>
        <w:t>od dnia doręczenia w/w zawiadomienia</w:t>
      </w:r>
      <w:r w:rsidR="00884C90" w:rsidRPr="00365727">
        <w:rPr>
          <w:rFonts w:ascii="Arial Narrow" w:eastAsia="Tahoma" w:hAnsi="Arial Narrow" w:cs="Arial"/>
          <w:lang w:eastAsia="pl-PL"/>
        </w:rPr>
        <w:t xml:space="preserve">. Gotowość do odbioru musi być zgłoszona Zamawiającemu nie później niż na dwa dni robocze przed rozpoczęciem procedur odbiorowych pocztą elektroniczną na adres </w:t>
      </w:r>
      <w:hyperlink r:id="rId10" w:history="1">
        <w:r w:rsidR="00884C90" w:rsidRPr="00365727">
          <w:rPr>
            <w:rStyle w:val="Hipercze"/>
            <w:rFonts w:ascii="Arial Narrow" w:eastAsia="Tahoma" w:hAnsi="Arial Narrow" w:cs="Arial"/>
            <w:lang w:eastAsia="pl-PL"/>
          </w:rPr>
          <w:t>sekretariat@szpitalslubice.pl</w:t>
        </w:r>
      </w:hyperlink>
      <w:r w:rsidR="00884C90" w:rsidRPr="00365727">
        <w:rPr>
          <w:rFonts w:ascii="Arial Narrow" w:eastAsia="Tahoma" w:hAnsi="Arial Narrow" w:cs="Arial"/>
          <w:lang w:eastAsia="pl-PL"/>
        </w:rPr>
        <w:t xml:space="preserve">. </w:t>
      </w:r>
    </w:p>
    <w:p w14:paraId="280B0A50" w14:textId="6688B528" w:rsidR="00F311FE" w:rsidRPr="00365727" w:rsidRDefault="00F311FE" w:rsidP="00365727">
      <w:pPr>
        <w:numPr>
          <w:ilvl w:val="0"/>
          <w:numId w:val="1"/>
        </w:numPr>
        <w:tabs>
          <w:tab w:val="left" w:pos="986"/>
        </w:tabs>
        <w:spacing w:after="0"/>
        <w:ind w:left="720" w:hanging="360"/>
        <w:jc w:val="both"/>
        <w:rPr>
          <w:rFonts w:ascii="Arial Narrow" w:eastAsia="Tahoma" w:hAnsi="Arial Narrow" w:cs="Arial"/>
          <w:b/>
          <w:lang w:eastAsia="pl-PL"/>
        </w:rPr>
      </w:pPr>
      <w:r w:rsidRPr="00365727">
        <w:rPr>
          <w:rFonts w:ascii="Arial Narrow" w:eastAsia="Tahoma" w:hAnsi="Arial Narrow" w:cs="Arial"/>
          <w:lang w:eastAsia="pl-PL"/>
        </w:rPr>
        <w:t>Wykonawca ma obowiązek przekazać Zamawiającemu nie później niż w dniu rozpoczęcia odbioru końcowego wszelkie dokumenty związane z przedmiotem odbioru, o których mowa w SWZ wraz z załącznikami w brzmieniu z chwili otwarcia ofert, w szczególności certyfikaty, deklaracje zgodności, atesty, sprawdzenia,</w:t>
      </w:r>
      <w:r w:rsidR="001471A7" w:rsidRPr="00365727">
        <w:rPr>
          <w:rFonts w:ascii="Arial Narrow" w:eastAsia="Tahoma" w:hAnsi="Arial Narrow" w:cs="Arial"/>
          <w:lang w:eastAsia="pl-PL"/>
        </w:rPr>
        <w:t xml:space="preserve"> paszporty urządzeń, </w:t>
      </w:r>
      <w:r w:rsidRPr="00365727">
        <w:rPr>
          <w:rFonts w:ascii="Arial Narrow" w:eastAsia="Tahoma" w:hAnsi="Arial Narrow" w:cs="Arial"/>
          <w:lang w:eastAsia="pl-PL"/>
        </w:rPr>
        <w:t xml:space="preserve"> protokoły, instrukcje obsługi</w:t>
      </w:r>
      <w:r w:rsidR="006729BE" w:rsidRPr="00365727">
        <w:rPr>
          <w:rFonts w:ascii="Arial Narrow" w:eastAsia="Tahoma" w:hAnsi="Arial Narrow" w:cs="Arial"/>
          <w:lang w:eastAsia="pl-PL"/>
        </w:rPr>
        <w:t xml:space="preserve"> (jeśli dotyczy)</w:t>
      </w:r>
    </w:p>
    <w:p w14:paraId="50E08914" w14:textId="1DAB8A6E" w:rsidR="00884C90" w:rsidRPr="00365727" w:rsidRDefault="00884C90" w:rsidP="00365727">
      <w:pPr>
        <w:numPr>
          <w:ilvl w:val="0"/>
          <w:numId w:val="1"/>
        </w:numPr>
        <w:tabs>
          <w:tab w:val="left" w:pos="986"/>
        </w:tabs>
        <w:spacing w:after="0"/>
        <w:ind w:left="720" w:hanging="360"/>
        <w:jc w:val="both"/>
        <w:rPr>
          <w:rFonts w:ascii="Arial Narrow" w:eastAsia="Tahoma" w:hAnsi="Arial Narrow" w:cs="Arial"/>
          <w:b/>
          <w:lang w:eastAsia="pl-PL"/>
        </w:rPr>
      </w:pPr>
      <w:r w:rsidRPr="00365727">
        <w:rPr>
          <w:rFonts w:ascii="Arial Narrow" w:eastAsia="Tahoma" w:hAnsi="Arial Narrow" w:cs="Arial"/>
          <w:lang w:eastAsia="pl-PL"/>
        </w:rPr>
        <w:t xml:space="preserve">Odbiór częściowy (dotyczy części II – VII) obejmujący dostawę sprzętu do siedziby Zamawiającego </w:t>
      </w:r>
      <w:r w:rsidR="004D23A6" w:rsidRPr="00365727">
        <w:rPr>
          <w:rFonts w:ascii="Arial Narrow" w:eastAsia="Tahoma" w:hAnsi="Arial Narrow" w:cs="Arial"/>
          <w:lang w:eastAsia="pl-PL"/>
        </w:rPr>
        <w:t xml:space="preserve">będzie polegał na sporządzeniu protokołu odbioru częściowego, w trakcie którego strony potwierdzą spełnienie fizycznych parametrów zakupionego sprzętu. </w:t>
      </w:r>
      <w:r w:rsidRPr="00365727">
        <w:rPr>
          <w:rFonts w:ascii="Arial Narrow" w:eastAsia="Tahoma" w:hAnsi="Arial Narrow" w:cs="Arial"/>
          <w:lang w:eastAsia="pl-PL"/>
        </w:rPr>
        <w:t xml:space="preserve"> </w:t>
      </w:r>
      <w:r w:rsidR="004D23A6" w:rsidRPr="00365727">
        <w:rPr>
          <w:rFonts w:ascii="Arial Narrow" w:eastAsia="Tahoma" w:hAnsi="Arial Narrow" w:cs="Arial"/>
          <w:lang w:eastAsia="pl-PL"/>
        </w:rPr>
        <w:t xml:space="preserve">W czynnościach odbioru częściowego zalecany jest udział przedstawiciela Wykonawcy pod rygorem odmowy uznania zastrzeżeń do odbioru jednostronnego wykonanego przez Zamawiającego. </w:t>
      </w:r>
    </w:p>
    <w:p w14:paraId="4E6F8C73" w14:textId="77777777" w:rsidR="00365727" w:rsidRPr="00365727" w:rsidRDefault="00F311FE" w:rsidP="00365727">
      <w:pPr>
        <w:numPr>
          <w:ilvl w:val="0"/>
          <w:numId w:val="1"/>
        </w:numPr>
        <w:tabs>
          <w:tab w:val="left" w:pos="986"/>
        </w:tabs>
        <w:spacing w:after="0"/>
        <w:ind w:left="720" w:hanging="360"/>
        <w:jc w:val="both"/>
        <w:rPr>
          <w:rFonts w:ascii="Arial Narrow" w:eastAsia="Tahoma" w:hAnsi="Arial Narrow" w:cs="Arial"/>
          <w:b/>
          <w:lang w:eastAsia="pl-PL"/>
        </w:rPr>
      </w:pPr>
      <w:r w:rsidRPr="00365727">
        <w:rPr>
          <w:rFonts w:ascii="Arial Narrow" w:eastAsia="Tahoma" w:hAnsi="Arial Narrow" w:cs="Arial"/>
          <w:lang w:eastAsia="pl-PL"/>
        </w:rPr>
        <w:t>Strony sporządzą protokół odbioru końcowego</w:t>
      </w:r>
      <w:r w:rsidR="006729BE" w:rsidRPr="00365727">
        <w:rPr>
          <w:rFonts w:ascii="Arial Narrow" w:eastAsia="Tahoma" w:hAnsi="Arial Narrow" w:cs="Arial"/>
          <w:lang w:eastAsia="pl-PL"/>
        </w:rPr>
        <w:t xml:space="preserve"> </w:t>
      </w:r>
      <w:r w:rsidRPr="00365727">
        <w:rPr>
          <w:rFonts w:ascii="Arial Narrow" w:eastAsia="Tahoma" w:hAnsi="Arial Narrow" w:cs="Arial"/>
          <w:lang w:eastAsia="pl-PL"/>
        </w:rPr>
        <w:t xml:space="preserve">zawierający wszelkie </w:t>
      </w:r>
      <w:r w:rsidR="00896625" w:rsidRPr="00365727">
        <w:rPr>
          <w:rFonts w:ascii="Arial Narrow" w:eastAsia="Tahoma" w:hAnsi="Arial Narrow" w:cs="Arial"/>
          <w:lang w:eastAsia="pl-PL"/>
        </w:rPr>
        <w:t>ustalenia, w szczególności Zamawiający wyznaczy terminy usunięcia wad stwierdzonych podczas odbioru.</w:t>
      </w:r>
    </w:p>
    <w:p w14:paraId="0D363D15" w14:textId="77777777" w:rsidR="00365727" w:rsidRPr="00365727" w:rsidRDefault="00365727" w:rsidP="00365727">
      <w:pPr>
        <w:tabs>
          <w:tab w:val="left" w:pos="986"/>
        </w:tabs>
        <w:spacing w:after="0"/>
        <w:ind w:left="720"/>
        <w:jc w:val="both"/>
        <w:rPr>
          <w:rFonts w:ascii="Arial Narrow" w:eastAsia="Tahoma" w:hAnsi="Arial Narrow" w:cs="Arial"/>
          <w:lang w:eastAsia="pl-PL"/>
        </w:rPr>
      </w:pPr>
    </w:p>
    <w:p w14:paraId="3779998D" w14:textId="06E22DFB" w:rsidR="00365727" w:rsidRPr="00365727" w:rsidRDefault="00365727" w:rsidP="00365727">
      <w:pPr>
        <w:spacing w:after="0"/>
        <w:jc w:val="center"/>
        <w:rPr>
          <w:rFonts w:ascii="Arial Narrow" w:eastAsia="Tahoma" w:hAnsi="Arial Narrow" w:cs="Arial"/>
          <w:b/>
          <w:lang w:eastAsia="pl-PL"/>
        </w:rPr>
      </w:pPr>
      <w:r w:rsidRPr="00365727">
        <w:rPr>
          <w:rFonts w:ascii="Arial Narrow" w:eastAsia="Tahoma" w:hAnsi="Arial Narrow" w:cs="Arial"/>
          <w:b/>
          <w:lang w:eastAsia="pl-PL"/>
        </w:rPr>
        <w:t>§ 8</w:t>
      </w:r>
    </w:p>
    <w:p w14:paraId="1D256BAE" w14:textId="33EB33BA"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lastRenderedPageBreak/>
        <w:t xml:space="preserve">W stosunku do przedmiotu zamówienia, w zakresie w jakim do prawidłowego funkcjonowania sprzętu niezbędne będą wartości niematerialne i prawne, </w:t>
      </w:r>
      <w:r>
        <w:rPr>
          <w:rFonts w:ascii="Arial Narrow" w:eastAsia="Tahoma" w:hAnsi="Arial Narrow" w:cs="Arial"/>
          <w:lang w:eastAsia="pl-PL"/>
        </w:rPr>
        <w:t xml:space="preserve">o ile zapisy OPZ nie stanowią inaczej, </w:t>
      </w:r>
      <w:r w:rsidRPr="00365727">
        <w:rPr>
          <w:rFonts w:ascii="Arial Narrow" w:eastAsia="Tahoma" w:hAnsi="Arial Narrow" w:cs="Arial"/>
          <w:lang w:eastAsia="pl-PL"/>
        </w:rPr>
        <w:t>Wykonawca zobowiązany będzie dostarczyć lub udzielić licencji lub sublicencji lub przenieść na Zamawiającego:</w:t>
      </w:r>
    </w:p>
    <w:p w14:paraId="3FA0B9EB" w14:textId="20AC540C" w:rsidR="00365727" w:rsidRPr="00365727" w:rsidRDefault="00365727" w:rsidP="00365727">
      <w:pPr>
        <w:tabs>
          <w:tab w:val="left" w:pos="986"/>
        </w:tabs>
        <w:spacing w:after="0"/>
        <w:ind w:left="720"/>
        <w:jc w:val="both"/>
        <w:rPr>
          <w:rFonts w:ascii="Arial Narrow" w:eastAsia="Tahoma" w:hAnsi="Arial Narrow" w:cs="Arial"/>
          <w:b/>
          <w:lang w:eastAsia="pl-PL"/>
        </w:rPr>
      </w:pPr>
      <w:r w:rsidRPr="00365727">
        <w:rPr>
          <w:rFonts w:ascii="Arial Narrow" w:eastAsia="Tahoma" w:hAnsi="Arial Narrow" w:cs="Arial"/>
          <w:lang w:eastAsia="pl-PL"/>
        </w:rPr>
        <w:t>(1)</w:t>
      </w:r>
      <w:r w:rsidRPr="00365727">
        <w:rPr>
          <w:rFonts w:ascii="Arial Narrow" w:eastAsia="Tahoma" w:hAnsi="Arial Narrow" w:cs="Arial"/>
          <w:lang w:eastAsia="pl-PL"/>
        </w:rPr>
        <w:tab/>
        <w:t>legalnie pozyskane przez Wykonawcę licencje typu Freeware, udzielone przez producenta oprogramowania, upoważniające Zamawiającego do nieograniczonego w czasie, niewyłącznego, bez ograniczenia co do zakresu i terytorium, korzystania z oprogramowania oraz dokonywania – bez konieczności uzyskania dodatkowych zgód autorów, producenta oprogramowania lub innych podmiotów, czynności wskazanych w art. 75 w ustawie o prawie autorskim i prawach pokrewnych;</w:t>
      </w:r>
    </w:p>
    <w:p w14:paraId="41DD428A" w14:textId="56073B06" w:rsidR="00365727" w:rsidRPr="00365727" w:rsidRDefault="00365727" w:rsidP="00365727">
      <w:pPr>
        <w:tabs>
          <w:tab w:val="left" w:pos="986"/>
        </w:tabs>
        <w:spacing w:after="0"/>
        <w:ind w:left="720"/>
        <w:jc w:val="both"/>
        <w:rPr>
          <w:rFonts w:ascii="Arial Narrow" w:eastAsia="Tahoma" w:hAnsi="Arial Narrow" w:cs="Arial"/>
          <w:b/>
          <w:lang w:eastAsia="pl-PL"/>
        </w:rPr>
      </w:pPr>
      <w:r w:rsidRPr="00365727">
        <w:rPr>
          <w:rFonts w:ascii="Arial Narrow" w:eastAsia="Tahoma" w:hAnsi="Arial Narrow" w:cs="Arial"/>
          <w:lang w:eastAsia="pl-PL"/>
        </w:rPr>
        <w:t>(2)</w:t>
      </w:r>
      <w:r w:rsidRPr="00365727">
        <w:rPr>
          <w:rFonts w:ascii="Arial Narrow" w:eastAsia="Tahoma" w:hAnsi="Arial Narrow" w:cs="Arial"/>
          <w:lang w:eastAsia="pl-PL"/>
        </w:rPr>
        <w:tab/>
        <w:t>legalnie pozyskane przez Wykonawcę licencje na oprogramowanie udzielone przez producenta oprogramowania, upoważniające Zamawiającego do nieograniczonego w czasie, niewyłącznego, bez ograniczenia co do zakresu i terytorium, korzystania z oprogramowania oraz dokonywania – bez konieczności uzyskania dodatkowych zgód autorów, producenta oprogramowania lub innych podmiotów - czynności wskazanych w art. 75 w ustawie o prawie autorskim i prawach pokrewnych, obejmujące także prawo jego nieograniczonego wykorzystywania i użytkowania oprogramowania przez Zamawiającego.</w:t>
      </w:r>
    </w:p>
    <w:p w14:paraId="57C77615" w14:textId="75DEA4C2"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t>Licencje, o których mowa powyżej powinny ponadto upoważniać Zamawiającego do udzielania sublicencji, bez konieczności uzyskania zgody licencjodawcy lub podmiotu trzeciego, chyba że Zamawiający wyrazi zgodę na dostawę oprogramowania bez prawa udzielania sublicencji przez Zamawiającego.</w:t>
      </w:r>
    </w:p>
    <w:p w14:paraId="1A09D587" w14:textId="3271E51C"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t xml:space="preserve">Wynagrodzenie za udzielenie licencji i sublicencji do oprogramowania jest ujęte w kwocie Wynagrodzenia. </w:t>
      </w:r>
    </w:p>
    <w:p w14:paraId="065163FA" w14:textId="1474D6AB"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t xml:space="preserve">Wykonawca gwarantuje Zamawiającemu, że świadczenia wykonane przez Wykonawcę wchodzące w zakres Przedmiotu Umowy nie naruszą żadnych praw własności intelektualnej lub przemysłowej osób trzecich. </w:t>
      </w:r>
    </w:p>
    <w:p w14:paraId="662C9D73" w14:textId="77777777"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59B31973" w14:textId="23E6BEA6" w:rsidR="00365727" w:rsidRPr="00365727" w:rsidRDefault="00365727" w:rsidP="00365727">
      <w:pPr>
        <w:numPr>
          <w:ilvl w:val="0"/>
          <w:numId w:val="32"/>
        </w:numPr>
        <w:tabs>
          <w:tab w:val="left" w:pos="986"/>
        </w:tabs>
        <w:spacing w:after="0"/>
        <w:ind w:left="709" w:hanging="425"/>
        <w:jc w:val="both"/>
        <w:rPr>
          <w:rFonts w:ascii="Arial Narrow" w:eastAsia="Tahoma" w:hAnsi="Arial Narrow" w:cs="Arial"/>
          <w:b/>
          <w:lang w:eastAsia="pl-PL"/>
        </w:rPr>
      </w:pPr>
      <w:r w:rsidRPr="00365727">
        <w:rPr>
          <w:rFonts w:ascii="Arial Narrow" w:eastAsia="Tahoma" w:hAnsi="Arial Narrow" w:cs="Arial"/>
          <w:lang w:eastAsia="pl-PL"/>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14A3B77F" w14:textId="37015459" w:rsidR="00E637F8" w:rsidRPr="00365727" w:rsidRDefault="00365727" w:rsidP="00365727">
      <w:pPr>
        <w:numPr>
          <w:ilvl w:val="0"/>
          <w:numId w:val="32"/>
        </w:numPr>
        <w:tabs>
          <w:tab w:val="left" w:pos="986"/>
        </w:tabs>
        <w:spacing w:after="0"/>
        <w:ind w:left="720" w:hanging="360"/>
        <w:jc w:val="both"/>
        <w:rPr>
          <w:rFonts w:ascii="Arial Narrow" w:eastAsia="Tahoma" w:hAnsi="Arial Narrow" w:cs="Arial"/>
          <w:b/>
          <w:lang w:eastAsia="pl-PL"/>
        </w:rPr>
      </w:pPr>
      <w:r w:rsidRPr="00365727">
        <w:rPr>
          <w:rFonts w:ascii="Arial Narrow" w:eastAsia="Tahoma" w:hAnsi="Arial Narrow" w:cs="Arial"/>
          <w:lang w:eastAsia="pl-PL"/>
        </w:rPr>
        <w:t xml:space="preserve">W przypadku wskazanym w ustępie poprzednim Wykonawca niezwłocznie uzyska na własny koszt odpowiednie prawo własności intelektualnej lub przemysłowej 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t>
      </w:r>
      <w:r w:rsidRPr="00365727">
        <w:rPr>
          <w:rFonts w:ascii="Arial Narrow" w:eastAsia="Tahoma" w:hAnsi="Arial Narrow" w:cs="Arial"/>
          <w:lang w:eastAsia="pl-PL"/>
        </w:rPr>
        <w:lastRenderedPageBreak/>
        <w:t>Wykonawca pokryje straty Zamawiającego powstałe w związku z dokonywaną modyfikacją Przedmiotu Umowy.</w:t>
      </w:r>
    </w:p>
    <w:p w14:paraId="7B608032" w14:textId="77777777" w:rsidR="00F311FE" w:rsidRPr="00365727" w:rsidRDefault="00F311FE" w:rsidP="00365727">
      <w:pPr>
        <w:spacing w:after="0"/>
        <w:jc w:val="both"/>
        <w:rPr>
          <w:rFonts w:ascii="Arial Narrow" w:eastAsia="Tahoma" w:hAnsi="Arial Narrow" w:cs="Arial"/>
          <w:lang w:eastAsia="pl-PL"/>
        </w:rPr>
      </w:pPr>
    </w:p>
    <w:p w14:paraId="4022EE1B" w14:textId="77777777" w:rsidR="00F311FE" w:rsidRPr="00365727" w:rsidRDefault="00F311FE" w:rsidP="00365727">
      <w:pPr>
        <w:spacing w:after="0"/>
        <w:jc w:val="center"/>
        <w:rPr>
          <w:rFonts w:ascii="Arial Narrow" w:eastAsia="Tahoma" w:hAnsi="Arial Narrow" w:cs="Arial"/>
          <w:lang w:eastAsia="pl-PL"/>
        </w:rPr>
      </w:pPr>
      <w:r w:rsidRPr="00365727">
        <w:rPr>
          <w:rFonts w:ascii="Arial Narrow" w:eastAsia="Tahoma" w:hAnsi="Arial Narrow" w:cs="Arial"/>
          <w:b/>
          <w:lang w:eastAsia="pl-PL"/>
        </w:rPr>
        <w:t>§ 9</w:t>
      </w:r>
    </w:p>
    <w:p w14:paraId="17156A09" w14:textId="77777777" w:rsidR="00F311FE" w:rsidRPr="00365727" w:rsidRDefault="00F311FE" w:rsidP="00365727">
      <w:pPr>
        <w:widowControl w:val="0"/>
        <w:numPr>
          <w:ilvl w:val="1"/>
          <w:numId w:val="11"/>
        </w:numPr>
        <w:tabs>
          <w:tab w:val="left" w:pos="567"/>
        </w:tabs>
        <w:suppressAutoHyphens/>
        <w:autoSpaceDE w:val="0"/>
        <w:autoSpaceDN w:val="0"/>
        <w:spacing w:after="0"/>
        <w:ind w:left="426"/>
        <w:jc w:val="both"/>
        <w:rPr>
          <w:rFonts w:ascii="Arial Narrow" w:eastAsia="Lucida Sans Unicode" w:hAnsi="Arial Narrow" w:cs="Tahoma"/>
          <w:kern w:val="3"/>
          <w:lang w:eastAsia="zh-CN" w:bidi="hi-IN"/>
        </w:rPr>
      </w:pPr>
      <w:r w:rsidRPr="00365727">
        <w:rPr>
          <w:rFonts w:ascii="Arial Narrow" w:eastAsia="SimSun" w:hAnsi="Arial Narrow" w:cs="Tahoma"/>
          <w:color w:val="00000A"/>
          <w:kern w:val="3"/>
          <w:lang w:eastAsia="zh-CN" w:bidi="hi-IN"/>
        </w:rPr>
        <w:t>Wykonawca zapłaci Zamawiającemu karę umowną za:</w:t>
      </w:r>
    </w:p>
    <w:p w14:paraId="2B91A826" w14:textId="7599E51C" w:rsidR="00F311FE" w:rsidRPr="00365727" w:rsidRDefault="00F311FE" w:rsidP="00365727">
      <w:pPr>
        <w:numPr>
          <w:ilvl w:val="0"/>
          <w:numId w:val="12"/>
        </w:numPr>
        <w:tabs>
          <w:tab w:val="left" w:pos="993"/>
        </w:tabs>
        <w:suppressAutoHyphens/>
        <w:autoSpaceDN w:val="0"/>
        <w:spacing w:after="0"/>
        <w:ind w:left="993" w:hanging="284"/>
        <w:jc w:val="both"/>
        <w:rPr>
          <w:rFonts w:ascii="Arial Narrow" w:eastAsia="Times New Roman" w:hAnsi="Arial Narrow" w:cs="Tahoma"/>
          <w:lang w:eastAsia="pl-PL"/>
        </w:rPr>
      </w:pPr>
      <w:r w:rsidRPr="00365727">
        <w:rPr>
          <w:rFonts w:ascii="Arial Narrow" w:eastAsia="Times New Roman" w:hAnsi="Arial Narrow" w:cs="Tahoma"/>
          <w:lang w:eastAsia="pl-PL"/>
        </w:rPr>
        <w:t xml:space="preserve">odstąpienie od umowy przez Zamawiającego lub Wykonawcę z przyczyn, za które odpowiedzialność ponosi Wykonawca, w wysokości </w:t>
      </w:r>
      <w:r w:rsidR="00896625" w:rsidRPr="00365727">
        <w:rPr>
          <w:rFonts w:ascii="Arial Narrow" w:eastAsia="Times New Roman" w:hAnsi="Arial Narrow" w:cs="Tahoma"/>
          <w:lang w:eastAsia="pl-PL"/>
        </w:rPr>
        <w:t>1</w:t>
      </w:r>
      <w:r w:rsidRPr="00365727">
        <w:rPr>
          <w:rFonts w:ascii="Arial Narrow" w:eastAsia="Times New Roman" w:hAnsi="Arial Narrow" w:cs="Tahoma"/>
          <w:lang w:eastAsia="pl-PL"/>
        </w:rPr>
        <w:t>0% wynagrodzenia umownego za przedmiot umowy,</w:t>
      </w:r>
    </w:p>
    <w:p w14:paraId="0DEC7B38" w14:textId="4C6A0E85" w:rsidR="00F311FE" w:rsidRPr="00365727" w:rsidRDefault="00F311FE" w:rsidP="00365727">
      <w:pPr>
        <w:numPr>
          <w:ilvl w:val="0"/>
          <w:numId w:val="12"/>
        </w:numPr>
        <w:tabs>
          <w:tab w:val="left" w:pos="993"/>
        </w:tabs>
        <w:suppressAutoHyphens/>
        <w:autoSpaceDN w:val="0"/>
        <w:spacing w:after="0"/>
        <w:ind w:left="993" w:hanging="284"/>
        <w:jc w:val="both"/>
        <w:rPr>
          <w:rFonts w:ascii="Arial Narrow" w:eastAsia="Times New Roman" w:hAnsi="Arial Narrow" w:cs="Tahoma"/>
          <w:lang w:eastAsia="pl-PL"/>
        </w:rPr>
      </w:pPr>
      <w:r w:rsidRPr="00365727">
        <w:rPr>
          <w:rFonts w:ascii="Arial Narrow" w:eastAsia="Times New Roman" w:hAnsi="Arial Narrow" w:cs="Tahoma"/>
          <w:lang w:eastAsia="pl-PL"/>
        </w:rPr>
        <w:t xml:space="preserve">zwłokę w wykonaniu przedmiotu umowy, w wysokości 0,3% wynagrodzenia umownego za każdy dzień zwłoki, jednak nie więcej niż </w:t>
      </w:r>
      <w:r w:rsidR="00896625" w:rsidRPr="00365727">
        <w:rPr>
          <w:rFonts w:ascii="Arial Narrow" w:eastAsia="Times New Roman" w:hAnsi="Arial Narrow" w:cs="Tahoma"/>
          <w:lang w:eastAsia="pl-PL"/>
        </w:rPr>
        <w:t>1</w:t>
      </w:r>
      <w:r w:rsidRPr="00365727">
        <w:rPr>
          <w:rFonts w:ascii="Arial Narrow" w:eastAsia="Times New Roman" w:hAnsi="Arial Narrow" w:cs="Tahoma"/>
          <w:lang w:eastAsia="pl-PL"/>
        </w:rPr>
        <w:t>0% wynagrodzenia umownego,</w:t>
      </w:r>
    </w:p>
    <w:p w14:paraId="61057211" w14:textId="416903AB" w:rsidR="00F311FE" w:rsidRPr="00365727" w:rsidRDefault="00F311FE" w:rsidP="00365727">
      <w:pPr>
        <w:numPr>
          <w:ilvl w:val="0"/>
          <w:numId w:val="12"/>
        </w:numPr>
        <w:tabs>
          <w:tab w:val="left" w:pos="993"/>
        </w:tabs>
        <w:suppressAutoHyphens/>
        <w:autoSpaceDN w:val="0"/>
        <w:spacing w:after="0"/>
        <w:ind w:left="993" w:hanging="284"/>
        <w:jc w:val="both"/>
        <w:rPr>
          <w:rFonts w:ascii="Arial Narrow" w:eastAsia="Times New Roman" w:hAnsi="Arial Narrow" w:cs="Tahoma"/>
          <w:lang w:eastAsia="pl-PL"/>
        </w:rPr>
      </w:pPr>
      <w:r w:rsidRPr="00365727">
        <w:rPr>
          <w:rFonts w:ascii="Arial Narrow" w:eastAsia="Times New Roman" w:hAnsi="Arial Narrow" w:cs="Tahoma"/>
          <w:lang w:eastAsia="pl-PL"/>
        </w:rPr>
        <w:t>zwłokę w usunięciu wad stwierdzonych przy odbiorze lub przeglądzie gwarancyjnym w wysokości 0,</w:t>
      </w:r>
      <w:r w:rsidR="00F33845" w:rsidRPr="00365727">
        <w:rPr>
          <w:rFonts w:ascii="Arial Narrow" w:eastAsia="Times New Roman" w:hAnsi="Arial Narrow" w:cs="Tahoma"/>
          <w:lang w:eastAsia="pl-PL"/>
        </w:rPr>
        <w:t>3</w:t>
      </w:r>
      <w:r w:rsidRPr="00365727">
        <w:rPr>
          <w:rFonts w:ascii="Arial Narrow" w:eastAsia="Times New Roman" w:hAnsi="Arial Narrow" w:cs="Tahoma"/>
          <w:lang w:eastAsia="pl-PL"/>
        </w:rPr>
        <w:t xml:space="preserve">% wynagrodzenia umownego za każdy dzień zwłoki, liczonej od dnia wyznaczonego na usunięcie wad  i usterek, jednak nie więcej niż </w:t>
      </w:r>
      <w:r w:rsidR="00896625" w:rsidRPr="00365727">
        <w:rPr>
          <w:rFonts w:ascii="Arial Narrow" w:eastAsia="Times New Roman" w:hAnsi="Arial Narrow" w:cs="Tahoma"/>
          <w:lang w:eastAsia="pl-PL"/>
        </w:rPr>
        <w:t>1</w:t>
      </w:r>
      <w:r w:rsidRPr="00365727">
        <w:rPr>
          <w:rFonts w:ascii="Arial Narrow" w:eastAsia="Times New Roman" w:hAnsi="Arial Narrow" w:cs="Tahoma"/>
          <w:lang w:eastAsia="pl-PL"/>
        </w:rPr>
        <w:t>0% wynagrodzenia umownego.</w:t>
      </w:r>
    </w:p>
    <w:p w14:paraId="28F5E3B9" w14:textId="3D024852" w:rsidR="00F311FE" w:rsidRPr="00365727" w:rsidRDefault="00F311FE" w:rsidP="00365727">
      <w:pPr>
        <w:numPr>
          <w:ilvl w:val="0"/>
          <w:numId w:val="12"/>
        </w:numPr>
        <w:tabs>
          <w:tab w:val="left" w:pos="993"/>
        </w:tabs>
        <w:suppressAutoHyphens/>
        <w:autoSpaceDN w:val="0"/>
        <w:spacing w:after="0"/>
        <w:ind w:left="993" w:hanging="284"/>
        <w:jc w:val="both"/>
        <w:rPr>
          <w:rFonts w:ascii="Arial Narrow" w:eastAsia="Times New Roman" w:hAnsi="Arial Narrow" w:cs="Tahoma"/>
          <w:lang w:eastAsia="pl-PL"/>
        </w:rPr>
      </w:pPr>
      <w:r w:rsidRPr="00365727">
        <w:rPr>
          <w:rFonts w:ascii="Arial Narrow" w:eastAsia="Times New Roman" w:hAnsi="Arial Narrow" w:cs="Tahoma"/>
          <w:lang w:eastAsia="pl-PL"/>
        </w:rPr>
        <w:t>zwłokę w usunięciu wad i usterek przedmiotu umowy stwierdzonych w trakcie jego użytkowania w okresie trwania rękojmi i/lub gwarancji w wysokości 0,</w:t>
      </w:r>
      <w:r w:rsidR="00F33845" w:rsidRPr="00365727">
        <w:rPr>
          <w:rFonts w:ascii="Arial Narrow" w:eastAsia="Times New Roman" w:hAnsi="Arial Narrow" w:cs="Tahoma"/>
          <w:lang w:eastAsia="pl-PL"/>
        </w:rPr>
        <w:t>1</w:t>
      </w:r>
      <w:r w:rsidRPr="00365727">
        <w:rPr>
          <w:rFonts w:ascii="Arial Narrow" w:eastAsia="Times New Roman" w:hAnsi="Arial Narrow" w:cs="Tahoma"/>
          <w:lang w:eastAsia="pl-PL"/>
        </w:rPr>
        <w:t xml:space="preserve"> % wartości wynagrodzenia umownego, za każdy dzień </w:t>
      </w:r>
      <w:r w:rsidR="00D4166F" w:rsidRPr="00365727">
        <w:rPr>
          <w:rFonts w:ascii="Arial Narrow" w:eastAsia="Times New Roman" w:hAnsi="Arial Narrow" w:cs="Tahoma"/>
          <w:lang w:eastAsia="pl-PL"/>
        </w:rPr>
        <w:t>zwłoki</w:t>
      </w:r>
      <w:r w:rsidRPr="00365727">
        <w:rPr>
          <w:rFonts w:ascii="Arial Narrow" w:eastAsia="Times New Roman" w:hAnsi="Arial Narrow" w:cs="Tahoma"/>
          <w:lang w:eastAsia="pl-PL"/>
        </w:rPr>
        <w:t>, licząc od dnia wyznaczonego na usunięcie wad lub usterek.</w:t>
      </w:r>
    </w:p>
    <w:p w14:paraId="7C2DF91C" w14:textId="7403A337" w:rsidR="00F311FE" w:rsidRPr="00365727" w:rsidRDefault="00F311FE" w:rsidP="00365727">
      <w:pPr>
        <w:numPr>
          <w:ilvl w:val="0"/>
          <w:numId w:val="11"/>
        </w:numPr>
        <w:tabs>
          <w:tab w:val="left" w:pos="426"/>
        </w:tabs>
        <w:suppressAutoHyphens/>
        <w:autoSpaceDN w:val="0"/>
        <w:spacing w:after="0"/>
        <w:ind w:left="426" w:hanging="426"/>
        <w:jc w:val="both"/>
        <w:rPr>
          <w:rFonts w:ascii="Arial Narrow" w:eastAsia="Times New Roman" w:hAnsi="Arial Narrow" w:cs="Tahoma"/>
          <w:lang w:eastAsia="pl-PL"/>
        </w:rPr>
      </w:pPr>
      <w:r w:rsidRPr="00365727">
        <w:rPr>
          <w:rFonts w:ascii="Arial Narrow" w:eastAsia="Times New Roman" w:hAnsi="Arial Narrow" w:cs="Tahoma"/>
          <w:lang w:eastAsia="pl-PL"/>
        </w:rPr>
        <w:t>Wykonawca wpłaca kary umowne na rachunek bankowy Zamawiającego w terminie 14 dni od dnia otrzymania noty księgowej.</w:t>
      </w:r>
    </w:p>
    <w:p w14:paraId="2F631542" w14:textId="1AEFD76F" w:rsidR="00F90B8C" w:rsidRPr="00365727" w:rsidRDefault="00F90B8C" w:rsidP="00365727">
      <w:pPr>
        <w:numPr>
          <w:ilvl w:val="0"/>
          <w:numId w:val="11"/>
        </w:numPr>
        <w:tabs>
          <w:tab w:val="left" w:pos="426"/>
        </w:tabs>
        <w:suppressAutoHyphens/>
        <w:autoSpaceDN w:val="0"/>
        <w:spacing w:after="0"/>
        <w:ind w:left="426" w:hanging="426"/>
        <w:jc w:val="both"/>
        <w:rPr>
          <w:rFonts w:ascii="Arial Narrow" w:eastAsia="Times New Roman" w:hAnsi="Arial Narrow" w:cs="Tahoma"/>
          <w:lang w:eastAsia="pl-PL"/>
        </w:rPr>
      </w:pPr>
      <w:r w:rsidRPr="00365727">
        <w:rPr>
          <w:rFonts w:ascii="Arial Narrow" w:eastAsia="Times New Roman" w:hAnsi="Arial Narrow" w:cs="Tahoma"/>
          <w:lang w:eastAsia="pl-PL"/>
        </w:rPr>
        <w:t>Kary umowne zastrzeżone niniejszą Umową mogą być dochodzone łącznie.</w:t>
      </w:r>
    </w:p>
    <w:p w14:paraId="1E7D6B0D" w14:textId="247320A9" w:rsidR="00896625" w:rsidRPr="00365727" w:rsidRDefault="00896625" w:rsidP="00365727">
      <w:pPr>
        <w:numPr>
          <w:ilvl w:val="0"/>
          <w:numId w:val="11"/>
        </w:numPr>
        <w:tabs>
          <w:tab w:val="left" w:pos="567"/>
        </w:tabs>
        <w:suppressAutoHyphens/>
        <w:autoSpaceDN w:val="0"/>
        <w:spacing w:after="0"/>
        <w:ind w:left="426" w:hanging="426"/>
        <w:jc w:val="both"/>
        <w:rPr>
          <w:rFonts w:ascii="Arial Narrow" w:eastAsia="Times New Roman" w:hAnsi="Arial Narrow" w:cs="Tahoma"/>
          <w:lang w:eastAsia="pl-PL"/>
        </w:rPr>
      </w:pPr>
      <w:r w:rsidRPr="00365727">
        <w:rPr>
          <w:rFonts w:ascii="Arial Narrow" w:eastAsia="Times New Roman" w:hAnsi="Arial Narrow" w:cs="Tahoma"/>
          <w:lang w:eastAsia="pl-PL"/>
        </w:rPr>
        <w:t xml:space="preserve">Maksymalna </w:t>
      </w:r>
      <w:r w:rsidR="00AD59D3" w:rsidRPr="00365727">
        <w:rPr>
          <w:rFonts w:ascii="Arial Narrow" w:eastAsia="Times New Roman" w:hAnsi="Arial Narrow" w:cs="Tahoma"/>
          <w:lang w:eastAsia="pl-PL"/>
        </w:rPr>
        <w:t xml:space="preserve">łączna </w:t>
      </w:r>
      <w:r w:rsidRPr="00365727">
        <w:rPr>
          <w:rFonts w:ascii="Arial Narrow" w:eastAsia="Times New Roman" w:hAnsi="Arial Narrow" w:cs="Tahoma"/>
          <w:lang w:eastAsia="pl-PL"/>
        </w:rPr>
        <w:t>wysokość kar umownych wyniesie 10% wynagrodzenia umownego.</w:t>
      </w:r>
    </w:p>
    <w:p w14:paraId="0ABA9D43" w14:textId="4D467B90" w:rsidR="00F311FE" w:rsidRPr="00365727" w:rsidRDefault="00F311FE" w:rsidP="00365727">
      <w:pPr>
        <w:numPr>
          <w:ilvl w:val="0"/>
          <w:numId w:val="11"/>
        </w:numPr>
        <w:tabs>
          <w:tab w:val="left" w:pos="0"/>
        </w:tabs>
        <w:suppressAutoHyphens/>
        <w:autoSpaceDN w:val="0"/>
        <w:spacing w:after="0"/>
        <w:ind w:left="426" w:hanging="426"/>
        <w:jc w:val="both"/>
        <w:rPr>
          <w:rFonts w:ascii="Arial Narrow" w:eastAsia="Times New Roman" w:hAnsi="Arial Narrow" w:cs="Tahoma"/>
          <w:lang w:eastAsia="pl-PL"/>
        </w:rPr>
      </w:pPr>
      <w:r w:rsidRPr="00365727">
        <w:rPr>
          <w:rFonts w:ascii="Arial Narrow" w:eastAsia="Times New Roman" w:hAnsi="Arial Narrow" w:cs="Tahoma"/>
          <w:lang w:eastAsia="pl-PL"/>
        </w:rPr>
        <w:t>Jeżeli Wykonawca nie wpłaci kar umownych w wyznaczonym terminie, Zamawiający zastrzega sobie prawo do potrącenia mu wysokości kar umownych z bieżących należności, na co Wykonawca wyraża zgodę.</w:t>
      </w:r>
    </w:p>
    <w:p w14:paraId="342FD102" w14:textId="77777777" w:rsidR="00F311FE" w:rsidRPr="00365727" w:rsidRDefault="00F311FE" w:rsidP="00365727">
      <w:pPr>
        <w:numPr>
          <w:ilvl w:val="0"/>
          <w:numId w:val="11"/>
        </w:numPr>
        <w:tabs>
          <w:tab w:val="left" w:pos="0"/>
        </w:tabs>
        <w:suppressAutoHyphens/>
        <w:autoSpaceDN w:val="0"/>
        <w:spacing w:after="0"/>
        <w:ind w:left="426" w:hanging="426"/>
        <w:jc w:val="both"/>
        <w:rPr>
          <w:rFonts w:ascii="Arial Narrow" w:eastAsia="Times" w:hAnsi="Arial Narrow" w:cs="Tahoma"/>
          <w:lang w:eastAsia="ar-SA"/>
        </w:rPr>
      </w:pPr>
      <w:r w:rsidRPr="00365727">
        <w:rPr>
          <w:rFonts w:ascii="Arial Narrow" w:eastAsia="Times" w:hAnsi="Arial Narrow" w:cs="Tahoma"/>
          <w:lang w:eastAsia="ar-SA"/>
        </w:rPr>
        <w:t>Zamawiający zastrzega sobie prawo do dochodzenia odszkodowania uzupełniającego na zasadach ogólnych Kodeksu Cywilnego, jeżeli szkoda przewyższy wysokość kar umownych.</w:t>
      </w:r>
    </w:p>
    <w:p w14:paraId="29720003" w14:textId="3DB13AAA" w:rsidR="00F311FE" w:rsidRPr="00365727" w:rsidRDefault="00F311FE" w:rsidP="00365727">
      <w:pPr>
        <w:numPr>
          <w:ilvl w:val="0"/>
          <w:numId w:val="11"/>
        </w:numPr>
        <w:tabs>
          <w:tab w:val="left" w:pos="0"/>
        </w:tabs>
        <w:suppressAutoHyphens/>
        <w:autoSpaceDN w:val="0"/>
        <w:spacing w:after="0"/>
        <w:ind w:left="426" w:hanging="426"/>
        <w:jc w:val="both"/>
        <w:rPr>
          <w:rFonts w:ascii="Arial Narrow" w:eastAsia="Times" w:hAnsi="Arial Narrow" w:cs="Tahoma"/>
          <w:lang w:eastAsia="ar-SA"/>
        </w:rPr>
      </w:pPr>
      <w:r w:rsidRPr="00365727">
        <w:rPr>
          <w:rFonts w:ascii="Arial Narrow" w:eastAsia="Times" w:hAnsi="Arial Narrow" w:cs="Tahoma"/>
          <w:lang w:eastAsia="ar-SA"/>
        </w:rPr>
        <w:t>W przypadku nieterminowej zapłaty wynagrodzenia określonego w §</w:t>
      </w:r>
      <w:r w:rsidR="004B4AE9" w:rsidRPr="00365727">
        <w:rPr>
          <w:rFonts w:ascii="Arial Narrow" w:eastAsia="Times" w:hAnsi="Arial Narrow" w:cs="Tahoma"/>
          <w:lang w:eastAsia="ar-SA"/>
        </w:rPr>
        <w:t xml:space="preserve"> </w:t>
      </w:r>
      <w:r w:rsidRPr="00365727">
        <w:rPr>
          <w:rFonts w:ascii="Arial Narrow" w:eastAsia="Times" w:hAnsi="Arial Narrow" w:cs="Tahoma"/>
          <w:lang w:eastAsia="ar-SA"/>
        </w:rPr>
        <w:t xml:space="preserve">4 ust. 1 </w:t>
      </w:r>
      <w:r w:rsidR="004B4AE9" w:rsidRPr="00365727">
        <w:rPr>
          <w:rFonts w:ascii="Arial Narrow" w:eastAsia="Times" w:hAnsi="Arial Narrow" w:cs="Tahoma"/>
          <w:lang w:eastAsia="ar-SA"/>
        </w:rPr>
        <w:t xml:space="preserve">Umowy </w:t>
      </w:r>
      <w:r w:rsidRPr="00365727">
        <w:rPr>
          <w:rFonts w:ascii="Arial Narrow" w:eastAsia="Times" w:hAnsi="Arial Narrow" w:cs="Tahoma"/>
          <w:lang w:eastAsia="ar-SA"/>
        </w:rPr>
        <w:t>Zamawiającego obciążają odsetki ustawowe.</w:t>
      </w:r>
    </w:p>
    <w:p w14:paraId="1577351B" w14:textId="77777777" w:rsidR="00F311FE" w:rsidRPr="00365727" w:rsidRDefault="00F311FE" w:rsidP="00365727">
      <w:pPr>
        <w:tabs>
          <w:tab w:val="left" w:pos="1440"/>
        </w:tabs>
        <w:suppressAutoHyphens/>
        <w:autoSpaceDN w:val="0"/>
        <w:spacing w:after="0"/>
        <w:jc w:val="both"/>
        <w:rPr>
          <w:rFonts w:ascii="Arial Narrow" w:eastAsia="Times New Roman" w:hAnsi="Arial Narrow" w:cs="Tahoma"/>
          <w:b/>
          <w:bCs/>
          <w:color w:val="000000"/>
          <w:lang w:eastAsia="ar-SA"/>
        </w:rPr>
      </w:pPr>
    </w:p>
    <w:p w14:paraId="5E0AF9CA" w14:textId="4BDE10E2" w:rsidR="00B35F7B" w:rsidRDefault="00F311FE" w:rsidP="00B35F7B">
      <w:pPr>
        <w:tabs>
          <w:tab w:val="left" w:pos="1440"/>
        </w:tabs>
        <w:suppressAutoHyphens/>
        <w:autoSpaceDN w:val="0"/>
        <w:spacing w:after="0"/>
        <w:ind w:left="338"/>
        <w:jc w:val="center"/>
        <w:rPr>
          <w:rFonts w:ascii="Arial Narrow" w:eastAsia="Times New Roman" w:hAnsi="Arial Narrow" w:cs="Tahoma"/>
          <w:b/>
          <w:bCs/>
          <w:color w:val="000000"/>
          <w:lang w:eastAsia="ar-SA"/>
        </w:rPr>
      </w:pPr>
      <w:r w:rsidRPr="00365727">
        <w:rPr>
          <w:rFonts w:ascii="Arial Narrow" w:eastAsia="Times New Roman" w:hAnsi="Arial Narrow" w:cs="Tahoma"/>
          <w:b/>
          <w:bCs/>
          <w:color w:val="000000"/>
          <w:lang w:eastAsia="ar-SA"/>
        </w:rPr>
        <w:t>§ 10</w:t>
      </w:r>
    </w:p>
    <w:p w14:paraId="738B1F93" w14:textId="77777777" w:rsidR="00B35F7B" w:rsidRPr="00761081" w:rsidRDefault="00B35F7B" w:rsidP="00B35F7B">
      <w:pPr>
        <w:numPr>
          <w:ilvl w:val="0"/>
          <w:numId w:val="15"/>
        </w:numPr>
        <w:tabs>
          <w:tab w:val="left" w:pos="5805"/>
          <w:tab w:val="left" w:pos="6840"/>
        </w:tabs>
        <w:suppressAutoHyphens/>
        <w:autoSpaceDN w:val="0"/>
        <w:spacing w:after="0" w:line="240" w:lineRule="auto"/>
        <w:ind w:left="426" w:hanging="426"/>
        <w:jc w:val="both"/>
        <w:rPr>
          <w:rFonts w:ascii="Arial Narrow" w:eastAsia="Times New Roman" w:hAnsi="Arial Narrow" w:cs="Tahoma"/>
          <w:color w:val="00000A"/>
          <w:lang w:eastAsia="pl-PL"/>
        </w:rPr>
      </w:pPr>
      <w:r w:rsidRPr="00761081">
        <w:rPr>
          <w:rFonts w:ascii="Arial Narrow" w:eastAsia="Times New Roman" w:hAnsi="Arial Narrow" w:cs="Tahoma"/>
          <w:color w:val="000000"/>
          <w:lang w:eastAsia="pl-PL"/>
        </w:rPr>
        <w:t>Wszystkie zmiany i uzupełnienia umowy muszą być dokonywane w formie pisemnych aneksów pod rygorem nieważności.</w:t>
      </w:r>
    </w:p>
    <w:p w14:paraId="3B4735C6" w14:textId="77777777" w:rsidR="00B35F7B" w:rsidRPr="00761081" w:rsidRDefault="00B35F7B" w:rsidP="00B35F7B">
      <w:pPr>
        <w:numPr>
          <w:ilvl w:val="0"/>
          <w:numId w:val="15"/>
        </w:numPr>
        <w:autoSpaceDE w:val="0"/>
        <w:autoSpaceDN w:val="0"/>
        <w:adjustRightInd w:val="0"/>
        <w:spacing w:after="0" w:line="240" w:lineRule="auto"/>
        <w:ind w:left="426" w:hanging="426"/>
        <w:contextualSpacing/>
        <w:jc w:val="both"/>
        <w:rPr>
          <w:rFonts w:ascii="Arial Narrow" w:eastAsia="Calibri" w:hAnsi="Arial Narrow" w:cs="Tahoma"/>
          <w:lang w:eastAsia="pl-PL"/>
        </w:rPr>
      </w:pPr>
      <w:r w:rsidRPr="00761081">
        <w:rPr>
          <w:rFonts w:ascii="Arial Narrow" w:eastAsia="Calibri" w:hAnsi="Arial Narrow" w:cs="Tahoma"/>
          <w:lang w:eastAsia="pl-PL"/>
        </w:rPr>
        <w:t xml:space="preserve">Zamawiający przewiduje możliwość zmian postanowień umowy w sprawie zamówienia w stosunku do treści wybranej oferty, dotyczących przedmiotu zamówienia, sposobu realizacji zamówienia oraz terminu realizacji umowy i terminu płatności, w szczególności w przypadku: </w:t>
      </w:r>
    </w:p>
    <w:p w14:paraId="35E6D202"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opóźnień wynikających z działania podmiotów trzecich, na które Wykonawca nie ma lub nie mógł mieć wpływu – w takim przypadku umowa może zostać przedłużony o czas opóźnień podmiotów trzecich,</w:t>
      </w:r>
    </w:p>
    <w:p w14:paraId="731371D6"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wprowadzenia przez producenta lub Wykonawcę nowego produktu, odpowiadającego produktowi będącemu przedmiotem zamówienia, co do którego Zamawiający wyrazi akceptację - w takim przypadku Wykonawca przedkłada Zamawiającemu karty katalogowe produktu zaoferowanego i produktu nowego w celu potwierdzenia, że nowy produkt spełnia parametry określone w SWZ,</w:t>
      </w:r>
    </w:p>
    <w:p w14:paraId="4C031A26"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zakończenia produkcji zaoferowanych produktów lub wycofanie ich z produkcji lub z obrotu na terytorium RP – w takim przypadku Wykonawca musi udowodnić Zamawiającemu, że doszło do</w:t>
      </w:r>
      <w:r w:rsidRPr="00761081">
        <w:rPr>
          <w:rFonts w:ascii="Arial Narrow" w:hAnsi="Arial Narrow"/>
        </w:rPr>
        <w:t xml:space="preserve"> </w:t>
      </w:r>
      <w:r w:rsidRPr="00761081">
        <w:rPr>
          <w:rFonts w:ascii="Arial Narrow" w:eastAsia="Calibri" w:hAnsi="Arial Narrow" w:cs="Tahoma"/>
          <w:lang w:eastAsia="pl-PL"/>
        </w:rPr>
        <w:t>zakończenia produkcji zaoferowanych produktów lub wycofanie ich z produkcji lub z obrotu na terytorium RP i zaoferować inny produkt, który spełnia wymagania określone w SWZ (nie dotyczy sytuacji, w której Wykonawca jest jednocześnie producentem),   .</w:t>
      </w:r>
    </w:p>
    <w:p w14:paraId="2E0F03F0"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lastRenderedPageBreak/>
        <w:t>upadłości albo likwidacji producenta, dystrybutora lub gwaranta</w:t>
      </w:r>
      <w:r w:rsidRPr="00761081">
        <w:rPr>
          <w:rFonts w:ascii="Arial Narrow" w:hAnsi="Arial Narrow"/>
        </w:rPr>
        <w:t xml:space="preserve"> - </w:t>
      </w:r>
      <w:r w:rsidRPr="00761081">
        <w:rPr>
          <w:rFonts w:ascii="Arial Narrow" w:eastAsia="Calibri" w:hAnsi="Arial Narrow" w:cs="Tahoma"/>
          <w:lang w:eastAsia="pl-PL"/>
        </w:rPr>
        <w:t>w takim przypadku Wykonawca musi udowodnić Zamawiającemu, że upadłość albo likwidacja producenta, dystrybutora lub gwaranta i zaoferować inny produkt, który spełnia wymagania określone w SWZ (nie dotyczy sytuacji, w której Wykonawca jest jednocześnie producentem, dystrybutorem lub gwarantem),.</w:t>
      </w:r>
    </w:p>
    <w:p w14:paraId="1116E9C1"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 xml:space="preserve">uzasadnionych przyczyn technicznych lub funkcjonalnych powodujących konieczność zmiany sposobu wykonania umowy z zastrzeżeniem, że w przypadku dostarczenia elementów lub sprzętu innego rodzaju (zamiennego) niż w ofercie Zamawiający żąda by nie był on gorszy od oferowanego w ofercie przetargowej Wykonawcy -- w takim przypadku Wykonawca przedkłada Zamawiającemu karty katalogowe produktu zaoferowanego i produktu nowego w celu potwierdzenia, że nowy produkt spełnia parametry określone w SWZ, </w:t>
      </w:r>
    </w:p>
    <w:p w14:paraId="3712433E"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 xml:space="preserve">zmiany powszechnie obowiązujących przepisów prawa w zakresie mającym wpływ na realizację przedmiotu zamówienia – w takim przypadku Wykonawca składa wniosek o zmianę zawierający uzasadnienie w jaki sposób zmiany wpłynęły na realizację przedmiotu zamówienia wraz z wyartykułowaniem o rodzaj zmiany (np. cena, termin realizacji, przedmiot zamówienia),  </w:t>
      </w:r>
    </w:p>
    <w:p w14:paraId="52AA68DB"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Calibri" w:hAnsi="Arial Narrow" w:cs="Tahoma"/>
          <w:lang w:eastAsia="pl-PL"/>
        </w:rPr>
        <w:t xml:space="preserve">zmiany stawki podatku od towarów i usług – w takim przypadku zmiana może być dokonana na wniosek Zamawiającego lub Wykonawcy na podstawie powszechnie obowiązujących przepisów prawa, </w:t>
      </w:r>
    </w:p>
    <w:p w14:paraId="6E857066"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Tahoma" w:hAnsi="Arial Narrow" w:cs="Arial"/>
          <w:lang w:eastAsia="pl-PL"/>
        </w:rPr>
        <w:t>z powodu działań osób trzecich uniemożliwiających wykonanie poszczególnych elementów przedmiotu zamówienia, które to działania nie są konsekwencją winy którejkolwiek ze Stron – w takim przypadku umowa może zostać przedłużony o czas opóźnień podmiotów trzecich,</w:t>
      </w:r>
    </w:p>
    <w:p w14:paraId="1035E6E7"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Tahoma" w:hAnsi="Arial Narrow" w:cs="Arial"/>
          <w:lang w:eastAsia="pl-PL"/>
        </w:rPr>
        <w:t xml:space="preserve">w zakresie zmiany materiałów, urządzeń, rozwiązań technicznych, itp. w stosunku do przewidzianych w SWZ wraz z załącznikami w brzmieniu z chwili otwarcia ofert pod warunkiem, że zmiany te nie pogorszą właściwości </w:t>
      </w:r>
      <w:proofErr w:type="spellStart"/>
      <w:r w:rsidRPr="00761081">
        <w:rPr>
          <w:rFonts w:ascii="Arial Narrow" w:eastAsia="Tahoma" w:hAnsi="Arial Narrow" w:cs="Arial"/>
          <w:lang w:eastAsia="pl-PL"/>
        </w:rPr>
        <w:t>funkcjonalno</w:t>
      </w:r>
      <w:proofErr w:type="spellEnd"/>
      <w:r w:rsidRPr="00761081">
        <w:rPr>
          <w:rFonts w:ascii="Arial Narrow" w:eastAsia="Tahoma" w:hAnsi="Arial Narrow" w:cs="Arial"/>
          <w:lang w:eastAsia="pl-PL"/>
        </w:rPr>
        <w:t xml:space="preserve"> – użytkowych przedmiotu zamówienia i będą korzystne dla Zamawiającego,</w:t>
      </w:r>
    </w:p>
    <w:p w14:paraId="7EE7EA7B"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 xml:space="preserve">W przypadku wystąpienia okoliczności, których przyczyny leżą po stronie Zamawiającego - termin realizacji będzie przesunięty o czas opóźnienia wynikający z przyczyn leżących po stronie Zamawiającego, </w:t>
      </w:r>
    </w:p>
    <w:p w14:paraId="221B643A"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Jeżeli prace objęte umową zostały wstrzymane przez właściwe organy, z przyczyn niezależnych od Wykonawcy, co uniemożliwia terminowe zakończenie realizacji umowy - termin zakończenia realizacji umowy będzie przesunięty o czas niezbędny do wykonania prac wynikających z zaleceń właściwych organów.</w:t>
      </w:r>
    </w:p>
    <w:p w14:paraId="0FE0BC25"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W przypadku napotkania przez Wykonawcę lub Zamawiającego okoliczności nieprzewidzianych i niezależnych od nich, np. wystąpienia okoliczności związanych z działaniami osób trzecich uniemożliwiających wykonywanie prac, konieczności wykonania zmian/korekt projektów, zmian przepisów prawa polskiego albo prawa wspólnotowego - termin realizacji może zostać przesunięty o czas, kiedy realizacja zamówienia była niemożliwa z przyczyn leżących po stronie Zamawiającego lub niezbędny do wykonania zmian.</w:t>
      </w:r>
    </w:p>
    <w:p w14:paraId="3B9E9E53"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Jeżeli zmianie ulegną terminy realizacji zadania uwzględnione w Umowie o dofinansowanie (w tym wydłużenie terminu realizacji zadania z przyczyn obiektywnych, niezależnych od Wykonawcy) - termin zakończenia może zostać zmieniony o czas wynikający z uzyskanej przez Zamawiającego zgody na zmianę terminu (przyjmuje się domniemanie, że takie przedłużenie służy poprawie jakości przedmiotu zamówienia, co jest korzystne  i pożądane dla Zamawiającego),</w:t>
      </w:r>
    </w:p>
    <w:p w14:paraId="4F2CA98C"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Jeżeli wprowadzono zmianę przedmiotu zamówienia na warunkach opisanych w niniejszym Paragrafie lub zostanie wykryty błąd w SWZ i zaistnieje potrzeba dokonania dodatkowych ustaleń, wykonania projektów zamiennych, uzyskania dodatkowych decyzji administracyjnych to termin wykonania może zostać przesunięty o czas w jakim musiało nastąpić wstrzymane wykonania zamówienia lub wystąpiło zwolnienie jego tempa oraz o czas na wykonanie dodatkowych prac.</w:t>
      </w:r>
    </w:p>
    <w:p w14:paraId="7F714010"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Dopuszcza się wprowadzenie Podwykonawców do części zamówienia, dla których wcześniej nie przewidywano realizacji przez Podwykonawców.</w:t>
      </w:r>
    </w:p>
    <w:p w14:paraId="36B3AEB5"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lastRenderedPageBreak/>
        <w:t xml:space="preserve">Dopuszcza się wprowadzenie Podwykonawców do realizacji części zamówienia mimo, że w ofercie Wykonawca nie przewidział realizacji jakichkolwiek części zamówienia przez Podwykonawców. </w:t>
      </w:r>
    </w:p>
    <w:p w14:paraId="26422A33"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 xml:space="preserve">Zamawiający dopuszcza – za jego zgodą, w sytuacji gdy pozwalają na to zasady dofinansowanego projektu – możliwość zastosowania innych rozwiązań technicznych prowadzących do założonego efektu pod warunkiem wykazania przez Wykonawcę, że zachowane zostaną cele realizowanego zamówienia, zastosowane rozwiązania będą się charakteryzowały nie gorszą trwałością, zachowane lub polepszone będą właściwości </w:t>
      </w:r>
      <w:proofErr w:type="spellStart"/>
      <w:r w:rsidRPr="00761081">
        <w:rPr>
          <w:rFonts w:ascii="Arial Narrow" w:eastAsia="Calibri" w:hAnsi="Arial Narrow" w:cs="Tahoma"/>
          <w:lang w:eastAsia="pl-PL"/>
        </w:rPr>
        <w:t>funkcjonalno</w:t>
      </w:r>
      <w:proofErr w:type="spellEnd"/>
      <w:r w:rsidRPr="00761081">
        <w:rPr>
          <w:rFonts w:ascii="Arial Narrow" w:eastAsia="Calibri" w:hAnsi="Arial Narrow" w:cs="Tahoma"/>
          <w:lang w:eastAsia="pl-PL"/>
        </w:rPr>
        <w:t xml:space="preserve"> – użytkowych przedmiotu zamówienia a ich zastosowanie nie będzie prowadziło do zmniejszenia efektywności kosztowej. </w:t>
      </w:r>
    </w:p>
    <w:p w14:paraId="5359B534" w14:textId="77777777" w:rsidR="00B35F7B" w:rsidRPr="00761081" w:rsidRDefault="00B35F7B" w:rsidP="00B35F7B">
      <w:pPr>
        <w:numPr>
          <w:ilvl w:val="1"/>
          <w:numId w:val="13"/>
        </w:numPr>
        <w:tabs>
          <w:tab w:val="clear" w:pos="1068"/>
          <w:tab w:val="num" w:pos="720"/>
        </w:tabs>
        <w:spacing w:after="0" w:line="240" w:lineRule="auto"/>
        <w:ind w:left="720"/>
        <w:jc w:val="both"/>
        <w:rPr>
          <w:rFonts w:ascii="Arial Narrow" w:eastAsia="Calibri" w:hAnsi="Arial Narrow" w:cs="Tahoma"/>
          <w:lang w:eastAsia="pl-PL"/>
        </w:rPr>
      </w:pPr>
      <w:r w:rsidRPr="00761081">
        <w:rPr>
          <w:rFonts w:ascii="Arial Narrow" w:eastAsia="Calibri" w:hAnsi="Arial Narrow" w:cs="Tahoma"/>
          <w:lang w:eastAsia="pl-PL"/>
        </w:rPr>
        <w:t xml:space="preserve">Dopuszcza się inne zmiany umowy: </w:t>
      </w:r>
    </w:p>
    <w:p w14:paraId="33895B17" w14:textId="77777777" w:rsidR="00B35F7B" w:rsidRPr="00761081" w:rsidRDefault="00B35F7B" w:rsidP="00B35F7B">
      <w:pPr>
        <w:pStyle w:val="Akapitzlist"/>
        <w:numPr>
          <w:ilvl w:val="0"/>
          <w:numId w:val="33"/>
        </w:numPr>
        <w:spacing w:after="0" w:line="240" w:lineRule="auto"/>
        <w:jc w:val="both"/>
        <w:rPr>
          <w:rFonts w:ascii="Arial Narrow" w:eastAsia="Calibri" w:hAnsi="Arial Narrow" w:cs="Tahoma"/>
          <w:lang w:eastAsia="pl-PL"/>
        </w:rPr>
      </w:pPr>
      <w:r w:rsidRPr="00761081">
        <w:rPr>
          <w:rFonts w:ascii="Arial Narrow" w:eastAsia="Calibri" w:hAnsi="Arial Narrow" w:cs="Tahoma"/>
          <w:lang w:eastAsia="pl-PL"/>
        </w:rPr>
        <w:t xml:space="preserve">w przypadku, gdy konieczność zmiany Umowy wynikać będzie z umów, wytycznych, zaleceń, decyzji lub innych dokumentów, którymi stroną lub autorem będą instytucje finansujące projekt w zakresie wynikającym we z wskazanych okoliczności; </w:t>
      </w:r>
    </w:p>
    <w:p w14:paraId="37785AF8" w14:textId="77777777" w:rsidR="00B35F7B" w:rsidRPr="00761081" w:rsidRDefault="00B35F7B" w:rsidP="00B35F7B">
      <w:pPr>
        <w:pStyle w:val="Akapitzlist"/>
        <w:numPr>
          <w:ilvl w:val="0"/>
          <w:numId w:val="33"/>
        </w:numPr>
        <w:spacing w:after="0" w:line="240" w:lineRule="auto"/>
        <w:jc w:val="both"/>
        <w:rPr>
          <w:rFonts w:ascii="Arial Narrow" w:eastAsia="Calibri" w:hAnsi="Arial Narrow" w:cs="Tahoma"/>
          <w:lang w:eastAsia="pl-PL"/>
        </w:rPr>
      </w:pPr>
      <w:r w:rsidRPr="00761081">
        <w:rPr>
          <w:rFonts w:ascii="Arial Narrow" w:eastAsia="Calibri" w:hAnsi="Arial Narrow" w:cs="Tahoma"/>
          <w:lang w:eastAsia="pl-PL"/>
        </w:rPr>
        <w:t>obiektywnie jest to niezbędne dla zachowania i realizacji celów Umowy, dla których została ona zawarta;</w:t>
      </w:r>
    </w:p>
    <w:p w14:paraId="1F46BF3A" w14:textId="77777777" w:rsidR="00B35F7B" w:rsidRPr="00761081" w:rsidRDefault="00B35F7B" w:rsidP="00B35F7B">
      <w:pPr>
        <w:numPr>
          <w:ilvl w:val="1"/>
          <w:numId w:val="13"/>
        </w:numPr>
        <w:tabs>
          <w:tab w:val="clear" w:pos="1068"/>
          <w:tab w:val="num" w:pos="567"/>
          <w:tab w:val="num" w:pos="720"/>
        </w:tabs>
        <w:spacing w:after="0" w:line="240" w:lineRule="auto"/>
        <w:ind w:left="567" w:hanging="283"/>
        <w:jc w:val="both"/>
        <w:rPr>
          <w:rFonts w:ascii="Arial Narrow" w:eastAsia="Calibri" w:hAnsi="Arial Narrow" w:cs="Tahoma"/>
          <w:lang w:eastAsia="pl-PL"/>
        </w:rPr>
      </w:pPr>
      <w:r w:rsidRPr="00761081">
        <w:rPr>
          <w:rFonts w:ascii="Arial Narrow" w:eastAsia="Tahoma" w:hAnsi="Arial Narrow" w:cs="Arial"/>
          <w:lang w:eastAsia="pl-PL"/>
        </w:rPr>
        <w:t>Zmiany te mogą dotyczyć okoliczności:</w:t>
      </w:r>
    </w:p>
    <w:p w14:paraId="7822D375" w14:textId="77777777" w:rsidR="00B35F7B" w:rsidRPr="00761081" w:rsidRDefault="00B35F7B" w:rsidP="00B35F7B">
      <w:pPr>
        <w:numPr>
          <w:ilvl w:val="0"/>
          <w:numId w:val="18"/>
        </w:numPr>
        <w:tabs>
          <w:tab w:val="left" w:pos="851"/>
        </w:tabs>
        <w:spacing w:after="0" w:line="240" w:lineRule="auto"/>
        <w:ind w:left="1134" w:hanging="283"/>
        <w:contextualSpacing/>
        <w:jc w:val="both"/>
        <w:rPr>
          <w:rFonts w:ascii="Arial Narrow" w:eastAsia="Tahoma" w:hAnsi="Arial Narrow" w:cs="Arial"/>
          <w:lang w:eastAsia="pl-PL"/>
        </w:rPr>
      </w:pPr>
      <w:r w:rsidRPr="00761081">
        <w:rPr>
          <w:rFonts w:ascii="Arial Narrow" w:eastAsia="Tahoma" w:hAnsi="Arial Narrow" w:cs="Arial"/>
          <w:lang w:eastAsia="pl-PL"/>
        </w:rPr>
        <w:t>powodujących poprawienie parametrów technicznych przedmiotu zamówienia;</w:t>
      </w:r>
    </w:p>
    <w:p w14:paraId="6B1722F7" w14:textId="77777777" w:rsidR="00B35F7B" w:rsidRPr="00761081" w:rsidRDefault="00B35F7B" w:rsidP="00B35F7B">
      <w:pPr>
        <w:numPr>
          <w:ilvl w:val="0"/>
          <w:numId w:val="18"/>
        </w:numPr>
        <w:tabs>
          <w:tab w:val="left" w:pos="851"/>
        </w:tabs>
        <w:spacing w:after="0" w:line="240" w:lineRule="auto"/>
        <w:ind w:left="1134" w:hanging="283"/>
        <w:contextualSpacing/>
        <w:jc w:val="both"/>
        <w:rPr>
          <w:rFonts w:ascii="Arial Narrow" w:eastAsia="Tahoma" w:hAnsi="Arial Narrow" w:cs="Arial"/>
          <w:lang w:eastAsia="pl-PL"/>
        </w:rPr>
      </w:pPr>
      <w:r w:rsidRPr="00761081">
        <w:rPr>
          <w:rFonts w:ascii="Arial Narrow" w:eastAsia="Tahoma" w:hAnsi="Arial Narrow" w:cs="Arial"/>
          <w:lang w:eastAsia="pl-PL"/>
        </w:rPr>
        <w:t>wynikających z aktualizacji rozwiązań z uwagi na postęp technologiczny lub zmiany obowiązujących przepisów;</w:t>
      </w:r>
    </w:p>
    <w:p w14:paraId="71A55A7C" w14:textId="77777777" w:rsidR="00B35F7B" w:rsidRPr="00761081" w:rsidRDefault="00B35F7B" w:rsidP="00B35F7B">
      <w:pPr>
        <w:numPr>
          <w:ilvl w:val="0"/>
          <w:numId w:val="18"/>
        </w:numPr>
        <w:tabs>
          <w:tab w:val="left" w:pos="851"/>
        </w:tabs>
        <w:spacing w:after="0" w:line="240" w:lineRule="auto"/>
        <w:ind w:left="1134" w:hanging="283"/>
        <w:contextualSpacing/>
        <w:jc w:val="both"/>
        <w:rPr>
          <w:rFonts w:ascii="Arial Narrow" w:eastAsia="Tahoma" w:hAnsi="Arial Narrow" w:cs="Arial"/>
          <w:lang w:eastAsia="pl-PL"/>
        </w:rPr>
      </w:pPr>
      <w:r w:rsidRPr="00761081">
        <w:rPr>
          <w:rFonts w:ascii="Arial Narrow" w:eastAsia="Tahoma" w:hAnsi="Arial Narrow" w:cs="Arial"/>
          <w:lang w:eastAsia="pl-PL"/>
        </w:rPr>
        <w:t>powodujących obniżenie kosztu ponoszonego na eksploatację i konserwację wykonanego przedmiotu zamówienia.</w:t>
      </w:r>
    </w:p>
    <w:p w14:paraId="6F8D3184" w14:textId="77777777" w:rsidR="00B35F7B" w:rsidRPr="00761081" w:rsidRDefault="00B35F7B" w:rsidP="00B35F7B">
      <w:pPr>
        <w:numPr>
          <w:ilvl w:val="0"/>
          <w:numId w:val="15"/>
        </w:numPr>
        <w:tabs>
          <w:tab w:val="left" w:pos="5805"/>
          <w:tab w:val="left" w:pos="6840"/>
        </w:tabs>
        <w:suppressAutoHyphens/>
        <w:autoSpaceDN w:val="0"/>
        <w:spacing w:after="0" w:line="240" w:lineRule="auto"/>
        <w:ind w:left="426" w:hanging="426"/>
        <w:jc w:val="both"/>
        <w:rPr>
          <w:rFonts w:ascii="Arial Narrow" w:eastAsia="Times New Roman" w:hAnsi="Arial Narrow" w:cs="Tahoma"/>
          <w:lang w:eastAsia="pl-PL"/>
        </w:rPr>
      </w:pPr>
      <w:r w:rsidRPr="00761081">
        <w:rPr>
          <w:rFonts w:ascii="Arial Narrow" w:eastAsia="Times New Roman" w:hAnsi="Arial Narrow" w:cs="Tahoma"/>
          <w:bCs/>
          <w:lang w:eastAsia="pl-PL"/>
        </w:rPr>
        <w:t>Warunki dokonywania zmian:</w:t>
      </w:r>
    </w:p>
    <w:p w14:paraId="16B19981" w14:textId="77777777" w:rsidR="00B35F7B" w:rsidRPr="00761081" w:rsidRDefault="00B35F7B" w:rsidP="00B35F7B">
      <w:pPr>
        <w:widowControl w:val="0"/>
        <w:numPr>
          <w:ilvl w:val="0"/>
          <w:numId w:val="14"/>
        </w:numPr>
        <w:tabs>
          <w:tab w:val="left" w:pos="540"/>
          <w:tab w:val="left" w:pos="567"/>
        </w:tabs>
        <w:suppressAutoHyphens/>
        <w:autoSpaceDN w:val="0"/>
        <w:spacing w:after="0" w:line="240" w:lineRule="auto"/>
        <w:ind w:left="567" w:hanging="283"/>
        <w:jc w:val="both"/>
        <w:rPr>
          <w:rFonts w:ascii="Arial Narrow" w:eastAsia="SimSun" w:hAnsi="Arial Narrow" w:cs="Tahoma"/>
          <w:color w:val="00000A"/>
          <w:kern w:val="3"/>
          <w:lang w:eastAsia="zh-CN" w:bidi="hi-IN"/>
        </w:rPr>
      </w:pPr>
      <w:r w:rsidRPr="00761081">
        <w:rPr>
          <w:rFonts w:ascii="Arial Narrow" w:eastAsia="SimSun" w:hAnsi="Arial Narrow" w:cs="Tahoma"/>
          <w:color w:val="00000A"/>
          <w:kern w:val="3"/>
          <w:lang w:eastAsia="zh-CN" w:bidi="hi-IN"/>
        </w:rPr>
        <w:t>zmiana może być inicjowana na wniosek Zamawiającego lub Wykonawcy, przy czym strona wnioskująca zobowiązana jest do szczegółowego uzasadnienia proponowanych zmian, np.: prawidłowa realizacja przedmiotu zamówienia, gospodarność, efektywność, zmiana elementów mających wpływ na wysokość wynagrodzenia wskazanych przez Zamawiającego w SWZ, itp.,</w:t>
      </w:r>
    </w:p>
    <w:p w14:paraId="365AA9C7" w14:textId="77777777" w:rsidR="00B35F7B" w:rsidRPr="00761081" w:rsidRDefault="00B35F7B" w:rsidP="00B35F7B">
      <w:pPr>
        <w:widowControl w:val="0"/>
        <w:numPr>
          <w:ilvl w:val="0"/>
          <w:numId w:val="14"/>
        </w:numPr>
        <w:tabs>
          <w:tab w:val="left" w:pos="540"/>
          <w:tab w:val="left" w:pos="567"/>
        </w:tabs>
        <w:suppressAutoHyphens/>
        <w:autoSpaceDN w:val="0"/>
        <w:spacing w:after="0" w:line="240" w:lineRule="auto"/>
        <w:ind w:left="567" w:hanging="283"/>
        <w:jc w:val="both"/>
        <w:rPr>
          <w:rFonts w:ascii="Arial Narrow" w:eastAsia="SimSun" w:hAnsi="Arial Narrow" w:cs="Tahoma"/>
          <w:color w:val="00000A"/>
          <w:kern w:val="3"/>
          <w:lang w:eastAsia="zh-CN" w:bidi="hi-IN"/>
        </w:rPr>
      </w:pPr>
      <w:r w:rsidRPr="00761081">
        <w:rPr>
          <w:rFonts w:ascii="Arial Narrow" w:eastAsia="SimSun" w:hAnsi="Arial Narrow" w:cs="Tahoma"/>
          <w:color w:val="00000A"/>
          <w:kern w:val="3"/>
          <w:lang w:eastAsia="zh-CN" w:bidi="hi-IN"/>
        </w:rPr>
        <w:t>zmiana musi uzyskać aprobatę obu stron,</w:t>
      </w:r>
    </w:p>
    <w:p w14:paraId="4F300ECF" w14:textId="77777777" w:rsidR="00B35F7B" w:rsidRPr="00761081" w:rsidRDefault="00B35F7B" w:rsidP="00B35F7B">
      <w:pPr>
        <w:widowControl w:val="0"/>
        <w:numPr>
          <w:ilvl w:val="0"/>
          <w:numId w:val="14"/>
        </w:numPr>
        <w:tabs>
          <w:tab w:val="left" w:pos="540"/>
          <w:tab w:val="left" w:pos="567"/>
        </w:tabs>
        <w:suppressAutoHyphens/>
        <w:autoSpaceDN w:val="0"/>
        <w:spacing w:after="0" w:line="240" w:lineRule="auto"/>
        <w:ind w:left="567" w:hanging="283"/>
        <w:jc w:val="both"/>
        <w:rPr>
          <w:rFonts w:ascii="Arial Narrow" w:eastAsia="SimSun" w:hAnsi="Arial Narrow" w:cs="Tahoma"/>
          <w:color w:val="00000A"/>
          <w:kern w:val="3"/>
          <w:lang w:eastAsia="zh-CN" w:bidi="hi-IN"/>
        </w:rPr>
      </w:pPr>
      <w:r w:rsidRPr="00761081">
        <w:rPr>
          <w:rFonts w:ascii="Arial Narrow" w:eastAsia="SimSun" w:hAnsi="Arial Narrow" w:cs="Tahoma"/>
          <w:color w:val="00000A"/>
          <w:kern w:val="3"/>
          <w:lang w:eastAsia="zh-CN" w:bidi="hi-IN"/>
        </w:rPr>
        <w:t>zmiana musi być zgodna z SWZ oraz ustawą Prawo Zamówień Publicznych.</w:t>
      </w:r>
    </w:p>
    <w:p w14:paraId="23233D4D" w14:textId="77777777" w:rsidR="00530D94" w:rsidRPr="00365727" w:rsidRDefault="00530D94" w:rsidP="00B35F7B">
      <w:pPr>
        <w:tabs>
          <w:tab w:val="left" w:pos="1440"/>
        </w:tabs>
        <w:suppressAutoHyphens/>
        <w:autoSpaceDN w:val="0"/>
        <w:spacing w:after="0"/>
        <w:rPr>
          <w:rFonts w:ascii="Arial Narrow" w:eastAsia="Times New Roman" w:hAnsi="Arial Narrow" w:cs="Tahoma"/>
          <w:b/>
          <w:bCs/>
          <w:color w:val="000000"/>
          <w:lang w:eastAsia="ar-SA"/>
        </w:rPr>
      </w:pPr>
    </w:p>
    <w:p w14:paraId="5BA90CA6" w14:textId="77777777" w:rsidR="00530D94" w:rsidRPr="00365727" w:rsidRDefault="00530D94" w:rsidP="00B35F7B">
      <w:pPr>
        <w:tabs>
          <w:tab w:val="left" w:pos="1440"/>
        </w:tabs>
        <w:suppressAutoHyphens/>
        <w:autoSpaceDN w:val="0"/>
        <w:spacing w:after="0"/>
        <w:ind w:left="338" w:hanging="338"/>
        <w:jc w:val="center"/>
        <w:rPr>
          <w:rFonts w:ascii="Arial Narrow" w:eastAsia="Times New Roman" w:hAnsi="Arial Narrow" w:cs="Tahoma"/>
          <w:b/>
          <w:bCs/>
          <w:color w:val="000000"/>
          <w:lang w:eastAsia="ar-SA"/>
        </w:rPr>
      </w:pPr>
      <w:r w:rsidRPr="00365727">
        <w:rPr>
          <w:rFonts w:ascii="Arial Narrow" w:eastAsia="Times New Roman" w:hAnsi="Arial Narrow" w:cs="Tahoma"/>
          <w:b/>
          <w:bCs/>
          <w:color w:val="000000"/>
          <w:lang w:eastAsia="ar-SA"/>
        </w:rPr>
        <w:t>§ 11.</w:t>
      </w:r>
    </w:p>
    <w:p w14:paraId="4CB6E711" w14:textId="77777777" w:rsidR="00530D94" w:rsidRPr="00365727" w:rsidRDefault="00530D94" w:rsidP="00365727">
      <w:pPr>
        <w:tabs>
          <w:tab w:val="left" w:pos="1440"/>
        </w:tabs>
        <w:suppressAutoHyphens/>
        <w:autoSpaceDN w:val="0"/>
        <w:spacing w:after="0"/>
        <w:ind w:left="338" w:hanging="338"/>
        <w:rPr>
          <w:rFonts w:ascii="Arial Narrow" w:eastAsia="Times New Roman" w:hAnsi="Arial Narrow" w:cs="Tahoma"/>
          <w:color w:val="000000"/>
          <w:lang w:eastAsia="ar-SA"/>
        </w:rPr>
      </w:pPr>
      <w:r w:rsidRPr="00365727">
        <w:rPr>
          <w:rFonts w:ascii="Arial Narrow" w:eastAsia="Times New Roman" w:hAnsi="Arial Narrow" w:cs="Tahoma"/>
          <w:b/>
          <w:bCs/>
          <w:color w:val="000000"/>
          <w:lang w:eastAsia="ar-SA"/>
        </w:rPr>
        <w:t>1.</w:t>
      </w:r>
      <w:r w:rsidRPr="00365727">
        <w:rPr>
          <w:rFonts w:ascii="Arial Narrow" w:eastAsia="Times New Roman" w:hAnsi="Arial Narrow" w:cs="Tahoma"/>
          <w:color w:val="000000"/>
          <w:lang w:eastAsia="ar-SA"/>
        </w:rPr>
        <w:tab/>
        <w:t xml:space="preserve">Strony Umowy będą zwolnione z odpowiedzialności za niewypełnienie swoich zobowiązań zawartych w Umowie z powodu siły wyższej, rozumianej jako zdarzenie zewnętrzne, niemożliwe do przewidzenia, którego skutkom nie można zapobiec. </w:t>
      </w:r>
    </w:p>
    <w:p w14:paraId="1FCB5E0E" w14:textId="77777777" w:rsidR="00530D94" w:rsidRPr="00365727" w:rsidRDefault="00530D94" w:rsidP="00365727">
      <w:pPr>
        <w:tabs>
          <w:tab w:val="left" w:pos="1440"/>
        </w:tabs>
        <w:suppressAutoHyphens/>
        <w:autoSpaceDN w:val="0"/>
        <w:spacing w:after="0"/>
        <w:ind w:left="338" w:hanging="338"/>
        <w:rPr>
          <w:rFonts w:ascii="Arial Narrow" w:eastAsia="Times New Roman" w:hAnsi="Arial Narrow" w:cs="Tahoma"/>
          <w:color w:val="000000"/>
          <w:lang w:eastAsia="ar-SA"/>
        </w:rPr>
      </w:pPr>
      <w:r w:rsidRPr="00365727">
        <w:rPr>
          <w:rFonts w:ascii="Arial Narrow" w:eastAsia="Times New Roman" w:hAnsi="Arial Narrow" w:cs="Tahoma"/>
          <w:b/>
          <w:bCs/>
          <w:color w:val="000000"/>
          <w:lang w:eastAsia="ar-SA"/>
        </w:rPr>
        <w:t>2</w:t>
      </w:r>
      <w:r w:rsidRPr="00365727">
        <w:rPr>
          <w:rFonts w:ascii="Arial Narrow" w:eastAsia="Times New Roman" w:hAnsi="Arial Narrow" w:cs="Tahoma"/>
          <w:color w:val="000000"/>
          <w:lang w:eastAsia="ar-SA"/>
        </w:rPr>
        <w:t>.</w:t>
      </w:r>
      <w:r w:rsidRPr="00365727">
        <w:rPr>
          <w:rFonts w:ascii="Arial Narrow" w:eastAsia="Times New Roman" w:hAnsi="Arial Narrow" w:cs="Tahoma"/>
          <w:color w:val="000000"/>
          <w:lang w:eastAsia="ar-SA"/>
        </w:rPr>
        <w:tab/>
        <w:t xml:space="preserve">Strona może powołać się na zaistnienie siły wyższej tylko wówczas, gdy bezzwłocznie poinformuje o tym pisemnie drugą stronę. Ciężar dowodu zaistnienia siły wyższej spoczywa na Stronie, która się na nią powołuje. </w:t>
      </w:r>
    </w:p>
    <w:p w14:paraId="2B7CF504" w14:textId="57E4019F" w:rsidR="00530D94" w:rsidRPr="00365727" w:rsidRDefault="00530D94" w:rsidP="00365727">
      <w:pPr>
        <w:tabs>
          <w:tab w:val="left" w:pos="1440"/>
        </w:tabs>
        <w:suppressAutoHyphens/>
        <w:autoSpaceDN w:val="0"/>
        <w:spacing w:after="0"/>
        <w:ind w:left="338" w:hanging="338"/>
        <w:rPr>
          <w:rFonts w:ascii="Arial Narrow" w:eastAsia="Times New Roman" w:hAnsi="Arial Narrow" w:cs="Tahoma"/>
          <w:color w:val="000000"/>
          <w:lang w:eastAsia="ar-SA"/>
        </w:rPr>
      </w:pPr>
      <w:r w:rsidRPr="00365727">
        <w:rPr>
          <w:rFonts w:ascii="Arial Narrow" w:eastAsia="Times New Roman" w:hAnsi="Arial Narrow" w:cs="Tahoma"/>
          <w:b/>
          <w:bCs/>
          <w:color w:val="000000"/>
          <w:lang w:eastAsia="ar-SA"/>
        </w:rPr>
        <w:t>3.</w:t>
      </w:r>
      <w:r w:rsidRPr="00365727">
        <w:rPr>
          <w:rFonts w:ascii="Arial Narrow" w:eastAsia="Times New Roman" w:hAnsi="Arial Narrow" w:cs="Tahoma"/>
          <w:color w:val="000000"/>
          <w:lang w:eastAsia="ar-SA"/>
        </w:rPr>
        <w:tab/>
        <w:t>Strona niezwłocznie powiadomi drugą Stronę o zakończeniu działania siły wyższej i będzie kontynuować wykonywanie Umowy od momentu zakończenia.</w:t>
      </w:r>
    </w:p>
    <w:p w14:paraId="2C6CDE2D" w14:textId="77777777" w:rsidR="00530D94" w:rsidRPr="00365727" w:rsidRDefault="00530D94" w:rsidP="00365727">
      <w:pPr>
        <w:tabs>
          <w:tab w:val="left" w:pos="1440"/>
        </w:tabs>
        <w:suppressAutoHyphens/>
        <w:autoSpaceDN w:val="0"/>
        <w:spacing w:after="0"/>
        <w:rPr>
          <w:rFonts w:ascii="Arial Narrow" w:eastAsia="Times New Roman" w:hAnsi="Arial Narrow" w:cs="Tahoma"/>
          <w:color w:val="000000"/>
          <w:lang w:eastAsia="ar-SA"/>
        </w:rPr>
      </w:pPr>
    </w:p>
    <w:p w14:paraId="2AFC5EE9" w14:textId="3104DFDD" w:rsidR="00530D94" w:rsidRPr="00365727" w:rsidRDefault="00530D94" w:rsidP="00365727">
      <w:pPr>
        <w:suppressAutoHyphens/>
        <w:spacing w:after="0"/>
        <w:jc w:val="center"/>
        <w:rPr>
          <w:rFonts w:ascii="Arial Narrow" w:hAnsi="Arial Narrow" w:cs="Times New Roman"/>
          <w:b/>
          <w:bCs/>
          <w:color w:val="00000A"/>
          <w:kern w:val="1"/>
          <w:lang w:eastAsia="ar-SA"/>
        </w:rPr>
      </w:pPr>
      <w:r w:rsidRPr="00365727">
        <w:rPr>
          <w:rFonts w:ascii="Arial Narrow" w:hAnsi="Arial Narrow" w:cs="Times New Roman"/>
          <w:b/>
          <w:bCs/>
          <w:color w:val="00000A"/>
          <w:kern w:val="1"/>
          <w:lang w:eastAsia="ar-SA"/>
        </w:rPr>
        <w:t>§ 12</w:t>
      </w:r>
    </w:p>
    <w:p w14:paraId="44E136F2" w14:textId="5036B26C" w:rsidR="00530D94" w:rsidRPr="00365727" w:rsidRDefault="00530D94" w:rsidP="00365727">
      <w:pPr>
        <w:numPr>
          <w:ilvl w:val="0"/>
          <w:numId w:val="30"/>
        </w:numPr>
        <w:suppressAutoHyphens/>
        <w:spacing w:after="0"/>
        <w:jc w:val="both"/>
        <w:rPr>
          <w:rFonts w:ascii="Arial Narrow" w:hAnsi="Arial Narrow" w:cs="Times New Roman"/>
          <w:color w:val="00000A"/>
          <w:kern w:val="1"/>
          <w:lang w:eastAsia="ar-SA"/>
        </w:rPr>
      </w:pPr>
      <w:r w:rsidRPr="00365727">
        <w:rPr>
          <w:rFonts w:ascii="Arial Narrow" w:hAnsi="Arial Narrow" w:cs="Times New Roman"/>
          <w:color w:val="00000A"/>
          <w:kern w:val="1"/>
          <w:lang w:eastAsia="ar-SA"/>
        </w:rPr>
        <w:t>Odstąpienie od Umowy, z zastrzeżeniem ust. 2 – 5 niniejszego Paragrafu, może nastąpić tylko w przypadkach prawem przewidzianych.</w:t>
      </w:r>
    </w:p>
    <w:p w14:paraId="23701758" w14:textId="2143163A" w:rsidR="00530D94" w:rsidRPr="00365727" w:rsidRDefault="00530D94" w:rsidP="00365727">
      <w:pPr>
        <w:numPr>
          <w:ilvl w:val="0"/>
          <w:numId w:val="30"/>
        </w:numPr>
        <w:suppressAutoHyphens/>
        <w:spacing w:after="0"/>
        <w:jc w:val="both"/>
        <w:rPr>
          <w:rFonts w:ascii="Arial Narrow" w:hAnsi="Arial Narrow" w:cs="Times New Roman"/>
          <w:color w:val="00000A"/>
          <w:kern w:val="1"/>
          <w:lang w:eastAsia="ar-SA"/>
        </w:rPr>
      </w:pPr>
      <w:r w:rsidRPr="00365727">
        <w:rPr>
          <w:rFonts w:ascii="Arial Narrow" w:hAnsi="Arial Narrow" w:cs="Times New Roman"/>
          <w:color w:val="00000A"/>
          <w:kern w:val="1"/>
          <w:lang w:eastAsia="ar-SA"/>
        </w:rPr>
        <w:t xml:space="preserve">Zamawiający może odstąpić od Umowy (w całości lub w części) w trybie natychmiastowym w przypadku </w:t>
      </w:r>
      <w:r w:rsidRPr="00365727">
        <w:rPr>
          <w:rFonts w:ascii="Arial Narrow" w:hAnsi="Arial Narrow" w:cs="Times New Roman"/>
          <w:spacing w:val="-1"/>
          <w:kern w:val="1"/>
          <w:lang w:eastAsia="ar-SA"/>
        </w:rPr>
        <w:t>zwłoki Wykonawcy wykonaniu przedmiotu Umowy przekraczającej łącznie 14 dni.</w:t>
      </w:r>
    </w:p>
    <w:p w14:paraId="1E3C5A18" w14:textId="77777777" w:rsidR="00530D94" w:rsidRPr="00365727" w:rsidRDefault="00530D94" w:rsidP="00365727">
      <w:pPr>
        <w:numPr>
          <w:ilvl w:val="0"/>
          <w:numId w:val="30"/>
        </w:numPr>
        <w:suppressAutoHyphens/>
        <w:spacing w:after="0"/>
        <w:jc w:val="both"/>
        <w:rPr>
          <w:rFonts w:ascii="Arial Narrow" w:hAnsi="Arial Narrow" w:cs="Times New Roman"/>
          <w:color w:val="00000A"/>
          <w:spacing w:val="-1"/>
          <w:kern w:val="1"/>
          <w:lang w:eastAsia="ar-SA"/>
        </w:rPr>
      </w:pPr>
      <w:r w:rsidRPr="00365727">
        <w:rPr>
          <w:rFonts w:ascii="Arial Narrow" w:hAnsi="Arial Narrow" w:cs="Times New Roman"/>
          <w:color w:val="00000A"/>
          <w:spacing w:val="-1"/>
          <w:kern w:val="1"/>
          <w:lang w:eastAsia="ar-SA"/>
        </w:rPr>
        <w:t xml:space="preserve">Zamawiający może odstąpić od Umowy (w całości lub w części) w terminie 30 dni od dnia powzięcia informacji o okolicznościach niewykonywania lub nienależytego wykonywania niniejszej Umowy przez Wykonawcę, innych niż wskazane w ust. 2, po uprzednim wyznaczeniu Wykonawcy dodatkowego, nie </w:t>
      </w:r>
      <w:r w:rsidRPr="00365727">
        <w:rPr>
          <w:rFonts w:ascii="Arial Narrow" w:hAnsi="Arial Narrow" w:cs="Times New Roman"/>
          <w:color w:val="00000A"/>
          <w:spacing w:val="-1"/>
          <w:kern w:val="1"/>
          <w:lang w:eastAsia="ar-SA"/>
        </w:rPr>
        <w:lastRenderedPageBreak/>
        <w:t>krótszego niż 5-dniowy terminu na usunięcie stwierdzonych uchybień pod rygorem skorzystania z niniejszego uprawnienia do odstąpienia od Umowy (</w:t>
      </w:r>
      <w:r w:rsidRPr="00365727">
        <w:rPr>
          <w:rFonts w:ascii="Arial Narrow" w:hAnsi="Arial Narrow" w:cs="Times New Roman"/>
          <w:color w:val="00000A"/>
          <w:spacing w:val="-1"/>
          <w:kern w:val="1"/>
          <w:u w:val="single"/>
          <w:lang w:eastAsia="ar-SA"/>
        </w:rPr>
        <w:t>umowne prawo odstąpienia</w:t>
      </w:r>
      <w:r w:rsidRPr="00365727">
        <w:rPr>
          <w:rFonts w:ascii="Arial Narrow" w:hAnsi="Arial Narrow" w:cs="Times New Roman"/>
          <w:color w:val="00000A"/>
          <w:spacing w:val="-1"/>
          <w:kern w:val="1"/>
          <w:lang w:eastAsia="ar-SA"/>
        </w:rPr>
        <w:t>).</w:t>
      </w:r>
    </w:p>
    <w:p w14:paraId="0C591D5E" w14:textId="77777777" w:rsidR="00530D94" w:rsidRPr="00365727" w:rsidRDefault="00530D94" w:rsidP="00365727">
      <w:pPr>
        <w:numPr>
          <w:ilvl w:val="0"/>
          <w:numId w:val="30"/>
        </w:numPr>
        <w:suppressAutoHyphens/>
        <w:spacing w:after="0"/>
        <w:jc w:val="both"/>
        <w:rPr>
          <w:rFonts w:ascii="Arial Narrow" w:hAnsi="Arial Narrow" w:cs="Times New Roman"/>
          <w:color w:val="00000A"/>
          <w:spacing w:val="-1"/>
          <w:kern w:val="1"/>
          <w:lang w:eastAsia="ar-SA"/>
        </w:rPr>
      </w:pPr>
      <w:r w:rsidRPr="00365727">
        <w:rPr>
          <w:rFonts w:ascii="Arial Narrow" w:hAnsi="Arial Narrow" w:cs="Times New Roman"/>
          <w:color w:val="00000A"/>
          <w:spacing w:val="-1"/>
          <w:kern w:val="1"/>
          <w:lang w:eastAsia="ar-SA"/>
        </w:rPr>
        <w:t>Zamawiający może odstąpić od Umowy (w całości lub w części) w terminie 30 dni od dnia w którym suma naliczonych kar umownych przekroczyła 10 % wynagrodzenia brutto, określonego w § 4 ust. 1 Umowy.</w:t>
      </w:r>
    </w:p>
    <w:p w14:paraId="51C86009" w14:textId="77777777" w:rsidR="00530D94" w:rsidRPr="00365727" w:rsidRDefault="00530D94" w:rsidP="00365727">
      <w:pPr>
        <w:numPr>
          <w:ilvl w:val="0"/>
          <w:numId w:val="30"/>
        </w:numPr>
        <w:tabs>
          <w:tab w:val="left" w:pos="720"/>
        </w:tabs>
        <w:suppressAutoHyphens/>
        <w:spacing w:after="0"/>
        <w:ind w:right="127"/>
        <w:jc w:val="both"/>
        <w:rPr>
          <w:rFonts w:ascii="Arial Narrow" w:hAnsi="Arial Narrow" w:cs="Times New Roman"/>
          <w:color w:val="323232"/>
          <w:spacing w:val="-1"/>
          <w:kern w:val="1"/>
          <w:lang w:eastAsia="ar-SA"/>
        </w:rPr>
      </w:pPr>
      <w:r w:rsidRPr="00365727">
        <w:rPr>
          <w:rFonts w:ascii="Arial Narrow" w:hAnsi="Arial Narrow" w:cs="Times New Roman"/>
          <w:color w:val="00000A"/>
          <w:spacing w:val="-1"/>
          <w:kern w:val="1"/>
          <w:lang w:eastAsia="ar-SA"/>
        </w:rPr>
        <w:t>W razie zaistnienia istotnych okoliczności powodujących,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14:paraId="0F191EA7" w14:textId="77777777" w:rsidR="00530D94" w:rsidRPr="00365727" w:rsidRDefault="00530D94" w:rsidP="00365727">
      <w:pPr>
        <w:numPr>
          <w:ilvl w:val="0"/>
          <w:numId w:val="30"/>
        </w:numPr>
        <w:suppressAutoHyphens/>
        <w:spacing w:after="0"/>
        <w:jc w:val="both"/>
        <w:rPr>
          <w:rFonts w:ascii="Arial Narrow" w:hAnsi="Arial Narrow" w:cs="Times New Roman"/>
          <w:color w:val="323232"/>
          <w:spacing w:val="-1"/>
          <w:kern w:val="1"/>
          <w:lang w:eastAsia="ar-SA"/>
        </w:rPr>
      </w:pPr>
      <w:r w:rsidRPr="00365727">
        <w:rPr>
          <w:rFonts w:ascii="Arial Narrow" w:hAnsi="Arial Narrow" w:cs="Times New Roman"/>
          <w:color w:val="00000A"/>
          <w:spacing w:val="-1"/>
          <w:kern w:val="1"/>
          <w:lang w:eastAsia="ar-SA"/>
        </w:rPr>
        <w:t>Odstąpienie od Umowy wymaga formy pisemnej pod rygorem nieważności oraz wskazania przyczyny odstąpienia i jego podstawy prawnej.</w:t>
      </w:r>
    </w:p>
    <w:p w14:paraId="5FFD6391" w14:textId="77777777" w:rsidR="00530D94" w:rsidRPr="00365727" w:rsidRDefault="00530D94" w:rsidP="00365727">
      <w:pPr>
        <w:tabs>
          <w:tab w:val="left" w:pos="1440"/>
        </w:tabs>
        <w:suppressAutoHyphens/>
        <w:autoSpaceDN w:val="0"/>
        <w:spacing w:after="0"/>
        <w:rPr>
          <w:rFonts w:ascii="Arial Narrow" w:eastAsia="Times New Roman" w:hAnsi="Arial Narrow" w:cs="Tahoma"/>
          <w:b/>
          <w:bCs/>
          <w:color w:val="000000"/>
          <w:lang w:eastAsia="ar-SA"/>
        </w:rPr>
      </w:pPr>
    </w:p>
    <w:p w14:paraId="1C8EEF80" w14:textId="52565007" w:rsidR="00530D94" w:rsidRPr="00365727" w:rsidRDefault="00530D94" w:rsidP="00365727">
      <w:pPr>
        <w:tabs>
          <w:tab w:val="left" w:pos="1440"/>
        </w:tabs>
        <w:suppressAutoHyphens/>
        <w:autoSpaceDN w:val="0"/>
        <w:spacing w:after="0"/>
        <w:ind w:left="338"/>
        <w:jc w:val="center"/>
        <w:rPr>
          <w:rFonts w:ascii="Arial Narrow" w:eastAsia="Times New Roman" w:hAnsi="Arial Narrow" w:cs="Tahoma"/>
          <w:b/>
          <w:bCs/>
          <w:color w:val="000000"/>
          <w:lang w:eastAsia="ar-SA"/>
        </w:rPr>
      </w:pPr>
      <w:r w:rsidRPr="00365727">
        <w:rPr>
          <w:rFonts w:ascii="Arial Narrow" w:eastAsia="Times New Roman" w:hAnsi="Arial Narrow" w:cs="Tahoma"/>
          <w:b/>
          <w:bCs/>
          <w:color w:val="000000"/>
          <w:lang w:eastAsia="ar-SA"/>
        </w:rPr>
        <w:t>§ 1</w:t>
      </w:r>
      <w:r w:rsidR="00B35F7B">
        <w:rPr>
          <w:rFonts w:ascii="Arial Narrow" w:eastAsia="Times New Roman" w:hAnsi="Arial Narrow" w:cs="Tahoma"/>
          <w:b/>
          <w:bCs/>
          <w:color w:val="000000"/>
          <w:lang w:eastAsia="ar-SA"/>
        </w:rPr>
        <w:t>3</w:t>
      </w:r>
      <w:r w:rsidRPr="00365727">
        <w:rPr>
          <w:rFonts w:ascii="Arial Narrow" w:eastAsia="Times New Roman" w:hAnsi="Arial Narrow" w:cs="Tahoma"/>
          <w:b/>
          <w:bCs/>
          <w:color w:val="000000"/>
          <w:lang w:eastAsia="ar-SA"/>
        </w:rPr>
        <w:t>.</w:t>
      </w:r>
    </w:p>
    <w:p w14:paraId="09286BCA" w14:textId="77777777" w:rsidR="00F311FE" w:rsidRPr="00365727" w:rsidRDefault="00F311FE" w:rsidP="00365727">
      <w:pPr>
        <w:widowControl w:val="0"/>
        <w:numPr>
          <w:ilvl w:val="0"/>
          <w:numId w:val="17"/>
        </w:numPr>
        <w:shd w:val="clear" w:color="auto" w:fill="FFFFFF"/>
        <w:tabs>
          <w:tab w:val="left" w:pos="284"/>
        </w:tabs>
        <w:autoSpaceDE w:val="0"/>
        <w:autoSpaceDN w:val="0"/>
        <w:adjustRightInd w:val="0"/>
        <w:spacing w:after="0"/>
        <w:ind w:left="284" w:hanging="284"/>
        <w:jc w:val="both"/>
        <w:rPr>
          <w:rFonts w:ascii="Arial Narrow" w:eastAsia="Calibri" w:hAnsi="Arial Narrow" w:cs="Arial"/>
          <w:lang w:eastAsia="pl-PL"/>
        </w:rPr>
      </w:pPr>
      <w:r w:rsidRPr="00365727">
        <w:rPr>
          <w:rFonts w:ascii="Arial Narrow" w:eastAsia="Calibri" w:hAnsi="Arial Narrow" w:cs="Arial"/>
          <w:lang w:eastAsia="pl-PL"/>
        </w:rPr>
        <w:t xml:space="preserve">W sprawach nieuregulowanych niniejszą umową stosuje się przepisy Kodeksu cywilnego oraz ustawy Prawo zamówień publicznych. </w:t>
      </w:r>
    </w:p>
    <w:p w14:paraId="6EBBD90E" w14:textId="77777777" w:rsidR="00F311FE" w:rsidRPr="00365727" w:rsidRDefault="00F311FE" w:rsidP="00365727">
      <w:pPr>
        <w:widowControl w:val="0"/>
        <w:numPr>
          <w:ilvl w:val="0"/>
          <w:numId w:val="17"/>
        </w:numPr>
        <w:shd w:val="clear" w:color="auto" w:fill="FFFFFF"/>
        <w:tabs>
          <w:tab w:val="left" w:pos="350"/>
        </w:tabs>
        <w:autoSpaceDE w:val="0"/>
        <w:autoSpaceDN w:val="0"/>
        <w:adjustRightInd w:val="0"/>
        <w:spacing w:after="0"/>
        <w:ind w:left="335" w:hanging="335"/>
        <w:jc w:val="both"/>
        <w:rPr>
          <w:rFonts w:ascii="Arial Narrow" w:eastAsia="Calibri" w:hAnsi="Arial Narrow" w:cs="Arial"/>
          <w:lang w:eastAsia="pl-PL"/>
        </w:rPr>
      </w:pPr>
      <w:r w:rsidRPr="00365727">
        <w:rPr>
          <w:rFonts w:ascii="Arial Narrow" w:eastAsia="Calibri" w:hAnsi="Arial Narrow" w:cs="Arial"/>
          <w:lang w:eastAsia="pl-PL"/>
        </w:rPr>
        <w:t xml:space="preserve">W przypadku zawarcia umowy z Wykonawcą, którego siedziba znajduje się za granicą, umowa i wszelka korespondencja związana z realizacją umowy zostanie sporządzona i będzie prowadzona w języku polskim. </w:t>
      </w:r>
    </w:p>
    <w:p w14:paraId="0DB19446" w14:textId="2DCD1454" w:rsidR="00FD3908" w:rsidRPr="00365727" w:rsidRDefault="00F311FE" w:rsidP="00365727">
      <w:pPr>
        <w:widowControl w:val="0"/>
        <w:numPr>
          <w:ilvl w:val="0"/>
          <w:numId w:val="17"/>
        </w:numPr>
        <w:shd w:val="clear" w:color="auto" w:fill="FFFFFF"/>
        <w:tabs>
          <w:tab w:val="left" w:pos="350"/>
        </w:tabs>
        <w:autoSpaceDE w:val="0"/>
        <w:autoSpaceDN w:val="0"/>
        <w:adjustRightInd w:val="0"/>
        <w:spacing w:after="0"/>
        <w:ind w:left="335" w:hanging="335"/>
        <w:jc w:val="both"/>
        <w:rPr>
          <w:rFonts w:ascii="Arial Narrow" w:eastAsia="Calibri" w:hAnsi="Arial Narrow" w:cs="Arial"/>
          <w:lang w:eastAsia="pl-PL"/>
        </w:rPr>
      </w:pPr>
      <w:r w:rsidRPr="00365727">
        <w:rPr>
          <w:rFonts w:ascii="Arial Narrow" w:eastAsia="Calibri" w:hAnsi="Arial Narrow" w:cs="Arial"/>
          <w:lang w:eastAsia="pl-PL"/>
        </w:rPr>
        <w:t xml:space="preserve">Strona powołująca się na Siłę wyższą ma obowiązek zawiadomić o tym fakcie drugą </w:t>
      </w:r>
      <w:r w:rsidRPr="00365727">
        <w:rPr>
          <w:rFonts w:ascii="Arial Narrow" w:eastAsia="Calibri" w:hAnsi="Arial Narrow" w:cs="Arial"/>
          <w:bCs/>
          <w:lang w:eastAsia="pl-PL"/>
        </w:rPr>
        <w:t xml:space="preserve">Stronę </w:t>
      </w:r>
      <w:r w:rsidRPr="00365727">
        <w:rPr>
          <w:rFonts w:ascii="Arial Narrow" w:eastAsia="Calibri" w:hAnsi="Arial Narrow" w:cs="Arial"/>
          <w:lang w:eastAsia="pl-PL"/>
        </w:rPr>
        <w:t>w ciągu 7 dni od zaistnienia takiej okoliczności.</w:t>
      </w:r>
    </w:p>
    <w:p w14:paraId="7532A2A6" w14:textId="1366340F" w:rsidR="00FD3908" w:rsidRPr="00365727" w:rsidRDefault="00FD3908" w:rsidP="00365727">
      <w:pPr>
        <w:widowControl w:val="0"/>
        <w:numPr>
          <w:ilvl w:val="0"/>
          <w:numId w:val="17"/>
        </w:numPr>
        <w:shd w:val="clear" w:color="auto" w:fill="FFFFFF"/>
        <w:tabs>
          <w:tab w:val="left" w:pos="350"/>
        </w:tabs>
        <w:autoSpaceDE w:val="0"/>
        <w:autoSpaceDN w:val="0"/>
        <w:adjustRightInd w:val="0"/>
        <w:spacing w:after="0"/>
        <w:ind w:left="335" w:hanging="335"/>
        <w:jc w:val="both"/>
        <w:rPr>
          <w:rFonts w:ascii="Arial Narrow" w:eastAsia="Calibri" w:hAnsi="Arial Narrow" w:cs="Arial"/>
          <w:strike/>
          <w:lang w:eastAsia="pl-PL"/>
        </w:rPr>
      </w:pPr>
      <w:r w:rsidRPr="00365727">
        <w:rPr>
          <w:rFonts w:ascii="Arial Narrow" w:eastAsia="Calibri" w:hAnsi="Arial Narrow" w:cs="Arial"/>
          <w:lang w:eastAsia="pl-PL"/>
        </w:rPr>
        <w:t xml:space="preserve">Strony zobowiązują się </w:t>
      </w:r>
      <w:r w:rsidR="00706F0B" w:rsidRPr="00365727">
        <w:rPr>
          <w:rFonts w:ascii="Arial Narrow" w:eastAsia="Calibri" w:hAnsi="Arial Narrow" w:cs="Arial"/>
          <w:lang w:eastAsia="pl-PL"/>
        </w:rPr>
        <w:t xml:space="preserve">dążyć do polubownego rozwiązania sporów wynikających z realizacji niniejszej Umowy. W sytuacji nieosiągnięcia przez Strony porozumienia, do rozpoznania sporów związanych z realizacją niniejszej Umowy właściwy jest Sąd właściwy miejscowo dla siedziby </w:t>
      </w:r>
      <w:r w:rsidR="004D23A6" w:rsidRPr="00365727">
        <w:rPr>
          <w:rFonts w:ascii="Arial Narrow" w:eastAsia="Calibri" w:hAnsi="Arial Narrow" w:cs="Arial"/>
          <w:lang w:eastAsia="pl-PL"/>
        </w:rPr>
        <w:t>Zamawiającego</w:t>
      </w:r>
      <w:r w:rsidRPr="00365727">
        <w:rPr>
          <w:rFonts w:ascii="Arial Narrow" w:eastAsia="Calibri" w:hAnsi="Arial Narrow" w:cs="Arial"/>
          <w:lang w:eastAsia="pl-PL"/>
        </w:rPr>
        <w:t xml:space="preserve"> </w:t>
      </w:r>
    </w:p>
    <w:p w14:paraId="2F9B15E2" w14:textId="77777777" w:rsidR="00F311FE" w:rsidRPr="00365727" w:rsidRDefault="00F311FE" w:rsidP="00365727">
      <w:pPr>
        <w:widowControl w:val="0"/>
        <w:numPr>
          <w:ilvl w:val="0"/>
          <w:numId w:val="17"/>
        </w:numPr>
        <w:shd w:val="clear" w:color="auto" w:fill="FFFFFF"/>
        <w:tabs>
          <w:tab w:val="left" w:pos="364"/>
        </w:tabs>
        <w:autoSpaceDE w:val="0"/>
        <w:autoSpaceDN w:val="0"/>
        <w:adjustRightInd w:val="0"/>
        <w:spacing w:after="0"/>
        <w:ind w:left="335" w:hanging="335"/>
        <w:jc w:val="both"/>
        <w:rPr>
          <w:rFonts w:ascii="Arial Narrow" w:eastAsia="Calibri" w:hAnsi="Arial Narrow" w:cs="Arial"/>
          <w:lang w:eastAsia="pl-PL"/>
        </w:rPr>
      </w:pPr>
      <w:r w:rsidRPr="00365727">
        <w:rPr>
          <w:rFonts w:ascii="Arial Narrow" w:eastAsia="Calibri" w:hAnsi="Arial Narrow" w:cs="Arial"/>
          <w:lang w:eastAsia="pl-PL"/>
        </w:rPr>
        <w:t xml:space="preserve">Umowa została sporządzona w dwóch jednakowo brzmiących egzemplarzach, jeden egzemplarz dla Zamawiającego, jeden dla Wykonawcy. </w:t>
      </w:r>
    </w:p>
    <w:p w14:paraId="6BA356FD" w14:textId="77777777" w:rsidR="00F311FE" w:rsidRPr="00365727" w:rsidRDefault="00F311FE" w:rsidP="00365727">
      <w:pPr>
        <w:widowControl w:val="0"/>
        <w:numPr>
          <w:ilvl w:val="0"/>
          <w:numId w:val="17"/>
        </w:numPr>
        <w:shd w:val="clear" w:color="auto" w:fill="FFFFFF"/>
        <w:tabs>
          <w:tab w:val="left" w:pos="364"/>
        </w:tabs>
        <w:autoSpaceDE w:val="0"/>
        <w:autoSpaceDN w:val="0"/>
        <w:adjustRightInd w:val="0"/>
        <w:spacing w:after="0"/>
        <w:ind w:left="335" w:hanging="335"/>
        <w:jc w:val="both"/>
        <w:rPr>
          <w:rFonts w:ascii="Arial Narrow" w:eastAsia="Calibri" w:hAnsi="Arial Narrow" w:cs="Arial"/>
          <w:lang w:eastAsia="pl-PL"/>
        </w:rPr>
      </w:pPr>
      <w:r w:rsidRPr="00365727">
        <w:rPr>
          <w:rFonts w:ascii="Arial Narrow" w:eastAsia="Calibri" w:hAnsi="Arial Narrow" w:cs="Arial"/>
          <w:lang w:eastAsia="pl-PL"/>
        </w:rPr>
        <w:t>Integralne składniki umowy stanowią:</w:t>
      </w:r>
    </w:p>
    <w:p w14:paraId="744D2A95" w14:textId="1E52D645" w:rsidR="00F311FE" w:rsidRPr="00365727" w:rsidRDefault="00F311FE" w:rsidP="00365727">
      <w:pPr>
        <w:numPr>
          <w:ilvl w:val="0"/>
          <w:numId w:val="2"/>
        </w:numPr>
        <w:tabs>
          <w:tab w:val="left" w:pos="540"/>
        </w:tabs>
        <w:spacing w:after="0"/>
        <w:ind w:left="540" w:hanging="352"/>
        <w:jc w:val="both"/>
        <w:rPr>
          <w:rFonts w:ascii="Arial Narrow" w:eastAsia="Tahoma" w:hAnsi="Arial Narrow" w:cs="Arial"/>
          <w:lang w:eastAsia="pl-PL"/>
        </w:rPr>
      </w:pPr>
      <w:r w:rsidRPr="00365727">
        <w:rPr>
          <w:rFonts w:ascii="Arial Narrow" w:eastAsia="Tahoma" w:hAnsi="Arial Narrow" w:cs="Arial"/>
          <w:lang w:eastAsia="pl-PL"/>
        </w:rPr>
        <w:t>SWZ z załącznikami, (wraz z</w:t>
      </w:r>
      <w:r w:rsidR="00FD3908" w:rsidRPr="00365727">
        <w:rPr>
          <w:rFonts w:ascii="Arial Narrow" w:eastAsia="Tahoma" w:hAnsi="Arial Narrow" w:cs="Arial"/>
          <w:lang w:eastAsia="pl-PL"/>
        </w:rPr>
        <w:t xml:space="preserve"> ewentualnymi</w:t>
      </w:r>
      <w:r w:rsidRPr="00365727">
        <w:rPr>
          <w:rFonts w:ascii="Arial Narrow" w:eastAsia="Tahoma" w:hAnsi="Arial Narrow" w:cs="Arial"/>
          <w:lang w:eastAsia="pl-PL"/>
        </w:rPr>
        <w:t xml:space="preserve"> zmianami i wyjaśnieniami)</w:t>
      </w:r>
    </w:p>
    <w:p w14:paraId="4F678DF0" w14:textId="0BF3FF22" w:rsidR="00F311FE" w:rsidRPr="00365727" w:rsidRDefault="00F311FE" w:rsidP="00365727">
      <w:pPr>
        <w:numPr>
          <w:ilvl w:val="0"/>
          <w:numId w:val="2"/>
        </w:numPr>
        <w:tabs>
          <w:tab w:val="left" w:pos="540"/>
        </w:tabs>
        <w:spacing w:after="0"/>
        <w:ind w:left="540" w:hanging="352"/>
        <w:jc w:val="both"/>
        <w:rPr>
          <w:rFonts w:ascii="Arial Narrow" w:eastAsia="Tahoma" w:hAnsi="Arial Narrow" w:cs="Arial"/>
          <w:lang w:eastAsia="pl-PL"/>
        </w:rPr>
      </w:pPr>
      <w:r w:rsidRPr="00365727">
        <w:rPr>
          <w:rFonts w:ascii="Arial Narrow" w:eastAsia="Tahoma" w:hAnsi="Arial Narrow" w:cs="Arial"/>
          <w:lang w:eastAsia="pl-PL"/>
        </w:rPr>
        <w:t>oferta Wykonawcy z załącznikami</w:t>
      </w:r>
      <w:r w:rsidR="007A6A0E" w:rsidRPr="00365727">
        <w:rPr>
          <w:rFonts w:ascii="Arial Narrow" w:eastAsia="Tahoma" w:hAnsi="Arial Narrow" w:cs="Arial"/>
          <w:lang w:eastAsia="pl-PL"/>
        </w:rPr>
        <w:t>.</w:t>
      </w:r>
    </w:p>
    <w:p w14:paraId="32E01978" w14:textId="77777777" w:rsidR="000A24FB" w:rsidRPr="00365727" w:rsidRDefault="000A24FB" w:rsidP="00365727">
      <w:pPr>
        <w:tabs>
          <w:tab w:val="left" w:pos="540"/>
        </w:tabs>
        <w:spacing w:after="0"/>
        <w:jc w:val="both"/>
        <w:rPr>
          <w:rFonts w:ascii="Arial Narrow" w:eastAsia="Tahoma" w:hAnsi="Arial Narrow" w:cs="Arial"/>
          <w:lang w:eastAsia="pl-PL"/>
        </w:rPr>
      </w:pPr>
    </w:p>
    <w:p w14:paraId="0F521F8C" w14:textId="77777777" w:rsidR="003A79EF" w:rsidRPr="00365727" w:rsidRDefault="003A79EF" w:rsidP="00365727">
      <w:pPr>
        <w:tabs>
          <w:tab w:val="left" w:pos="540"/>
        </w:tabs>
        <w:spacing w:after="0"/>
        <w:jc w:val="both"/>
        <w:rPr>
          <w:rFonts w:ascii="Arial Narrow" w:eastAsia="Tahoma" w:hAnsi="Arial Narrow" w:cs="Arial"/>
          <w:lang w:eastAsia="pl-PL"/>
        </w:rPr>
      </w:pPr>
    </w:p>
    <w:p w14:paraId="6088D08A" w14:textId="6E7690D7" w:rsidR="00706F0B" w:rsidRPr="00365727" w:rsidRDefault="00706F0B" w:rsidP="00365727">
      <w:pPr>
        <w:tabs>
          <w:tab w:val="left" w:pos="540"/>
        </w:tabs>
        <w:spacing w:after="0"/>
        <w:jc w:val="both"/>
        <w:rPr>
          <w:rFonts w:ascii="Arial Narrow" w:eastAsia="Tahoma" w:hAnsi="Arial Narrow" w:cs="Arial"/>
          <w:lang w:eastAsia="pl-PL"/>
        </w:rPr>
      </w:pPr>
    </w:p>
    <w:p w14:paraId="36DCBCF5" w14:textId="77777777" w:rsidR="000A24FB" w:rsidRPr="00365727" w:rsidRDefault="000A24FB" w:rsidP="00365727">
      <w:pPr>
        <w:tabs>
          <w:tab w:val="left" w:pos="540"/>
        </w:tabs>
        <w:spacing w:after="0"/>
        <w:jc w:val="both"/>
        <w:rPr>
          <w:rFonts w:ascii="Arial Narrow" w:eastAsia="Tahoma" w:hAnsi="Arial Narrow" w:cs="Arial"/>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2604"/>
        <w:gridCol w:w="3025"/>
      </w:tblGrid>
      <w:tr w:rsidR="00F311FE" w:rsidRPr="00365727" w14:paraId="7F8FA4BA" w14:textId="77777777" w:rsidTr="00F311FE">
        <w:tc>
          <w:tcPr>
            <w:tcW w:w="3070" w:type="dxa"/>
          </w:tcPr>
          <w:p w14:paraId="5C90F827"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r w:rsidRPr="00365727">
              <w:rPr>
                <w:rFonts w:ascii="Arial Narrow" w:eastAsia="Tahoma" w:hAnsi="Arial Narrow" w:cs="Arial"/>
                <w:b/>
                <w:lang w:eastAsia="pl-PL"/>
              </w:rPr>
              <w:t>……………………………………</w:t>
            </w:r>
          </w:p>
        </w:tc>
        <w:tc>
          <w:tcPr>
            <w:tcW w:w="3071" w:type="dxa"/>
          </w:tcPr>
          <w:p w14:paraId="408CD625"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p>
        </w:tc>
        <w:tc>
          <w:tcPr>
            <w:tcW w:w="3071" w:type="dxa"/>
          </w:tcPr>
          <w:p w14:paraId="76002B72"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r w:rsidRPr="00365727">
              <w:rPr>
                <w:rFonts w:ascii="Arial Narrow" w:eastAsia="Tahoma" w:hAnsi="Arial Narrow" w:cs="Arial"/>
                <w:b/>
                <w:lang w:eastAsia="pl-PL"/>
              </w:rPr>
              <w:t>…………………………………….</w:t>
            </w:r>
          </w:p>
        </w:tc>
      </w:tr>
      <w:tr w:rsidR="00F311FE" w:rsidRPr="00365727" w14:paraId="3D72B58F" w14:textId="77777777" w:rsidTr="00F311FE">
        <w:tc>
          <w:tcPr>
            <w:tcW w:w="3070" w:type="dxa"/>
          </w:tcPr>
          <w:p w14:paraId="44AF7E90"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r w:rsidRPr="00365727">
              <w:rPr>
                <w:rFonts w:ascii="Arial Narrow" w:eastAsia="Tahoma" w:hAnsi="Arial Narrow" w:cs="Arial"/>
                <w:b/>
                <w:lang w:eastAsia="pl-PL"/>
              </w:rPr>
              <w:t>ZAMAWIAJĄCY</w:t>
            </w:r>
          </w:p>
        </w:tc>
        <w:tc>
          <w:tcPr>
            <w:tcW w:w="3071" w:type="dxa"/>
          </w:tcPr>
          <w:p w14:paraId="1B97320E"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p>
        </w:tc>
        <w:tc>
          <w:tcPr>
            <w:tcW w:w="3071" w:type="dxa"/>
          </w:tcPr>
          <w:p w14:paraId="12681177" w14:textId="77777777" w:rsidR="00F311FE" w:rsidRPr="00365727" w:rsidRDefault="00F311FE" w:rsidP="00365727">
            <w:pPr>
              <w:tabs>
                <w:tab w:val="left" w:pos="540"/>
              </w:tabs>
              <w:spacing w:line="276" w:lineRule="auto"/>
              <w:jc w:val="center"/>
              <w:rPr>
                <w:rFonts w:ascii="Arial Narrow" w:eastAsia="Tahoma" w:hAnsi="Arial Narrow" w:cs="Arial"/>
                <w:b/>
                <w:lang w:eastAsia="pl-PL"/>
              </w:rPr>
            </w:pPr>
            <w:r w:rsidRPr="00365727">
              <w:rPr>
                <w:rFonts w:ascii="Arial Narrow" w:eastAsia="Tahoma" w:hAnsi="Arial Narrow" w:cs="Arial"/>
                <w:b/>
                <w:lang w:eastAsia="pl-PL"/>
              </w:rPr>
              <w:t>WYKONAWCA</w:t>
            </w:r>
          </w:p>
        </w:tc>
      </w:tr>
    </w:tbl>
    <w:p w14:paraId="74ABF2AE" w14:textId="77777777" w:rsidR="004831AA" w:rsidRPr="00365727" w:rsidRDefault="004831AA" w:rsidP="00365727">
      <w:pPr>
        <w:spacing w:after="0"/>
        <w:rPr>
          <w:rFonts w:ascii="Arial Narrow" w:hAnsi="Arial Narrow"/>
        </w:rPr>
      </w:pPr>
    </w:p>
    <w:sectPr w:rsidR="004831AA" w:rsidRPr="00365727" w:rsidSect="00531B38">
      <w:headerReference w:type="default" r:id="rId11"/>
      <w:footerReference w:type="default" r:id="rId12"/>
      <w:pgSz w:w="11906" w:h="16838"/>
      <w:pgMar w:top="1417" w:right="1417" w:bottom="1417" w:left="184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1BC0" w14:textId="77777777" w:rsidR="005A2214" w:rsidRDefault="005A2214" w:rsidP="00F311FE">
      <w:pPr>
        <w:spacing w:after="0" w:line="240" w:lineRule="auto"/>
      </w:pPr>
      <w:r>
        <w:separator/>
      </w:r>
    </w:p>
  </w:endnote>
  <w:endnote w:type="continuationSeparator" w:id="0">
    <w:p w14:paraId="4D27BE75" w14:textId="77777777" w:rsidR="005A2214" w:rsidRDefault="005A2214" w:rsidP="00F3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Roman, 'Times New Roman'">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282744"/>
      <w:docPartObj>
        <w:docPartGallery w:val="Page Numbers (Bottom of Page)"/>
        <w:docPartUnique/>
      </w:docPartObj>
    </w:sdtPr>
    <w:sdtContent>
      <w:p w14:paraId="00769166" w14:textId="2F7CC7BB" w:rsidR="007A7639" w:rsidRDefault="007A7639">
        <w:pPr>
          <w:pStyle w:val="Stopka"/>
          <w:jc w:val="right"/>
        </w:pPr>
        <w:r>
          <w:fldChar w:fldCharType="begin"/>
        </w:r>
        <w:r>
          <w:instrText>PAGE   \* MERGEFORMAT</w:instrText>
        </w:r>
        <w:r>
          <w:fldChar w:fldCharType="separate"/>
        </w:r>
        <w:r w:rsidR="008020B0">
          <w:rPr>
            <w:noProof/>
          </w:rPr>
          <w:t>1</w:t>
        </w:r>
        <w:r>
          <w:fldChar w:fldCharType="end"/>
        </w:r>
      </w:p>
    </w:sdtContent>
  </w:sdt>
  <w:p w14:paraId="1D899109" w14:textId="1C2B399E" w:rsidR="007A7639" w:rsidRDefault="007A76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DBB3" w14:textId="77777777" w:rsidR="005A2214" w:rsidRDefault="005A2214" w:rsidP="00F311FE">
      <w:pPr>
        <w:spacing w:after="0" w:line="240" w:lineRule="auto"/>
      </w:pPr>
      <w:r>
        <w:separator/>
      </w:r>
    </w:p>
  </w:footnote>
  <w:footnote w:type="continuationSeparator" w:id="0">
    <w:p w14:paraId="694040DD" w14:textId="77777777" w:rsidR="005A2214" w:rsidRDefault="005A2214" w:rsidP="00F31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D181" w14:textId="6C5A2109" w:rsidR="00B8167B" w:rsidRDefault="001471A7" w:rsidP="00F311FE">
    <w:pPr>
      <w:pStyle w:val="Nagwek"/>
      <w:pBdr>
        <w:bottom w:val="single" w:sz="6" w:space="1" w:color="auto"/>
      </w:pBdr>
      <w:jc w:val="right"/>
      <w:rPr>
        <w:rFonts w:ascii="Arial Narrow" w:hAnsi="Arial Narrow"/>
        <w:b/>
      </w:rPr>
    </w:pPr>
    <w:r>
      <w:rPr>
        <w:noProof/>
      </w:rPr>
      <w:drawing>
        <wp:inline distT="0" distB="0" distL="0" distR="0" wp14:anchorId="58B254D2" wp14:editId="4C6CF48C">
          <wp:extent cx="5474970" cy="682625"/>
          <wp:effectExtent l="0" t="0" r="0" b="3175"/>
          <wp:docPr id="1243439460"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pic:cNvPicPr>
                    <a:picLocks noChangeAspect="1"/>
                  </pic:cNvPicPr>
                </pic:nvPicPr>
                <pic:blipFill>
                  <a:blip r:embed="rId1"/>
                  <a:stretch>
                    <a:fillRect/>
                  </a:stretch>
                </pic:blipFill>
                <pic:spPr bwMode="auto">
                  <a:xfrm>
                    <a:off x="0" y="0"/>
                    <a:ext cx="5474970" cy="682625"/>
                  </a:xfrm>
                  <a:prstGeom prst="rect">
                    <a:avLst/>
                  </a:prstGeom>
                </pic:spPr>
              </pic:pic>
            </a:graphicData>
          </a:graphic>
        </wp:inline>
      </w:drawing>
    </w:r>
  </w:p>
  <w:p w14:paraId="45E5905E" w14:textId="77777777" w:rsidR="00B8167B" w:rsidRDefault="00B8167B" w:rsidP="00F311FE">
    <w:pPr>
      <w:pStyle w:val="Nagwek"/>
      <w:pBdr>
        <w:bottom w:val="single" w:sz="6" w:space="1" w:color="auto"/>
      </w:pBdr>
      <w:jc w:val="right"/>
      <w:rPr>
        <w:rFonts w:ascii="Arial Narrow" w:hAnsi="Arial Narrow"/>
        <w:b/>
      </w:rPr>
    </w:pPr>
  </w:p>
  <w:p w14:paraId="27512753" w14:textId="1D0E3A76" w:rsidR="00F311FE" w:rsidRDefault="00F311FE" w:rsidP="00F311FE">
    <w:pPr>
      <w:pStyle w:val="Nagwek"/>
      <w:pBdr>
        <w:bottom w:val="single" w:sz="6" w:space="1" w:color="auto"/>
      </w:pBdr>
      <w:jc w:val="right"/>
      <w:rPr>
        <w:rFonts w:ascii="Arial Narrow" w:hAnsi="Arial Narrow"/>
        <w:b/>
      </w:rPr>
    </w:pPr>
    <w:r w:rsidRPr="006A7E14">
      <w:rPr>
        <w:rFonts w:ascii="Arial Narrow" w:hAnsi="Arial Narrow"/>
        <w:b/>
      </w:rPr>
      <w:t xml:space="preserve">Załącznik nr </w:t>
    </w:r>
    <w:r w:rsidR="00472AA6" w:rsidRPr="006A7E14">
      <w:rPr>
        <w:rFonts w:ascii="Arial Narrow" w:hAnsi="Arial Narrow"/>
        <w:b/>
      </w:rPr>
      <w:t>8</w:t>
    </w:r>
    <w:r w:rsidRPr="006A7E14">
      <w:rPr>
        <w:rFonts w:ascii="Arial Narrow" w:hAnsi="Arial Narrow"/>
        <w:b/>
      </w:rPr>
      <w:t xml:space="preserve"> – wzór umowy</w:t>
    </w:r>
  </w:p>
  <w:p w14:paraId="7AF7D854" w14:textId="6F8F9C92" w:rsidR="007D154F" w:rsidRPr="007D154F" w:rsidRDefault="007D154F" w:rsidP="00F311FE">
    <w:pPr>
      <w:pStyle w:val="Nagwek"/>
      <w:pBdr>
        <w:bottom w:val="single" w:sz="6" w:space="1" w:color="auto"/>
      </w:pBdr>
      <w:jc w:val="right"/>
      <w:rPr>
        <w:rFonts w:ascii="Arial Narrow" w:hAnsi="Arial Narrow"/>
        <w:b/>
        <w:color w:val="EE0000"/>
      </w:rPr>
    </w:pPr>
    <w:r w:rsidRPr="007D154F">
      <w:rPr>
        <w:rFonts w:ascii="Arial Narrow" w:hAnsi="Arial Narrow"/>
        <w:b/>
        <w:color w:val="EE0000"/>
      </w:rPr>
      <w:t>(modyfikacja nr 1 z dnia 28 lipca 2025 r.)</w:t>
    </w:r>
  </w:p>
  <w:p w14:paraId="6F5E6B53" w14:textId="77777777" w:rsidR="00F311FE" w:rsidRDefault="00F311FE" w:rsidP="00F311F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1"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2" w15:restartNumberingAfterBreak="0">
    <w:nsid w:val="00000012"/>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9"/>
    <w:multiLevelType w:val="multilevel"/>
    <w:tmpl w:val="00000029"/>
    <w:name w:val="WWNum44"/>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2A"/>
    <w:multiLevelType w:val="multilevel"/>
    <w:tmpl w:val="0000002A"/>
    <w:name w:val="WWNum4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7C25535"/>
    <w:multiLevelType w:val="hybridMultilevel"/>
    <w:tmpl w:val="F4203694"/>
    <w:lvl w:ilvl="0" w:tplc="1AD00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9B607E"/>
    <w:multiLevelType w:val="multilevel"/>
    <w:tmpl w:val="FEE413F2"/>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D919FE"/>
    <w:multiLevelType w:val="hybridMultilevel"/>
    <w:tmpl w:val="427AAD0C"/>
    <w:lvl w:ilvl="0" w:tplc="1AD00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AC36A9"/>
    <w:multiLevelType w:val="hybridMultilevel"/>
    <w:tmpl w:val="686A3B70"/>
    <w:lvl w:ilvl="0" w:tplc="B3D2315A">
      <w:start w:val="1"/>
      <w:numFmt w:val="decimal"/>
      <w:lvlText w:val="%1."/>
      <w:lvlJc w:val="left"/>
      <w:pPr>
        <w:ind w:left="720" w:hanging="360"/>
      </w:pPr>
      <w:rPr>
        <w:rFonts w:ascii="Arial Narrow" w:eastAsia="Times New Roman" w:hAnsi="Arial Narrow" w:cs="Times New Roman"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FD6C6C"/>
    <w:multiLevelType w:val="hybridMultilevel"/>
    <w:tmpl w:val="8376E8EA"/>
    <w:lvl w:ilvl="0" w:tplc="1C9005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22507F"/>
    <w:multiLevelType w:val="hybridMultilevel"/>
    <w:tmpl w:val="26362AFE"/>
    <w:lvl w:ilvl="0" w:tplc="E1CA9122">
      <w:start w:val="1"/>
      <w:numFmt w:val="decimal"/>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8580F"/>
    <w:multiLevelType w:val="hybridMultilevel"/>
    <w:tmpl w:val="F18C3072"/>
    <w:lvl w:ilvl="0" w:tplc="016623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B4132F"/>
    <w:multiLevelType w:val="multilevel"/>
    <w:tmpl w:val="21C4D15E"/>
    <w:lvl w:ilvl="0">
      <w:start w:val="1"/>
      <w:numFmt w:val="decimal"/>
      <w:lvlText w:val="%1)"/>
      <w:lvlJc w:val="left"/>
      <w:pPr>
        <w:ind w:left="0" w:firstLine="0"/>
      </w:pPr>
      <w:rPr>
        <w:strike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15:restartNumberingAfterBreak="0">
    <w:nsid w:val="322B5CB0"/>
    <w:multiLevelType w:val="hybridMultilevel"/>
    <w:tmpl w:val="3D3A3484"/>
    <w:lvl w:ilvl="0" w:tplc="04150017">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DB1EB6"/>
    <w:multiLevelType w:val="hybridMultilevel"/>
    <w:tmpl w:val="54F6C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EA79BA"/>
    <w:multiLevelType w:val="hybridMultilevel"/>
    <w:tmpl w:val="F4203694"/>
    <w:lvl w:ilvl="0" w:tplc="1AD00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73069B"/>
    <w:multiLevelType w:val="hybridMultilevel"/>
    <w:tmpl w:val="A4665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B96BA0"/>
    <w:multiLevelType w:val="hybridMultilevel"/>
    <w:tmpl w:val="1D1861B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11E8B"/>
    <w:multiLevelType w:val="hybridMultilevel"/>
    <w:tmpl w:val="82CEAF2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91731A"/>
    <w:multiLevelType w:val="hybridMultilevel"/>
    <w:tmpl w:val="FC9EBEC2"/>
    <w:lvl w:ilvl="0" w:tplc="229E4FA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D76785"/>
    <w:multiLevelType w:val="hybridMultilevel"/>
    <w:tmpl w:val="5FFA9550"/>
    <w:lvl w:ilvl="0" w:tplc="1AD00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106FD4"/>
    <w:multiLevelType w:val="multilevel"/>
    <w:tmpl w:val="0BC4ACE2"/>
    <w:lvl w:ilvl="0">
      <w:start w:val="1"/>
      <w:numFmt w:val="decimal"/>
      <w:lvlText w:val="%1."/>
      <w:lvlJc w:val="left"/>
      <w:pPr>
        <w:ind w:left="0" w:firstLine="0"/>
      </w:pPr>
      <w:rPr>
        <w:rFonts w:eastAsia="Times-Roman, 'Times New Roman'" w:cs="Times-Roman, 'Times New Roman'"/>
        <w:b/>
        <w:bCs/>
        <w:lang w:val="pl-PL"/>
      </w:rPr>
    </w:lvl>
    <w:lvl w:ilvl="1">
      <w:start w:val="1"/>
      <w:numFmt w:val="decimal"/>
      <w:lvlText w:val="%2."/>
      <w:lvlJc w:val="left"/>
      <w:pPr>
        <w:ind w:left="0" w:firstLine="0"/>
      </w:pPr>
      <w:rPr>
        <w:rFonts w:eastAsia="Times-Roman, 'Times New Roman'" w:cs="Times-Roman, 'Times New Roman'"/>
        <w:b/>
        <w:bCs/>
        <w:lang w:val="pl-PL"/>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3" w15:restartNumberingAfterBreak="0">
    <w:nsid w:val="572C6EE4"/>
    <w:multiLevelType w:val="hybridMultilevel"/>
    <w:tmpl w:val="AECAF94E"/>
    <w:lvl w:ilvl="0" w:tplc="B9C406F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973736"/>
    <w:multiLevelType w:val="hybridMultilevel"/>
    <w:tmpl w:val="A4665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EB7D78"/>
    <w:multiLevelType w:val="multilevel"/>
    <w:tmpl w:val="2382BF18"/>
    <w:lvl w:ilvl="0">
      <w:start w:val="1"/>
      <w:numFmt w:val="decimal"/>
      <w:lvlText w:val="%1)"/>
      <w:lvlJc w:val="left"/>
      <w:pPr>
        <w:ind w:left="0" w:firstLine="0"/>
      </w:pPr>
      <w:rPr>
        <w:rFonts w:ascii="Arial Narrow" w:hAnsi="Arial Narrow" w:hint="default"/>
        <w:sz w:val="24"/>
        <w:szCs w:val="24"/>
        <w:lang w:val="pl-P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6" w15:restartNumberingAfterBreak="0">
    <w:nsid w:val="67AE5A09"/>
    <w:multiLevelType w:val="hybridMultilevel"/>
    <w:tmpl w:val="CAF6CF30"/>
    <w:lvl w:ilvl="0" w:tplc="13AC218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C97A03"/>
    <w:multiLevelType w:val="multilevel"/>
    <w:tmpl w:val="9802F720"/>
    <w:lvl w:ilvl="0">
      <w:start w:val="1"/>
      <w:numFmt w:val="decimal"/>
      <w:lvlText w:val="%1)"/>
      <w:lvlJc w:val="left"/>
      <w:pPr>
        <w:ind w:left="360" w:hanging="360"/>
      </w:pPr>
      <w:rPr>
        <w:rFonts w:cs="Times New Roman"/>
      </w:rPr>
    </w:lvl>
    <w:lvl w:ilvl="1">
      <w:start w:val="1"/>
      <w:numFmt w:val="decimal"/>
      <w:lvlText w:val="%2)"/>
      <w:lvlJc w:val="left"/>
      <w:pPr>
        <w:tabs>
          <w:tab w:val="num" w:pos="1068"/>
        </w:tabs>
        <w:ind w:left="1068" w:hanging="360"/>
      </w:pPr>
      <w:rPr>
        <w:rFonts w:cs="Times New Roman"/>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4D4927"/>
    <w:multiLevelType w:val="hybridMultilevel"/>
    <w:tmpl w:val="427AAD0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B50020"/>
    <w:multiLevelType w:val="multilevel"/>
    <w:tmpl w:val="0690FBB0"/>
    <w:lvl w:ilvl="0">
      <w:start w:val="1"/>
      <w:numFmt w:val="lowerLetter"/>
      <w:lvlText w:val="%1)"/>
      <w:lvlJc w:val="left"/>
      <w:pPr>
        <w:ind w:left="360" w:hanging="360"/>
      </w:pPr>
    </w:lvl>
    <w:lvl w:ilvl="1">
      <w:start w:val="1"/>
      <w:numFmt w:val="decimal"/>
      <w:lvlText w:val="%2)"/>
      <w:lvlJc w:val="left"/>
      <w:pPr>
        <w:tabs>
          <w:tab w:val="num" w:pos="720"/>
        </w:tabs>
        <w:ind w:left="720" w:hanging="360"/>
      </w:pPr>
      <w:rPr>
        <w:rFonts w:cs="Times New Roman"/>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78151B4F"/>
    <w:multiLevelType w:val="hybridMultilevel"/>
    <w:tmpl w:val="F4203694"/>
    <w:lvl w:ilvl="0" w:tplc="1AD000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8B0D60"/>
    <w:multiLevelType w:val="multilevel"/>
    <w:tmpl w:val="11508DEC"/>
    <w:lvl w:ilvl="0">
      <w:start w:val="1"/>
      <w:numFmt w:val="decimal"/>
      <w:lvlText w:val="%1."/>
      <w:lvlJc w:val="left"/>
      <w:pPr>
        <w:ind w:left="0" w:firstLine="0"/>
      </w:pPr>
      <w:rPr>
        <w:rFonts w:ascii="Arial Narrow" w:hAnsi="Arial Narrow" w:cs="Arial" w:hint="default"/>
        <w:b/>
        <w:bCs/>
        <w:i w:val="0"/>
        <w:sz w:val="24"/>
        <w:szCs w:val="24"/>
      </w:rPr>
    </w:lvl>
    <w:lvl w:ilvl="1">
      <w:start w:val="1"/>
      <w:numFmt w:val="decimal"/>
      <w:lvlText w:val="%2)"/>
      <w:lvlJc w:val="left"/>
      <w:pPr>
        <w:tabs>
          <w:tab w:val="num" w:pos="927"/>
        </w:tabs>
        <w:ind w:left="927" w:hanging="360"/>
      </w:pPr>
      <w:rPr>
        <w:color w:val="000000"/>
        <w:sz w:val="24"/>
      </w:rPr>
    </w:lvl>
    <w:lvl w:ilvl="2">
      <w:start w:val="1"/>
      <w:numFmt w:val="decimal"/>
      <w:isLgl/>
      <w:lvlText w:val="%1.%2.%3."/>
      <w:lvlJc w:val="left"/>
      <w:pPr>
        <w:tabs>
          <w:tab w:val="num" w:pos="1854"/>
        </w:tabs>
        <w:ind w:left="1854" w:hanging="720"/>
      </w:pPr>
      <w:rPr>
        <w:color w:val="000000"/>
        <w:sz w:val="24"/>
      </w:rPr>
    </w:lvl>
    <w:lvl w:ilvl="3">
      <w:start w:val="1"/>
      <w:numFmt w:val="decimal"/>
      <w:isLgl/>
      <w:lvlText w:val="%1.%2.%3.%4."/>
      <w:lvlJc w:val="left"/>
      <w:pPr>
        <w:tabs>
          <w:tab w:val="num" w:pos="2421"/>
        </w:tabs>
        <w:ind w:left="2421" w:hanging="720"/>
      </w:pPr>
      <w:rPr>
        <w:color w:val="000000"/>
        <w:sz w:val="24"/>
      </w:rPr>
    </w:lvl>
    <w:lvl w:ilvl="4">
      <w:start w:val="1"/>
      <w:numFmt w:val="decimal"/>
      <w:isLgl/>
      <w:lvlText w:val="%1.%2.%3.%4.%5."/>
      <w:lvlJc w:val="left"/>
      <w:pPr>
        <w:tabs>
          <w:tab w:val="num" w:pos="3348"/>
        </w:tabs>
        <w:ind w:left="3348" w:hanging="1080"/>
      </w:pPr>
      <w:rPr>
        <w:color w:val="000000"/>
        <w:sz w:val="24"/>
      </w:rPr>
    </w:lvl>
    <w:lvl w:ilvl="5">
      <w:start w:val="1"/>
      <w:numFmt w:val="decimal"/>
      <w:isLgl/>
      <w:lvlText w:val="%1.%2.%3.%4.%5.%6."/>
      <w:lvlJc w:val="left"/>
      <w:pPr>
        <w:tabs>
          <w:tab w:val="num" w:pos="3915"/>
        </w:tabs>
        <w:ind w:left="3915" w:hanging="1080"/>
      </w:pPr>
      <w:rPr>
        <w:color w:val="000000"/>
        <w:sz w:val="24"/>
      </w:rPr>
    </w:lvl>
    <w:lvl w:ilvl="6">
      <w:start w:val="1"/>
      <w:numFmt w:val="decimal"/>
      <w:isLgl/>
      <w:lvlText w:val="%1.%2.%3.%4.%5.%6.%7."/>
      <w:lvlJc w:val="left"/>
      <w:pPr>
        <w:tabs>
          <w:tab w:val="num" w:pos="4482"/>
        </w:tabs>
        <w:ind w:left="4482" w:hanging="1080"/>
      </w:pPr>
      <w:rPr>
        <w:color w:val="000000"/>
        <w:sz w:val="24"/>
      </w:rPr>
    </w:lvl>
    <w:lvl w:ilvl="7">
      <w:start w:val="1"/>
      <w:numFmt w:val="decimal"/>
      <w:isLgl/>
      <w:lvlText w:val="%1.%2.%3.%4.%5.%6.%7.%8."/>
      <w:lvlJc w:val="left"/>
      <w:pPr>
        <w:tabs>
          <w:tab w:val="num" w:pos="5409"/>
        </w:tabs>
        <w:ind w:left="5409" w:hanging="1440"/>
      </w:pPr>
      <w:rPr>
        <w:color w:val="000000"/>
        <w:sz w:val="24"/>
      </w:rPr>
    </w:lvl>
    <w:lvl w:ilvl="8">
      <w:start w:val="1"/>
      <w:numFmt w:val="decimal"/>
      <w:isLgl/>
      <w:lvlText w:val="%1.%2.%3.%4.%5.%6.%7.%8.%9."/>
      <w:lvlJc w:val="left"/>
      <w:pPr>
        <w:tabs>
          <w:tab w:val="num" w:pos="5976"/>
        </w:tabs>
        <w:ind w:left="5976" w:hanging="1440"/>
      </w:pPr>
      <w:rPr>
        <w:color w:val="000000"/>
        <w:sz w:val="24"/>
      </w:rPr>
    </w:lvl>
  </w:abstractNum>
  <w:abstractNum w:abstractNumId="32" w15:restartNumberingAfterBreak="0">
    <w:nsid w:val="79975A37"/>
    <w:multiLevelType w:val="hybridMultilevel"/>
    <w:tmpl w:val="26362AFE"/>
    <w:lvl w:ilvl="0" w:tplc="E1CA9122">
      <w:start w:val="1"/>
      <w:numFmt w:val="decimal"/>
      <w:lvlText w:val="%1."/>
      <w:lvlJc w:val="lef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203376">
    <w:abstractNumId w:val="2"/>
  </w:num>
  <w:num w:numId="2" w16cid:durableId="779883920">
    <w:abstractNumId w:val="3"/>
  </w:num>
  <w:num w:numId="3" w16cid:durableId="952319649">
    <w:abstractNumId w:val="12"/>
  </w:num>
  <w:num w:numId="4" w16cid:durableId="1337805930">
    <w:abstractNumId w:val="15"/>
  </w:num>
  <w:num w:numId="5" w16cid:durableId="1762950231">
    <w:abstractNumId w:val="23"/>
  </w:num>
  <w:num w:numId="6" w16cid:durableId="1233351298">
    <w:abstractNumId w:val="16"/>
  </w:num>
  <w:num w:numId="7" w16cid:durableId="289744141">
    <w:abstractNumId w:val="8"/>
  </w:num>
  <w:num w:numId="8" w16cid:durableId="715081665">
    <w:abstractNumId w:val="6"/>
  </w:num>
  <w:num w:numId="9" w16cid:durableId="1272543769">
    <w:abstractNumId w:val="30"/>
  </w:num>
  <w:num w:numId="10" w16cid:durableId="509418475">
    <w:abstractNumId w:val="14"/>
  </w:num>
  <w:num w:numId="11" w16cid:durableId="525873886">
    <w:abstractNumId w:val="22"/>
  </w:num>
  <w:num w:numId="12" w16cid:durableId="2115513709">
    <w:abstractNumId w:val="25"/>
  </w:num>
  <w:num w:numId="13" w16cid:durableId="1334844854">
    <w:abstractNumId w:val="27"/>
  </w:num>
  <w:num w:numId="14" w16cid:durableId="1937978118">
    <w:abstractNumId w:val="13"/>
  </w:num>
  <w:num w:numId="15" w16cid:durableId="538585766">
    <w:abstractNumId w:val="9"/>
  </w:num>
  <w:num w:numId="16" w16cid:durableId="2065060853">
    <w:abstractNumId w:val="7"/>
  </w:num>
  <w:num w:numId="17" w16cid:durableId="1177159039">
    <w:abstractNumId w:val="31"/>
  </w:num>
  <w:num w:numId="18" w16cid:durableId="1128738082">
    <w:abstractNumId w:val="29"/>
  </w:num>
  <w:num w:numId="19" w16cid:durableId="878973927">
    <w:abstractNumId w:val="21"/>
  </w:num>
  <w:num w:numId="20" w16cid:durableId="1736539285">
    <w:abstractNumId w:val="11"/>
  </w:num>
  <w:num w:numId="21" w16cid:durableId="2046322385">
    <w:abstractNumId w:val="32"/>
  </w:num>
  <w:num w:numId="22" w16cid:durableId="723912620">
    <w:abstractNumId w:val="24"/>
  </w:num>
  <w:num w:numId="23" w16cid:durableId="710421265">
    <w:abstractNumId w:val="17"/>
  </w:num>
  <w:num w:numId="24" w16cid:durableId="945236454">
    <w:abstractNumId w:val="18"/>
  </w:num>
  <w:num w:numId="25" w16cid:durableId="2056848919">
    <w:abstractNumId w:val="19"/>
  </w:num>
  <w:num w:numId="26" w16cid:durableId="1642610120">
    <w:abstractNumId w:val="26"/>
  </w:num>
  <w:num w:numId="27" w16cid:durableId="310064734">
    <w:abstractNumId w:val="28"/>
  </w:num>
  <w:num w:numId="28" w16cid:durableId="1866946012">
    <w:abstractNumId w:val="0"/>
  </w:num>
  <w:num w:numId="29" w16cid:durableId="784235634">
    <w:abstractNumId w:val="1"/>
  </w:num>
  <w:num w:numId="30" w16cid:durableId="2092895401">
    <w:abstractNumId w:val="4"/>
  </w:num>
  <w:num w:numId="31" w16cid:durableId="1345329048">
    <w:abstractNumId w:val="5"/>
  </w:num>
  <w:num w:numId="32" w16cid:durableId="682586634">
    <w:abstractNumId w:val="20"/>
  </w:num>
  <w:num w:numId="33" w16cid:durableId="2054038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FE"/>
    <w:rsid w:val="00022AD4"/>
    <w:rsid w:val="00042613"/>
    <w:rsid w:val="00052C0C"/>
    <w:rsid w:val="000713E2"/>
    <w:rsid w:val="00086F51"/>
    <w:rsid w:val="000A24FB"/>
    <w:rsid w:val="000C1E2F"/>
    <w:rsid w:val="0011120E"/>
    <w:rsid w:val="001251FB"/>
    <w:rsid w:val="001423A0"/>
    <w:rsid w:val="001471A7"/>
    <w:rsid w:val="00191598"/>
    <w:rsid w:val="001E4255"/>
    <w:rsid w:val="00211467"/>
    <w:rsid w:val="00295B0E"/>
    <w:rsid w:val="002A154C"/>
    <w:rsid w:val="002C2EB3"/>
    <w:rsid w:val="00335358"/>
    <w:rsid w:val="00360DCF"/>
    <w:rsid w:val="00365727"/>
    <w:rsid w:val="00377557"/>
    <w:rsid w:val="003A79EF"/>
    <w:rsid w:val="003C3E87"/>
    <w:rsid w:val="00472AA6"/>
    <w:rsid w:val="00482DE8"/>
    <w:rsid w:val="004831AA"/>
    <w:rsid w:val="004B4AE9"/>
    <w:rsid w:val="004D23A6"/>
    <w:rsid w:val="004D3A24"/>
    <w:rsid w:val="00502257"/>
    <w:rsid w:val="00530D94"/>
    <w:rsid w:val="00531B38"/>
    <w:rsid w:val="005A21CD"/>
    <w:rsid w:val="005A2214"/>
    <w:rsid w:val="005D5CC2"/>
    <w:rsid w:val="005F04EF"/>
    <w:rsid w:val="005F6100"/>
    <w:rsid w:val="006301C4"/>
    <w:rsid w:val="006729BE"/>
    <w:rsid w:val="00675EBA"/>
    <w:rsid w:val="00691E43"/>
    <w:rsid w:val="00693FE5"/>
    <w:rsid w:val="00694F2F"/>
    <w:rsid w:val="006A7E14"/>
    <w:rsid w:val="006B5753"/>
    <w:rsid w:val="006D2B52"/>
    <w:rsid w:val="006E1098"/>
    <w:rsid w:val="006F165C"/>
    <w:rsid w:val="00706F0B"/>
    <w:rsid w:val="00740D4C"/>
    <w:rsid w:val="007462DE"/>
    <w:rsid w:val="00746614"/>
    <w:rsid w:val="0078665E"/>
    <w:rsid w:val="007A6A0E"/>
    <w:rsid w:val="007A7639"/>
    <w:rsid w:val="007C6708"/>
    <w:rsid w:val="007D154F"/>
    <w:rsid w:val="007F7714"/>
    <w:rsid w:val="008020B0"/>
    <w:rsid w:val="00830726"/>
    <w:rsid w:val="00832E9B"/>
    <w:rsid w:val="0086758B"/>
    <w:rsid w:val="00873824"/>
    <w:rsid w:val="00883B4D"/>
    <w:rsid w:val="00884C90"/>
    <w:rsid w:val="00896625"/>
    <w:rsid w:val="008A4217"/>
    <w:rsid w:val="008A67C1"/>
    <w:rsid w:val="008B14BC"/>
    <w:rsid w:val="008B7B2A"/>
    <w:rsid w:val="00902248"/>
    <w:rsid w:val="009236D0"/>
    <w:rsid w:val="009A2FE9"/>
    <w:rsid w:val="009D2AAB"/>
    <w:rsid w:val="009E4B2D"/>
    <w:rsid w:val="00A477EF"/>
    <w:rsid w:val="00AB7928"/>
    <w:rsid w:val="00AD59D3"/>
    <w:rsid w:val="00B153D0"/>
    <w:rsid w:val="00B246F5"/>
    <w:rsid w:val="00B254C5"/>
    <w:rsid w:val="00B26B59"/>
    <w:rsid w:val="00B35F7B"/>
    <w:rsid w:val="00B8167B"/>
    <w:rsid w:val="00C236E2"/>
    <w:rsid w:val="00C53E88"/>
    <w:rsid w:val="00CA603D"/>
    <w:rsid w:val="00CB2972"/>
    <w:rsid w:val="00D349F3"/>
    <w:rsid w:val="00D4166F"/>
    <w:rsid w:val="00D46466"/>
    <w:rsid w:val="00D51651"/>
    <w:rsid w:val="00DA75C1"/>
    <w:rsid w:val="00E20CAE"/>
    <w:rsid w:val="00E35769"/>
    <w:rsid w:val="00E637F8"/>
    <w:rsid w:val="00EC317B"/>
    <w:rsid w:val="00F07455"/>
    <w:rsid w:val="00F311FE"/>
    <w:rsid w:val="00F33845"/>
    <w:rsid w:val="00F40C83"/>
    <w:rsid w:val="00F75870"/>
    <w:rsid w:val="00F90B8C"/>
    <w:rsid w:val="00FA0A8B"/>
    <w:rsid w:val="00FD3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E75C"/>
  <w15:docId w15:val="{674171A5-0A4A-4411-99D9-0B81BA5F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311FE"/>
    <w:pPr>
      <w:spacing w:after="0" w:line="240" w:lineRule="auto"/>
    </w:pPr>
    <w:rPr>
      <w:rFonts w:ascii="Calibri" w:eastAsia="Calibri" w:hAnsi="Calibri"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F311FE"/>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F311FE"/>
    <w:rPr>
      <w:vertAlign w:val="superscript"/>
    </w:rPr>
  </w:style>
  <w:style w:type="paragraph" w:styleId="Nagwek">
    <w:name w:val="header"/>
    <w:basedOn w:val="Normalny"/>
    <w:link w:val="NagwekZnak"/>
    <w:unhideWhenUsed/>
    <w:rsid w:val="00F311FE"/>
    <w:pPr>
      <w:tabs>
        <w:tab w:val="center" w:pos="4536"/>
        <w:tab w:val="right" w:pos="9072"/>
      </w:tabs>
      <w:spacing w:after="0" w:line="240" w:lineRule="auto"/>
    </w:pPr>
  </w:style>
  <w:style w:type="character" w:customStyle="1" w:styleId="NagwekZnak">
    <w:name w:val="Nagłówek Znak"/>
    <w:basedOn w:val="Domylnaczcionkaakapitu"/>
    <w:link w:val="Nagwek"/>
    <w:rsid w:val="00F311FE"/>
  </w:style>
  <w:style w:type="paragraph" w:styleId="Stopka">
    <w:name w:val="footer"/>
    <w:basedOn w:val="Normalny"/>
    <w:link w:val="StopkaZnak"/>
    <w:uiPriority w:val="99"/>
    <w:unhideWhenUsed/>
    <w:rsid w:val="00F311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11FE"/>
  </w:style>
  <w:style w:type="table" w:styleId="Tabela-Siatka">
    <w:name w:val="Table Grid"/>
    <w:basedOn w:val="Standardowy"/>
    <w:uiPriority w:val="59"/>
    <w:rsid w:val="00F31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873824"/>
    <w:pPr>
      <w:suppressAutoHyphens/>
      <w:spacing w:after="0" w:line="240" w:lineRule="auto"/>
    </w:pPr>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873824"/>
    <w:pPr>
      <w:ind w:left="720"/>
      <w:contextualSpacing/>
    </w:pPr>
  </w:style>
  <w:style w:type="paragraph" w:styleId="Tekstdymka">
    <w:name w:val="Balloon Text"/>
    <w:basedOn w:val="Normalny"/>
    <w:link w:val="TekstdymkaZnak"/>
    <w:uiPriority w:val="99"/>
    <w:semiHidden/>
    <w:unhideWhenUsed/>
    <w:rsid w:val="00C236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36E2"/>
    <w:rPr>
      <w:rFonts w:ascii="Segoe UI" w:hAnsi="Segoe UI" w:cs="Segoe UI"/>
      <w:sz w:val="18"/>
      <w:szCs w:val="18"/>
    </w:rPr>
  </w:style>
  <w:style w:type="character" w:styleId="Odwoaniedokomentarza">
    <w:name w:val="annotation reference"/>
    <w:basedOn w:val="Domylnaczcionkaakapitu"/>
    <w:uiPriority w:val="99"/>
    <w:semiHidden/>
    <w:unhideWhenUsed/>
    <w:rsid w:val="00502257"/>
    <w:rPr>
      <w:sz w:val="16"/>
      <w:szCs w:val="16"/>
    </w:rPr>
  </w:style>
  <w:style w:type="paragraph" w:styleId="Tekstkomentarza">
    <w:name w:val="annotation text"/>
    <w:basedOn w:val="Normalny"/>
    <w:link w:val="TekstkomentarzaZnak"/>
    <w:uiPriority w:val="99"/>
    <w:semiHidden/>
    <w:unhideWhenUsed/>
    <w:rsid w:val="005022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02257"/>
    <w:rPr>
      <w:sz w:val="20"/>
      <w:szCs w:val="20"/>
    </w:rPr>
  </w:style>
  <w:style w:type="paragraph" w:styleId="Tematkomentarza">
    <w:name w:val="annotation subject"/>
    <w:basedOn w:val="Tekstkomentarza"/>
    <w:next w:val="Tekstkomentarza"/>
    <w:link w:val="TematkomentarzaZnak"/>
    <w:uiPriority w:val="99"/>
    <w:semiHidden/>
    <w:unhideWhenUsed/>
    <w:rsid w:val="00502257"/>
    <w:rPr>
      <w:b/>
      <w:bCs/>
    </w:rPr>
  </w:style>
  <w:style w:type="character" w:customStyle="1" w:styleId="TematkomentarzaZnak">
    <w:name w:val="Temat komentarza Znak"/>
    <w:basedOn w:val="TekstkomentarzaZnak"/>
    <w:link w:val="Tematkomentarza"/>
    <w:uiPriority w:val="99"/>
    <w:semiHidden/>
    <w:rsid w:val="00502257"/>
    <w:rPr>
      <w:b/>
      <w:bCs/>
      <w:sz w:val="20"/>
      <w:szCs w:val="20"/>
    </w:rPr>
  </w:style>
  <w:style w:type="paragraph" w:styleId="Poprawka">
    <w:name w:val="Revision"/>
    <w:hidden/>
    <w:uiPriority w:val="99"/>
    <w:semiHidden/>
    <w:rsid w:val="00531B38"/>
    <w:pPr>
      <w:spacing w:after="0" w:line="240" w:lineRule="auto"/>
    </w:pPr>
  </w:style>
  <w:style w:type="paragraph" w:customStyle="1" w:styleId="Standard">
    <w:name w:val="Standard"/>
    <w:qFormat/>
    <w:rsid w:val="001471A7"/>
    <w:pPr>
      <w:suppressAutoHyphens/>
      <w:spacing w:after="0" w:line="240" w:lineRule="auto"/>
    </w:pPr>
    <w:rPr>
      <w:rFonts w:ascii="Times New Roman" w:eastAsia="Times New Roman" w:hAnsi="Times New Roman" w:cs="Times New Roman"/>
      <w:kern w:val="2"/>
      <w:sz w:val="24"/>
      <w:szCs w:val="24"/>
      <w:lang w:eastAsia="ar-SA"/>
    </w:rPr>
  </w:style>
  <w:style w:type="character" w:styleId="Hipercze">
    <w:name w:val="Hyperlink"/>
    <w:basedOn w:val="Domylnaczcionkaakapitu"/>
    <w:uiPriority w:val="99"/>
    <w:unhideWhenUsed/>
    <w:rsid w:val="00884C90"/>
    <w:rPr>
      <w:color w:val="0000FF" w:themeColor="hyperlink"/>
      <w:u w:val="single"/>
    </w:rPr>
  </w:style>
  <w:style w:type="character" w:styleId="Nierozpoznanawzmianka">
    <w:name w:val="Unresolved Mention"/>
    <w:basedOn w:val="Domylnaczcionkaakapitu"/>
    <w:uiPriority w:val="99"/>
    <w:semiHidden/>
    <w:unhideWhenUsed/>
    <w:rsid w:val="00884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003812">
      <w:bodyDiv w:val="1"/>
      <w:marLeft w:val="0"/>
      <w:marRight w:val="0"/>
      <w:marTop w:val="0"/>
      <w:marBottom w:val="0"/>
      <w:divBdr>
        <w:top w:val="none" w:sz="0" w:space="0" w:color="auto"/>
        <w:left w:val="none" w:sz="0" w:space="0" w:color="auto"/>
        <w:bottom w:val="none" w:sz="0" w:space="0" w:color="auto"/>
        <w:right w:val="none" w:sz="0" w:space="0" w:color="auto"/>
      </w:divBdr>
    </w:div>
    <w:div w:id="763957060">
      <w:bodyDiv w:val="1"/>
      <w:marLeft w:val="0"/>
      <w:marRight w:val="0"/>
      <w:marTop w:val="0"/>
      <w:marBottom w:val="0"/>
      <w:divBdr>
        <w:top w:val="none" w:sz="0" w:space="0" w:color="auto"/>
        <w:left w:val="none" w:sz="0" w:space="0" w:color="auto"/>
        <w:bottom w:val="none" w:sz="0" w:space="0" w:color="auto"/>
        <w:right w:val="none" w:sz="0" w:space="0" w:color="auto"/>
      </w:divBdr>
      <w:divsChild>
        <w:div w:id="850804548">
          <w:marLeft w:val="0"/>
          <w:marRight w:val="0"/>
          <w:marTop w:val="0"/>
          <w:marBottom w:val="0"/>
          <w:divBdr>
            <w:top w:val="none" w:sz="0" w:space="0" w:color="auto"/>
            <w:left w:val="none" w:sz="0" w:space="0" w:color="auto"/>
            <w:bottom w:val="none" w:sz="0" w:space="0" w:color="auto"/>
            <w:right w:val="none" w:sz="0" w:space="0" w:color="auto"/>
          </w:divBdr>
          <w:divsChild>
            <w:div w:id="293371827">
              <w:marLeft w:val="0"/>
              <w:marRight w:val="0"/>
              <w:marTop w:val="0"/>
              <w:marBottom w:val="0"/>
              <w:divBdr>
                <w:top w:val="none" w:sz="0" w:space="0" w:color="auto"/>
                <w:left w:val="none" w:sz="0" w:space="0" w:color="auto"/>
                <w:bottom w:val="none" w:sz="0" w:space="0" w:color="auto"/>
                <w:right w:val="none" w:sz="0" w:space="0" w:color="auto"/>
              </w:divBdr>
            </w:div>
          </w:divsChild>
        </w:div>
        <w:div w:id="1132404482">
          <w:marLeft w:val="0"/>
          <w:marRight w:val="0"/>
          <w:marTop w:val="0"/>
          <w:marBottom w:val="0"/>
          <w:divBdr>
            <w:top w:val="none" w:sz="0" w:space="0" w:color="auto"/>
            <w:left w:val="none" w:sz="0" w:space="0" w:color="auto"/>
            <w:bottom w:val="none" w:sz="0" w:space="0" w:color="auto"/>
            <w:right w:val="none" w:sz="0" w:space="0" w:color="auto"/>
          </w:divBdr>
          <w:divsChild>
            <w:div w:id="5910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szpitalslub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E376-BBDA-452E-B9C2-CF79D6FD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3841</Words>
  <Characters>23051</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Narkun</dc:creator>
  <cp:lastModifiedBy>Robert Narkun</cp:lastModifiedBy>
  <cp:revision>3</cp:revision>
  <cp:lastPrinted>2020-09-22T10:43:00Z</cp:lastPrinted>
  <dcterms:created xsi:type="dcterms:W3CDTF">2025-06-30T07:01:00Z</dcterms:created>
  <dcterms:modified xsi:type="dcterms:W3CDTF">2025-07-25T21:24:00Z</dcterms:modified>
</cp:coreProperties>
</file>