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D62967"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bookmarkStart w:id="0" w:name="_Hlk141425627"/>
            <w:bookmarkEnd w:id="0"/>
          </w:p>
          <w:p w14:paraId="40546444" w14:textId="77777777" w:rsidR="00214462" w:rsidRPr="00D62967" w:rsidRDefault="00214462" w:rsidP="00214462">
            <w:pPr>
              <w:widowControl/>
              <w:tabs>
                <w:tab w:val="center" w:pos="4536"/>
                <w:tab w:val="right" w:pos="9072"/>
              </w:tabs>
              <w:rPr>
                <w:rFonts w:ascii="Garamond" w:eastAsia="Calibri" w:hAnsi="Garamond" w:cs="Garamond"/>
                <w:b/>
                <w:bCs/>
                <w:sz w:val="20"/>
                <w:szCs w:val="20"/>
                <w:lang w:eastAsia="en-US"/>
              </w:rPr>
            </w:pPr>
            <w:r w:rsidRPr="00D62967">
              <w:rPr>
                <w:rFonts w:ascii="Garamond" w:eastAsia="Calibri" w:hAnsi="Garamond" w:cs="Garamond"/>
                <w:b/>
                <w:bCs/>
                <w:sz w:val="20"/>
                <w:szCs w:val="20"/>
                <w:lang w:eastAsia="en-US"/>
              </w:rPr>
              <w:t>DZIAŁ ZAMÓWIEŃ PUBLICZNYCH</w:t>
            </w:r>
          </w:p>
          <w:p w14:paraId="00976E6E" w14:textId="77777777" w:rsidR="00214462" w:rsidRPr="00D62967" w:rsidRDefault="00214462" w:rsidP="00214462">
            <w:pPr>
              <w:widowControl/>
              <w:tabs>
                <w:tab w:val="center" w:pos="4536"/>
                <w:tab w:val="right" w:pos="9072"/>
              </w:tabs>
              <w:rPr>
                <w:rFonts w:ascii="Garamond" w:eastAsia="Calibri" w:hAnsi="Garamond" w:cs="Garamond"/>
                <w:b/>
                <w:bCs/>
                <w:sz w:val="20"/>
                <w:szCs w:val="20"/>
                <w:lang w:eastAsia="en-US"/>
              </w:rPr>
            </w:pPr>
            <w:r w:rsidRPr="00D62967">
              <w:rPr>
                <w:rFonts w:ascii="Garamond" w:eastAsia="Calibri" w:hAnsi="Garamond" w:cs="Garamond"/>
                <w:b/>
                <w:bCs/>
                <w:sz w:val="20"/>
                <w:szCs w:val="20"/>
                <w:lang w:eastAsia="en-US"/>
              </w:rPr>
              <w:t>UNIWERSYTETU JAGIELLOŃSKIEGO</w:t>
            </w:r>
          </w:p>
          <w:p w14:paraId="4C7430C0" w14:textId="77777777" w:rsidR="00214462" w:rsidRPr="00D62967" w:rsidRDefault="00214462" w:rsidP="00214462">
            <w:pPr>
              <w:widowControl/>
              <w:tabs>
                <w:tab w:val="center" w:pos="4536"/>
                <w:tab w:val="right" w:pos="9072"/>
              </w:tabs>
              <w:rPr>
                <w:rFonts w:ascii="Garamond" w:eastAsia="Calibri" w:hAnsi="Garamond" w:cs="Garamond"/>
                <w:sz w:val="20"/>
                <w:szCs w:val="20"/>
                <w:lang w:eastAsia="en-US"/>
              </w:rPr>
            </w:pPr>
            <w:r w:rsidRPr="00D62967">
              <w:rPr>
                <w:rFonts w:ascii="Garamond" w:eastAsia="Calibri" w:hAnsi="Garamond" w:cs="Calibri"/>
                <w:sz w:val="20"/>
                <w:szCs w:val="20"/>
                <w:lang w:eastAsia="en-US"/>
              </w:rPr>
              <w:t>ul. Straszewskiego 25/3 i 4, 31-113 Kraków</w:t>
            </w:r>
          </w:p>
          <w:p w14:paraId="207F17D6" w14:textId="77777777" w:rsidR="00214462" w:rsidRPr="00D62967" w:rsidRDefault="00214462" w:rsidP="00214462">
            <w:pPr>
              <w:widowControl/>
              <w:tabs>
                <w:tab w:val="center" w:pos="4536"/>
                <w:tab w:val="right" w:pos="9072"/>
              </w:tabs>
              <w:rPr>
                <w:rFonts w:ascii="Garamond" w:eastAsia="Calibri" w:hAnsi="Garamond" w:cs="Garamond"/>
                <w:b/>
                <w:bCs/>
                <w:sz w:val="20"/>
                <w:szCs w:val="20"/>
                <w:lang w:val="pt-BR" w:eastAsia="en-US"/>
              </w:rPr>
            </w:pPr>
            <w:r w:rsidRPr="00D62967">
              <w:rPr>
                <w:rFonts w:ascii="Garamond" w:eastAsia="Calibri" w:hAnsi="Garamond" w:cs="Garamond"/>
                <w:b/>
                <w:bCs/>
                <w:sz w:val="20"/>
                <w:szCs w:val="20"/>
                <w:lang w:val="pt-BR" w:eastAsia="en-US"/>
              </w:rPr>
              <w:t xml:space="preserve">tel. </w:t>
            </w:r>
            <w:r w:rsidRPr="00D62967">
              <w:rPr>
                <w:rFonts w:ascii="Garamond" w:eastAsia="Calibri" w:hAnsi="Garamond" w:cs="Garamond"/>
                <w:sz w:val="20"/>
                <w:szCs w:val="20"/>
                <w:lang w:val="pt-BR" w:eastAsia="en-US"/>
              </w:rPr>
              <w:t>+4812-663-39-03</w:t>
            </w:r>
          </w:p>
          <w:p w14:paraId="46C222C4" w14:textId="77777777" w:rsidR="00214462" w:rsidRPr="00D62967" w:rsidRDefault="00214462" w:rsidP="00214462">
            <w:pPr>
              <w:widowControl/>
              <w:tabs>
                <w:tab w:val="center" w:pos="4536"/>
                <w:tab w:val="right" w:pos="9072"/>
              </w:tabs>
              <w:rPr>
                <w:rFonts w:ascii="Garamond" w:eastAsia="Calibri" w:hAnsi="Garamond" w:cs="Garamond"/>
                <w:b/>
                <w:bCs/>
                <w:sz w:val="20"/>
                <w:szCs w:val="20"/>
                <w:lang w:val="pt-BR" w:eastAsia="en-US"/>
              </w:rPr>
            </w:pPr>
            <w:r w:rsidRPr="00D62967">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D62967">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4354FDF9" w14:textId="77777777" w:rsidR="00214462" w:rsidRPr="00D62967"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D62967">
                <w:rPr>
                  <w:rFonts w:ascii="Garamond" w:eastAsia="Calibri" w:hAnsi="Garamond" w:cs="Garamond"/>
                  <w:b/>
                  <w:bCs/>
                  <w:color w:val="0000FF"/>
                  <w:sz w:val="20"/>
                  <w:szCs w:val="20"/>
                  <w:u w:val="single"/>
                  <w:lang w:val="pt-BR" w:eastAsia="en-US"/>
                </w:rPr>
                <w:t>www.uj.edu.pl</w:t>
              </w:r>
            </w:hyperlink>
            <w:r w:rsidR="00214462" w:rsidRPr="00D62967">
              <w:rPr>
                <w:rFonts w:ascii="Garamond" w:eastAsia="Calibri" w:hAnsi="Garamond" w:cs="Garamond"/>
                <w:b/>
                <w:bCs/>
                <w:color w:val="0000FF"/>
                <w:sz w:val="20"/>
                <w:szCs w:val="20"/>
                <w:u w:val="single"/>
                <w:lang w:val="pt-BR" w:eastAsia="en-US"/>
              </w:rPr>
              <w:t>;</w:t>
            </w:r>
            <w:r w:rsidR="00214462" w:rsidRPr="00D62967">
              <w:rPr>
                <w:rFonts w:ascii="Garamond" w:eastAsia="Calibri" w:hAnsi="Garamond" w:cs="Garamond"/>
                <w:b/>
                <w:bCs/>
                <w:sz w:val="20"/>
                <w:szCs w:val="20"/>
                <w:lang w:val="pt-BR" w:eastAsia="en-US"/>
              </w:rPr>
              <w:t xml:space="preserve"> </w:t>
            </w:r>
            <w:hyperlink r:id="rId12" w:history="1">
              <w:r w:rsidR="009731A0" w:rsidRPr="00D62967">
                <w:rPr>
                  <w:rStyle w:val="Hipercze"/>
                  <w:rFonts w:ascii="Garamond" w:eastAsia="Calibri" w:hAnsi="Garamond" w:cs="Garamond"/>
                  <w:b/>
                  <w:bCs/>
                  <w:sz w:val="20"/>
                  <w:szCs w:val="20"/>
                  <w:lang w:val="pt-BR" w:eastAsia="en-US"/>
                </w:rPr>
                <w:t>http://przetargi.uj.edu.pl</w:t>
              </w:r>
            </w:hyperlink>
            <w:r w:rsidR="009731A0" w:rsidRPr="00D62967">
              <w:rPr>
                <w:rFonts w:ascii="Garamond" w:eastAsia="Calibri" w:hAnsi="Garamond" w:cs="Garamond"/>
                <w:b/>
                <w:bCs/>
                <w:sz w:val="20"/>
                <w:szCs w:val="20"/>
                <w:lang w:val="pt-BR" w:eastAsia="en-US"/>
              </w:rPr>
              <w:t xml:space="preserve"> </w:t>
            </w:r>
          </w:p>
          <w:p w14:paraId="7D2B411F" w14:textId="17F594AA" w:rsidR="009731A0" w:rsidRPr="00D62967"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D62967" w:rsidRDefault="00214462" w:rsidP="00214462">
            <w:pPr>
              <w:widowControl/>
              <w:tabs>
                <w:tab w:val="center" w:pos="4536"/>
                <w:tab w:val="right" w:pos="9072"/>
              </w:tabs>
              <w:rPr>
                <w:rFonts w:eastAsia="Calibri"/>
                <w:sz w:val="22"/>
                <w:szCs w:val="22"/>
                <w:lang w:val="pt-BR" w:eastAsia="en-US"/>
              </w:rPr>
            </w:pPr>
            <w:r w:rsidRPr="00D62967">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E44A31" w14:textId="0DBEE688" w:rsidR="00021006" w:rsidRPr="00E56ED0" w:rsidRDefault="5CD32AA8" w:rsidP="00D1164B">
      <w:pPr>
        <w:widowControl/>
        <w:shd w:val="clear" w:color="auto" w:fill="FFFFFF" w:themeFill="background1"/>
        <w:suppressAutoHyphens w:val="0"/>
        <w:ind w:left="360"/>
        <w:jc w:val="right"/>
        <w:outlineLvl w:val="0"/>
        <w:rPr>
          <w:sz w:val="22"/>
          <w:szCs w:val="22"/>
        </w:rPr>
      </w:pPr>
      <w:r w:rsidRPr="00C5390D">
        <w:rPr>
          <w:sz w:val="22"/>
          <w:szCs w:val="22"/>
        </w:rPr>
        <w:t xml:space="preserve">Kraków, dnia </w:t>
      </w:r>
      <w:r w:rsidR="00C5390D" w:rsidRPr="00C5390D">
        <w:rPr>
          <w:sz w:val="22"/>
          <w:szCs w:val="22"/>
        </w:rPr>
        <w:t>24</w:t>
      </w:r>
      <w:r w:rsidR="00D62967" w:rsidRPr="00C5390D">
        <w:rPr>
          <w:sz w:val="22"/>
          <w:szCs w:val="22"/>
        </w:rPr>
        <w:t xml:space="preserve"> listopada </w:t>
      </w:r>
      <w:r w:rsidR="00172DFE" w:rsidRPr="00C5390D">
        <w:rPr>
          <w:sz w:val="22"/>
          <w:szCs w:val="22"/>
        </w:rPr>
        <w:t>2023 r.</w:t>
      </w:r>
    </w:p>
    <w:p w14:paraId="765ADACC" w14:textId="77777777" w:rsidR="00F63ADA" w:rsidRPr="00E56ED0" w:rsidRDefault="00F63ADA">
      <w:pPr>
        <w:widowControl/>
        <w:suppressAutoHyphens w:val="0"/>
        <w:ind w:left="360"/>
        <w:outlineLvl w:val="0"/>
        <w:rPr>
          <w:b/>
          <w:bCs/>
          <w:sz w:val="22"/>
          <w:szCs w:val="22"/>
          <w:u w:val="single"/>
        </w:rPr>
      </w:pPr>
    </w:p>
    <w:p w14:paraId="52A1A7C6" w14:textId="18A67B1E" w:rsidR="00021006" w:rsidRPr="00E56ED0" w:rsidRDefault="5CD32AA8" w:rsidP="5CD32AA8">
      <w:pPr>
        <w:widowControl/>
        <w:suppressAutoHyphens w:val="0"/>
        <w:ind w:left="360"/>
        <w:outlineLvl w:val="0"/>
        <w:rPr>
          <w:b/>
          <w:bCs/>
          <w:u w:val="single"/>
        </w:rPr>
      </w:pPr>
      <w:r w:rsidRPr="00E56ED0">
        <w:rPr>
          <w:b/>
          <w:bCs/>
          <w:u w:val="single"/>
        </w:rPr>
        <w:t>SPECYFIKACJA WARUNKÓW ZAMÓWIENIA</w:t>
      </w:r>
      <w:r w:rsidR="004D55A4" w:rsidRPr="00E56ED0">
        <w:rPr>
          <w:b/>
          <w:bCs/>
          <w:u w:val="single"/>
        </w:rPr>
        <w:t xml:space="preserve"> </w:t>
      </w:r>
    </w:p>
    <w:p w14:paraId="1EAE484C" w14:textId="3CEDC8E0" w:rsidR="00021006" w:rsidRPr="00E56ED0" w:rsidRDefault="5CD32AA8" w:rsidP="5CD32AA8">
      <w:pPr>
        <w:widowControl/>
        <w:suppressAutoHyphens w:val="0"/>
        <w:ind w:left="360"/>
        <w:rPr>
          <w:b/>
          <w:bCs/>
          <w:u w:val="single"/>
        </w:rPr>
      </w:pPr>
      <w:r w:rsidRPr="00E56ED0">
        <w:rPr>
          <w:b/>
          <w:bCs/>
          <w:u w:val="single"/>
        </w:rPr>
        <w:t xml:space="preserve">zwana dalej w skrócie </w:t>
      </w:r>
      <w:r w:rsidR="00D26321" w:rsidRPr="00E56ED0">
        <w:rPr>
          <w:b/>
          <w:bCs/>
          <w:u w:val="single"/>
        </w:rPr>
        <w:t>SWZ</w:t>
      </w:r>
    </w:p>
    <w:p w14:paraId="0940188A" w14:textId="7AFA0D78" w:rsidR="00F63ADA" w:rsidRPr="00E56ED0" w:rsidRDefault="00F63ADA" w:rsidP="5CD32AA8">
      <w:pPr>
        <w:widowControl/>
        <w:suppressAutoHyphens w:val="0"/>
        <w:ind w:left="360"/>
        <w:rPr>
          <w:b/>
          <w:bCs/>
          <w:u w:val="single"/>
        </w:rPr>
      </w:pPr>
    </w:p>
    <w:p w14:paraId="1F185EA2" w14:textId="77777777" w:rsidR="00021006" w:rsidRPr="00276232" w:rsidRDefault="00021006">
      <w:pPr>
        <w:widowControl/>
        <w:suppressAutoHyphens w:val="0"/>
        <w:ind w:left="360"/>
        <w:rPr>
          <w:b/>
          <w:bCs/>
          <w:u w:val="single"/>
        </w:rPr>
      </w:pPr>
    </w:p>
    <w:p w14:paraId="04F32A39" w14:textId="43FAABA1" w:rsidR="00021006" w:rsidRPr="00637A43" w:rsidRDefault="00D26321" w:rsidP="008373DF">
      <w:pPr>
        <w:widowControl/>
        <w:suppressAutoHyphens w:val="0"/>
        <w:jc w:val="both"/>
        <w:rPr>
          <w:b/>
          <w:bCs/>
          <w:sz w:val="22"/>
          <w:szCs w:val="22"/>
        </w:rPr>
      </w:pPr>
      <w:r w:rsidRPr="00E56ED0">
        <w:rPr>
          <w:b/>
          <w:bCs/>
          <w:sz w:val="22"/>
          <w:szCs w:val="22"/>
        </w:rPr>
        <w:t>Rozdział I - Nazwa (firma) oraz adres Zamawiającego</w:t>
      </w:r>
      <w:r w:rsidR="5CD32AA8" w:rsidRPr="00E56ED0">
        <w:rPr>
          <w:b/>
          <w:bCs/>
          <w:sz w:val="22"/>
          <w:szCs w:val="22"/>
        </w:rPr>
        <w:t>.</w:t>
      </w:r>
    </w:p>
    <w:p w14:paraId="2D39219B" w14:textId="77777777" w:rsidR="00D10AC0" w:rsidRPr="00637A43" w:rsidRDefault="00D10AC0" w:rsidP="00B12832">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B12832">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B12832">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B12832">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977BD71" w:rsidR="00D10AC0" w:rsidRPr="00637A43" w:rsidRDefault="00D10AC0" w:rsidP="00B12832">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1"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004D55A4">
        <w:rPr>
          <w:bCs/>
          <w:sz w:val="22"/>
        </w:rPr>
        <w:t xml:space="preserve"> </w:t>
      </w:r>
    </w:p>
    <w:bookmarkEnd w:id="1"/>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5B23F2" w:rsidR="00CB154B" w:rsidRPr="00637A43" w:rsidRDefault="00CB154B" w:rsidP="00B12832">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w:t>
      </w:r>
      <w:r w:rsidR="004D55A4">
        <w:rPr>
          <w:sz w:val="22"/>
          <w:szCs w:val="22"/>
        </w:rPr>
        <w:t xml:space="preserve"> </w:t>
      </w:r>
      <w:r w:rsidRPr="00637A43">
        <w:rPr>
          <w:sz w:val="22"/>
          <w:szCs w:val="22"/>
        </w:rPr>
        <w:t>202</w:t>
      </w:r>
      <w:r w:rsidR="00810872">
        <w:rPr>
          <w:sz w:val="22"/>
          <w:szCs w:val="22"/>
        </w:rPr>
        <w:t>3</w:t>
      </w:r>
      <w:r w:rsidRPr="00637A43">
        <w:rPr>
          <w:sz w:val="22"/>
          <w:szCs w:val="22"/>
        </w:rPr>
        <w:t xml:space="preserve"> poz. 1</w:t>
      </w:r>
      <w:r w:rsidR="00810872">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367EE760" w:rsidR="00CB154B" w:rsidRPr="00637A43" w:rsidRDefault="00CB154B" w:rsidP="00B12832">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w:t>
      </w:r>
      <w:r w:rsidR="00AF3683">
        <w:rPr>
          <w:sz w:val="22"/>
          <w:szCs w:val="22"/>
        </w:rPr>
        <w:t>3</w:t>
      </w:r>
      <w:r w:rsidRPr="00637A43">
        <w:rPr>
          <w:sz w:val="22"/>
          <w:szCs w:val="22"/>
        </w:rPr>
        <w:t xml:space="preserve"> poz. 1</w:t>
      </w:r>
      <w:r w:rsidR="00AF3683">
        <w:rPr>
          <w:sz w:val="22"/>
          <w:szCs w:val="22"/>
        </w:rPr>
        <w:t>610</w:t>
      </w:r>
      <w:r w:rsidRPr="00637A43">
        <w:rPr>
          <w:sz w:val="22"/>
          <w:szCs w:val="22"/>
        </w:rPr>
        <w:t xml:space="preserve"> ze zm.).</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7F02B4BD" w:rsidR="0039710C" w:rsidRDefault="0039710C" w:rsidP="00B12832">
      <w:pPr>
        <w:widowControl/>
        <w:numPr>
          <w:ilvl w:val="0"/>
          <w:numId w:val="22"/>
        </w:numPr>
        <w:suppressAutoHyphens w:val="0"/>
        <w:ind w:left="426" w:hanging="426"/>
        <w:jc w:val="both"/>
        <w:rPr>
          <w:sz w:val="22"/>
          <w:szCs w:val="22"/>
        </w:rPr>
      </w:pPr>
      <w:r w:rsidRPr="00637A43">
        <w:rPr>
          <w:sz w:val="22"/>
          <w:szCs w:val="22"/>
        </w:rPr>
        <w:t xml:space="preserve">Przedmiotem postępowania i zamówienia jest </w:t>
      </w:r>
      <w:r w:rsidR="00073C9C" w:rsidRPr="00637A43">
        <w:rPr>
          <w:sz w:val="22"/>
          <w:szCs w:val="22"/>
        </w:rPr>
        <w:t xml:space="preserve">wyłonienie </w:t>
      </w:r>
      <w:r w:rsidR="00076E6D" w:rsidRPr="00637A43">
        <w:rPr>
          <w:sz w:val="22"/>
          <w:szCs w:val="22"/>
        </w:rPr>
        <w:t xml:space="preserve">Wykonawcy </w:t>
      </w:r>
      <w:r w:rsidR="00AF3683" w:rsidRPr="00AF3683">
        <w:rPr>
          <w:sz w:val="22"/>
          <w:szCs w:val="22"/>
        </w:rPr>
        <w:t xml:space="preserve">w zakresie dostawy sprzętu do nagrywania i transmisji na potrzeby Centrum Dostępności Uniwersytetu Jagiellońskiego </w:t>
      </w:r>
      <w:r w:rsidR="00AF3683">
        <w:rPr>
          <w:sz w:val="22"/>
          <w:szCs w:val="22"/>
        </w:rPr>
        <w:br/>
      </w:r>
      <w:r w:rsidR="00AF3683" w:rsidRPr="00AF3683">
        <w:rPr>
          <w:sz w:val="22"/>
          <w:szCs w:val="22"/>
        </w:rPr>
        <w:t xml:space="preserve">w podziale na </w:t>
      </w:r>
      <w:r w:rsidR="00E71DEB">
        <w:rPr>
          <w:sz w:val="22"/>
          <w:szCs w:val="22"/>
        </w:rPr>
        <w:t>cztery</w:t>
      </w:r>
      <w:r w:rsidR="00AF3683" w:rsidRPr="00AF3683">
        <w:rPr>
          <w:sz w:val="22"/>
          <w:szCs w:val="22"/>
        </w:rPr>
        <w:t xml:space="preserve"> części</w:t>
      </w:r>
      <w:r w:rsidR="006967E8">
        <w:rPr>
          <w:sz w:val="22"/>
          <w:szCs w:val="22"/>
        </w:rPr>
        <w:t>:</w:t>
      </w:r>
    </w:p>
    <w:p w14:paraId="61EE34AC" w14:textId="7CEE61B6" w:rsidR="006967E8" w:rsidRPr="006967E8" w:rsidRDefault="006967E8" w:rsidP="006967E8">
      <w:pPr>
        <w:widowControl/>
        <w:suppressAutoHyphens w:val="0"/>
        <w:ind w:left="426"/>
        <w:jc w:val="both"/>
        <w:rPr>
          <w:sz w:val="22"/>
          <w:szCs w:val="22"/>
        </w:rPr>
      </w:pPr>
      <w:r w:rsidRPr="006967E8">
        <w:rPr>
          <w:sz w:val="22"/>
          <w:szCs w:val="22"/>
        </w:rPr>
        <w:t xml:space="preserve">Część I – dostawa </w:t>
      </w:r>
      <w:r w:rsidR="00AF3683">
        <w:rPr>
          <w:sz w:val="22"/>
          <w:szCs w:val="22"/>
        </w:rPr>
        <w:t>dwóch (2) kamer wideo</w:t>
      </w:r>
      <w:r w:rsidR="00567039">
        <w:rPr>
          <w:sz w:val="22"/>
          <w:szCs w:val="22"/>
        </w:rPr>
        <w:t xml:space="preserve"> z kartą pamięci</w:t>
      </w:r>
      <w:r>
        <w:rPr>
          <w:sz w:val="22"/>
          <w:szCs w:val="22"/>
        </w:rPr>
        <w:t>;</w:t>
      </w:r>
    </w:p>
    <w:p w14:paraId="0A67A179" w14:textId="586CC19A" w:rsidR="006967E8" w:rsidRDefault="006967E8" w:rsidP="006967E8">
      <w:pPr>
        <w:widowControl/>
        <w:suppressAutoHyphens w:val="0"/>
        <w:ind w:left="426"/>
        <w:jc w:val="both"/>
        <w:rPr>
          <w:sz w:val="22"/>
          <w:szCs w:val="22"/>
        </w:rPr>
      </w:pPr>
      <w:r w:rsidRPr="006967E8">
        <w:rPr>
          <w:sz w:val="22"/>
          <w:szCs w:val="22"/>
        </w:rPr>
        <w:t>Część II – dostawa</w:t>
      </w:r>
      <w:r>
        <w:rPr>
          <w:sz w:val="22"/>
          <w:szCs w:val="22"/>
        </w:rPr>
        <w:t xml:space="preserve"> </w:t>
      </w:r>
      <w:r w:rsidR="000B36CF">
        <w:rPr>
          <w:sz w:val="22"/>
          <w:szCs w:val="22"/>
        </w:rPr>
        <w:t>sprzętu do nagrywania wraz z akcesoriami;</w:t>
      </w:r>
    </w:p>
    <w:p w14:paraId="432EA413" w14:textId="27D7B813" w:rsidR="000B36CF" w:rsidRDefault="000B36CF" w:rsidP="006967E8">
      <w:pPr>
        <w:widowControl/>
        <w:suppressAutoHyphens w:val="0"/>
        <w:ind w:left="426"/>
        <w:jc w:val="both"/>
        <w:rPr>
          <w:sz w:val="22"/>
          <w:szCs w:val="22"/>
        </w:rPr>
      </w:pPr>
      <w:r>
        <w:rPr>
          <w:sz w:val="22"/>
          <w:szCs w:val="22"/>
        </w:rPr>
        <w:t>Część III – dostawa sprzętu audio wraz z akcesoriami;</w:t>
      </w:r>
    </w:p>
    <w:p w14:paraId="0D84BA53" w14:textId="1389C23A" w:rsidR="000B36CF" w:rsidRPr="006967E8" w:rsidRDefault="000B36CF" w:rsidP="006967E8">
      <w:pPr>
        <w:widowControl/>
        <w:suppressAutoHyphens w:val="0"/>
        <w:ind w:left="426"/>
        <w:jc w:val="both"/>
        <w:rPr>
          <w:sz w:val="22"/>
          <w:szCs w:val="22"/>
        </w:rPr>
      </w:pPr>
      <w:r>
        <w:rPr>
          <w:sz w:val="22"/>
          <w:szCs w:val="22"/>
        </w:rPr>
        <w:t xml:space="preserve">Część IV – dostawa sprzętu oświetleniowego </w:t>
      </w:r>
      <w:r w:rsidR="00F1038D">
        <w:rPr>
          <w:sz w:val="22"/>
          <w:szCs w:val="22"/>
        </w:rPr>
        <w:t>wraz z akcesoriami</w:t>
      </w:r>
      <w:r>
        <w:rPr>
          <w:sz w:val="22"/>
          <w:szCs w:val="22"/>
        </w:rPr>
        <w:t>.</w:t>
      </w:r>
    </w:p>
    <w:p w14:paraId="6294BB7F" w14:textId="700E299A" w:rsidR="0039710C" w:rsidRDefault="0039710C" w:rsidP="00B12832">
      <w:pPr>
        <w:widowControl/>
        <w:numPr>
          <w:ilvl w:val="0"/>
          <w:numId w:val="22"/>
        </w:numPr>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5301589C" w14:textId="4D613D61" w:rsidR="00AF3683" w:rsidRPr="00E56ED0" w:rsidRDefault="00AF3683" w:rsidP="00B12832">
      <w:pPr>
        <w:widowControl/>
        <w:numPr>
          <w:ilvl w:val="0"/>
          <w:numId w:val="22"/>
        </w:numPr>
        <w:suppressAutoHyphens w:val="0"/>
        <w:ind w:left="426" w:hanging="426"/>
        <w:jc w:val="both"/>
        <w:rPr>
          <w:sz w:val="22"/>
          <w:szCs w:val="22"/>
        </w:rPr>
      </w:pPr>
      <w:r w:rsidRPr="00E56ED0">
        <w:rPr>
          <w:sz w:val="22"/>
          <w:szCs w:val="22"/>
        </w:rPr>
        <w:t xml:space="preserve">Zamówienie finansowane jest </w:t>
      </w:r>
      <w:r w:rsidR="00E8072D" w:rsidRPr="00E56ED0">
        <w:rPr>
          <w:sz w:val="22"/>
          <w:szCs w:val="22"/>
        </w:rPr>
        <w:t>w ramach</w:t>
      </w:r>
      <w:r w:rsidRPr="00E56ED0">
        <w:rPr>
          <w:sz w:val="22"/>
          <w:szCs w:val="22"/>
        </w:rPr>
        <w:t xml:space="preserve"> dotacji</w:t>
      </w:r>
      <w:r w:rsidR="00E8072D" w:rsidRPr="00E56ED0">
        <w:rPr>
          <w:sz w:val="22"/>
          <w:szCs w:val="22"/>
        </w:rPr>
        <w:t xml:space="preserve"> podmiotowej</w:t>
      </w:r>
      <w:r w:rsidRPr="00E56ED0">
        <w:rPr>
          <w:sz w:val="22"/>
          <w:szCs w:val="22"/>
        </w:rPr>
        <w:t xml:space="preserve"> na </w:t>
      </w:r>
      <w:r w:rsidR="003746F1" w:rsidRPr="00E56ED0">
        <w:rPr>
          <w:color w:val="1B1B1B"/>
          <w:sz w:val="22"/>
          <w:szCs w:val="22"/>
          <w:shd w:val="clear" w:color="auto" w:fill="FFFFFF"/>
        </w:rPr>
        <w:t>finansowanie zadań związanych z zapewnieniem osobom niepełnosprawnym warunków do pełnego udziału w procesie przyjmowania na studia, do szkół doktorskich, kształceniu na studiach i w szkołach doktorskich lub prowadzeniu działalności naukowej</w:t>
      </w:r>
      <w:r w:rsidR="007403D3" w:rsidRPr="00E56ED0">
        <w:rPr>
          <w:color w:val="1B1B1B"/>
          <w:sz w:val="22"/>
          <w:szCs w:val="22"/>
          <w:shd w:val="clear" w:color="auto" w:fill="FFFFFF"/>
        </w:rPr>
        <w:t>,</w:t>
      </w:r>
      <w:r w:rsidR="003746F1" w:rsidRPr="00E56ED0">
        <w:rPr>
          <w:color w:val="1B1B1B"/>
          <w:sz w:val="22"/>
          <w:szCs w:val="22"/>
          <w:shd w:val="clear" w:color="auto" w:fill="FFFFFF"/>
        </w:rPr>
        <w:t xml:space="preserve"> </w:t>
      </w:r>
      <w:r w:rsidR="00E8072D" w:rsidRPr="00E56ED0">
        <w:rPr>
          <w:sz w:val="22"/>
          <w:szCs w:val="22"/>
        </w:rPr>
        <w:t xml:space="preserve">otrzymanej </w:t>
      </w:r>
      <w:r w:rsidR="007403D3" w:rsidRPr="00E56ED0">
        <w:rPr>
          <w:sz w:val="22"/>
          <w:szCs w:val="22"/>
        </w:rPr>
        <w:t xml:space="preserve">z </w:t>
      </w:r>
      <w:r w:rsidR="00E8072D" w:rsidRPr="00E56ED0">
        <w:rPr>
          <w:sz w:val="22"/>
          <w:szCs w:val="22"/>
        </w:rPr>
        <w:t>Ministerstwa Edukacji i Nauki</w:t>
      </w:r>
      <w:r w:rsidRPr="00E56ED0">
        <w:rPr>
          <w:sz w:val="22"/>
          <w:szCs w:val="22"/>
        </w:rPr>
        <w:t>:</w:t>
      </w:r>
    </w:p>
    <w:p w14:paraId="51E8F0B8" w14:textId="25BF4CEA" w:rsidR="00AF3683" w:rsidRDefault="00000000" w:rsidP="00E56ED0">
      <w:pPr>
        <w:widowControl/>
        <w:suppressAutoHyphens w:val="0"/>
        <w:ind w:left="426"/>
        <w:jc w:val="both"/>
        <w:rPr>
          <w:sz w:val="22"/>
          <w:szCs w:val="22"/>
        </w:rPr>
      </w:pPr>
      <w:hyperlink r:id="rId16" w:history="1">
        <w:r w:rsidR="00AF3683" w:rsidRPr="00E56ED0">
          <w:rPr>
            <w:rStyle w:val="Hipercze"/>
            <w:sz w:val="22"/>
            <w:szCs w:val="22"/>
          </w:rPr>
          <w:t>https://www.gov.pl/web/edukacja-i-nauka/przykladowy-katalog-wydatkow-z-dotacji-na-wsparcie-procesu-ksztalcenia-i-prowadzenia-badan-osob-z-niepelnosprawnosciami</w:t>
        </w:r>
      </w:hyperlink>
      <w:r w:rsidR="00AF3683">
        <w:rPr>
          <w:sz w:val="22"/>
          <w:szCs w:val="22"/>
        </w:rPr>
        <w:t xml:space="preserve"> </w:t>
      </w:r>
    </w:p>
    <w:p w14:paraId="692F4EA3" w14:textId="4AD0A0D9" w:rsidR="00E56ED0" w:rsidRDefault="00E56ED0" w:rsidP="00E56ED0">
      <w:pPr>
        <w:widowControl/>
        <w:suppressAutoHyphens w:val="0"/>
        <w:ind w:left="426"/>
        <w:jc w:val="both"/>
        <w:rPr>
          <w:sz w:val="22"/>
          <w:szCs w:val="22"/>
        </w:rPr>
      </w:pPr>
      <w:r>
        <w:rPr>
          <w:sz w:val="22"/>
          <w:szCs w:val="22"/>
        </w:rPr>
        <w:t>z czego wynikają maksymalne progi kwotowe na realizację zamówienia.</w:t>
      </w:r>
    </w:p>
    <w:p w14:paraId="49283420" w14:textId="5A5B87D4" w:rsidR="00D62967" w:rsidRDefault="00D62967" w:rsidP="00B12832">
      <w:pPr>
        <w:numPr>
          <w:ilvl w:val="0"/>
          <w:numId w:val="22"/>
        </w:numPr>
        <w:autoSpaceDE w:val="0"/>
        <w:autoSpaceDN w:val="0"/>
        <w:adjustRightInd w:val="0"/>
        <w:ind w:left="426" w:hanging="426"/>
        <w:jc w:val="both"/>
        <w:rPr>
          <w:sz w:val="22"/>
          <w:szCs w:val="22"/>
        </w:rPr>
      </w:pPr>
      <w:r>
        <w:rPr>
          <w:sz w:val="22"/>
          <w:szCs w:val="22"/>
        </w:rPr>
        <w:lastRenderedPageBreak/>
        <w:t xml:space="preserve">Zamawiający przeznacza </w:t>
      </w:r>
      <w:r w:rsidRPr="00D62967">
        <w:rPr>
          <w:b/>
          <w:bCs/>
          <w:sz w:val="22"/>
          <w:szCs w:val="22"/>
          <w:u w:val="single"/>
        </w:rPr>
        <w:t>następujące kwoty brutto na realizację zamówienia:</w:t>
      </w:r>
    </w:p>
    <w:p w14:paraId="38EA6C03" w14:textId="2DA59401" w:rsidR="00D62967" w:rsidRDefault="00D62967" w:rsidP="00D62967">
      <w:pPr>
        <w:autoSpaceDE w:val="0"/>
        <w:autoSpaceDN w:val="0"/>
        <w:adjustRightInd w:val="0"/>
        <w:ind w:left="426"/>
        <w:jc w:val="both"/>
        <w:rPr>
          <w:sz w:val="22"/>
          <w:szCs w:val="22"/>
        </w:rPr>
      </w:pPr>
      <w:r>
        <w:rPr>
          <w:sz w:val="22"/>
          <w:szCs w:val="22"/>
        </w:rPr>
        <w:t>4.1 Część I – 19 999,98 zł</w:t>
      </w:r>
      <w:r w:rsidR="00E241A1">
        <w:rPr>
          <w:sz w:val="22"/>
          <w:szCs w:val="22"/>
        </w:rPr>
        <w:t>;</w:t>
      </w:r>
    </w:p>
    <w:p w14:paraId="343A1C71" w14:textId="442BC33A" w:rsidR="00D62967" w:rsidRDefault="00D62967" w:rsidP="00D62967">
      <w:pPr>
        <w:autoSpaceDE w:val="0"/>
        <w:autoSpaceDN w:val="0"/>
        <w:adjustRightInd w:val="0"/>
        <w:ind w:left="426"/>
        <w:jc w:val="both"/>
        <w:rPr>
          <w:sz w:val="22"/>
          <w:szCs w:val="22"/>
        </w:rPr>
      </w:pPr>
      <w:r>
        <w:rPr>
          <w:sz w:val="22"/>
          <w:szCs w:val="22"/>
        </w:rPr>
        <w:t>4.2 Część II – 22 000,00 zł</w:t>
      </w:r>
      <w:r w:rsidR="00E241A1">
        <w:rPr>
          <w:sz w:val="22"/>
          <w:szCs w:val="22"/>
        </w:rPr>
        <w:t>;</w:t>
      </w:r>
    </w:p>
    <w:p w14:paraId="3CFA9DAF" w14:textId="5DED723E" w:rsidR="00D62967" w:rsidRDefault="00D62967" w:rsidP="00D62967">
      <w:pPr>
        <w:autoSpaceDE w:val="0"/>
        <w:autoSpaceDN w:val="0"/>
        <w:adjustRightInd w:val="0"/>
        <w:ind w:left="426"/>
        <w:jc w:val="both"/>
        <w:rPr>
          <w:sz w:val="22"/>
          <w:szCs w:val="22"/>
        </w:rPr>
      </w:pPr>
      <w:r>
        <w:rPr>
          <w:sz w:val="22"/>
          <w:szCs w:val="22"/>
        </w:rPr>
        <w:t>4.3 Część III – 14 000,00 zł</w:t>
      </w:r>
      <w:r w:rsidR="00E241A1">
        <w:rPr>
          <w:sz w:val="22"/>
          <w:szCs w:val="22"/>
        </w:rPr>
        <w:t>;</w:t>
      </w:r>
    </w:p>
    <w:p w14:paraId="6B2BE949" w14:textId="79449D1F" w:rsidR="00D62967" w:rsidRPr="00D62967" w:rsidRDefault="00D62967" w:rsidP="00D62967">
      <w:pPr>
        <w:autoSpaceDE w:val="0"/>
        <w:autoSpaceDN w:val="0"/>
        <w:adjustRightInd w:val="0"/>
        <w:ind w:left="426"/>
        <w:jc w:val="both"/>
        <w:rPr>
          <w:sz w:val="22"/>
          <w:szCs w:val="22"/>
        </w:rPr>
      </w:pPr>
      <w:r>
        <w:rPr>
          <w:sz w:val="22"/>
          <w:szCs w:val="22"/>
        </w:rPr>
        <w:t>4.4 Część IV – 9 000,02 zł</w:t>
      </w:r>
      <w:r w:rsidR="00E241A1">
        <w:rPr>
          <w:sz w:val="22"/>
          <w:szCs w:val="22"/>
        </w:rPr>
        <w:t>.</w:t>
      </w:r>
    </w:p>
    <w:p w14:paraId="7EE9DD09" w14:textId="1D93C639" w:rsidR="0039710C" w:rsidRPr="00637A43" w:rsidRDefault="0039710C" w:rsidP="00B12832">
      <w:pPr>
        <w:numPr>
          <w:ilvl w:val="0"/>
          <w:numId w:val="22"/>
        </w:numPr>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1E27068E" w:rsidR="0039710C" w:rsidRPr="00637A43" w:rsidRDefault="0039710C" w:rsidP="00B12832">
      <w:pPr>
        <w:pStyle w:val="Akapitzlist"/>
        <w:numPr>
          <w:ilvl w:val="1"/>
          <w:numId w:val="21"/>
        </w:numPr>
        <w:autoSpaceDE w:val="0"/>
        <w:autoSpaceDN w:val="0"/>
        <w:adjustRightInd w:val="0"/>
        <w:ind w:left="851" w:hanging="425"/>
        <w:jc w:val="both"/>
        <w:rPr>
          <w:sz w:val="22"/>
        </w:rPr>
      </w:pPr>
      <w:r w:rsidRPr="00637A43">
        <w:rPr>
          <w:sz w:val="22"/>
        </w:rPr>
        <w:t>Urządzeni</w:t>
      </w:r>
      <w:r w:rsidR="001C785A">
        <w:rPr>
          <w:sz w:val="22"/>
        </w:rPr>
        <w:t>a</w:t>
      </w:r>
      <w:r w:rsidRPr="00637A43">
        <w:rPr>
          <w:sz w:val="22"/>
        </w:rPr>
        <w:t xml:space="preserve"> ma</w:t>
      </w:r>
      <w:r w:rsidR="00134F7A">
        <w:rPr>
          <w:sz w:val="22"/>
        </w:rPr>
        <w:t>ją</w:t>
      </w:r>
      <w:r w:rsidRPr="00637A43">
        <w:rPr>
          <w:sz w:val="22"/>
        </w:rPr>
        <w:t xml:space="preserve"> być fabrycznie nowe (nieużywane) oraz dostarczone w</w:t>
      </w:r>
      <w:r w:rsidR="00EC65B0" w:rsidRPr="00637A43">
        <w:rPr>
          <w:sz w:val="22"/>
        </w:rPr>
        <w:t xml:space="preserve"> </w:t>
      </w:r>
      <w:r w:rsidRPr="00637A43">
        <w:rPr>
          <w:sz w:val="22"/>
        </w:rPr>
        <w:t>odpowiednich opakowaniach.</w:t>
      </w:r>
    </w:p>
    <w:p w14:paraId="4180CBA3" w14:textId="6D3BD553" w:rsidR="0039710C" w:rsidRPr="00637A43" w:rsidRDefault="0039710C" w:rsidP="00B12832">
      <w:pPr>
        <w:pStyle w:val="Akapitzlist"/>
        <w:numPr>
          <w:ilvl w:val="1"/>
          <w:numId w:val="21"/>
        </w:numPr>
        <w:autoSpaceDE w:val="0"/>
        <w:autoSpaceDN w:val="0"/>
        <w:adjustRightInd w:val="0"/>
        <w:ind w:left="851" w:hanging="425"/>
        <w:jc w:val="both"/>
        <w:rPr>
          <w:sz w:val="22"/>
        </w:rPr>
      </w:pPr>
      <w:r w:rsidRPr="00637A43">
        <w:rPr>
          <w:sz w:val="22"/>
        </w:rPr>
        <w:t xml:space="preserve">Oferta musi być jednoznaczna i kompleksowa, tj. musi obejmować </w:t>
      </w:r>
      <w:r w:rsidR="001A7394">
        <w:rPr>
          <w:sz w:val="22"/>
        </w:rPr>
        <w:t>całość/całość części</w:t>
      </w:r>
      <w:r w:rsidRPr="00637A43">
        <w:rPr>
          <w:sz w:val="22"/>
        </w:rPr>
        <w:t xml:space="preserve"> przedmiotu zamówienia.</w:t>
      </w:r>
    </w:p>
    <w:p w14:paraId="31EDB60E" w14:textId="402228FC" w:rsidR="00832B00" w:rsidRPr="00637A43" w:rsidRDefault="00832B00" w:rsidP="00B12832">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2C88AB42" w:rsidR="0039710C" w:rsidRPr="00637A43" w:rsidRDefault="0039710C" w:rsidP="00B12832">
      <w:pPr>
        <w:pStyle w:val="Akapitzlist"/>
        <w:numPr>
          <w:ilvl w:val="1"/>
          <w:numId w:val="21"/>
        </w:numPr>
        <w:autoSpaceDE w:val="0"/>
        <w:autoSpaceDN w:val="0"/>
        <w:adjustRightInd w:val="0"/>
        <w:ind w:left="851" w:hanging="425"/>
        <w:jc w:val="both"/>
        <w:rPr>
          <w:sz w:val="22"/>
        </w:rPr>
      </w:pPr>
      <w:r w:rsidRPr="00637A43">
        <w:rPr>
          <w:sz w:val="22"/>
        </w:rPr>
        <w:t>Wykonawca musi skalkulować w cenie oferty również koszty transportu</w:t>
      </w:r>
      <w:r w:rsidR="00DB5C7F">
        <w:rPr>
          <w:sz w:val="22"/>
        </w:rPr>
        <w:t xml:space="preserve"> i </w:t>
      </w:r>
      <w:r w:rsidRPr="00637A43">
        <w:rPr>
          <w:sz w:val="22"/>
        </w:rPr>
        <w:t>dostawy</w:t>
      </w:r>
      <w:r w:rsidR="00134F7A">
        <w:rPr>
          <w:sz w:val="22"/>
        </w:rPr>
        <w:t xml:space="preserve"> </w:t>
      </w:r>
      <w:r w:rsidR="00414ADC" w:rsidRPr="00637A43">
        <w:rPr>
          <w:sz w:val="22"/>
        </w:rPr>
        <w:t xml:space="preserve">do jednostki organizacyjnej Zamawiającego wyszczególnionej we wzorze umowy </w:t>
      </w:r>
      <w:r w:rsidR="001A7394">
        <w:rPr>
          <w:sz w:val="22"/>
        </w:rPr>
        <w:t xml:space="preserve">- </w:t>
      </w:r>
      <w:r w:rsidR="00414ADC" w:rsidRPr="00637A43">
        <w:rPr>
          <w:sz w:val="22"/>
        </w:rPr>
        <w:t>Załącznik</w:t>
      </w:r>
      <w:r w:rsidR="001A7394">
        <w:rPr>
          <w:sz w:val="22"/>
        </w:rPr>
        <w:t>u</w:t>
      </w:r>
      <w:r w:rsidR="00414ADC" w:rsidRPr="00637A43">
        <w:rPr>
          <w:sz w:val="22"/>
        </w:rPr>
        <w:t xml:space="preserve"> nr 2 do SWZ</w:t>
      </w:r>
      <w:r w:rsidR="001A7394">
        <w:rPr>
          <w:sz w:val="22"/>
        </w:rPr>
        <w:t xml:space="preserve"> (dotyczy wszystkich części</w:t>
      </w:r>
      <w:r w:rsidR="006E0C92">
        <w:rPr>
          <w:sz w:val="22"/>
        </w:rPr>
        <w:t>).</w:t>
      </w:r>
    </w:p>
    <w:p w14:paraId="11FCD5A7" w14:textId="3F63C329" w:rsidR="0039710C" w:rsidRPr="00637A43" w:rsidRDefault="0039710C" w:rsidP="00B12832">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rsidP="00B12832">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521B7A9B" w:rsidR="0039710C" w:rsidRPr="00637A43" w:rsidRDefault="0039710C" w:rsidP="00B12832">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w:t>
      </w:r>
      <w:r w:rsidR="001A7394">
        <w:rPr>
          <w:sz w:val="22"/>
        </w:rPr>
        <w:t>/całość części</w:t>
      </w:r>
      <w:r w:rsidRPr="00637A43">
        <w:rPr>
          <w:sz w:val="22"/>
        </w:rPr>
        <w:t xml:space="preserve"> wykazane w Załączniku A do SWZ</w:t>
      </w:r>
      <w:r w:rsidR="00505A32" w:rsidRPr="00637A43">
        <w:rPr>
          <w:sz w:val="22"/>
        </w:rPr>
        <w:t xml:space="preserve">, w odniesieniu </w:t>
      </w:r>
      <w:r w:rsidR="0057314A" w:rsidRPr="00637A43">
        <w:rPr>
          <w:sz w:val="22"/>
        </w:rPr>
        <w:t>do całości przedmiotu zamówienia.</w:t>
      </w:r>
    </w:p>
    <w:p w14:paraId="0296164F" w14:textId="78B1DD24" w:rsidR="00214462" w:rsidRPr="00637A43" w:rsidRDefault="00214462" w:rsidP="00B1283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rsidP="00B1283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48A3F12C" w:rsidR="00B73FD9" w:rsidRDefault="0039710C" w:rsidP="00B12832">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425617D0" w:rsidR="0039710C" w:rsidRPr="00637A43" w:rsidRDefault="0039710C" w:rsidP="00B12832">
      <w:pPr>
        <w:numPr>
          <w:ilvl w:val="0"/>
          <w:numId w:val="22"/>
        </w:numPr>
        <w:autoSpaceDE w:val="0"/>
        <w:autoSpaceDN w:val="0"/>
        <w:adjustRightInd w:val="0"/>
        <w:ind w:left="426"/>
        <w:jc w:val="both"/>
        <w:rPr>
          <w:sz w:val="22"/>
          <w:szCs w:val="22"/>
        </w:rPr>
      </w:pPr>
      <w:r w:rsidRPr="00637A43">
        <w:rPr>
          <w:sz w:val="22"/>
          <w:szCs w:val="22"/>
        </w:rPr>
        <w:t>W przypadku, gdy Wykonawca zapowiada zatrudnienie podwykonawców do oferty musi być załączony wykaz z zakresem powierzonych im zadań (części zamówienia), przy czym niedopuszczalnym jest podzlecanie prac przez podwykonawców dla kolejnych podwykonawców.</w:t>
      </w:r>
    </w:p>
    <w:p w14:paraId="56FABB06" w14:textId="186DACF6" w:rsidR="00EE5C29" w:rsidRPr="00637A43" w:rsidRDefault="0039710C" w:rsidP="00B12832">
      <w:pPr>
        <w:numPr>
          <w:ilvl w:val="0"/>
          <w:numId w:val="22"/>
        </w:numPr>
        <w:autoSpaceDE w:val="0"/>
        <w:autoSpaceDN w:val="0"/>
        <w:adjustRightInd w:val="0"/>
        <w:ind w:left="426"/>
        <w:jc w:val="both"/>
        <w:rPr>
          <w:sz w:val="22"/>
          <w:szCs w:val="22"/>
        </w:rPr>
      </w:pPr>
      <w:r w:rsidRPr="00637A43">
        <w:rPr>
          <w:sz w:val="22"/>
          <w:szCs w:val="22"/>
        </w:rPr>
        <w:t>Opis przedmiotu zamówienia zgodny z nomenklaturą Wspólnego Słownika Zamówień CPV:</w:t>
      </w:r>
    </w:p>
    <w:p w14:paraId="6A32270C" w14:textId="6558AE51" w:rsidR="00695D3C" w:rsidRDefault="00DD60F9" w:rsidP="00B12832">
      <w:pPr>
        <w:pStyle w:val="Akapitzlist"/>
        <w:numPr>
          <w:ilvl w:val="0"/>
          <w:numId w:val="62"/>
        </w:numPr>
        <w:ind w:left="709"/>
        <w:jc w:val="both"/>
        <w:rPr>
          <w:i/>
          <w:iCs/>
          <w:sz w:val="22"/>
        </w:rPr>
      </w:pPr>
      <w:r>
        <w:rPr>
          <w:i/>
          <w:iCs/>
          <w:sz w:val="22"/>
        </w:rPr>
        <w:t>Część I</w:t>
      </w:r>
      <w:r w:rsidR="000E2092">
        <w:rPr>
          <w:i/>
          <w:iCs/>
          <w:sz w:val="22"/>
        </w:rPr>
        <w:t xml:space="preserve"> </w:t>
      </w:r>
      <w:r w:rsidR="00941E3A">
        <w:rPr>
          <w:i/>
          <w:iCs/>
          <w:sz w:val="22"/>
        </w:rPr>
        <w:t>–</w:t>
      </w:r>
      <w:r>
        <w:rPr>
          <w:i/>
          <w:iCs/>
          <w:sz w:val="22"/>
        </w:rPr>
        <w:t xml:space="preserve"> </w:t>
      </w:r>
      <w:r w:rsidR="000E2092" w:rsidRPr="000E2092">
        <w:rPr>
          <w:i/>
          <w:iCs/>
          <w:sz w:val="22"/>
        </w:rPr>
        <w:t>32333200-8: Kamery wideo</w:t>
      </w:r>
      <w:r w:rsidR="000E2092">
        <w:rPr>
          <w:i/>
          <w:iCs/>
          <w:sz w:val="22"/>
        </w:rPr>
        <w:t>,</w:t>
      </w:r>
      <w:r w:rsidR="00D72A90">
        <w:rPr>
          <w:i/>
          <w:iCs/>
          <w:sz w:val="22"/>
        </w:rPr>
        <w:t xml:space="preserve"> </w:t>
      </w:r>
      <w:r w:rsidR="00D72A90" w:rsidRPr="00D72A90">
        <w:rPr>
          <w:i/>
          <w:iCs/>
          <w:sz w:val="22"/>
        </w:rPr>
        <w:t>38651600-9</w:t>
      </w:r>
      <w:r w:rsidR="00D72A90">
        <w:rPr>
          <w:i/>
          <w:iCs/>
          <w:sz w:val="22"/>
        </w:rPr>
        <w:t xml:space="preserve"> Kamery cyfrowe,</w:t>
      </w:r>
      <w:r w:rsidR="000E2092">
        <w:rPr>
          <w:i/>
          <w:iCs/>
          <w:sz w:val="22"/>
        </w:rPr>
        <w:t xml:space="preserve"> </w:t>
      </w:r>
    </w:p>
    <w:p w14:paraId="1D870204" w14:textId="6A475BD0" w:rsidR="00076E6D" w:rsidRPr="009B5D5A" w:rsidRDefault="00DD60F9" w:rsidP="00B12832">
      <w:pPr>
        <w:pStyle w:val="Akapitzlist"/>
        <w:numPr>
          <w:ilvl w:val="0"/>
          <w:numId w:val="62"/>
        </w:numPr>
        <w:ind w:left="709"/>
        <w:jc w:val="both"/>
        <w:rPr>
          <w:b/>
          <w:bCs/>
          <w:sz w:val="22"/>
        </w:rPr>
      </w:pPr>
      <w:r>
        <w:rPr>
          <w:i/>
          <w:iCs/>
          <w:sz w:val="22"/>
        </w:rPr>
        <w:lastRenderedPageBreak/>
        <w:t xml:space="preserve">Część II </w:t>
      </w:r>
      <w:r w:rsidR="00D72A90">
        <w:rPr>
          <w:i/>
          <w:iCs/>
          <w:sz w:val="22"/>
        </w:rPr>
        <w:t>–</w:t>
      </w:r>
      <w:r>
        <w:rPr>
          <w:i/>
          <w:iCs/>
          <w:sz w:val="22"/>
        </w:rPr>
        <w:t xml:space="preserve"> </w:t>
      </w:r>
      <w:r w:rsidR="00D72A90" w:rsidRPr="00D72A90">
        <w:rPr>
          <w:i/>
          <w:iCs/>
          <w:sz w:val="22"/>
        </w:rPr>
        <w:t>39151100-6: Stojaki</w:t>
      </w:r>
      <w:r w:rsidR="00D72A90">
        <w:rPr>
          <w:i/>
          <w:iCs/>
          <w:sz w:val="22"/>
        </w:rPr>
        <w:t xml:space="preserve">, </w:t>
      </w:r>
      <w:r w:rsidR="00D72A90" w:rsidRPr="00D72A90">
        <w:rPr>
          <w:i/>
          <w:iCs/>
          <w:sz w:val="22"/>
        </w:rPr>
        <w:t>32342420-2: Studyjne konsole mikserskie</w:t>
      </w:r>
      <w:r w:rsidR="00D72A90">
        <w:rPr>
          <w:i/>
          <w:iCs/>
          <w:sz w:val="22"/>
        </w:rPr>
        <w:t xml:space="preserve">, </w:t>
      </w:r>
      <w:r w:rsidR="00D72A90" w:rsidRPr="00D72A90">
        <w:rPr>
          <w:i/>
          <w:iCs/>
          <w:sz w:val="22"/>
        </w:rPr>
        <w:t>30234000-8: Nośniki do przechowywania</w:t>
      </w:r>
      <w:r w:rsidR="00D72A90">
        <w:rPr>
          <w:i/>
          <w:iCs/>
          <w:sz w:val="22"/>
        </w:rPr>
        <w:t xml:space="preserve">, </w:t>
      </w:r>
      <w:r w:rsidR="00D72A90" w:rsidRPr="00D72A90">
        <w:rPr>
          <w:i/>
          <w:iCs/>
          <w:sz w:val="22"/>
        </w:rPr>
        <w:t>37453300-1: Dyski</w:t>
      </w:r>
      <w:r w:rsidR="00D72A90">
        <w:rPr>
          <w:i/>
          <w:iCs/>
          <w:sz w:val="22"/>
        </w:rPr>
        <w:t xml:space="preserve">, </w:t>
      </w:r>
      <w:r w:rsidR="00D72A90" w:rsidRPr="00D72A90">
        <w:rPr>
          <w:i/>
          <w:iCs/>
          <w:sz w:val="22"/>
        </w:rPr>
        <w:t>30234500-3: Pamięci do przechowywania danych</w:t>
      </w:r>
      <w:r w:rsidR="00D72A90">
        <w:rPr>
          <w:i/>
          <w:iCs/>
          <w:sz w:val="22"/>
        </w:rPr>
        <w:t xml:space="preserve">, </w:t>
      </w:r>
      <w:r w:rsidR="00D72A90" w:rsidRPr="00D72A90">
        <w:rPr>
          <w:i/>
          <w:iCs/>
          <w:sz w:val="22"/>
        </w:rPr>
        <w:t>32342300-5: Mikrofony i zestawy głośnikowe</w:t>
      </w:r>
      <w:r w:rsidR="00D72A90">
        <w:rPr>
          <w:i/>
          <w:iCs/>
          <w:sz w:val="22"/>
        </w:rPr>
        <w:t xml:space="preserve">, </w:t>
      </w:r>
      <w:r w:rsidR="00D72A90" w:rsidRPr="00D72A90">
        <w:rPr>
          <w:i/>
          <w:iCs/>
          <w:sz w:val="22"/>
        </w:rPr>
        <w:t>32340000-8: Mikrofony i głośniki</w:t>
      </w:r>
      <w:r w:rsidR="00D72A90">
        <w:rPr>
          <w:i/>
          <w:iCs/>
          <w:sz w:val="22"/>
        </w:rPr>
        <w:t xml:space="preserve">, </w:t>
      </w:r>
      <w:r w:rsidR="00D72A90" w:rsidRPr="00D72A90">
        <w:rPr>
          <w:i/>
          <w:iCs/>
          <w:sz w:val="22"/>
        </w:rPr>
        <w:t>32341000-5: Mikrofony</w:t>
      </w:r>
      <w:r w:rsidR="00D72A90">
        <w:rPr>
          <w:i/>
          <w:iCs/>
          <w:sz w:val="22"/>
        </w:rPr>
        <w:t xml:space="preserve">, </w:t>
      </w:r>
      <w:r w:rsidR="00C64F17" w:rsidRPr="00C64F17">
        <w:rPr>
          <w:i/>
          <w:iCs/>
          <w:sz w:val="22"/>
        </w:rPr>
        <w:t>31711120-0: Przetworniki</w:t>
      </w:r>
      <w:r w:rsidR="00C64F17">
        <w:rPr>
          <w:i/>
          <w:iCs/>
          <w:sz w:val="22"/>
        </w:rPr>
        <w:t xml:space="preserve">, </w:t>
      </w:r>
      <w:r w:rsidR="00C64F17" w:rsidRPr="00C64F17">
        <w:rPr>
          <w:i/>
          <w:iCs/>
          <w:sz w:val="22"/>
        </w:rPr>
        <w:t>42141800-7: Złącza uniwersalne</w:t>
      </w:r>
      <w:r w:rsidR="00C64F17">
        <w:rPr>
          <w:i/>
          <w:iCs/>
          <w:sz w:val="22"/>
        </w:rPr>
        <w:t xml:space="preserve">, </w:t>
      </w:r>
      <w:r w:rsidR="009D3788" w:rsidRPr="009D3788">
        <w:rPr>
          <w:i/>
          <w:iCs/>
          <w:sz w:val="22"/>
        </w:rPr>
        <w:t>44322200-5: Złącza kablowe</w:t>
      </w:r>
      <w:r w:rsidR="009D3788">
        <w:rPr>
          <w:i/>
          <w:iCs/>
          <w:sz w:val="22"/>
        </w:rPr>
        <w:t xml:space="preserve">, </w:t>
      </w:r>
      <w:r w:rsidR="009D3788" w:rsidRPr="009D3788">
        <w:rPr>
          <w:i/>
          <w:iCs/>
          <w:sz w:val="22"/>
        </w:rPr>
        <w:t>44320000-9: Kabel i podobne wyroby</w:t>
      </w:r>
      <w:r w:rsidR="009D3788">
        <w:rPr>
          <w:i/>
          <w:iCs/>
          <w:sz w:val="22"/>
        </w:rPr>
        <w:t xml:space="preserve">, </w:t>
      </w:r>
      <w:r w:rsidR="009D3788" w:rsidRPr="009D3788">
        <w:rPr>
          <w:i/>
          <w:iCs/>
          <w:sz w:val="22"/>
        </w:rPr>
        <w:t>44321000-6: Kabel</w:t>
      </w:r>
      <w:r w:rsidR="00941E3A">
        <w:rPr>
          <w:i/>
          <w:iCs/>
          <w:sz w:val="22"/>
        </w:rPr>
        <w:t>,</w:t>
      </w:r>
      <w:r w:rsidR="00941E3A" w:rsidRPr="00941E3A">
        <w:rPr>
          <w:i/>
          <w:iCs/>
          <w:sz w:val="22"/>
        </w:rPr>
        <w:t xml:space="preserve"> </w:t>
      </w:r>
      <w:r w:rsidR="00941E3A" w:rsidRPr="000E2092">
        <w:rPr>
          <w:i/>
          <w:iCs/>
          <w:sz w:val="22"/>
        </w:rPr>
        <w:t>30234500-3: Pamięci do przechowywania danych</w:t>
      </w:r>
      <w:r w:rsidR="00941E3A">
        <w:rPr>
          <w:i/>
          <w:iCs/>
          <w:sz w:val="22"/>
        </w:rPr>
        <w:t>.</w:t>
      </w:r>
      <w:r w:rsidR="008B214A">
        <w:rPr>
          <w:i/>
          <w:iCs/>
          <w:sz w:val="22"/>
        </w:rPr>
        <w:t xml:space="preserve"> </w:t>
      </w:r>
      <w:r w:rsidR="008B214A" w:rsidRPr="009D3788">
        <w:rPr>
          <w:i/>
          <w:iCs/>
          <w:sz w:val="22"/>
        </w:rPr>
        <w:t>18921000-1: Walizki</w:t>
      </w:r>
      <w:r w:rsidR="008B214A">
        <w:rPr>
          <w:i/>
          <w:iCs/>
          <w:sz w:val="22"/>
        </w:rPr>
        <w:t xml:space="preserve">, </w:t>
      </w:r>
      <w:r w:rsidR="008B214A" w:rsidRPr="009D3788">
        <w:rPr>
          <w:i/>
          <w:iCs/>
          <w:sz w:val="22"/>
        </w:rPr>
        <w:t>18924000-2: Kufry</w:t>
      </w:r>
      <w:r w:rsidR="00855CDD">
        <w:rPr>
          <w:i/>
          <w:iCs/>
          <w:sz w:val="22"/>
        </w:rPr>
        <w:t>.</w:t>
      </w:r>
    </w:p>
    <w:p w14:paraId="2E28E9D9" w14:textId="37E1BE1E" w:rsidR="00941E3A" w:rsidRPr="00941E3A" w:rsidRDefault="00941E3A" w:rsidP="00B12832">
      <w:pPr>
        <w:pStyle w:val="Akapitzlist"/>
        <w:numPr>
          <w:ilvl w:val="0"/>
          <w:numId w:val="62"/>
        </w:numPr>
        <w:ind w:left="709"/>
        <w:jc w:val="both"/>
        <w:rPr>
          <w:b/>
          <w:bCs/>
          <w:sz w:val="22"/>
        </w:rPr>
      </w:pPr>
      <w:r>
        <w:rPr>
          <w:i/>
          <w:iCs/>
          <w:sz w:val="22"/>
        </w:rPr>
        <w:t xml:space="preserve">Część III  </w:t>
      </w:r>
      <w:r w:rsidR="009B5D5A" w:rsidRPr="009B5D5A">
        <w:rPr>
          <w:i/>
          <w:iCs/>
          <w:sz w:val="22"/>
        </w:rPr>
        <w:t>–</w:t>
      </w:r>
      <w:r w:rsidR="009B5D5A">
        <w:rPr>
          <w:i/>
          <w:iCs/>
          <w:sz w:val="22"/>
        </w:rPr>
        <w:t xml:space="preserve"> </w:t>
      </w:r>
      <w:r w:rsidR="009B5D5A" w:rsidRPr="00D72A90">
        <w:rPr>
          <w:i/>
          <w:iCs/>
          <w:sz w:val="22"/>
        </w:rPr>
        <w:t>39151100-6: Stojaki</w:t>
      </w:r>
      <w:r w:rsidR="009B5D5A">
        <w:rPr>
          <w:i/>
          <w:iCs/>
          <w:sz w:val="22"/>
        </w:rPr>
        <w:t xml:space="preserve">; </w:t>
      </w:r>
      <w:r w:rsidR="004E3472" w:rsidRPr="004E3472">
        <w:rPr>
          <w:i/>
          <w:iCs/>
          <w:sz w:val="22"/>
        </w:rPr>
        <w:t>32351000-8</w:t>
      </w:r>
      <w:r w:rsidR="004E3472">
        <w:rPr>
          <w:i/>
          <w:iCs/>
          <w:sz w:val="22"/>
        </w:rPr>
        <w:t xml:space="preserve"> - </w:t>
      </w:r>
      <w:r w:rsidR="00E10318" w:rsidRPr="00E10318">
        <w:rPr>
          <w:i/>
          <w:iCs/>
          <w:sz w:val="22"/>
        </w:rPr>
        <w:t>Akcesoria do sprzętu dźwiękowego i wideo</w:t>
      </w:r>
      <w:r w:rsidR="00E10318">
        <w:rPr>
          <w:i/>
          <w:iCs/>
          <w:sz w:val="22"/>
        </w:rPr>
        <w:t xml:space="preserve">; </w:t>
      </w:r>
      <w:r w:rsidR="00E10318" w:rsidRPr="00C64F17">
        <w:rPr>
          <w:i/>
          <w:iCs/>
          <w:sz w:val="22"/>
        </w:rPr>
        <w:t>38653110-1: Fotograficzne lampy błyskowe</w:t>
      </w:r>
      <w:r w:rsidR="00E10318">
        <w:rPr>
          <w:i/>
          <w:iCs/>
          <w:sz w:val="22"/>
        </w:rPr>
        <w:t>,</w:t>
      </w:r>
      <w:r w:rsidR="00855CDD">
        <w:rPr>
          <w:i/>
          <w:iCs/>
          <w:sz w:val="22"/>
        </w:rPr>
        <w:t xml:space="preserve"> </w:t>
      </w:r>
      <w:r w:rsidR="00855CDD" w:rsidRPr="00C64F17">
        <w:rPr>
          <w:i/>
          <w:iCs/>
          <w:sz w:val="22"/>
        </w:rPr>
        <w:t>31711120-0: Przetworniki</w:t>
      </w:r>
      <w:r w:rsidR="00855CDD">
        <w:rPr>
          <w:i/>
          <w:iCs/>
          <w:sz w:val="22"/>
        </w:rPr>
        <w:t xml:space="preserve">, </w:t>
      </w:r>
      <w:r w:rsidR="00855CDD" w:rsidRPr="00C64F17">
        <w:rPr>
          <w:i/>
          <w:iCs/>
          <w:sz w:val="22"/>
        </w:rPr>
        <w:t>42141800-7: Złącza uniwersalne</w:t>
      </w:r>
      <w:r w:rsidR="00855CDD">
        <w:rPr>
          <w:i/>
          <w:iCs/>
          <w:sz w:val="22"/>
        </w:rPr>
        <w:t xml:space="preserve">, </w:t>
      </w:r>
      <w:r w:rsidR="00855CDD" w:rsidRPr="009D3788">
        <w:rPr>
          <w:i/>
          <w:iCs/>
          <w:sz w:val="22"/>
        </w:rPr>
        <w:t>44322200-5: Złącza kablowe</w:t>
      </w:r>
      <w:r w:rsidR="00855CDD">
        <w:rPr>
          <w:i/>
          <w:iCs/>
          <w:sz w:val="22"/>
        </w:rPr>
        <w:t xml:space="preserve">, </w:t>
      </w:r>
      <w:r w:rsidR="00855CDD" w:rsidRPr="009D3788">
        <w:rPr>
          <w:i/>
          <w:iCs/>
          <w:sz w:val="22"/>
        </w:rPr>
        <w:t>44320000-9: Kabel i podobne wyroby</w:t>
      </w:r>
      <w:r w:rsidR="00855CDD">
        <w:rPr>
          <w:i/>
          <w:iCs/>
          <w:sz w:val="22"/>
        </w:rPr>
        <w:t>.</w:t>
      </w:r>
    </w:p>
    <w:p w14:paraId="45F5BDFB" w14:textId="0CE6FA38" w:rsidR="00941E3A" w:rsidRPr="00D72A90" w:rsidRDefault="00941E3A" w:rsidP="00B12832">
      <w:pPr>
        <w:pStyle w:val="Akapitzlist"/>
        <w:numPr>
          <w:ilvl w:val="0"/>
          <w:numId w:val="62"/>
        </w:numPr>
        <w:ind w:left="709"/>
        <w:jc w:val="both"/>
        <w:rPr>
          <w:b/>
          <w:bCs/>
          <w:sz w:val="22"/>
        </w:rPr>
      </w:pPr>
      <w:r>
        <w:rPr>
          <w:i/>
          <w:iCs/>
          <w:sz w:val="22"/>
        </w:rPr>
        <w:t xml:space="preserve">Część IV </w:t>
      </w:r>
      <w:bookmarkStart w:id="2" w:name="_Hlk150856175"/>
      <w:r>
        <w:rPr>
          <w:i/>
          <w:iCs/>
          <w:sz w:val="22"/>
        </w:rPr>
        <w:t>–</w:t>
      </w:r>
      <w:bookmarkEnd w:id="2"/>
      <w:r>
        <w:rPr>
          <w:i/>
          <w:iCs/>
          <w:sz w:val="22"/>
        </w:rPr>
        <w:t xml:space="preserve"> </w:t>
      </w:r>
      <w:r w:rsidRPr="009D3788">
        <w:rPr>
          <w:i/>
          <w:iCs/>
          <w:sz w:val="22"/>
        </w:rPr>
        <w:t>18921000-1: Walizki</w:t>
      </w:r>
      <w:r>
        <w:rPr>
          <w:i/>
          <w:iCs/>
          <w:sz w:val="22"/>
        </w:rPr>
        <w:t xml:space="preserve">, </w:t>
      </w:r>
      <w:r w:rsidRPr="009D3788">
        <w:rPr>
          <w:i/>
          <w:iCs/>
          <w:sz w:val="22"/>
        </w:rPr>
        <w:t>18924000-2: Kufry</w:t>
      </w:r>
    </w:p>
    <w:p w14:paraId="318EFF73" w14:textId="77777777" w:rsidR="00D72A90" w:rsidRPr="00637A43" w:rsidRDefault="00D72A90" w:rsidP="00276232">
      <w:pPr>
        <w:pStyle w:val="Akapitzlist"/>
        <w:ind w:left="1211"/>
        <w:rPr>
          <w:b/>
          <w:bCs/>
          <w:sz w:val="22"/>
        </w:rPr>
      </w:pPr>
    </w:p>
    <w:p w14:paraId="5A3B7E0B" w14:textId="5B30184A"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r w:rsidR="009D3788">
        <w:rPr>
          <w:b/>
          <w:bCs/>
          <w:sz w:val="22"/>
          <w:szCs w:val="22"/>
        </w:rPr>
        <w:t>.</w:t>
      </w:r>
    </w:p>
    <w:p w14:paraId="3D43D3D1" w14:textId="1C041E03" w:rsidR="0039710C" w:rsidRPr="00637A43" w:rsidRDefault="0039710C" w:rsidP="00B12832">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r w:rsidR="00313FF4">
        <w:rPr>
          <w:bCs/>
          <w:sz w:val="22"/>
        </w:rPr>
        <w:t xml:space="preserve"> dotyczących każdego przedmiotu zamówienia</w:t>
      </w:r>
      <w:r w:rsidRPr="00637A43">
        <w:rPr>
          <w:bCs/>
          <w:sz w:val="22"/>
        </w:rPr>
        <w:t>:</w:t>
      </w:r>
    </w:p>
    <w:p w14:paraId="09F67DE7" w14:textId="756225BC" w:rsidR="002D4795" w:rsidRPr="00637A43" w:rsidRDefault="002D4795" w:rsidP="00B12832">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w:t>
      </w:r>
      <w:r w:rsidRPr="009D3788">
        <w:rPr>
          <w:sz w:val="22"/>
        </w:rPr>
        <w:t xml:space="preserve">oferowanych urządzeń oraz ich parametrów z wymaganiami SWZ (Załącznik A do SWZ). </w:t>
      </w:r>
    </w:p>
    <w:p w14:paraId="6E21C400" w14:textId="658076FF" w:rsidR="0039710C" w:rsidRPr="00637A43" w:rsidRDefault="0039710C" w:rsidP="00B12832">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rsidP="00B12832">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rsidP="00B12832">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rsidP="00B12832">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rsidP="00B12832">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08DE5F67"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r w:rsidR="00DC140A">
        <w:rPr>
          <w:b/>
          <w:bCs/>
          <w:sz w:val="22"/>
          <w:szCs w:val="22"/>
        </w:rPr>
        <w:t>dla każdej z części przedmiotu zamówienia</w:t>
      </w:r>
    </w:p>
    <w:p w14:paraId="11FF4F17" w14:textId="0C67115A" w:rsidR="00473DA2" w:rsidRPr="00473DA2" w:rsidRDefault="003573A4" w:rsidP="00B12832">
      <w:pPr>
        <w:pStyle w:val="Akapitzlist1"/>
        <w:numPr>
          <w:ilvl w:val="5"/>
          <w:numId w:val="1"/>
        </w:numPr>
        <w:tabs>
          <w:tab w:val="clear" w:pos="4320"/>
        </w:tabs>
        <w:spacing w:line="240" w:lineRule="auto"/>
        <w:ind w:left="0" w:firstLine="0"/>
        <w:jc w:val="both"/>
        <w:rPr>
          <w:rFonts w:ascii="Times New Roman" w:hAnsi="Times New Roman" w:cs="Times New Roman"/>
        </w:rPr>
      </w:pPr>
      <w:r w:rsidRPr="008437AB">
        <w:rPr>
          <w:rFonts w:ascii="Times New Roman" w:hAnsi="Times New Roman" w:cs="Times New Roman"/>
        </w:rPr>
        <w:t>Przedmiot zamówienia musi zostać wykonany w terminie:</w:t>
      </w:r>
      <w:r w:rsidR="00473DA2">
        <w:rPr>
          <w:rFonts w:ascii="Times New Roman" w:hAnsi="Times New Roman" w:cs="Times New Roman"/>
        </w:rPr>
        <w:t xml:space="preserve"> do</w:t>
      </w:r>
      <w:r w:rsidR="004D55A4">
        <w:rPr>
          <w:rFonts w:ascii="Times New Roman" w:hAnsi="Times New Roman" w:cs="Times New Roman"/>
        </w:rPr>
        <w:t xml:space="preserve"> </w:t>
      </w:r>
      <w:r w:rsidRPr="008437AB">
        <w:rPr>
          <w:rFonts w:ascii="Times New Roman" w:hAnsi="Times New Roman" w:cs="Times New Roman"/>
          <w:b/>
          <w:bCs/>
        </w:rPr>
        <w:t xml:space="preserve">21 dni </w:t>
      </w:r>
      <w:r w:rsidRPr="008437AB">
        <w:rPr>
          <w:rFonts w:ascii="Times New Roman" w:hAnsi="Times New Roman" w:cs="Times New Roman"/>
        </w:rPr>
        <w:t xml:space="preserve">licząc od udzielenia zamówienia tj. od zawarcia umowy w części: </w:t>
      </w:r>
      <w:r w:rsidRPr="008437AB">
        <w:rPr>
          <w:rFonts w:ascii="Times New Roman" w:hAnsi="Times New Roman" w:cs="Times New Roman"/>
          <w:b/>
          <w:bCs/>
        </w:rPr>
        <w:t>I</w:t>
      </w:r>
      <w:r w:rsidRPr="008437AB">
        <w:rPr>
          <w:rFonts w:ascii="Times New Roman" w:hAnsi="Times New Roman" w:cs="Times New Roman"/>
        </w:rPr>
        <w:t xml:space="preserve">, </w:t>
      </w:r>
      <w:r w:rsidRPr="008437AB">
        <w:rPr>
          <w:rFonts w:ascii="Times New Roman" w:hAnsi="Times New Roman" w:cs="Times New Roman"/>
          <w:b/>
          <w:bCs/>
        </w:rPr>
        <w:t>II</w:t>
      </w:r>
      <w:r w:rsidR="00E71DEB">
        <w:rPr>
          <w:rFonts w:ascii="Times New Roman" w:hAnsi="Times New Roman" w:cs="Times New Roman"/>
          <w:b/>
          <w:bCs/>
        </w:rPr>
        <w:t>, III i IV.</w:t>
      </w:r>
    </w:p>
    <w:p w14:paraId="1B6513AD" w14:textId="665B9140" w:rsidR="00FC6E9B" w:rsidRPr="003573A4" w:rsidRDefault="00FC6E9B" w:rsidP="00B12832">
      <w:pPr>
        <w:pStyle w:val="Akapitzlist1"/>
        <w:numPr>
          <w:ilvl w:val="5"/>
          <w:numId w:val="1"/>
        </w:numPr>
        <w:tabs>
          <w:tab w:val="clear" w:pos="4320"/>
        </w:tabs>
        <w:spacing w:line="240" w:lineRule="auto"/>
        <w:ind w:left="426" w:hanging="426"/>
        <w:jc w:val="both"/>
        <w:rPr>
          <w:rFonts w:ascii="Times New Roman" w:hAnsi="Times New Roman" w:cs="Times New Roman"/>
        </w:rPr>
      </w:pPr>
      <w:r w:rsidRPr="003573A4">
        <w:rPr>
          <w:rFonts w:ascii="Times New Roman" w:hAnsi="Times New Roman" w:cs="Times New Roman"/>
        </w:rPr>
        <w:t>Wykonawca zapewnia gotowość do realizacji zamówienia w dniu zawarcia umowy.</w:t>
      </w:r>
    </w:p>
    <w:p w14:paraId="11A0481B" w14:textId="2E0A8793" w:rsidR="00AE4044" w:rsidRPr="00637A43" w:rsidRDefault="004D1B38" w:rsidP="00B12832">
      <w:pPr>
        <w:pStyle w:val="Akapitzlist1"/>
        <w:numPr>
          <w:ilvl w:val="1"/>
          <w:numId w:val="1"/>
        </w:numPr>
        <w:tabs>
          <w:tab w:val="clear" w:pos="720"/>
          <w:tab w:val="num" w:pos="426"/>
        </w:tabs>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C5390D">
      <w:pPr>
        <w:jc w:val="both"/>
        <w:rPr>
          <w:sz w:val="22"/>
          <w:szCs w:val="22"/>
        </w:rPr>
      </w:pPr>
    </w:p>
    <w:p w14:paraId="52810FA1" w14:textId="7BEC3D05" w:rsidR="00691618" w:rsidRPr="00637A43" w:rsidRDefault="00D76A6B" w:rsidP="00C5390D">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C5390D">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C5390D">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C5390D">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C5390D">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C5390D">
      <w:pPr>
        <w:suppressAutoHyphens w:val="0"/>
        <w:adjustRightInd w:val="0"/>
        <w:ind w:left="720"/>
        <w:jc w:val="both"/>
        <w:textAlignment w:val="baseline"/>
        <w:rPr>
          <w:sz w:val="16"/>
        </w:rPr>
      </w:pPr>
    </w:p>
    <w:p w14:paraId="7A7F87FC" w14:textId="77777777" w:rsidR="00D62967" w:rsidRDefault="00D62967" w:rsidP="00C5390D">
      <w:pPr>
        <w:widowControl/>
        <w:suppressAutoHyphens w:val="0"/>
        <w:jc w:val="both"/>
        <w:rPr>
          <w:b/>
          <w:bCs/>
          <w:color w:val="000000" w:themeColor="text1"/>
          <w:sz w:val="22"/>
          <w:szCs w:val="22"/>
        </w:rPr>
      </w:pPr>
    </w:p>
    <w:p w14:paraId="423F69E0" w14:textId="1A383CC1" w:rsidR="0071266D" w:rsidRPr="00637A43" w:rsidRDefault="002179DB" w:rsidP="00C5390D">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41DEC6E4" w14:textId="5A272272" w:rsidR="00005D6C" w:rsidRPr="00005D6C" w:rsidRDefault="00005D6C" w:rsidP="00C5390D">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bookmarkStart w:id="3" w:name="_Hlk151720028"/>
      <w:r w:rsidRPr="00005D6C">
        <w:rPr>
          <w:rFonts w:ascii="Times New Roman" w:eastAsia="Calibri" w:hAnsi="Times New Roman" w:cs="Times New Roman"/>
        </w:rPr>
        <w:t>Z postępowania o udzielenie zamówienia wyklucza się wykonawcę</w:t>
      </w:r>
      <w:r w:rsidR="002D4795" w:rsidRPr="00637A43">
        <w:rPr>
          <w:rFonts w:ascii="Times New Roman" w:eastAsia="Calibri" w:hAnsi="Times New Roman" w:cs="Times New Roman"/>
        </w:rPr>
        <w:t xml:space="preserve"> w przypadku zaistnienia okoliczności przewidzianych postanowieniami</w:t>
      </w:r>
      <w:r>
        <w:rPr>
          <w:rFonts w:ascii="Times New Roman" w:eastAsia="Calibri" w:hAnsi="Times New Roman" w:cs="Times New Roman"/>
        </w:rPr>
        <w:t xml:space="preserve"> </w:t>
      </w:r>
      <w:r w:rsidR="002D4795" w:rsidRPr="00005D6C">
        <w:rPr>
          <w:rFonts w:ascii="Times New Roman" w:eastAsia="Calibri" w:hAnsi="Times New Roman" w:cs="Times New Roman"/>
        </w:rPr>
        <w:t>art. 108 ust. 1 PZP,</w:t>
      </w:r>
    </w:p>
    <w:p w14:paraId="6B694BBF" w14:textId="77777777"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1) będącego osobą fizyczną, którego prawomocnie skazano za przestępstwo:</w:t>
      </w:r>
    </w:p>
    <w:p w14:paraId="418BC8B6" w14:textId="77777777"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lastRenderedPageBreak/>
        <w:t>a) udziału w zorganizowanej grupie przestępczej albo związku mającym na celu popełnienie przestępstwa lub przestępstwa skarbowego, o którym mowa w art. 258 Kodeksu karnego,</w:t>
      </w:r>
    </w:p>
    <w:p w14:paraId="2A9FBE5E" w14:textId="77777777"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b) handlu ludźmi, o którym mowa w art. 189a Kodeksu karnego,</w:t>
      </w:r>
    </w:p>
    <w:p w14:paraId="4D56E43B" w14:textId="77777777"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197E7B3C" w14:textId="77777777"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4A716F" w14:textId="77777777"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e) o charakterze terrorystycznym, o którym mowa w art. 115 § 20 Kodeksu karnego, lub mające na celu popełnienie tego przestępstwa,</w:t>
      </w:r>
    </w:p>
    <w:p w14:paraId="56EE717C" w14:textId="77777777"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4848ACD" w14:textId="77777777"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CD8B67" w14:textId="77777777"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h) o którym mowa w art. 9 ust. 1 i 3 lub art. 10 ustawy z dnia 15 czerwca 2012 r. o skutkach powierzania wykonywania pracy cudzoziemcom przebywającym wbrew przepisom na terytorium Rzeczypospolitej Polskiej</w:t>
      </w:r>
    </w:p>
    <w:p w14:paraId="604657A7" w14:textId="5769B958" w:rsidR="00005D6C" w:rsidRPr="00005D6C" w:rsidRDefault="00005D6C"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 lub za odpowiedni czyn zabroniony określony w przepisach prawa obcego;</w:t>
      </w:r>
    </w:p>
    <w:p w14:paraId="4F0A7FD2" w14:textId="1A80F511" w:rsidR="002D4795" w:rsidRPr="00005D6C" w:rsidRDefault="002D4795" w:rsidP="00C5390D">
      <w:pPr>
        <w:pStyle w:val="Akapitzlist1"/>
        <w:spacing w:after="0" w:line="240" w:lineRule="auto"/>
        <w:ind w:left="426"/>
        <w:jc w:val="both"/>
        <w:rPr>
          <w:rFonts w:ascii="Times New Roman" w:eastAsia="Calibri" w:hAnsi="Times New Roman" w:cs="Times New Roman"/>
        </w:rPr>
      </w:pPr>
      <w:r w:rsidRPr="00005D6C">
        <w:rPr>
          <w:rFonts w:ascii="Times New Roman" w:eastAsia="Calibri" w:hAnsi="Times New Roman" w:cs="Times New Roman"/>
        </w:rPr>
        <w:t xml:space="preserve"> z zastrzeżeniem art. 110 ust. 2; </w:t>
      </w:r>
      <w:bookmarkEnd w:id="3"/>
    </w:p>
    <w:p w14:paraId="78D38ACC" w14:textId="5F421E47" w:rsidR="00005D6C" w:rsidRPr="00005D6C" w:rsidRDefault="002D4795" w:rsidP="00C5390D">
      <w:pPr>
        <w:pStyle w:val="Akapitzlist1"/>
        <w:numPr>
          <w:ilvl w:val="0"/>
          <w:numId w:val="27"/>
        </w:numPr>
        <w:spacing w:after="0" w:line="240" w:lineRule="auto"/>
        <w:jc w:val="both"/>
        <w:rPr>
          <w:vanish/>
        </w:rPr>
      </w:pPr>
      <w:r w:rsidRPr="00005D6C">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w:t>
      </w:r>
      <w:r w:rsidR="00DC140A" w:rsidRPr="00005D6C">
        <w:rPr>
          <w:rFonts w:ascii="Times New Roman" w:eastAsia="Calibri" w:hAnsi="Times New Roman" w:cs="Times New Roman"/>
        </w:rPr>
        <w:t>3</w:t>
      </w:r>
      <w:r w:rsidRPr="00005D6C">
        <w:rPr>
          <w:rFonts w:ascii="Times New Roman" w:eastAsia="Calibri" w:hAnsi="Times New Roman" w:cs="Times New Roman"/>
        </w:rPr>
        <w:t xml:space="preserve"> r., poz. </w:t>
      </w:r>
      <w:r w:rsidR="00DC140A" w:rsidRPr="00005D6C">
        <w:rPr>
          <w:rFonts w:ascii="Times New Roman" w:eastAsia="Calibri" w:hAnsi="Times New Roman" w:cs="Times New Roman"/>
        </w:rPr>
        <w:t>129</w:t>
      </w:r>
      <w:r w:rsidRPr="00005D6C">
        <w:rPr>
          <w:rFonts w:ascii="Times New Roman" w:eastAsia="Calibri" w:hAnsi="Times New Roman" w:cs="Times New Roman"/>
        </w:rPr>
        <w:t>) – zwanej dalej „Ustawą sankcyjną”;</w:t>
      </w:r>
    </w:p>
    <w:p w14:paraId="7364094A" w14:textId="57626218" w:rsidR="00005D6C" w:rsidRPr="00005D6C" w:rsidRDefault="00005D6C" w:rsidP="00C5390D">
      <w:pPr>
        <w:pStyle w:val="Akapitzlist1"/>
        <w:numPr>
          <w:ilvl w:val="0"/>
          <w:numId w:val="27"/>
        </w:numPr>
        <w:spacing w:after="0" w:line="240" w:lineRule="auto"/>
        <w:jc w:val="both"/>
        <w:rPr>
          <w:vanish/>
        </w:rPr>
      </w:pPr>
      <w:r w:rsidRPr="00005D6C">
        <w:rPr>
          <w:rFonts w:ascii="Times New Roman" w:eastAsia="Calibri" w:hAnsi="Times New Roman" w:cs="Times New Roman"/>
        </w:rPr>
        <w:t>Stosownie do treści art. 109 ust. 1 ustawy PZP, Zamawiający wykluczy z postępowania Wykonawcę:</w:t>
      </w:r>
    </w:p>
    <w:p w14:paraId="12779E75" w14:textId="6680B9C8" w:rsidR="002179DB" w:rsidRPr="00005D6C" w:rsidRDefault="00B5028B" w:rsidP="00C5390D">
      <w:pPr>
        <w:pStyle w:val="Akapitzlist"/>
        <w:numPr>
          <w:ilvl w:val="1"/>
          <w:numId w:val="27"/>
        </w:numPr>
        <w:ind w:left="786"/>
        <w:jc w:val="both"/>
        <w:rPr>
          <w:sz w:val="22"/>
        </w:rPr>
      </w:pPr>
      <w:r w:rsidRPr="00005D6C">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005D6C">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005D6C">
        <w:rPr>
          <w:sz w:val="22"/>
        </w:rPr>
        <w:t>;</w:t>
      </w:r>
    </w:p>
    <w:p w14:paraId="1206AF17" w14:textId="30D176AC" w:rsidR="002179DB" w:rsidRPr="00005D6C" w:rsidRDefault="002179DB" w:rsidP="00B12832">
      <w:pPr>
        <w:pStyle w:val="Akapitzlist"/>
        <w:numPr>
          <w:ilvl w:val="1"/>
          <w:numId w:val="27"/>
        </w:numPr>
        <w:ind w:left="851" w:hanging="425"/>
        <w:jc w:val="both"/>
        <w:rPr>
          <w:sz w:val="22"/>
        </w:rPr>
      </w:pPr>
      <w:r w:rsidRPr="00005D6C">
        <w:rPr>
          <w:sz w:val="22"/>
        </w:rPr>
        <w:t xml:space="preserve">w </w:t>
      </w:r>
      <w:r w:rsidR="00172DFE" w:rsidRPr="00005D6C">
        <w:rPr>
          <w:sz w:val="22"/>
        </w:rPr>
        <w:t>stosunku,</w:t>
      </w:r>
      <w:r w:rsidRPr="00005D6C">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005D6C">
        <w:rPr>
          <w:sz w:val="22"/>
        </w:rPr>
        <w:t xml:space="preserve"> (art. 109 ust.1 pkt 4)</w:t>
      </w:r>
      <w:r w:rsidRPr="00005D6C">
        <w:rPr>
          <w:sz w:val="22"/>
        </w:rPr>
        <w:t>;</w:t>
      </w:r>
    </w:p>
    <w:p w14:paraId="2577BBBD" w14:textId="15B292F5" w:rsidR="002179DB" w:rsidRPr="00005D6C" w:rsidRDefault="002179DB" w:rsidP="00B12832">
      <w:pPr>
        <w:pStyle w:val="Akapitzlist"/>
        <w:numPr>
          <w:ilvl w:val="1"/>
          <w:numId w:val="27"/>
        </w:numPr>
        <w:ind w:left="851" w:hanging="425"/>
        <w:jc w:val="both"/>
        <w:rPr>
          <w:sz w:val="22"/>
        </w:rPr>
      </w:pPr>
      <w:r w:rsidRPr="00005D6C">
        <w:rPr>
          <w:rFonts w:eastAsia="Calibri"/>
          <w:sz w:val="22"/>
        </w:rPr>
        <w:t xml:space="preserve">który w sposób zawiniony poważnie naruszył obowiązki zawodowe, co podważa jego uczciwość, w szczególności gdy </w:t>
      </w:r>
      <w:r w:rsidR="00241860" w:rsidRPr="00005D6C">
        <w:rPr>
          <w:rFonts w:eastAsia="Calibri"/>
          <w:sz w:val="22"/>
        </w:rPr>
        <w:t>W</w:t>
      </w:r>
      <w:r w:rsidRPr="00005D6C">
        <w:rPr>
          <w:rFonts w:eastAsia="Calibri"/>
          <w:sz w:val="22"/>
        </w:rPr>
        <w:t>ykonawca w wyniku zamierzonego działania lub rażącego niedbalstwa nie wykonał lub nienależycie wykonał zamówienie, co zamawiający jest w stanie wykazać za pomocą stosownych dowodów</w:t>
      </w:r>
      <w:r w:rsidR="002263E4" w:rsidRPr="00005D6C">
        <w:rPr>
          <w:rFonts w:eastAsia="Calibri"/>
          <w:sz w:val="22"/>
        </w:rPr>
        <w:t xml:space="preserve"> w (art. 109 ust. 1 pkt 5)</w:t>
      </w:r>
      <w:r w:rsidRPr="00005D6C">
        <w:rPr>
          <w:rFonts w:eastAsia="Calibri"/>
          <w:sz w:val="22"/>
        </w:rPr>
        <w:t>;</w:t>
      </w:r>
    </w:p>
    <w:p w14:paraId="7D69F809" w14:textId="424E959C" w:rsidR="002179DB" w:rsidRPr="00005D6C" w:rsidRDefault="002179DB" w:rsidP="00B12832">
      <w:pPr>
        <w:pStyle w:val="Akapitzlist"/>
        <w:numPr>
          <w:ilvl w:val="1"/>
          <w:numId w:val="27"/>
        </w:numPr>
        <w:ind w:left="851" w:hanging="425"/>
        <w:jc w:val="both"/>
        <w:rPr>
          <w:sz w:val="22"/>
        </w:rPr>
      </w:pPr>
      <w:r w:rsidRPr="00005D6C">
        <w:rPr>
          <w:sz w:val="22"/>
        </w:rPr>
        <w:t>który, z przyczyn leżących po jego stronie, w znacznym stopniu lub zakresie nie wykonał lub nienależycie wykonał albo długotrwale nienależycie wykonywał istotne zobowiązanie wynikające z wcześnie</w:t>
      </w:r>
      <w:r w:rsidRPr="00005D6C">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005D6C">
        <w:rPr>
          <w:rFonts w:eastAsia="Calibri"/>
          <w:sz w:val="22"/>
        </w:rPr>
        <w:t xml:space="preserve"> </w:t>
      </w:r>
      <w:r w:rsidR="00FB4D95" w:rsidRPr="00005D6C">
        <w:rPr>
          <w:sz w:val="22"/>
        </w:rPr>
        <w:t>(art. 109 ust. 1 pkt 7)</w:t>
      </w:r>
      <w:r w:rsidRPr="00005D6C">
        <w:rPr>
          <w:rFonts w:eastAsia="Calibri"/>
          <w:sz w:val="22"/>
        </w:rPr>
        <w:t>;</w:t>
      </w:r>
    </w:p>
    <w:p w14:paraId="655D7464" w14:textId="0A16B84B" w:rsidR="002179DB" w:rsidRPr="00005D6C" w:rsidRDefault="002179DB" w:rsidP="00B12832">
      <w:pPr>
        <w:pStyle w:val="Akapitzlist"/>
        <w:numPr>
          <w:ilvl w:val="1"/>
          <w:numId w:val="27"/>
        </w:numPr>
        <w:ind w:left="851" w:hanging="425"/>
        <w:jc w:val="both"/>
        <w:rPr>
          <w:rFonts w:eastAsia="Calibri"/>
          <w:sz w:val="22"/>
        </w:rPr>
      </w:pPr>
      <w:r w:rsidRPr="00005D6C">
        <w:rPr>
          <w:sz w:val="22"/>
        </w:rPr>
        <w:t>który w wyniku zamierzonego działania lub ra</w:t>
      </w:r>
      <w:r w:rsidRPr="00005D6C">
        <w:rPr>
          <w:rFonts w:eastAsia="Calibri"/>
          <w:sz w:val="22"/>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w:t>
      </w:r>
      <w:r w:rsidRPr="00005D6C">
        <w:rPr>
          <w:rFonts w:eastAsia="Calibri"/>
          <w:sz w:val="22"/>
        </w:rPr>
        <w:lastRenderedPageBreak/>
        <w:t>lub nie jest w stanie przedstawić wymaganych podmiotowych środków dowodowych</w:t>
      </w:r>
      <w:r w:rsidR="00DD086A" w:rsidRPr="00005D6C">
        <w:rPr>
          <w:rFonts w:eastAsia="Calibri"/>
          <w:sz w:val="22"/>
        </w:rPr>
        <w:t xml:space="preserve"> (art. 109 ust. 1 pkt 8)</w:t>
      </w:r>
      <w:r w:rsidRPr="00005D6C">
        <w:rPr>
          <w:rFonts w:eastAsia="Calibri"/>
          <w:sz w:val="22"/>
        </w:rPr>
        <w:t xml:space="preserve">; </w:t>
      </w:r>
    </w:p>
    <w:p w14:paraId="094233C5" w14:textId="1AD20D97" w:rsidR="00370E5C" w:rsidRPr="00005D6C" w:rsidRDefault="002179DB" w:rsidP="00B12832">
      <w:pPr>
        <w:pStyle w:val="Akapitzlist"/>
        <w:numPr>
          <w:ilvl w:val="1"/>
          <w:numId w:val="27"/>
        </w:numPr>
        <w:ind w:left="851" w:hanging="425"/>
        <w:jc w:val="both"/>
        <w:rPr>
          <w:rFonts w:eastAsia="Calibri"/>
          <w:sz w:val="22"/>
        </w:rPr>
      </w:pPr>
      <w:r w:rsidRPr="00005D6C">
        <w:rPr>
          <w:sz w:val="22"/>
        </w:rPr>
        <w:t>który bezprawnie wpływał lub próbował wpływać na czynności zamawiającego lub próbował pozyskać lub pozyskał informacje</w:t>
      </w:r>
      <w:r w:rsidRPr="00005D6C">
        <w:rPr>
          <w:rFonts w:eastAsia="Calibri"/>
          <w:sz w:val="22"/>
        </w:rPr>
        <w:t xml:space="preserve"> poufne, mogące dać mu przewagę w postępowaniu </w:t>
      </w:r>
      <w:r w:rsidR="00DD086A" w:rsidRPr="00005D6C">
        <w:rPr>
          <w:rFonts w:eastAsia="Calibri"/>
          <w:sz w:val="22"/>
        </w:rPr>
        <w:br/>
      </w:r>
      <w:r w:rsidRPr="00005D6C">
        <w:rPr>
          <w:rFonts w:eastAsia="Calibri"/>
          <w:sz w:val="22"/>
        </w:rPr>
        <w:t>o udzielenie zamówienia</w:t>
      </w:r>
      <w:r w:rsidR="00DD086A" w:rsidRPr="00005D6C">
        <w:rPr>
          <w:rFonts w:eastAsia="Calibri"/>
          <w:sz w:val="22"/>
        </w:rPr>
        <w:t xml:space="preserve"> (art. 109 ust. 1 pkt 9)</w:t>
      </w:r>
      <w:r w:rsidRPr="00005D6C">
        <w:rPr>
          <w:rFonts w:eastAsia="Calibri"/>
          <w:sz w:val="22"/>
        </w:rPr>
        <w:t xml:space="preserve">; </w:t>
      </w:r>
    </w:p>
    <w:p w14:paraId="3BFFDB5B" w14:textId="188F894D" w:rsidR="002179DB" w:rsidRPr="00005D6C" w:rsidRDefault="002179DB" w:rsidP="00B12832">
      <w:pPr>
        <w:pStyle w:val="Akapitzlist"/>
        <w:numPr>
          <w:ilvl w:val="1"/>
          <w:numId w:val="27"/>
        </w:numPr>
        <w:ind w:left="851" w:hanging="425"/>
        <w:jc w:val="both"/>
        <w:rPr>
          <w:sz w:val="22"/>
        </w:rPr>
      </w:pPr>
      <w:r w:rsidRPr="00005D6C">
        <w:rPr>
          <w:sz w:val="22"/>
        </w:rPr>
        <w:t xml:space="preserve">który w wyniku lekkomyślności lub niedbalstwa przedstawił informacje wprowadzające </w:t>
      </w:r>
      <w:r w:rsidR="000D49C6" w:rsidRPr="00005D6C">
        <w:rPr>
          <w:sz w:val="22"/>
        </w:rPr>
        <w:br/>
      </w:r>
      <w:r w:rsidRPr="00005D6C">
        <w:rPr>
          <w:sz w:val="22"/>
        </w:rPr>
        <w:t xml:space="preserve">w błąd, co mogło mieć istotny wpływ na decyzje podejmowane przez zamawiającego </w:t>
      </w:r>
      <w:r w:rsidR="000D49C6" w:rsidRPr="00005D6C">
        <w:rPr>
          <w:sz w:val="22"/>
        </w:rPr>
        <w:br/>
      </w:r>
      <w:r w:rsidRPr="00005D6C">
        <w:rPr>
          <w:sz w:val="22"/>
        </w:rPr>
        <w:t>w postępowaniu o udzi</w:t>
      </w:r>
      <w:r w:rsidRPr="00005D6C">
        <w:rPr>
          <w:rFonts w:eastAsia="Calibri"/>
          <w:sz w:val="22"/>
        </w:rPr>
        <w:t xml:space="preserve">elenie </w:t>
      </w:r>
      <w:r w:rsidRPr="00005D6C">
        <w:rPr>
          <w:sz w:val="22"/>
        </w:rPr>
        <w:t>zamówienia</w:t>
      </w:r>
      <w:r w:rsidR="0068695A" w:rsidRPr="00005D6C">
        <w:rPr>
          <w:sz w:val="22"/>
        </w:rPr>
        <w:t xml:space="preserve"> (art. 109 ust. 1 pkt 10)</w:t>
      </w:r>
      <w:r w:rsidRPr="00005D6C">
        <w:rPr>
          <w:sz w:val="22"/>
        </w:rPr>
        <w:t>.</w:t>
      </w:r>
    </w:p>
    <w:p w14:paraId="618F06A7" w14:textId="68515BDF" w:rsidR="002179DB" w:rsidRPr="00005D6C" w:rsidRDefault="002179DB" w:rsidP="00005D6C">
      <w:pPr>
        <w:pStyle w:val="Akapitzlist1"/>
        <w:numPr>
          <w:ilvl w:val="0"/>
          <w:numId w:val="27"/>
        </w:numPr>
        <w:spacing w:after="0" w:line="240" w:lineRule="auto"/>
        <w:jc w:val="both"/>
        <w:rPr>
          <w:rFonts w:ascii="Times New Roman" w:eastAsia="Calibri" w:hAnsi="Times New Roman" w:cs="Times New Roman"/>
        </w:rPr>
      </w:pPr>
      <w:r w:rsidRPr="00005D6C">
        <w:rPr>
          <w:rFonts w:ascii="Times New Roman" w:eastAsia="Calibri" w:hAnsi="Times New Roman" w:cs="Times New Roman"/>
        </w:rPr>
        <w:t xml:space="preserve">W przypadkach, o których mowa w ust. </w:t>
      </w:r>
      <w:r w:rsidR="00005D6C">
        <w:rPr>
          <w:rFonts w:ascii="Times New Roman" w:eastAsia="Calibri" w:hAnsi="Times New Roman" w:cs="Times New Roman"/>
        </w:rPr>
        <w:t>3</w:t>
      </w:r>
      <w:r w:rsidR="006561F2" w:rsidRPr="00005D6C">
        <w:rPr>
          <w:rFonts w:ascii="Times New Roman" w:eastAsia="Calibri" w:hAnsi="Times New Roman" w:cs="Times New Roman"/>
        </w:rPr>
        <w:t>.1-</w:t>
      </w:r>
      <w:r w:rsidR="00005D6C">
        <w:rPr>
          <w:rFonts w:ascii="Times New Roman" w:eastAsia="Calibri" w:hAnsi="Times New Roman" w:cs="Times New Roman"/>
        </w:rPr>
        <w:t>3</w:t>
      </w:r>
      <w:r w:rsidR="006561F2" w:rsidRPr="00005D6C">
        <w:rPr>
          <w:rFonts w:ascii="Times New Roman" w:eastAsia="Calibri" w:hAnsi="Times New Roman" w:cs="Times New Roman"/>
        </w:rPr>
        <w:t>.4</w:t>
      </w:r>
      <w:r w:rsidR="00F74183" w:rsidRPr="00005D6C">
        <w:rPr>
          <w:rFonts w:ascii="Times New Roman" w:eastAsia="Calibri" w:hAnsi="Times New Roman" w:cs="Times New Roman"/>
        </w:rPr>
        <w:t xml:space="preserve"> niniejszego rozdziału</w:t>
      </w:r>
      <w:r w:rsidRPr="00005D6C">
        <w:rPr>
          <w:rFonts w:ascii="Times New Roman" w:eastAsia="Calibri" w:hAnsi="Times New Roman" w:cs="Times New Roman"/>
        </w:rPr>
        <w:t xml:space="preserve">, zamawiający może nie wykluczać </w:t>
      </w:r>
      <w:r w:rsidR="00241860" w:rsidRPr="00005D6C">
        <w:rPr>
          <w:rFonts w:ascii="Times New Roman" w:eastAsia="Calibri" w:hAnsi="Times New Roman" w:cs="Times New Roman"/>
        </w:rPr>
        <w:t>W</w:t>
      </w:r>
      <w:r w:rsidRPr="00005D6C">
        <w:rPr>
          <w:rFonts w:ascii="Times New Roman" w:eastAsia="Calibri" w:hAnsi="Times New Roman" w:cs="Times New Roman"/>
        </w:rPr>
        <w:t xml:space="preserve">ykonawcy, jeżeli wykluczenie byłoby w sposób oczywisty nieproporcjonalne, </w:t>
      </w:r>
      <w:r w:rsidR="00CF39E4" w:rsidRPr="00005D6C">
        <w:rPr>
          <w:rFonts w:ascii="Times New Roman" w:eastAsia="Calibri" w:hAnsi="Times New Roman" w:cs="Times New Roman"/>
        </w:rPr>
        <w:br/>
      </w:r>
      <w:r w:rsidRPr="00005D6C">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005D6C">
        <w:rPr>
          <w:rFonts w:ascii="Times New Roman" w:eastAsia="Calibri" w:hAnsi="Times New Roman" w:cs="Times New Roman"/>
        </w:rPr>
        <w:t>W</w:t>
      </w:r>
      <w:r w:rsidRPr="00005D6C">
        <w:rPr>
          <w:rFonts w:ascii="Times New Roman" w:eastAsia="Calibri" w:hAnsi="Times New Roman" w:cs="Times New Roman"/>
        </w:rPr>
        <w:t xml:space="preserve">ykonawcy, o którym mowa w ust. </w:t>
      </w:r>
      <w:r w:rsidR="00005D6C">
        <w:rPr>
          <w:rFonts w:ascii="Times New Roman" w:eastAsia="Calibri" w:hAnsi="Times New Roman" w:cs="Times New Roman"/>
        </w:rPr>
        <w:t>3</w:t>
      </w:r>
      <w:r w:rsidR="00F74183" w:rsidRPr="00005D6C">
        <w:rPr>
          <w:rFonts w:ascii="Times New Roman" w:eastAsia="Calibri" w:hAnsi="Times New Roman" w:cs="Times New Roman"/>
        </w:rPr>
        <w:t>.</w:t>
      </w:r>
      <w:r w:rsidRPr="00005D6C">
        <w:rPr>
          <w:rFonts w:ascii="Times New Roman" w:eastAsia="Calibri" w:hAnsi="Times New Roman" w:cs="Times New Roman"/>
        </w:rPr>
        <w:t>2</w:t>
      </w:r>
      <w:r w:rsidR="00CF39E4" w:rsidRPr="00005D6C">
        <w:rPr>
          <w:rFonts w:ascii="Times New Roman" w:eastAsia="Calibri" w:hAnsi="Times New Roman" w:cs="Times New Roman"/>
        </w:rPr>
        <w:t xml:space="preserve"> powyżej</w:t>
      </w:r>
      <w:r w:rsidRPr="00005D6C">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rsidP="00B12832">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B12832">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B1283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B12832">
      <w:pPr>
        <w:pStyle w:val="Akapitzlist"/>
        <w:numPr>
          <w:ilvl w:val="1"/>
          <w:numId w:val="44"/>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rsidP="00B12832">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511ACACB" w:rsidR="00237460" w:rsidRPr="00637A43" w:rsidRDefault="00237460" w:rsidP="00EE35D3">
      <w:pPr>
        <w:widowControl/>
        <w:ind w:left="1134" w:hanging="708"/>
        <w:contextualSpacing/>
        <w:jc w:val="both"/>
        <w:rPr>
          <w:bCs/>
          <w:sz w:val="22"/>
          <w:szCs w:val="22"/>
        </w:rPr>
      </w:pPr>
      <w:r w:rsidRPr="00637A43">
        <w:rPr>
          <w:bCs/>
          <w:sz w:val="22"/>
          <w:szCs w:val="22"/>
        </w:rPr>
        <w:t>2.1</w:t>
      </w:r>
      <w:r w:rsidR="0057091A">
        <w:rPr>
          <w:bCs/>
          <w:sz w:val="22"/>
          <w:szCs w:val="22"/>
        </w:rPr>
        <w:t>.</w:t>
      </w:r>
      <w:r w:rsidR="004D55A4">
        <w:rPr>
          <w:bCs/>
          <w:sz w:val="22"/>
          <w:szCs w:val="22"/>
        </w:rPr>
        <w:t xml:space="preserve">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B12832">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Default="00237460" w:rsidP="00B12832">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1B4BCA" w14:textId="77777777" w:rsidR="00DC140A" w:rsidRPr="00637A43" w:rsidRDefault="00DC140A" w:rsidP="00DC140A">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B12832">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B12832">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B12832">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B12832">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B12832">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w:t>
      </w:r>
      <w:r w:rsidRPr="00637A43">
        <w:rPr>
          <w:color w:val="000000"/>
          <w:sz w:val="22"/>
        </w:rPr>
        <w:lastRenderedPageBreak/>
        <w:t xml:space="preserve">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637A43">
          <w:rPr>
            <w:rStyle w:val="Hipercze"/>
            <w:sz w:val="22"/>
          </w:rPr>
          <w:t>https://drive.google.com/file/d/1Kd1DttbBeiNWt4q4slS4t76lZVKPbkyD/view</w:t>
        </w:r>
      </w:hyperlink>
      <w:r w:rsidRPr="00637A43">
        <w:rPr>
          <w:color w:val="000000"/>
        </w:rPr>
        <w:t xml:space="preserve"> </w:t>
      </w:r>
    </w:p>
    <w:p w14:paraId="0C88ABB9" w14:textId="7E177F23" w:rsidR="003039E4" w:rsidRPr="00637A43" w:rsidRDefault="004D55A4" w:rsidP="003039E4">
      <w:pPr>
        <w:tabs>
          <w:tab w:val="left" w:pos="993"/>
          <w:tab w:val="left" w:pos="3686"/>
          <w:tab w:val="left" w:pos="3828"/>
          <w:tab w:val="left" w:pos="4253"/>
        </w:tabs>
        <w:ind w:left="1418" w:hanging="567"/>
        <w:jc w:val="both"/>
        <w:rPr>
          <w:color w:val="000000"/>
        </w:rPr>
      </w:pPr>
      <w:r>
        <w:rPr>
          <w:color w:val="000000"/>
        </w:rPr>
        <w:t xml:space="preserve"> </w:t>
      </w:r>
      <w:r w:rsidR="003039E4" w:rsidRPr="00637A43">
        <w:rPr>
          <w:color w:val="000000"/>
        </w:rPr>
        <w:tab/>
      </w:r>
      <w:r w:rsidR="003039E4" w:rsidRPr="00637A43">
        <w:rPr>
          <w:color w:val="000000"/>
        </w:rPr>
        <w:tab/>
        <w:t xml:space="preserve">lub w zakładce: </w:t>
      </w:r>
      <w:hyperlink r:id="rId24" w:history="1">
        <w:r w:rsidR="003039E4" w:rsidRPr="00637A43">
          <w:rPr>
            <w:rStyle w:val="Hipercze"/>
          </w:rPr>
          <w:t>https://platformazakupowa.pl/strona/45-instrukcje</w:t>
        </w:r>
      </w:hyperlink>
      <w:r w:rsidR="003039E4" w:rsidRPr="00637A43">
        <w:rPr>
          <w:color w:val="000000"/>
        </w:rPr>
        <w:t xml:space="preserve"> oraz będzie ją stosować.</w:t>
      </w:r>
    </w:p>
    <w:p w14:paraId="72308A7B" w14:textId="77777777" w:rsidR="003039E4" w:rsidRPr="00637A43" w:rsidRDefault="003039E4" w:rsidP="00B12832">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B12832">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B12832">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B12832">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B12832">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1B083BEC" w14:textId="77777777" w:rsidR="003039E4" w:rsidRPr="00637A43" w:rsidRDefault="003039E4" w:rsidP="00B12832">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B12832">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B12832">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B12832">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B12832">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B12832">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B12832">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B12832">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B12832">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B12832">
      <w:pPr>
        <w:pStyle w:val="Akapitzlist"/>
        <w:numPr>
          <w:ilvl w:val="2"/>
          <w:numId w:val="46"/>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B12832">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138FCFA0" w:rsidR="003039E4" w:rsidRPr="00637A43" w:rsidRDefault="003039E4" w:rsidP="00B12832">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Pr="00637A43">
        <w:rPr>
          <w:color w:val="000000"/>
          <w:sz w:val="22"/>
        </w:rPr>
        <w:lastRenderedPageBreak/>
        <w:t xml:space="preserve">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B12832">
      <w:pPr>
        <w:pStyle w:val="Akapitzlist"/>
        <w:numPr>
          <w:ilvl w:val="1"/>
          <w:numId w:val="45"/>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rsidP="00B12832">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B12832">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B12832">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B12832">
      <w:pPr>
        <w:pStyle w:val="Akapitzlist"/>
        <w:numPr>
          <w:ilvl w:val="1"/>
          <w:numId w:val="45"/>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rsidP="00B12832">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B12832">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rsidP="00B12832">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B12832">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B12832">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rsidP="00B12832">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B12832">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B12832">
      <w:pPr>
        <w:pStyle w:val="Akapitzlist"/>
        <w:numPr>
          <w:ilvl w:val="1"/>
          <w:numId w:val="48"/>
        </w:numPr>
        <w:jc w:val="both"/>
        <w:rPr>
          <w:bCs/>
          <w:sz w:val="22"/>
        </w:rPr>
      </w:pPr>
      <w:r w:rsidRPr="00637A43">
        <w:rPr>
          <w:color w:val="000000"/>
          <w:sz w:val="22"/>
        </w:rPr>
        <w:t xml:space="preserve">Poświadczenia za zgodność z oryginałem dokonuje odpowiednio wykonawca, podmiot, na którego zdolnościach lub sytuacji polega wykonawca, wykonawcy wspólnie ubiegający się o udzielenie zamówienia publicznego albo podwykonawca, w zakresie </w:t>
      </w:r>
      <w:r w:rsidRPr="00637A43">
        <w:rPr>
          <w:color w:val="000000"/>
          <w:sz w:val="22"/>
        </w:rPr>
        <w:lastRenderedPageBreak/>
        <w:t>dokumentów, które każdego z nich dotyczą (w odniesieniu do pełnomocnictw – zgodnie z zasadą opisaną w rozdziale XII ust. 7 niniejszej SWZ).</w:t>
      </w:r>
    </w:p>
    <w:p w14:paraId="4C8F4AC2" w14:textId="77777777" w:rsidR="003039E4" w:rsidRPr="00637A43" w:rsidRDefault="003039E4" w:rsidP="00B12832">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B12832">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77D86B23" w:rsidR="003039E4" w:rsidRPr="00637A43" w:rsidRDefault="003039E4" w:rsidP="00B12832">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Zamawiający nie ponosi odpowiedzialności za</w:t>
      </w:r>
      <w:r w:rsidR="004D55A4">
        <w:rPr>
          <w:color w:val="000000"/>
          <w:sz w:val="22"/>
        </w:rPr>
        <w:t xml:space="preserve"> </w:t>
      </w:r>
      <w:r w:rsidRPr="00637A43">
        <w:rPr>
          <w:color w:val="000000"/>
          <w:sz w:val="22"/>
        </w:rPr>
        <w:t xml:space="preserve"> złożenie oferty </w:t>
      </w:r>
      <w:r w:rsidRPr="00637A43">
        <w:rPr>
          <w:color w:val="000000"/>
          <w:sz w:val="22"/>
        </w:rPr>
        <w:br/>
        <w:t>w sposób niezgodny z instrukcją korzystania z</w:t>
      </w:r>
      <w:r w:rsidR="004D55A4">
        <w:rPr>
          <w:color w:val="000000"/>
          <w:sz w:val="22"/>
        </w:rPr>
        <w:t xml:space="preserve">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B12832">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B12832">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637A43" w:rsidRDefault="003039E4" w:rsidP="00B12832">
      <w:pPr>
        <w:pStyle w:val="Akapitzlist"/>
        <w:numPr>
          <w:ilvl w:val="0"/>
          <w:numId w:val="46"/>
        </w:numPr>
        <w:suppressAutoHyphens/>
        <w:ind w:left="426" w:hanging="426"/>
        <w:jc w:val="both"/>
        <w:rPr>
          <w:b/>
          <w:bCs/>
          <w:i/>
          <w:iCs/>
          <w:sz w:val="22"/>
        </w:rPr>
      </w:pPr>
      <w:r w:rsidRPr="00637A43">
        <w:rPr>
          <w:bCs/>
          <w:sz w:val="22"/>
        </w:rPr>
        <w:t xml:space="preserve">Do porozumiewania z Wykonawcami upoważniona w zakresie formalno-prawnym jest – </w:t>
      </w:r>
      <w:r w:rsidR="00041D11" w:rsidRPr="00637A43">
        <w:rPr>
          <w:bCs/>
          <w:i/>
          <w:iCs/>
          <w:sz w:val="22"/>
        </w:rPr>
        <w:t>Justyna Żyrkowska</w:t>
      </w:r>
      <w:r w:rsidRPr="00637A43">
        <w:rPr>
          <w:bCs/>
          <w:i/>
          <w:iCs/>
          <w:sz w:val="22"/>
        </w:rPr>
        <w:t>, tel.: +48</w:t>
      </w:r>
      <w:r w:rsidR="00041D11" w:rsidRPr="00637A43">
        <w:rPr>
          <w:bCs/>
          <w:i/>
          <w:iCs/>
          <w:sz w:val="22"/>
        </w:rPr>
        <w:t xml:space="preserve"> </w:t>
      </w:r>
      <w:r w:rsidRPr="00637A43">
        <w:rPr>
          <w:bCs/>
          <w:i/>
          <w:iCs/>
          <w:sz w:val="22"/>
        </w:rPr>
        <w:t>12 663-39-</w:t>
      </w:r>
      <w:r w:rsidR="00041D11" w:rsidRPr="00637A43">
        <w:rPr>
          <w:bCs/>
          <w:i/>
          <w:iCs/>
          <w:sz w:val="22"/>
        </w:rPr>
        <w:t>63</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B12832">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3C0580" w:rsidRDefault="00A53C0D" w:rsidP="00A53C0D">
      <w:pPr>
        <w:widowControl/>
        <w:tabs>
          <w:tab w:val="left" w:pos="426"/>
        </w:tabs>
        <w:suppressAutoHyphens w:val="0"/>
        <w:jc w:val="both"/>
        <w:rPr>
          <w:b/>
          <w:bCs/>
          <w:color w:val="000000" w:themeColor="text1"/>
          <w:sz w:val="22"/>
          <w:szCs w:val="22"/>
        </w:rPr>
      </w:pPr>
      <w:r w:rsidRPr="003C0580">
        <w:rPr>
          <w:b/>
          <w:bCs/>
          <w:color w:val="000000" w:themeColor="text1"/>
          <w:sz w:val="22"/>
          <w:szCs w:val="22"/>
        </w:rPr>
        <w:t xml:space="preserve">Rozdział XI - </w:t>
      </w:r>
      <w:r w:rsidR="5CD32AA8" w:rsidRPr="003C0580">
        <w:rPr>
          <w:b/>
          <w:bCs/>
          <w:color w:val="000000" w:themeColor="text1"/>
          <w:sz w:val="22"/>
          <w:szCs w:val="22"/>
        </w:rPr>
        <w:t>Termin związania ofertą.</w:t>
      </w:r>
    </w:p>
    <w:p w14:paraId="63812645" w14:textId="677B0DE4" w:rsidR="00A53C0D" w:rsidRPr="00C5390D" w:rsidRDefault="00A53C0D" w:rsidP="00B12832">
      <w:pPr>
        <w:widowControl/>
        <w:numPr>
          <w:ilvl w:val="0"/>
          <w:numId w:val="2"/>
        </w:numPr>
        <w:tabs>
          <w:tab w:val="clear" w:pos="720"/>
          <w:tab w:val="num" w:pos="567"/>
        </w:tabs>
        <w:suppressAutoHyphens w:val="0"/>
        <w:ind w:left="567" w:hanging="567"/>
        <w:jc w:val="both"/>
        <w:rPr>
          <w:sz w:val="22"/>
          <w:szCs w:val="22"/>
        </w:rPr>
      </w:pPr>
      <w:r w:rsidRPr="00C5390D">
        <w:rPr>
          <w:sz w:val="22"/>
          <w:szCs w:val="22"/>
        </w:rPr>
        <w:t xml:space="preserve">Wykonawca jest związany złożoną ofertą od dnia upływu terminu składania ofert do dnia </w:t>
      </w:r>
      <w:r w:rsidR="003C0580" w:rsidRPr="00C5390D">
        <w:rPr>
          <w:b/>
          <w:bCs/>
          <w:sz w:val="22"/>
          <w:szCs w:val="22"/>
        </w:rPr>
        <w:br/>
      </w:r>
      <w:r w:rsidR="00C5390D" w:rsidRPr="00C5390D">
        <w:rPr>
          <w:b/>
          <w:bCs/>
          <w:sz w:val="22"/>
          <w:szCs w:val="22"/>
        </w:rPr>
        <w:t>3 stycznia</w:t>
      </w:r>
      <w:r w:rsidR="003C0580" w:rsidRPr="00C5390D">
        <w:rPr>
          <w:b/>
          <w:bCs/>
          <w:sz w:val="22"/>
          <w:szCs w:val="22"/>
        </w:rPr>
        <w:t xml:space="preserve"> 202</w:t>
      </w:r>
      <w:r w:rsidR="00C5390D" w:rsidRPr="00C5390D">
        <w:rPr>
          <w:b/>
          <w:bCs/>
          <w:sz w:val="22"/>
          <w:szCs w:val="22"/>
        </w:rPr>
        <w:t>4</w:t>
      </w:r>
      <w:r w:rsidR="003C0580" w:rsidRPr="00C5390D">
        <w:rPr>
          <w:b/>
          <w:bCs/>
          <w:sz w:val="22"/>
          <w:szCs w:val="22"/>
        </w:rPr>
        <w:t xml:space="preserve"> </w:t>
      </w:r>
      <w:r w:rsidR="00361374" w:rsidRPr="00C5390D">
        <w:rPr>
          <w:sz w:val="22"/>
          <w:szCs w:val="22"/>
        </w:rPr>
        <w:t>r</w:t>
      </w:r>
      <w:r w:rsidR="00A17009" w:rsidRPr="00C5390D">
        <w:rPr>
          <w:sz w:val="22"/>
          <w:szCs w:val="22"/>
        </w:rPr>
        <w:t>. włącznie.</w:t>
      </w:r>
    </w:p>
    <w:p w14:paraId="6CA613F5" w14:textId="45EF704D" w:rsidR="00A53C0D" w:rsidRPr="00637A43" w:rsidRDefault="00A53C0D" w:rsidP="00B12832">
      <w:pPr>
        <w:widowControl/>
        <w:numPr>
          <w:ilvl w:val="0"/>
          <w:numId w:val="2"/>
        </w:numPr>
        <w:tabs>
          <w:tab w:val="clear" w:pos="720"/>
          <w:tab w:val="num" w:pos="567"/>
        </w:tabs>
        <w:suppressAutoHyphens w:val="0"/>
        <w:ind w:left="567" w:hanging="567"/>
        <w:jc w:val="both"/>
        <w:rPr>
          <w:sz w:val="22"/>
          <w:szCs w:val="22"/>
        </w:rPr>
      </w:pPr>
      <w:r w:rsidRPr="00C5390D">
        <w:rPr>
          <w:sz w:val="22"/>
          <w:szCs w:val="22"/>
        </w:rPr>
        <w:t>W przypadku gdy wybór najkorzystniejszej oferty nie nastąpi przed upływem terminu związania oferta określonego</w:t>
      </w:r>
      <w:r w:rsidRPr="00637A43">
        <w:rPr>
          <w:sz w:val="22"/>
          <w:szCs w:val="22"/>
        </w:rPr>
        <w:t xml:space="preserve">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B12832">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51B9F29E" w14:textId="77777777" w:rsidR="004F3B02" w:rsidRDefault="004F3B02" w:rsidP="006345C2">
      <w:pPr>
        <w:widowControl/>
        <w:tabs>
          <w:tab w:val="left" w:pos="426"/>
          <w:tab w:val="left" w:pos="6987"/>
        </w:tabs>
        <w:suppressAutoHyphens w:val="0"/>
        <w:jc w:val="both"/>
        <w:rPr>
          <w:b/>
          <w:bCs/>
          <w:color w:val="000000" w:themeColor="text1"/>
          <w:sz w:val="22"/>
          <w:szCs w:val="22"/>
        </w:rPr>
      </w:pPr>
    </w:p>
    <w:p w14:paraId="34136D1D" w14:textId="2616BF69" w:rsidR="00021006" w:rsidRPr="00637A43" w:rsidRDefault="007B72A1" w:rsidP="006345C2">
      <w:pPr>
        <w:widowControl/>
        <w:tabs>
          <w:tab w:val="left" w:pos="426"/>
          <w:tab w:val="left" w:pos="6987"/>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r w:rsidR="006345C2">
        <w:rPr>
          <w:b/>
          <w:bCs/>
          <w:color w:val="000000" w:themeColor="text1"/>
          <w:sz w:val="22"/>
          <w:szCs w:val="22"/>
        </w:rPr>
        <w:tab/>
      </w:r>
    </w:p>
    <w:p w14:paraId="57FC2056" w14:textId="43B06C51" w:rsidR="00237460" w:rsidRPr="00637A43" w:rsidRDefault="00237460" w:rsidP="00B12832">
      <w:pPr>
        <w:pStyle w:val="Akapitzlist"/>
        <w:numPr>
          <w:ilvl w:val="0"/>
          <w:numId w:val="13"/>
        </w:numPr>
        <w:tabs>
          <w:tab w:val="clear" w:pos="720"/>
          <w:tab w:val="num" w:pos="426"/>
        </w:tabs>
        <w:ind w:left="426" w:hanging="426"/>
        <w:jc w:val="both"/>
        <w:rPr>
          <w:bCs/>
          <w:sz w:val="22"/>
        </w:rPr>
      </w:pPr>
      <w:r w:rsidRPr="00637A43">
        <w:rPr>
          <w:bCs/>
          <w:sz w:val="22"/>
        </w:rPr>
        <w:t xml:space="preserve">Każdy </w:t>
      </w:r>
      <w:r w:rsidR="00DC140A">
        <w:rPr>
          <w:bCs/>
          <w:sz w:val="22"/>
        </w:rPr>
        <w:t>W</w:t>
      </w:r>
      <w:r w:rsidRPr="00637A43">
        <w:rPr>
          <w:bCs/>
          <w:sz w:val="22"/>
        </w:rPr>
        <w:t xml:space="preserve">ykonawca może złożyć tylko jedną ofertę </w:t>
      </w:r>
      <w:r w:rsidR="00DC140A">
        <w:rPr>
          <w:bCs/>
          <w:sz w:val="22"/>
        </w:rPr>
        <w:t xml:space="preserve">na realizację całości/ całości części przedmiotu zamówienia </w:t>
      </w:r>
      <w:r w:rsidRPr="00637A43">
        <w:rPr>
          <w:bCs/>
          <w:sz w:val="22"/>
        </w:rPr>
        <w:t>w formie elektronicznej, tj. opatrzoną elektronicznym podpisem kwalifikowanym lub w postaci elektronicznej opatrzonej podpisem zaufanym lub podpisem osobistym.</w:t>
      </w:r>
    </w:p>
    <w:p w14:paraId="588A5104" w14:textId="65A9F023" w:rsidR="009C1F10" w:rsidRPr="00637A43" w:rsidRDefault="009C1F10" w:rsidP="00B12832">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B12832">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B12832">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B12832">
      <w:pPr>
        <w:pStyle w:val="Akapitzlist"/>
        <w:numPr>
          <w:ilvl w:val="0"/>
          <w:numId w:val="13"/>
        </w:numPr>
        <w:tabs>
          <w:tab w:val="clear" w:pos="720"/>
          <w:tab w:val="num" w:pos="426"/>
        </w:tabs>
        <w:ind w:left="426" w:hanging="426"/>
        <w:jc w:val="both"/>
        <w:rPr>
          <w:bCs/>
          <w:sz w:val="22"/>
          <w:u w:val="single"/>
        </w:rPr>
      </w:pPr>
      <w:r w:rsidRPr="00637A43">
        <w:rPr>
          <w:bCs/>
          <w:sz w:val="22"/>
        </w:rPr>
        <w:lastRenderedPageBreak/>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rsidP="00B12832">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4E3D6591" w:rsidR="009C1F10" w:rsidRPr="00637A43" w:rsidRDefault="00D02503" w:rsidP="00B12832">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z dokumentem w postaci papierowej, przy czym poświadczenia dokonuje mocodawca lub notariusz, zgodnie z art. 97 § 2 ustawy z dnia 14 lutego 1991 r.</w:t>
      </w:r>
      <w:r w:rsidR="004D55A4">
        <w:rPr>
          <w:sz w:val="22"/>
        </w:rPr>
        <w:t xml:space="preserve"> </w:t>
      </w:r>
      <w:r w:rsidRPr="00637A43">
        <w:rPr>
          <w:b/>
          <w:bCs/>
          <w:sz w:val="22"/>
        </w:rPr>
        <w:t>–</w:t>
      </w:r>
      <w:r w:rsidRPr="00637A43">
        <w:rPr>
          <w:sz w:val="22"/>
        </w:rPr>
        <w:t xml:space="preserve"> Prawo o notariacie </w:t>
      </w:r>
      <w:r w:rsidR="009C1F10" w:rsidRPr="00637A43">
        <w:rPr>
          <w:sz w:val="22"/>
        </w:rPr>
        <w:t>(</w:t>
      </w:r>
      <w:r w:rsidR="004D55A4">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rsidP="00B12832">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B12832">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B12832">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B12832">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B12832">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B12832">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B12832">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2C60F3AD" w:rsidR="005D31B5" w:rsidRPr="00637A43" w:rsidRDefault="005D31B5" w:rsidP="00B12832">
      <w:pPr>
        <w:pStyle w:val="Akapitzlist"/>
        <w:numPr>
          <w:ilvl w:val="2"/>
          <w:numId w:val="50"/>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w:t>
      </w:r>
      <w:r w:rsidR="004D55A4">
        <w:rPr>
          <w:bCs/>
          <w:sz w:val="22"/>
        </w:rPr>
        <w:t xml:space="preserve"> </w:t>
      </w:r>
      <w:r w:rsidRPr="00637A43">
        <w:rPr>
          <w:bCs/>
          <w:sz w:val="22"/>
        </w:rPr>
        <w:t>danych do ogólnodostępnych baz.</w:t>
      </w:r>
    </w:p>
    <w:p w14:paraId="38C19CC4" w14:textId="71D50336" w:rsidR="007B72A1" w:rsidRPr="00637A43" w:rsidRDefault="007B72A1" w:rsidP="00B12832">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B12832">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063CC15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06FF18C2" w:rsidR="00DA7809" w:rsidRPr="00276232" w:rsidRDefault="00DA7809" w:rsidP="00B12832">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w:t>
      </w:r>
      <w:r w:rsidRPr="00276232">
        <w:rPr>
          <w:b/>
          <w:bCs/>
          <w:sz w:val="22"/>
        </w:rPr>
        <w:t xml:space="preserve">dnia </w:t>
      </w:r>
      <w:r w:rsidR="00C5390D">
        <w:rPr>
          <w:b/>
          <w:sz w:val="22"/>
        </w:rPr>
        <w:t>5 grudnia</w:t>
      </w:r>
      <w:r w:rsidR="00276232" w:rsidRPr="00276232">
        <w:rPr>
          <w:b/>
          <w:sz w:val="22"/>
        </w:rPr>
        <w:t xml:space="preserve"> </w:t>
      </w:r>
      <w:r w:rsidR="005D31B5" w:rsidRPr="00276232">
        <w:rPr>
          <w:b/>
          <w:sz w:val="22"/>
        </w:rPr>
        <w:t>2023</w:t>
      </w:r>
      <w:r w:rsidR="00A471E5" w:rsidRPr="00276232">
        <w:rPr>
          <w:b/>
          <w:sz w:val="22"/>
        </w:rPr>
        <w:t xml:space="preserve"> </w:t>
      </w:r>
      <w:r w:rsidRPr="00276232">
        <w:rPr>
          <w:b/>
          <w:sz w:val="22"/>
        </w:rPr>
        <w:t>r. do godziny 10:00</w:t>
      </w:r>
      <w:r w:rsidRPr="00276232">
        <w:rPr>
          <w:b/>
          <w:bCs/>
          <w:sz w:val="22"/>
        </w:rPr>
        <w:t xml:space="preserve">, </w:t>
      </w:r>
      <w:r w:rsidRPr="00276232">
        <w:rPr>
          <w:bCs/>
          <w:sz w:val="22"/>
        </w:rPr>
        <w:t>na zasadach, opisanych w rozdziale IX ust. 1-2 SWZ.</w:t>
      </w:r>
    </w:p>
    <w:p w14:paraId="3162D8EE" w14:textId="77777777" w:rsidR="00DA7809" w:rsidRPr="00276232" w:rsidRDefault="00DA7809" w:rsidP="00B12832">
      <w:pPr>
        <w:pStyle w:val="Akapitzlist"/>
        <w:numPr>
          <w:ilvl w:val="0"/>
          <w:numId w:val="41"/>
        </w:numPr>
        <w:jc w:val="both"/>
        <w:rPr>
          <w:bCs/>
          <w:sz w:val="22"/>
        </w:rPr>
      </w:pPr>
      <w:r w:rsidRPr="00276232">
        <w:rPr>
          <w:sz w:val="22"/>
        </w:rPr>
        <w:lastRenderedPageBreak/>
        <w:t xml:space="preserve">Wykonawca przed upływem terminu do składania ofert może wycofać ofertę zgodnie z regulaminem na </w:t>
      </w:r>
      <w:hyperlink r:id="rId38" w:history="1">
        <w:r w:rsidRPr="00276232">
          <w:rPr>
            <w:rStyle w:val="Hipercze"/>
            <w:sz w:val="22"/>
          </w:rPr>
          <w:t>https://platformazakupowa.pl</w:t>
        </w:r>
      </w:hyperlink>
      <w:r w:rsidRPr="00276232">
        <w:rPr>
          <w:sz w:val="22"/>
        </w:rPr>
        <w:t xml:space="preserve">. </w:t>
      </w:r>
      <w:r w:rsidRPr="00276232">
        <w:rPr>
          <w:color w:val="000000"/>
          <w:sz w:val="22"/>
        </w:rPr>
        <w:t xml:space="preserve">Sposób wycofania oferty zamieszczono w instrukcji dostępnej adresem: </w:t>
      </w:r>
      <w:hyperlink r:id="rId39" w:history="1">
        <w:r w:rsidRPr="00276232">
          <w:rPr>
            <w:rStyle w:val="Hipercze"/>
            <w:sz w:val="22"/>
          </w:rPr>
          <w:t>https://platformazakupowa.pl/strona/45-instrukcje</w:t>
        </w:r>
      </w:hyperlink>
      <w:r w:rsidRPr="00276232">
        <w:rPr>
          <w:color w:val="000000"/>
          <w:sz w:val="22"/>
        </w:rPr>
        <w:t xml:space="preserve">. Oferta nie może zostać wycofana po upływie terminu składania ofert. </w:t>
      </w:r>
    </w:p>
    <w:p w14:paraId="3828F94E" w14:textId="77777777" w:rsidR="00DA7809" w:rsidRPr="00276232" w:rsidRDefault="00DA7809" w:rsidP="00B12832">
      <w:pPr>
        <w:pStyle w:val="Akapitzlist"/>
        <w:numPr>
          <w:ilvl w:val="0"/>
          <w:numId w:val="41"/>
        </w:numPr>
        <w:jc w:val="both"/>
        <w:rPr>
          <w:bCs/>
          <w:sz w:val="22"/>
        </w:rPr>
      </w:pPr>
      <w:r w:rsidRPr="00276232">
        <w:rPr>
          <w:sz w:val="22"/>
        </w:rPr>
        <w:t>Zamawiający odrzuci ofertę złożoną po terminie składania ofert.</w:t>
      </w:r>
    </w:p>
    <w:p w14:paraId="16F0ECD2" w14:textId="092EB241" w:rsidR="00DA7809" w:rsidRPr="00276232" w:rsidRDefault="00DA7809" w:rsidP="00B12832">
      <w:pPr>
        <w:pStyle w:val="Akapitzlist"/>
        <w:numPr>
          <w:ilvl w:val="0"/>
          <w:numId w:val="41"/>
        </w:numPr>
        <w:jc w:val="both"/>
        <w:rPr>
          <w:bCs/>
          <w:sz w:val="22"/>
        </w:rPr>
      </w:pPr>
      <w:r w:rsidRPr="00276232">
        <w:rPr>
          <w:sz w:val="22"/>
        </w:rPr>
        <w:t xml:space="preserve">Otwarcie ofert nastąpi </w:t>
      </w:r>
      <w:r w:rsidRPr="00276232">
        <w:rPr>
          <w:b/>
          <w:sz w:val="22"/>
        </w:rPr>
        <w:t xml:space="preserve">w dniu </w:t>
      </w:r>
      <w:r w:rsidR="00C5390D">
        <w:rPr>
          <w:b/>
          <w:sz w:val="22"/>
        </w:rPr>
        <w:t>5 grudnia</w:t>
      </w:r>
      <w:r w:rsidR="00276232" w:rsidRPr="00276232">
        <w:rPr>
          <w:b/>
          <w:sz w:val="22"/>
        </w:rPr>
        <w:t xml:space="preserve"> </w:t>
      </w:r>
      <w:r w:rsidR="005D31B5" w:rsidRPr="00276232">
        <w:rPr>
          <w:b/>
          <w:sz w:val="22"/>
        </w:rPr>
        <w:t>2023</w:t>
      </w:r>
      <w:r w:rsidRPr="00276232">
        <w:rPr>
          <w:b/>
          <w:sz w:val="22"/>
        </w:rPr>
        <w:t xml:space="preserve"> r. o godzinie 1</w:t>
      </w:r>
      <w:r w:rsidR="00041D11" w:rsidRPr="00276232">
        <w:rPr>
          <w:b/>
          <w:sz w:val="22"/>
        </w:rPr>
        <w:t>0</w:t>
      </w:r>
      <w:r w:rsidRPr="00276232">
        <w:rPr>
          <w:b/>
          <w:sz w:val="22"/>
        </w:rPr>
        <w:t>:</w:t>
      </w:r>
      <w:r w:rsidR="00041D11" w:rsidRPr="00276232">
        <w:rPr>
          <w:b/>
          <w:sz w:val="22"/>
        </w:rPr>
        <w:t>3</w:t>
      </w:r>
      <w:r w:rsidRPr="00276232">
        <w:rPr>
          <w:b/>
          <w:sz w:val="22"/>
        </w:rPr>
        <w:t>0</w:t>
      </w:r>
      <w:r w:rsidR="00041D11" w:rsidRPr="00276232">
        <w:rPr>
          <w:b/>
          <w:color w:val="FF0000"/>
          <w:sz w:val="22"/>
        </w:rPr>
        <w:t xml:space="preserve"> </w:t>
      </w:r>
      <w:r w:rsidRPr="00276232">
        <w:rPr>
          <w:sz w:val="22"/>
        </w:rPr>
        <w:t xml:space="preserve">za pośrednictwem </w:t>
      </w:r>
      <w:hyperlink r:id="rId40" w:history="1">
        <w:r w:rsidRPr="00276232">
          <w:rPr>
            <w:rStyle w:val="Hipercze"/>
            <w:sz w:val="22"/>
          </w:rPr>
          <w:t>https://platformazakupowa.pl</w:t>
        </w:r>
      </w:hyperlink>
      <w:r w:rsidRPr="00276232">
        <w:rPr>
          <w:sz w:val="22"/>
        </w:rPr>
        <w:t>.</w:t>
      </w:r>
    </w:p>
    <w:p w14:paraId="33B9F2B5" w14:textId="7A0ACD8F" w:rsidR="00DA7809" w:rsidRPr="00A0562E" w:rsidRDefault="00DA7809" w:rsidP="00B12832">
      <w:pPr>
        <w:pStyle w:val="Nagwek"/>
        <w:numPr>
          <w:ilvl w:val="0"/>
          <w:numId w:val="41"/>
        </w:numPr>
        <w:spacing w:line="240" w:lineRule="auto"/>
        <w:jc w:val="both"/>
        <w:rPr>
          <w:rFonts w:ascii="Times New Roman" w:hAnsi="Times New Roman"/>
          <w:sz w:val="22"/>
          <w:szCs w:val="22"/>
        </w:rPr>
      </w:pPr>
      <w:r w:rsidRPr="00276232">
        <w:rPr>
          <w:rFonts w:ascii="Times New Roman" w:hAnsi="Times New Roman"/>
          <w:sz w:val="22"/>
          <w:szCs w:val="22"/>
        </w:rPr>
        <w:t>W przypadku zmiany terminu składania ofert,</w:t>
      </w:r>
      <w:r w:rsidRPr="002B5CB1">
        <w:rPr>
          <w:rFonts w:ascii="Times New Roman" w:hAnsi="Times New Roman"/>
          <w:sz w:val="22"/>
          <w:szCs w:val="22"/>
        </w:rPr>
        <w:t xml:space="preserve"> Zamawiający zamieści informację o</w:t>
      </w:r>
      <w:r w:rsidR="004D55A4">
        <w:rPr>
          <w:rFonts w:ascii="Times New Roman" w:hAnsi="Times New Roman"/>
          <w:sz w:val="22"/>
          <w:szCs w:val="22"/>
        </w:rPr>
        <w:t xml:space="preserve"> </w:t>
      </w:r>
      <w:r w:rsidRPr="002B5CB1">
        <w:rPr>
          <w:rFonts w:ascii="Times New Roman" w:hAnsi="Times New Roman"/>
          <w:sz w:val="22"/>
          <w:szCs w:val="22"/>
        </w:rPr>
        <w:t> jego</w:t>
      </w:r>
      <w:r w:rsidR="004D55A4">
        <w:rPr>
          <w:rFonts w:ascii="Times New Roman" w:hAnsi="Times New Roman"/>
          <w:sz w:val="22"/>
          <w:szCs w:val="22"/>
        </w:rPr>
        <w:t xml:space="preserve"> </w:t>
      </w:r>
      <w:r w:rsidRPr="002B5CB1">
        <w:rPr>
          <w:rFonts w:ascii="Times New Roman" w:hAnsi="Times New Roman"/>
          <w:sz w:val="22"/>
          <w:szCs w:val="22"/>
        </w:rPr>
        <w:t xml:space="preserve">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rsidP="00B12832">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rsidP="00B12832">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rsidP="00B12832">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rsidP="00B12832">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rsidP="00B12832">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rsidP="00B12832">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rsidP="00B1283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rsidP="00B1283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rsidP="00B12832">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rsidP="00B1283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rsidP="00B1283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rsidP="00B1283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rsidP="00B1283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rsidP="00B1283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rsidP="00B12832">
      <w:pPr>
        <w:widowControl/>
        <w:numPr>
          <w:ilvl w:val="0"/>
          <w:numId w:val="4"/>
        </w:numPr>
        <w:tabs>
          <w:tab w:val="clear" w:pos="720"/>
          <w:tab w:val="num" w:pos="426"/>
        </w:tabs>
        <w:suppressAutoHyphens w:val="0"/>
        <w:ind w:left="426" w:hanging="426"/>
        <w:jc w:val="both"/>
        <w:rPr>
          <w:sz w:val="22"/>
          <w:szCs w:val="22"/>
        </w:rPr>
      </w:pPr>
      <w:r w:rsidRPr="00637A43">
        <w:rPr>
          <w:sz w:val="22"/>
          <w:szCs w:val="22"/>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3B14909F" w:rsidR="002A134D" w:rsidRPr="00637A43" w:rsidRDefault="002A134D" w:rsidP="00B12832">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r w:rsidR="00DC140A">
        <w:rPr>
          <w:sz w:val="22"/>
          <w:szCs w:val="22"/>
        </w:rPr>
        <w:t xml:space="preserve"> </w:t>
      </w:r>
      <w:r w:rsidR="00DC140A" w:rsidRPr="00DC140A">
        <w:rPr>
          <w:sz w:val="22"/>
          <w:szCs w:val="22"/>
          <w:u w:val="single"/>
        </w:rPr>
        <w:t>dla każdej części</w:t>
      </w:r>
      <w:r w:rsidR="00DC140A">
        <w:rPr>
          <w:sz w:val="22"/>
          <w:szCs w:val="22"/>
        </w:rPr>
        <w:t xml:space="preserve"> przedmiotu</w:t>
      </w:r>
      <w:r w:rsidRPr="00637A43">
        <w:rPr>
          <w:sz w:val="22"/>
          <w:szCs w:val="22"/>
        </w:rPr>
        <w:t>:</w:t>
      </w:r>
    </w:p>
    <w:p w14:paraId="1C3D538C" w14:textId="137AF8CA" w:rsidR="002A134D" w:rsidRPr="00637A43" w:rsidRDefault="002A134D" w:rsidP="00B12832">
      <w:pPr>
        <w:pStyle w:val="Akapitzlist"/>
        <w:numPr>
          <w:ilvl w:val="0"/>
          <w:numId w:val="26"/>
        </w:numPr>
        <w:jc w:val="both"/>
        <w:rPr>
          <w:sz w:val="22"/>
        </w:rPr>
      </w:pPr>
      <w:r w:rsidRPr="00637A43">
        <w:rPr>
          <w:sz w:val="22"/>
        </w:rPr>
        <w:t xml:space="preserve">Cena </w:t>
      </w:r>
      <w:r w:rsidR="00646951" w:rsidRPr="00637A43">
        <w:rPr>
          <w:sz w:val="22"/>
        </w:rPr>
        <w:t>brutto</w:t>
      </w:r>
      <w:r w:rsidRPr="00637A43">
        <w:rPr>
          <w:sz w:val="22"/>
        </w:rPr>
        <w:t>– 100%</w:t>
      </w:r>
    </w:p>
    <w:p w14:paraId="77BAD170" w14:textId="6FA71E0B" w:rsidR="002A134D" w:rsidRPr="00A0562E" w:rsidRDefault="002A134D" w:rsidP="00B12832">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Pr="00637A43">
        <w:rPr>
          <w:sz w:val="22"/>
          <w:szCs w:val="22"/>
        </w:rPr>
        <w:t>”, będą liczone</w:t>
      </w:r>
      <w:r w:rsidRPr="00A0562E">
        <w:rPr>
          <w:sz w:val="22"/>
          <w:szCs w:val="22"/>
        </w:rPr>
        <w:t xml:space="preserve"> wg następującego wzoru:</w:t>
      </w:r>
    </w:p>
    <w:p w14:paraId="55019CA3" w14:textId="4A501200" w:rsidR="002A134D" w:rsidRPr="004547CE" w:rsidRDefault="002A134D" w:rsidP="002A134D">
      <w:pPr>
        <w:pStyle w:val="Zwykytekst"/>
        <w:spacing w:before="120"/>
        <w:ind w:left="709"/>
        <w:jc w:val="both"/>
        <w:rPr>
          <w:rFonts w:ascii="Times New Roman" w:hAnsi="Times New Roman"/>
          <w:b/>
          <w:bCs/>
          <w:color w:val="000000"/>
          <w:sz w:val="22"/>
          <w:szCs w:val="22"/>
        </w:rPr>
      </w:pPr>
      <w:r w:rsidRPr="004547CE">
        <w:rPr>
          <w:rFonts w:ascii="Times New Roman" w:hAnsi="Times New Roman"/>
          <w:b/>
          <w:bCs/>
          <w:color w:val="000000"/>
          <w:sz w:val="22"/>
          <w:szCs w:val="22"/>
        </w:rPr>
        <w:t>C = (</w:t>
      </w:r>
      <w:proofErr w:type="spellStart"/>
      <w:r w:rsidRPr="004547CE">
        <w:rPr>
          <w:rFonts w:ascii="Times New Roman" w:hAnsi="Times New Roman"/>
          <w:b/>
          <w:bCs/>
          <w:color w:val="000000"/>
          <w:sz w:val="22"/>
          <w:szCs w:val="22"/>
        </w:rPr>
        <w:t>Cnaj</w:t>
      </w:r>
      <w:proofErr w:type="spellEnd"/>
      <w:r w:rsidRPr="004547CE">
        <w:rPr>
          <w:rFonts w:ascii="Times New Roman" w:hAnsi="Times New Roman"/>
          <w:b/>
          <w:bCs/>
          <w:color w:val="000000"/>
          <w:sz w:val="22"/>
          <w:szCs w:val="22"/>
        </w:rPr>
        <w:t xml:space="preserve"> /Co) x 10</w:t>
      </w:r>
      <w:r w:rsidR="005B4F16" w:rsidRPr="004547CE">
        <w:rPr>
          <w:rFonts w:ascii="Times New Roman" w:hAnsi="Times New Roman"/>
          <w:b/>
          <w:bCs/>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rsidP="00B12832">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rsidP="00B12832">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rsidP="00B12832">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rsidP="00B12832">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3075EF75" w:rsidR="005B4F16" w:rsidRPr="00A0562E" w:rsidRDefault="005B4F16" w:rsidP="00B12832">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(Dz.U. z 202</w:t>
      </w:r>
      <w:r w:rsidR="00DC140A">
        <w:rPr>
          <w:bCs/>
          <w:sz w:val="22"/>
          <w:lang w:eastAsia="pl-PL"/>
        </w:rPr>
        <w:t>3</w:t>
      </w:r>
      <w:r w:rsidRPr="00A0562E">
        <w:rPr>
          <w:bCs/>
          <w:sz w:val="22"/>
          <w:lang w:eastAsia="pl-PL"/>
        </w:rPr>
        <w:t xml:space="preserve"> r., poz. </w:t>
      </w:r>
      <w:r w:rsidR="00DC140A">
        <w:rPr>
          <w:bCs/>
          <w:sz w:val="22"/>
          <w:lang w:eastAsia="pl-PL"/>
        </w:rPr>
        <w:t>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rsidP="00B12832">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rsidP="00B12832">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rsidP="00B12832">
      <w:pPr>
        <w:pStyle w:val="Akapitzlist"/>
        <w:numPr>
          <w:ilvl w:val="0"/>
          <w:numId w:val="15"/>
        </w:numPr>
        <w:ind w:left="426" w:hanging="426"/>
        <w:jc w:val="both"/>
        <w:rPr>
          <w:sz w:val="22"/>
        </w:rPr>
      </w:pPr>
      <w:r w:rsidRPr="00A0562E">
        <w:rPr>
          <w:sz w:val="22"/>
        </w:rPr>
        <w:t>Odwołanie przysługuje na:</w:t>
      </w:r>
    </w:p>
    <w:p w14:paraId="6BF24529" w14:textId="5B65661F" w:rsidR="004B00FB" w:rsidRPr="00A0562E" w:rsidRDefault="00751A76" w:rsidP="00B12832">
      <w:pPr>
        <w:pStyle w:val="Akapitzlist"/>
        <w:numPr>
          <w:ilvl w:val="0"/>
          <w:numId w:val="16"/>
        </w:numPr>
        <w:tabs>
          <w:tab w:val="clear" w:pos="2880"/>
        </w:tabs>
        <w:ind w:left="851" w:hanging="425"/>
        <w:jc w:val="both"/>
        <w:rPr>
          <w:spacing w:val="-1"/>
          <w:sz w:val="22"/>
        </w:rPr>
      </w:pPr>
      <w:r w:rsidRPr="00A0562E">
        <w:rPr>
          <w:sz w:val="22"/>
        </w:rPr>
        <w:t>niezgodn</w:t>
      </w:r>
      <w:r>
        <w:rPr>
          <w:sz w:val="22"/>
        </w:rPr>
        <w:t>ą</w:t>
      </w:r>
      <w:r w:rsidRPr="00A0562E">
        <w:rPr>
          <w:sz w:val="22"/>
        </w:rPr>
        <w:t xml:space="preserve"> </w:t>
      </w:r>
      <w:r w:rsidR="004B00FB" w:rsidRPr="00A0562E">
        <w:rPr>
          <w:sz w:val="22"/>
        </w:rPr>
        <w:t xml:space="preserve">z przepisami ustawy czynność Zamawiającego, podjętą w </w:t>
      </w:r>
      <w:r w:rsidRPr="00A0562E">
        <w:rPr>
          <w:sz w:val="22"/>
        </w:rPr>
        <w:t>post</w:t>
      </w:r>
      <w:r>
        <w:rPr>
          <w:sz w:val="22"/>
        </w:rPr>
        <w:t>ę</w:t>
      </w:r>
      <w:r w:rsidRPr="00A0562E">
        <w:rPr>
          <w:sz w:val="22"/>
        </w:rPr>
        <w:t xml:space="preserve">powaniu </w:t>
      </w:r>
      <w:r w:rsidR="004B00FB" w:rsidRPr="00A0562E">
        <w:rPr>
          <w:sz w:val="22"/>
        </w:rPr>
        <w:t>o</w:t>
      </w:r>
      <w:r w:rsidR="00B836ED">
        <w:rPr>
          <w:sz w:val="22"/>
        </w:rPr>
        <w:t> </w:t>
      </w:r>
      <w:r w:rsidR="004B00FB" w:rsidRPr="00A0562E">
        <w:rPr>
          <w:sz w:val="22"/>
        </w:rPr>
        <w:t>udzielenie zamówienia,</w:t>
      </w:r>
      <w:r w:rsidR="00B836ED">
        <w:rPr>
          <w:sz w:val="22"/>
        </w:rPr>
        <w:t xml:space="preserve"> </w:t>
      </w:r>
      <w:r w:rsidR="004B00FB" w:rsidRPr="00A0562E">
        <w:rPr>
          <w:sz w:val="22"/>
        </w:rPr>
        <w:t>w tym na projektowane postanowienie</w:t>
      </w:r>
      <w:r>
        <w:rPr>
          <w:spacing w:val="-26"/>
          <w:sz w:val="22"/>
        </w:rPr>
        <w:t xml:space="preserve"> </w:t>
      </w:r>
      <w:r w:rsidR="004B00FB" w:rsidRPr="00A0562E">
        <w:rPr>
          <w:sz w:val="22"/>
        </w:rPr>
        <w:t>umowy;</w:t>
      </w:r>
    </w:p>
    <w:p w14:paraId="485436B2" w14:textId="7393D9F4" w:rsidR="004B00FB" w:rsidRPr="00A0562E" w:rsidRDefault="004B00FB" w:rsidP="00B12832">
      <w:pPr>
        <w:pStyle w:val="Akapitzlist"/>
        <w:numPr>
          <w:ilvl w:val="0"/>
          <w:numId w:val="16"/>
        </w:numPr>
        <w:tabs>
          <w:tab w:val="clear" w:pos="2880"/>
        </w:tabs>
        <w:ind w:left="851" w:hanging="425"/>
        <w:jc w:val="both"/>
        <w:rPr>
          <w:sz w:val="22"/>
        </w:rPr>
      </w:pPr>
      <w:r w:rsidRPr="00A0562E">
        <w:rPr>
          <w:sz w:val="22"/>
        </w:rPr>
        <w:t xml:space="preserve">zaniechanie </w:t>
      </w:r>
      <w:r w:rsidR="00751A76" w:rsidRPr="00A0562E">
        <w:rPr>
          <w:sz w:val="22"/>
        </w:rPr>
        <w:t>czynnośc</w:t>
      </w:r>
      <w:r w:rsidR="00751A76">
        <w:rPr>
          <w:sz w:val="22"/>
        </w:rPr>
        <w:t>i</w:t>
      </w:r>
      <w:r w:rsidR="00751A76" w:rsidRPr="00A0562E">
        <w:rPr>
          <w:sz w:val="22"/>
        </w:rPr>
        <w:t xml:space="preserve"> </w:t>
      </w:r>
      <w:r w:rsidRPr="00A0562E">
        <w:rPr>
          <w:sz w:val="22"/>
        </w:rPr>
        <w:t xml:space="preserve">w </w:t>
      </w:r>
      <w:r w:rsidR="00751A76" w:rsidRPr="00A0562E">
        <w:rPr>
          <w:sz w:val="22"/>
        </w:rPr>
        <w:t>post</w:t>
      </w:r>
      <w:r w:rsidR="00751A76">
        <w:rPr>
          <w:sz w:val="22"/>
        </w:rPr>
        <w:t>ę</w:t>
      </w:r>
      <w:r w:rsidR="00751A76" w:rsidRPr="00A0562E">
        <w:rPr>
          <w:sz w:val="22"/>
        </w:rPr>
        <w:t xml:space="preserve">powaniu </w:t>
      </w:r>
      <w:r w:rsidRPr="00A0562E">
        <w:rPr>
          <w:sz w:val="22"/>
        </w:rPr>
        <w:t>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rsidP="00B12832">
      <w:pPr>
        <w:pStyle w:val="Akapitzlist"/>
        <w:numPr>
          <w:ilvl w:val="0"/>
          <w:numId w:val="15"/>
        </w:numPr>
        <w:ind w:left="426" w:hanging="426"/>
        <w:jc w:val="both"/>
        <w:rPr>
          <w:sz w:val="22"/>
        </w:rPr>
      </w:pPr>
      <w:r w:rsidRPr="00A0562E">
        <w:rPr>
          <w:sz w:val="22"/>
        </w:rPr>
        <w:lastRenderedPageBreak/>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4A017630" w:rsidR="004B00FB" w:rsidRPr="00A0562E" w:rsidRDefault="004B00FB" w:rsidP="00B12832">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w:t>
      </w:r>
      <w:r w:rsidR="00AC7D04">
        <w:rPr>
          <w:sz w:val="22"/>
        </w:rPr>
        <w:t>ą</w:t>
      </w:r>
      <w:r w:rsidRPr="00A0562E">
        <w:rPr>
          <w:sz w:val="22"/>
        </w:rPr>
        <w:t>du.</w:t>
      </w:r>
      <w:r w:rsidR="00B836ED">
        <w:rPr>
          <w:sz w:val="22"/>
        </w:rPr>
        <w:t xml:space="preserve"> </w:t>
      </w:r>
      <w:r w:rsidRPr="00A0562E">
        <w:rPr>
          <w:sz w:val="22"/>
        </w:rPr>
        <w:t>Skarg</w:t>
      </w:r>
      <w:r w:rsidR="0062559F">
        <w:rPr>
          <w:sz w:val="22"/>
        </w:rPr>
        <w:t>ę</w:t>
      </w:r>
      <w:r w:rsidRPr="00A0562E">
        <w:rPr>
          <w:sz w:val="22"/>
        </w:rPr>
        <w:t xml:space="preserve"> wnosi się do Sądu Okręgowego w Warszawie, – sądu zamówień publicznych, za pośrednictwe</w:t>
      </w:r>
      <w:r w:rsidR="00AC7D04">
        <w:rPr>
          <w:sz w:val="22"/>
        </w:rPr>
        <w:t>m</w:t>
      </w:r>
      <w:r w:rsidRPr="00A0562E">
        <w:rPr>
          <w:sz w:val="22"/>
        </w:rPr>
        <w:t xml:space="preserve"> Prezesa Krajowej Izby Odwoławczej.</w:t>
      </w:r>
    </w:p>
    <w:p w14:paraId="5559BD9A" w14:textId="77777777" w:rsidR="004B00FB" w:rsidRPr="00A0562E" w:rsidRDefault="004B00FB" w:rsidP="00B12832">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6C62E1AC" w14:textId="61C8FBDA" w:rsidR="00114DDC" w:rsidRPr="00A0562E" w:rsidRDefault="00114DDC"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20D19AA0" w:rsidR="0009269F" w:rsidRPr="00A0562E" w:rsidRDefault="0009269F" w:rsidP="00B12832">
      <w:pPr>
        <w:widowControl/>
        <w:numPr>
          <w:ilvl w:val="0"/>
          <w:numId w:val="10"/>
        </w:numPr>
        <w:tabs>
          <w:tab w:val="clear" w:pos="644"/>
        </w:tabs>
        <w:suppressAutoHyphens w:val="0"/>
        <w:ind w:left="426" w:hanging="426"/>
        <w:jc w:val="both"/>
        <w:rPr>
          <w:sz w:val="22"/>
          <w:szCs w:val="22"/>
        </w:rPr>
      </w:pPr>
      <w:r w:rsidRPr="00A0562E">
        <w:rPr>
          <w:sz w:val="22"/>
          <w:szCs w:val="22"/>
        </w:rPr>
        <w:t>Zamawiający dopuszcza składani</w:t>
      </w:r>
      <w:r w:rsidR="00DC140A">
        <w:rPr>
          <w:sz w:val="22"/>
          <w:szCs w:val="22"/>
        </w:rPr>
        <w:t>e</w:t>
      </w:r>
      <w:r w:rsidRPr="00A0562E">
        <w:rPr>
          <w:sz w:val="22"/>
          <w:szCs w:val="22"/>
        </w:rPr>
        <w:t xml:space="preserve"> ofert częściowych.</w:t>
      </w:r>
    </w:p>
    <w:p w14:paraId="6D195B5D" w14:textId="77777777" w:rsidR="001C11F4" w:rsidRDefault="001C11F4" w:rsidP="00B12832">
      <w:pPr>
        <w:widowControl/>
        <w:numPr>
          <w:ilvl w:val="0"/>
          <w:numId w:val="10"/>
        </w:numPr>
        <w:tabs>
          <w:tab w:val="clear" w:pos="644"/>
        </w:tabs>
        <w:suppressAutoHyphens w:val="0"/>
        <w:ind w:left="426" w:hanging="426"/>
        <w:jc w:val="both"/>
        <w:rPr>
          <w:sz w:val="22"/>
          <w:szCs w:val="22"/>
        </w:rPr>
      </w:pPr>
      <w:r w:rsidRPr="001C11F4">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5DB7BEA3" w:rsidR="0009269F" w:rsidRPr="00A0562E" w:rsidRDefault="0009269F" w:rsidP="00B12832">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rsidP="00B12832">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rsidP="00B12832">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rsidP="00B12832">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rsidP="00B12832">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rsidP="00B12832">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rsidP="00B12832">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B12832">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B12832">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2D8011A4" w:rsidR="00457336" w:rsidRPr="009B6417" w:rsidRDefault="00457336" w:rsidP="00B12832">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7C21CD">
        <w:rPr>
          <w:i/>
          <w:sz w:val="22"/>
        </w:rPr>
        <w:t>.429.</w:t>
      </w:r>
      <w:r w:rsidRPr="009B6417">
        <w:rPr>
          <w:i/>
          <w:sz w:val="22"/>
        </w:rPr>
        <w:t>2023</w:t>
      </w:r>
      <w:r w:rsidRPr="009B6417">
        <w:rPr>
          <w:sz w:val="22"/>
        </w:rPr>
        <w:t>.</w:t>
      </w:r>
    </w:p>
    <w:p w14:paraId="6BF03807" w14:textId="77777777" w:rsidR="00457336" w:rsidRPr="00A0562E" w:rsidRDefault="00457336" w:rsidP="00B12832">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B12832">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B12832">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B12832">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B12832">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B12832">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B12832">
      <w:pPr>
        <w:pStyle w:val="Akapitzlist"/>
        <w:numPr>
          <w:ilvl w:val="1"/>
          <w:numId w:val="52"/>
        </w:numPr>
        <w:suppressAutoHyphens/>
        <w:jc w:val="both"/>
        <w:rPr>
          <w:sz w:val="22"/>
        </w:rPr>
      </w:pPr>
      <w:r w:rsidRPr="00A0562E">
        <w:rPr>
          <w:sz w:val="22"/>
        </w:rPr>
        <w:lastRenderedPageBreak/>
        <w:t>na podstawie art. 16 RODO prawo do sprostowania Pani/Pana danych osobowych;</w:t>
      </w:r>
    </w:p>
    <w:p w14:paraId="4F60801E" w14:textId="77777777" w:rsidR="00457336" w:rsidRPr="00A0562E" w:rsidRDefault="00457336" w:rsidP="00B12832">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B12832">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B12832">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B12832">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B12832">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B12832">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B12832">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B12832">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B12832">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B12832">
      <w:pPr>
        <w:pStyle w:val="Akapitzlist"/>
        <w:numPr>
          <w:ilvl w:val="0"/>
          <w:numId w:val="52"/>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B12832">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4D9C29A0" w:rsidR="0009269F" w:rsidRDefault="0009269F" w:rsidP="0009269F">
      <w:pPr>
        <w:widowControl/>
        <w:suppressAutoHyphens w:val="0"/>
        <w:jc w:val="both"/>
        <w:rPr>
          <w:b/>
          <w:bCs/>
          <w:sz w:val="22"/>
          <w:szCs w:val="22"/>
        </w:rPr>
      </w:pPr>
      <w:r w:rsidRPr="008373DF">
        <w:rPr>
          <w:b/>
          <w:bCs/>
          <w:sz w:val="22"/>
          <w:szCs w:val="22"/>
        </w:rPr>
        <w:t>Rozdział XXII - Załączniki do SWZ</w:t>
      </w:r>
      <w:r w:rsidR="003C0580">
        <w:rPr>
          <w:b/>
          <w:bCs/>
          <w:sz w:val="22"/>
          <w:szCs w:val="22"/>
        </w:rPr>
        <w:t>:</w:t>
      </w:r>
    </w:p>
    <w:p w14:paraId="5990C8B7" w14:textId="10AED6E2" w:rsidR="003C0580" w:rsidRPr="003C0580" w:rsidRDefault="003C0580" w:rsidP="0009269F">
      <w:pPr>
        <w:widowControl/>
        <w:suppressAutoHyphens w:val="0"/>
        <w:jc w:val="both"/>
        <w:rPr>
          <w:sz w:val="22"/>
          <w:szCs w:val="22"/>
        </w:rPr>
      </w:pPr>
      <w:r w:rsidRPr="003C0580">
        <w:rPr>
          <w:sz w:val="22"/>
          <w:szCs w:val="22"/>
        </w:rPr>
        <w:t>Załącznik A do SWZ</w:t>
      </w:r>
      <w:r>
        <w:rPr>
          <w:sz w:val="22"/>
          <w:szCs w:val="22"/>
        </w:rPr>
        <w:t xml:space="preserve"> – Szczegółowy Opis Przedmiotu Zamówienia</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7CF84D49" w14:textId="42787F98" w:rsidR="00FC6E9B" w:rsidRPr="002E3A0C" w:rsidRDefault="00FC6E9B" w:rsidP="00FC6E9B">
      <w:pPr>
        <w:widowControl/>
        <w:suppressAutoHyphens w:val="0"/>
        <w:jc w:val="right"/>
        <w:rPr>
          <w:b/>
          <w:bCs/>
          <w:sz w:val="22"/>
          <w:szCs w:val="22"/>
        </w:rPr>
      </w:pPr>
      <w:r w:rsidRPr="002E3A0C">
        <w:rPr>
          <w:b/>
          <w:bCs/>
          <w:sz w:val="22"/>
          <w:szCs w:val="22"/>
        </w:rPr>
        <w:lastRenderedPageBreak/>
        <w:t>Załącznik A do SWZ</w:t>
      </w:r>
    </w:p>
    <w:p w14:paraId="267679F2" w14:textId="77777777" w:rsidR="00FC6E9B" w:rsidRPr="002E3A0C" w:rsidRDefault="00FC6E9B" w:rsidP="00FC6E9B">
      <w:pPr>
        <w:widowControl/>
        <w:suppressAutoHyphens w:val="0"/>
        <w:jc w:val="right"/>
        <w:rPr>
          <w:b/>
          <w:bCs/>
          <w:sz w:val="22"/>
          <w:szCs w:val="22"/>
        </w:rPr>
      </w:pPr>
    </w:p>
    <w:p w14:paraId="20E478B1" w14:textId="77777777" w:rsidR="00FC6E9B" w:rsidRPr="002E3A0C" w:rsidRDefault="00FC6E9B" w:rsidP="00FC6E9B">
      <w:pPr>
        <w:widowControl/>
        <w:suppressAutoHyphens w:val="0"/>
        <w:rPr>
          <w:b/>
          <w:bCs/>
          <w:sz w:val="22"/>
          <w:szCs w:val="22"/>
        </w:rPr>
      </w:pPr>
      <w:r w:rsidRPr="002E3A0C">
        <w:rPr>
          <w:b/>
          <w:bCs/>
          <w:sz w:val="22"/>
          <w:szCs w:val="22"/>
        </w:rPr>
        <w:t xml:space="preserve">SZCZEGÓŁOWY OPIS PRZEDMIOTU ZAMÓWIENIA </w:t>
      </w:r>
    </w:p>
    <w:p w14:paraId="77F6ED0C" w14:textId="77777777" w:rsidR="00FC6E9B" w:rsidRPr="002E3A0C" w:rsidRDefault="00FC6E9B" w:rsidP="00FC6E9B">
      <w:pPr>
        <w:widowControl/>
        <w:suppressAutoHyphens w:val="0"/>
        <w:rPr>
          <w:b/>
          <w:bCs/>
          <w:sz w:val="22"/>
          <w:szCs w:val="22"/>
        </w:rPr>
      </w:pPr>
      <w:r w:rsidRPr="002E3A0C">
        <w:rPr>
          <w:b/>
          <w:bCs/>
          <w:sz w:val="22"/>
          <w:szCs w:val="22"/>
        </w:rPr>
        <w:t>– SPECYFIKACJA TECHNICZNA</w:t>
      </w:r>
    </w:p>
    <w:p w14:paraId="338A5740" w14:textId="743426E9" w:rsidR="00FC6E9B" w:rsidRPr="002E3A0C" w:rsidRDefault="00FC6E9B" w:rsidP="00FC6E9B">
      <w:pPr>
        <w:widowControl/>
        <w:suppressAutoHyphens w:val="0"/>
        <w:rPr>
          <w:sz w:val="22"/>
          <w:szCs w:val="22"/>
        </w:rPr>
      </w:pPr>
      <w:r w:rsidRPr="002E3A0C">
        <w:rPr>
          <w:sz w:val="22"/>
          <w:szCs w:val="22"/>
        </w:rPr>
        <w:t>(wskazane zostały minimalne wymagane parametry sprzętu</w:t>
      </w:r>
      <w:r w:rsidR="001E796D" w:rsidRPr="002E3A0C">
        <w:rPr>
          <w:sz w:val="22"/>
          <w:szCs w:val="22"/>
        </w:rPr>
        <w:t xml:space="preserve"> dla każdej z części</w:t>
      </w:r>
      <w:r w:rsidRPr="002E3A0C">
        <w:rPr>
          <w:sz w:val="22"/>
          <w:szCs w:val="22"/>
        </w:rPr>
        <w:t>)</w:t>
      </w:r>
    </w:p>
    <w:p w14:paraId="2092FD20" w14:textId="77777777" w:rsidR="001E08C4" w:rsidRPr="002E3A0C" w:rsidRDefault="001E08C4" w:rsidP="00FC6E9B">
      <w:pPr>
        <w:widowControl/>
        <w:suppressAutoHyphens w:val="0"/>
        <w:rPr>
          <w:sz w:val="22"/>
          <w:szCs w:val="22"/>
        </w:rPr>
      </w:pPr>
    </w:p>
    <w:p w14:paraId="475B6087" w14:textId="37E4EA60" w:rsidR="00567039" w:rsidRPr="002E3A0C" w:rsidRDefault="001C11F4" w:rsidP="00567039">
      <w:pPr>
        <w:widowControl/>
        <w:suppressAutoHyphens w:val="0"/>
        <w:ind w:left="-426"/>
        <w:jc w:val="both"/>
        <w:rPr>
          <w:b/>
          <w:bCs/>
          <w:sz w:val="22"/>
          <w:szCs w:val="22"/>
        </w:rPr>
      </w:pPr>
      <w:r w:rsidRPr="002E3A0C">
        <w:rPr>
          <w:b/>
          <w:bCs/>
          <w:sz w:val="22"/>
          <w:szCs w:val="22"/>
        </w:rPr>
        <w:t>CZĘŚ</w:t>
      </w:r>
      <w:r w:rsidR="000C052D" w:rsidRPr="002E3A0C">
        <w:rPr>
          <w:b/>
          <w:bCs/>
          <w:sz w:val="22"/>
          <w:szCs w:val="22"/>
        </w:rPr>
        <w:t>Ć</w:t>
      </w:r>
      <w:r w:rsidRPr="002E3A0C">
        <w:rPr>
          <w:b/>
          <w:bCs/>
          <w:sz w:val="22"/>
          <w:szCs w:val="22"/>
        </w:rPr>
        <w:t xml:space="preserve"> I – </w:t>
      </w:r>
      <w:r w:rsidR="00567039" w:rsidRPr="002E3A0C">
        <w:rPr>
          <w:b/>
          <w:bCs/>
          <w:sz w:val="22"/>
          <w:szCs w:val="22"/>
        </w:rPr>
        <w:t xml:space="preserve">DOSTAWA KAMERY WIDEO WRAZ Z </w:t>
      </w:r>
      <w:r w:rsidR="00313FF4">
        <w:rPr>
          <w:b/>
          <w:bCs/>
          <w:sz w:val="22"/>
          <w:szCs w:val="22"/>
        </w:rPr>
        <w:t>KARTĄ PAMIĘCI</w:t>
      </w:r>
    </w:p>
    <w:p w14:paraId="7756CBD2" w14:textId="77777777" w:rsidR="00567039" w:rsidRPr="002E3A0C" w:rsidRDefault="00567039" w:rsidP="00567039">
      <w:pPr>
        <w:widowControl/>
        <w:suppressAutoHyphens w:val="0"/>
        <w:ind w:left="-426"/>
        <w:jc w:val="both"/>
        <w:rPr>
          <w:b/>
          <w:bCs/>
          <w:sz w:val="22"/>
          <w:szCs w:val="22"/>
        </w:rPr>
      </w:pPr>
    </w:p>
    <w:p w14:paraId="72206B49" w14:textId="7A13EA55" w:rsidR="00293712" w:rsidRPr="002E3A0C" w:rsidRDefault="00293712" w:rsidP="00B12832">
      <w:pPr>
        <w:pStyle w:val="Akapitzlist"/>
        <w:numPr>
          <w:ilvl w:val="1"/>
          <w:numId w:val="13"/>
        </w:numPr>
        <w:tabs>
          <w:tab w:val="clear" w:pos="1440"/>
        </w:tabs>
        <w:ind w:left="0" w:hanging="426"/>
        <w:jc w:val="both"/>
        <w:rPr>
          <w:b/>
          <w:bCs/>
          <w:sz w:val="22"/>
        </w:rPr>
      </w:pPr>
      <w:r w:rsidRPr="002E3A0C">
        <w:rPr>
          <w:b/>
          <w:bCs/>
          <w:sz w:val="22"/>
        </w:rPr>
        <w:t>Kamera wideo (2 sztuki)</w:t>
      </w:r>
      <w:r w:rsidR="0073314E" w:rsidRPr="002E3A0C">
        <w:rPr>
          <w:b/>
          <w:bCs/>
          <w:sz w:val="22"/>
        </w:rPr>
        <w:t>:</w:t>
      </w:r>
    </w:p>
    <w:p w14:paraId="77E1BCD1" w14:textId="7160982A" w:rsidR="00567039" w:rsidRPr="002E3A0C" w:rsidRDefault="00567039" w:rsidP="00B12832">
      <w:pPr>
        <w:pStyle w:val="Akapitzlist"/>
        <w:numPr>
          <w:ilvl w:val="0"/>
          <w:numId w:val="65"/>
        </w:numPr>
        <w:jc w:val="both"/>
        <w:rPr>
          <w:b/>
          <w:bCs/>
          <w:sz w:val="22"/>
        </w:rPr>
      </w:pPr>
      <w:r w:rsidRPr="002E3A0C">
        <w:rPr>
          <w:sz w:val="22"/>
        </w:rPr>
        <w:t>Uniwersalna kamera o rozdzielczości min. 4K UHD z jednocalową matrycą CMOS:</w:t>
      </w:r>
    </w:p>
    <w:p w14:paraId="2A158D92" w14:textId="63F03EC6" w:rsidR="00567039" w:rsidRPr="002E3A0C" w:rsidRDefault="00567039" w:rsidP="00B12832">
      <w:pPr>
        <w:pStyle w:val="Akapitzlist"/>
        <w:numPr>
          <w:ilvl w:val="0"/>
          <w:numId w:val="65"/>
        </w:numPr>
        <w:rPr>
          <w:sz w:val="22"/>
        </w:rPr>
      </w:pPr>
      <w:r w:rsidRPr="002E3A0C">
        <w:rPr>
          <w:sz w:val="22"/>
        </w:rPr>
        <w:t>Rozmiar matrycy: 1 cal</w:t>
      </w:r>
      <w:r w:rsidR="00293712" w:rsidRPr="002E3A0C">
        <w:rPr>
          <w:sz w:val="22"/>
        </w:rPr>
        <w:t>.</w:t>
      </w:r>
    </w:p>
    <w:p w14:paraId="17E4E665" w14:textId="12A51763" w:rsidR="00567039" w:rsidRPr="002E3A0C" w:rsidRDefault="00567039" w:rsidP="00B12832">
      <w:pPr>
        <w:pStyle w:val="Akapitzlist"/>
        <w:numPr>
          <w:ilvl w:val="0"/>
          <w:numId w:val="65"/>
        </w:numPr>
        <w:rPr>
          <w:sz w:val="22"/>
        </w:rPr>
      </w:pPr>
      <w:r w:rsidRPr="002E3A0C">
        <w:rPr>
          <w:sz w:val="22"/>
        </w:rPr>
        <w:t>Rozdzielczość: minimum 3840 × 2160</w:t>
      </w:r>
      <w:r w:rsidR="00293712" w:rsidRPr="002E3A0C">
        <w:rPr>
          <w:sz w:val="22"/>
        </w:rPr>
        <w:t>.</w:t>
      </w:r>
    </w:p>
    <w:p w14:paraId="436767B0" w14:textId="627EE231" w:rsidR="00567039" w:rsidRPr="002E3A0C" w:rsidRDefault="00567039" w:rsidP="00B12832">
      <w:pPr>
        <w:pStyle w:val="Akapitzlist"/>
        <w:numPr>
          <w:ilvl w:val="0"/>
          <w:numId w:val="65"/>
        </w:numPr>
        <w:rPr>
          <w:sz w:val="22"/>
        </w:rPr>
      </w:pPr>
      <w:r w:rsidRPr="002E3A0C">
        <w:rPr>
          <w:sz w:val="22"/>
        </w:rPr>
        <w:t>Typ matrycy: preferowany CMOS</w:t>
      </w:r>
      <w:r w:rsidR="00293712" w:rsidRPr="002E3A0C">
        <w:rPr>
          <w:sz w:val="22"/>
        </w:rPr>
        <w:t>.</w:t>
      </w:r>
    </w:p>
    <w:p w14:paraId="7101B136" w14:textId="38B8589A" w:rsidR="00567039" w:rsidRPr="002E3A0C" w:rsidRDefault="00567039" w:rsidP="00B12832">
      <w:pPr>
        <w:pStyle w:val="Akapitzlist"/>
        <w:numPr>
          <w:ilvl w:val="0"/>
          <w:numId w:val="65"/>
        </w:numPr>
        <w:rPr>
          <w:sz w:val="22"/>
        </w:rPr>
      </w:pPr>
      <w:r w:rsidRPr="002E3A0C">
        <w:rPr>
          <w:sz w:val="22"/>
        </w:rPr>
        <w:t>Nośnik danych - na film: SD/SDHC/SDXC (minimum 2 gniazda na kartę)</w:t>
      </w:r>
      <w:r w:rsidR="00293712" w:rsidRPr="002E3A0C">
        <w:rPr>
          <w:sz w:val="22"/>
        </w:rPr>
        <w:t>.</w:t>
      </w:r>
    </w:p>
    <w:p w14:paraId="68F8627F" w14:textId="132BEDE1" w:rsidR="00567039" w:rsidRPr="002E3A0C" w:rsidRDefault="00567039" w:rsidP="00B12832">
      <w:pPr>
        <w:pStyle w:val="Akapitzlist"/>
        <w:numPr>
          <w:ilvl w:val="0"/>
          <w:numId w:val="65"/>
        </w:numPr>
        <w:rPr>
          <w:sz w:val="22"/>
        </w:rPr>
      </w:pPr>
      <w:r w:rsidRPr="002E3A0C">
        <w:rPr>
          <w:sz w:val="22"/>
        </w:rPr>
        <w:t>Nośnik danych - na zdjęcia: SD/SDHC/SDXC (minimum 2 gniazda na kartę)</w:t>
      </w:r>
      <w:r w:rsidR="00293712" w:rsidRPr="002E3A0C">
        <w:rPr>
          <w:sz w:val="22"/>
        </w:rPr>
        <w:t>.</w:t>
      </w:r>
    </w:p>
    <w:p w14:paraId="1BE781F9" w14:textId="0611622E" w:rsidR="00567039" w:rsidRPr="002E3A0C" w:rsidRDefault="00567039" w:rsidP="00B12832">
      <w:pPr>
        <w:pStyle w:val="Akapitzlist"/>
        <w:numPr>
          <w:ilvl w:val="0"/>
          <w:numId w:val="65"/>
        </w:numPr>
        <w:rPr>
          <w:sz w:val="22"/>
        </w:rPr>
      </w:pPr>
      <w:r w:rsidRPr="002E3A0C">
        <w:rPr>
          <w:sz w:val="22"/>
        </w:rPr>
        <w:t>Średnica filtra: minimum 58mm</w:t>
      </w:r>
      <w:r w:rsidR="00293712" w:rsidRPr="002E3A0C">
        <w:rPr>
          <w:sz w:val="22"/>
        </w:rPr>
        <w:t>.</w:t>
      </w:r>
    </w:p>
    <w:p w14:paraId="1B71ED26" w14:textId="175193BA" w:rsidR="00567039" w:rsidRPr="002E3A0C" w:rsidRDefault="00567039" w:rsidP="00B12832">
      <w:pPr>
        <w:pStyle w:val="Akapitzlist"/>
        <w:numPr>
          <w:ilvl w:val="0"/>
          <w:numId w:val="65"/>
        </w:numPr>
        <w:rPr>
          <w:sz w:val="22"/>
        </w:rPr>
      </w:pPr>
      <w:r w:rsidRPr="002E3A0C">
        <w:rPr>
          <w:sz w:val="22"/>
        </w:rPr>
        <w:t>Przysłona: f/2,8–f/11</w:t>
      </w:r>
      <w:r w:rsidR="00293712" w:rsidRPr="002E3A0C">
        <w:rPr>
          <w:sz w:val="22"/>
        </w:rPr>
        <w:t>.</w:t>
      </w:r>
    </w:p>
    <w:p w14:paraId="7CA38D6A" w14:textId="2F9D08E2" w:rsidR="00567039" w:rsidRPr="002E3A0C" w:rsidRDefault="00567039" w:rsidP="00B12832">
      <w:pPr>
        <w:pStyle w:val="Akapitzlist"/>
        <w:numPr>
          <w:ilvl w:val="0"/>
          <w:numId w:val="65"/>
        </w:numPr>
        <w:rPr>
          <w:sz w:val="22"/>
        </w:rPr>
      </w:pPr>
      <w:r w:rsidRPr="002E3A0C">
        <w:rPr>
          <w:sz w:val="22"/>
        </w:rPr>
        <w:t>Zoom: minimum 15x zoom optyczny</w:t>
      </w:r>
      <w:r w:rsidR="00293712" w:rsidRPr="002E3A0C">
        <w:rPr>
          <w:sz w:val="22"/>
        </w:rPr>
        <w:t>.</w:t>
      </w:r>
    </w:p>
    <w:p w14:paraId="2435A0ED" w14:textId="77777777" w:rsidR="00293712" w:rsidRPr="002E3A0C" w:rsidRDefault="00293712" w:rsidP="00B12832">
      <w:pPr>
        <w:pStyle w:val="Akapitzlist"/>
        <w:numPr>
          <w:ilvl w:val="0"/>
          <w:numId w:val="65"/>
        </w:numPr>
        <w:rPr>
          <w:sz w:val="22"/>
        </w:rPr>
      </w:pPr>
      <w:r w:rsidRPr="002E3A0C">
        <w:rPr>
          <w:sz w:val="22"/>
        </w:rPr>
        <w:t>Minimalna ilość wejść audio</w:t>
      </w:r>
      <w:r w:rsidR="00567039" w:rsidRPr="002E3A0C">
        <w:rPr>
          <w:sz w:val="22"/>
        </w:rPr>
        <w:t xml:space="preserve">: </w:t>
      </w:r>
    </w:p>
    <w:p w14:paraId="2792A60D" w14:textId="77777777" w:rsidR="00293712" w:rsidRPr="00547492" w:rsidRDefault="00567039" w:rsidP="00B12832">
      <w:pPr>
        <w:pStyle w:val="Akapitzlist"/>
        <w:numPr>
          <w:ilvl w:val="0"/>
          <w:numId w:val="66"/>
        </w:numPr>
        <w:rPr>
          <w:sz w:val="22"/>
        </w:rPr>
      </w:pPr>
      <w:r w:rsidRPr="00547492">
        <w:rPr>
          <w:sz w:val="22"/>
        </w:rPr>
        <w:t xml:space="preserve">3-stykowe gniazdo XLR (2 sztuki) z zasilaniem fantomowym 48 V, </w:t>
      </w:r>
    </w:p>
    <w:p w14:paraId="4FBC97AB" w14:textId="0E22E39F" w:rsidR="00293712" w:rsidRPr="00547492" w:rsidRDefault="00293712" w:rsidP="00B12832">
      <w:pPr>
        <w:pStyle w:val="Akapitzlist"/>
        <w:numPr>
          <w:ilvl w:val="0"/>
          <w:numId w:val="66"/>
        </w:numPr>
        <w:rPr>
          <w:sz w:val="22"/>
        </w:rPr>
      </w:pPr>
      <w:r w:rsidRPr="00547492">
        <w:rPr>
          <w:sz w:val="22"/>
        </w:rPr>
        <w:t>T</w:t>
      </w:r>
      <w:r w:rsidR="00567039" w:rsidRPr="00547492">
        <w:rPr>
          <w:sz w:val="22"/>
        </w:rPr>
        <w:t xml:space="preserve">ryb mikrofonowy lub liniowy na odłączanym uchwycie, </w:t>
      </w:r>
    </w:p>
    <w:p w14:paraId="0AC0606C" w14:textId="1DFB1DD5" w:rsidR="00293712" w:rsidRPr="00547492" w:rsidRDefault="00293712" w:rsidP="00B12832">
      <w:pPr>
        <w:pStyle w:val="Akapitzlist"/>
        <w:numPr>
          <w:ilvl w:val="0"/>
          <w:numId w:val="66"/>
        </w:numPr>
        <w:rPr>
          <w:sz w:val="22"/>
        </w:rPr>
      </w:pPr>
      <w:r w:rsidRPr="00547492">
        <w:rPr>
          <w:sz w:val="22"/>
        </w:rPr>
        <w:t>G</w:t>
      </w:r>
      <w:r w:rsidR="00567039" w:rsidRPr="00547492">
        <w:rPr>
          <w:sz w:val="22"/>
        </w:rPr>
        <w:t xml:space="preserve">niazdo mikrofonowe 3,5 mm (napięcie zasilania 2,4 V, prąd stały), </w:t>
      </w:r>
    </w:p>
    <w:p w14:paraId="297507B5" w14:textId="3219A2A6" w:rsidR="00567039" w:rsidRPr="00547492" w:rsidRDefault="00293712" w:rsidP="00B12832">
      <w:pPr>
        <w:pStyle w:val="Akapitzlist"/>
        <w:numPr>
          <w:ilvl w:val="0"/>
          <w:numId w:val="66"/>
        </w:numPr>
        <w:rPr>
          <w:sz w:val="22"/>
        </w:rPr>
      </w:pPr>
      <w:r w:rsidRPr="00547492">
        <w:rPr>
          <w:sz w:val="22"/>
        </w:rPr>
        <w:t>W</w:t>
      </w:r>
      <w:r w:rsidR="00567039" w:rsidRPr="00547492">
        <w:rPr>
          <w:sz w:val="22"/>
        </w:rPr>
        <w:t>budowany mikrofon</w:t>
      </w:r>
      <w:r w:rsidRPr="00547492">
        <w:rPr>
          <w:sz w:val="22"/>
        </w:rPr>
        <w:t>.</w:t>
      </w:r>
    </w:p>
    <w:p w14:paraId="715407F6" w14:textId="77777777" w:rsidR="00293712" w:rsidRPr="00547492" w:rsidRDefault="00567039" w:rsidP="00B12832">
      <w:pPr>
        <w:pStyle w:val="Akapitzlist"/>
        <w:numPr>
          <w:ilvl w:val="0"/>
          <w:numId w:val="65"/>
        </w:numPr>
        <w:rPr>
          <w:sz w:val="22"/>
        </w:rPr>
      </w:pPr>
      <w:r w:rsidRPr="00547492">
        <w:rPr>
          <w:sz w:val="22"/>
        </w:rPr>
        <w:t xml:space="preserve">Wyjście słuchawkowe: </w:t>
      </w:r>
    </w:p>
    <w:p w14:paraId="09B56953" w14:textId="1E582F48" w:rsidR="00567039" w:rsidRPr="00547492" w:rsidRDefault="00293712" w:rsidP="00B12832">
      <w:pPr>
        <w:pStyle w:val="Akapitzlist"/>
        <w:numPr>
          <w:ilvl w:val="0"/>
          <w:numId w:val="67"/>
        </w:numPr>
        <w:rPr>
          <w:sz w:val="22"/>
        </w:rPr>
      </w:pPr>
      <w:r w:rsidRPr="00547492">
        <w:rPr>
          <w:sz w:val="22"/>
        </w:rPr>
        <w:t xml:space="preserve">Minimum </w:t>
      </w:r>
      <w:r w:rsidR="000F5997" w:rsidRPr="00547492">
        <w:rPr>
          <w:sz w:val="22"/>
        </w:rPr>
        <w:t>j</w:t>
      </w:r>
      <w:r w:rsidRPr="00547492">
        <w:rPr>
          <w:sz w:val="22"/>
        </w:rPr>
        <w:t xml:space="preserve">edno wyjście </w:t>
      </w:r>
      <w:proofErr w:type="spellStart"/>
      <w:r w:rsidR="00567039" w:rsidRPr="00547492">
        <w:rPr>
          <w:sz w:val="22"/>
        </w:rPr>
        <w:t>minijack</w:t>
      </w:r>
      <w:proofErr w:type="spellEnd"/>
      <w:r w:rsidR="00567039" w:rsidRPr="00547492">
        <w:rPr>
          <w:sz w:val="22"/>
        </w:rPr>
        <w:t xml:space="preserve"> 3.5mm</w:t>
      </w:r>
      <w:r w:rsidRPr="00547492">
        <w:rPr>
          <w:sz w:val="22"/>
        </w:rPr>
        <w:t>.</w:t>
      </w:r>
    </w:p>
    <w:p w14:paraId="0F963BF8" w14:textId="511E8D83" w:rsidR="00567039" w:rsidRPr="00547492" w:rsidRDefault="00567039" w:rsidP="00B12832">
      <w:pPr>
        <w:pStyle w:val="Akapitzlist"/>
        <w:numPr>
          <w:ilvl w:val="0"/>
          <w:numId w:val="65"/>
        </w:numPr>
        <w:rPr>
          <w:sz w:val="22"/>
        </w:rPr>
      </w:pPr>
      <w:r w:rsidRPr="00547492">
        <w:rPr>
          <w:sz w:val="22"/>
        </w:rPr>
        <w:t>Wyjście HDMI:</w:t>
      </w:r>
      <w:r w:rsidR="000F5997" w:rsidRPr="00547492">
        <w:rPr>
          <w:sz w:val="22"/>
        </w:rPr>
        <w:t xml:space="preserve"> preferowane</w:t>
      </w:r>
      <w:r w:rsidRPr="00547492">
        <w:rPr>
          <w:sz w:val="22"/>
        </w:rPr>
        <w:t xml:space="preserve"> mini HDMI</w:t>
      </w:r>
      <w:r w:rsidR="00293712" w:rsidRPr="00547492">
        <w:rPr>
          <w:sz w:val="22"/>
        </w:rPr>
        <w:t>.</w:t>
      </w:r>
    </w:p>
    <w:p w14:paraId="11875005" w14:textId="7D40F65B" w:rsidR="00567039" w:rsidRPr="00547492" w:rsidRDefault="00567039" w:rsidP="00B12832">
      <w:pPr>
        <w:pStyle w:val="Akapitzlist"/>
        <w:numPr>
          <w:ilvl w:val="0"/>
          <w:numId w:val="65"/>
        </w:numPr>
        <w:rPr>
          <w:sz w:val="22"/>
        </w:rPr>
      </w:pPr>
      <w:r w:rsidRPr="00547492">
        <w:rPr>
          <w:sz w:val="22"/>
        </w:rPr>
        <w:t xml:space="preserve">Ekran podglądowy: </w:t>
      </w:r>
      <w:r w:rsidR="000F5997" w:rsidRPr="00547492">
        <w:rPr>
          <w:sz w:val="22"/>
        </w:rPr>
        <w:t>Preferowany d</w:t>
      </w:r>
      <w:r w:rsidRPr="00547492">
        <w:rPr>
          <w:sz w:val="22"/>
        </w:rPr>
        <w:t>otykowy, minimum 3 cale</w:t>
      </w:r>
      <w:r w:rsidR="00293712" w:rsidRPr="00547492">
        <w:rPr>
          <w:sz w:val="22"/>
        </w:rPr>
        <w:t>.</w:t>
      </w:r>
    </w:p>
    <w:p w14:paraId="0F1588C4" w14:textId="49E164CD" w:rsidR="00567039" w:rsidRPr="005C5EB3" w:rsidRDefault="00567039" w:rsidP="00B12832">
      <w:pPr>
        <w:pStyle w:val="Akapitzlist"/>
        <w:numPr>
          <w:ilvl w:val="0"/>
          <w:numId w:val="65"/>
        </w:numPr>
        <w:rPr>
          <w:sz w:val="22"/>
        </w:rPr>
      </w:pPr>
      <w:r w:rsidRPr="00547492">
        <w:rPr>
          <w:sz w:val="22"/>
        </w:rPr>
        <w:t xml:space="preserve">Efektywna </w:t>
      </w:r>
      <w:r w:rsidRPr="005C5EB3">
        <w:rPr>
          <w:sz w:val="22"/>
        </w:rPr>
        <w:t>liczba pikseli w trybie kamery: minimum 8.2 mln.</w:t>
      </w:r>
    </w:p>
    <w:p w14:paraId="482C7C7A" w14:textId="0799D201" w:rsidR="00567039" w:rsidRPr="005C5EB3" w:rsidRDefault="00567039" w:rsidP="00B12832">
      <w:pPr>
        <w:pStyle w:val="Akapitzlist"/>
        <w:numPr>
          <w:ilvl w:val="0"/>
          <w:numId w:val="65"/>
        </w:numPr>
        <w:rPr>
          <w:sz w:val="22"/>
        </w:rPr>
      </w:pPr>
      <w:r w:rsidRPr="005C5EB3">
        <w:rPr>
          <w:sz w:val="22"/>
        </w:rPr>
        <w:t>Balans bieli: regulowany w zakresie temp. kolorów 2000–15 000 K</w:t>
      </w:r>
      <w:r w:rsidR="00293712" w:rsidRPr="005C5EB3">
        <w:rPr>
          <w:sz w:val="22"/>
        </w:rPr>
        <w:t>.</w:t>
      </w:r>
    </w:p>
    <w:p w14:paraId="6DB033C7" w14:textId="331A232A" w:rsidR="00567039" w:rsidRPr="005C5EB3" w:rsidRDefault="00567039" w:rsidP="00B12832">
      <w:pPr>
        <w:pStyle w:val="Akapitzlist"/>
        <w:numPr>
          <w:ilvl w:val="0"/>
          <w:numId w:val="65"/>
        </w:numPr>
        <w:rPr>
          <w:sz w:val="22"/>
        </w:rPr>
      </w:pPr>
      <w:r w:rsidRPr="005C5EB3">
        <w:rPr>
          <w:sz w:val="22"/>
        </w:rPr>
        <w:t>Karta pamięci: minimum 128 GB</w:t>
      </w:r>
      <w:r w:rsidR="00293712" w:rsidRPr="005C5EB3">
        <w:rPr>
          <w:sz w:val="22"/>
        </w:rPr>
        <w:t>.</w:t>
      </w:r>
    </w:p>
    <w:p w14:paraId="735848E5" w14:textId="0DC46142" w:rsidR="00567039" w:rsidRPr="005C5EB3" w:rsidRDefault="00567039" w:rsidP="00B12832">
      <w:pPr>
        <w:pStyle w:val="Akapitzlist"/>
        <w:numPr>
          <w:ilvl w:val="0"/>
          <w:numId w:val="65"/>
        </w:numPr>
        <w:rPr>
          <w:bCs/>
          <w:sz w:val="22"/>
        </w:rPr>
      </w:pPr>
      <w:r w:rsidRPr="005C5EB3">
        <w:rPr>
          <w:sz w:val="22"/>
        </w:rPr>
        <w:t>Waga w pełni wyposażonej kamery: nie więcej niż 1,5 kg.</w:t>
      </w:r>
    </w:p>
    <w:p w14:paraId="246A202C" w14:textId="73D2AF1E" w:rsidR="00293712" w:rsidRPr="005C5EB3" w:rsidRDefault="00293712" w:rsidP="00B12832">
      <w:pPr>
        <w:pStyle w:val="Akapitzlist"/>
        <w:numPr>
          <w:ilvl w:val="0"/>
          <w:numId w:val="65"/>
        </w:numPr>
        <w:rPr>
          <w:bCs/>
          <w:sz w:val="22"/>
        </w:rPr>
      </w:pPr>
      <w:bookmarkStart w:id="4" w:name="_Hlk145941210"/>
      <w:r w:rsidRPr="005C5EB3">
        <w:rPr>
          <w:sz w:val="22"/>
        </w:rPr>
        <w:t>Gwarancja:</w:t>
      </w:r>
    </w:p>
    <w:p w14:paraId="125DA9CE" w14:textId="2717C1FB" w:rsidR="00293712" w:rsidRPr="005C5EB3" w:rsidRDefault="00293712" w:rsidP="00B12832">
      <w:pPr>
        <w:pStyle w:val="Akapitzlist"/>
        <w:numPr>
          <w:ilvl w:val="0"/>
          <w:numId w:val="66"/>
        </w:numPr>
        <w:rPr>
          <w:sz w:val="22"/>
        </w:rPr>
      </w:pPr>
      <w:r w:rsidRPr="005C5EB3">
        <w:rPr>
          <w:sz w:val="22"/>
        </w:rPr>
        <w:t>Minimum 24 miesiące gwarancji producenta,</w:t>
      </w:r>
    </w:p>
    <w:p w14:paraId="763F544B" w14:textId="2F9E907D" w:rsidR="00293712" w:rsidRPr="005C5EB3" w:rsidRDefault="00293712" w:rsidP="00B12832">
      <w:pPr>
        <w:pStyle w:val="Akapitzlist"/>
        <w:numPr>
          <w:ilvl w:val="0"/>
          <w:numId w:val="66"/>
        </w:numPr>
        <w:rPr>
          <w:sz w:val="22"/>
        </w:rPr>
      </w:pPr>
      <w:r w:rsidRPr="005C5EB3">
        <w:rPr>
          <w:sz w:val="22"/>
        </w:rPr>
        <w:t xml:space="preserve">Zasady świadczenia usług gwarancyjnych – zgodnie z projektowanymi postanowieniami umowy oraz SWZ. </w:t>
      </w:r>
    </w:p>
    <w:p w14:paraId="6F0BFFC3" w14:textId="611969EB" w:rsidR="00AD0D0E" w:rsidRPr="005C5EB3" w:rsidRDefault="2623CCD5" w:rsidP="00B12832">
      <w:pPr>
        <w:pStyle w:val="Akapitzlist"/>
        <w:numPr>
          <w:ilvl w:val="0"/>
          <w:numId w:val="95"/>
        </w:numPr>
        <w:ind w:left="284" w:hanging="426"/>
        <w:jc w:val="both"/>
        <w:rPr>
          <w:szCs w:val="24"/>
        </w:rPr>
      </w:pPr>
      <w:r w:rsidRPr="005C5EB3">
        <w:rPr>
          <w:sz w:val="22"/>
        </w:rPr>
        <w:t xml:space="preserve">Powyższe parametry spełnia np. </w:t>
      </w:r>
      <w:r w:rsidR="1ADFD90B" w:rsidRPr="005C5EB3">
        <w:rPr>
          <w:sz w:val="22"/>
        </w:rPr>
        <w:t>Canon XA50</w:t>
      </w:r>
      <w:r w:rsidRPr="005C5EB3">
        <w:rPr>
          <w:sz w:val="22"/>
        </w:rPr>
        <w:t>..</w:t>
      </w:r>
    </w:p>
    <w:bookmarkEnd w:id="4"/>
    <w:p w14:paraId="64866C67" w14:textId="64001CA8" w:rsidR="001E08C4" w:rsidRPr="005C5EB3" w:rsidRDefault="00E97404">
      <w:pPr>
        <w:widowControl/>
        <w:suppressAutoHyphens w:val="0"/>
        <w:jc w:val="left"/>
        <w:rPr>
          <w:bCs/>
          <w:sz w:val="22"/>
          <w:szCs w:val="22"/>
        </w:rPr>
      </w:pPr>
      <w:r w:rsidRPr="005C5EB3">
        <w:rPr>
          <w:bCs/>
          <w:sz w:val="22"/>
          <w:szCs w:val="22"/>
        </w:rPr>
        <w:br w:type="page"/>
      </w:r>
    </w:p>
    <w:p w14:paraId="24B9BD87" w14:textId="61CD0B89" w:rsidR="001E08C4" w:rsidRPr="005C5EB3" w:rsidRDefault="001E08C4" w:rsidP="0073314E">
      <w:pPr>
        <w:widowControl/>
        <w:suppressAutoHyphens w:val="0"/>
        <w:ind w:left="-426"/>
        <w:jc w:val="both"/>
        <w:rPr>
          <w:b/>
          <w:bCs/>
          <w:sz w:val="22"/>
          <w:szCs w:val="22"/>
        </w:rPr>
      </w:pPr>
      <w:r w:rsidRPr="005C5EB3">
        <w:rPr>
          <w:b/>
          <w:bCs/>
          <w:sz w:val="22"/>
          <w:szCs w:val="22"/>
        </w:rPr>
        <w:lastRenderedPageBreak/>
        <w:t>CZĘŚ</w:t>
      </w:r>
      <w:r w:rsidR="000C052D" w:rsidRPr="005C5EB3">
        <w:rPr>
          <w:b/>
          <w:bCs/>
          <w:sz w:val="22"/>
          <w:szCs w:val="22"/>
        </w:rPr>
        <w:t>Ć</w:t>
      </w:r>
      <w:r w:rsidRPr="005C5EB3">
        <w:rPr>
          <w:b/>
          <w:bCs/>
          <w:sz w:val="22"/>
          <w:szCs w:val="22"/>
        </w:rPr>
        <w:t xml:space="preserve"> II – </w:t>
      </w:r>
      <w:r w:rsidR="005C05D0" w:rsidRPr="005C5EB3">
        <w:rPr>
          <w:b/>
          <w:bCs/>
          <w:sz w:val="22"/>
          <w:szCs w:val="22"/>
        </w:rPr>
        <w:t>DOSTAWA SPRZĘTU DO NAGRYWANIA WRAZ Z AKCESORIAMI</w:t>
      </w:r>
    </w:p>
    <w:p w14:paraId="218D852A" w14:textId="77777777" w:rsidR="00B74C56" w:rsidRPr="005C5EB3" w:rsidRDefault="00B74C56" w:rsidP="001E08C4">
      <w:pPr>
        <w:widowControl/>
        <w:suppressAutoHyphens w:val="0"/>
        <w:ind w:left="-426"/>
        <w:jc w:val="left"/>
        <w:rPr>
          <w:b/>
          <w:bCs/>
          <w:sz w:val="22"/>
          <w:szCs w:val="22"/>
        </w:rPr>
      </w:pPr>
    </w:p>
    <w:p w14:paraId="04998023" w14:textId="2F1643F4" w:rsidR="00293712" w:rsidRPr="000D3E7C" w:rsidRDefault="00293712" w:rsidP="00C5390D">
      <w:pPr>
        <w:pStyle w:val="Akapitzlist"/>
        <w:ind w:left="142" w:hanging="568"/>
        <w:rPr>
          <w:color w:val="0D0D0D" w:themeColor="text1" w:themeTint="F2"/>
          <w:sz w:val="22"/>
        </w:rPr>
      </w:pPr>
      <w:r w:rsidRPr="000D3E7C">
        <w:rPr>
          <w:b/>
          <w:bCs/>
          <w:color w:val="0D0D0D" w:themeColor="text1" w:themeTint="F2"/>
          <w:sz w:val="22"/>
        </w:rPr>
        <w:t>1. Statyw do kamer</w:t>
      </w:r>
      <w:r w:rsidR="00313FF4" w:rsidRPr="000D3E7C">
        <w:rPr>
          <w:b/>
          <w:bCs/>
          <w:color w:val="0D0D0D" w:themeColor="text1" w:themeTint="F2"/>
          <w:sz w:val="22"/>
        </w:rPr>
        <w:t>y</w:t>
      </w:r>
      <w:r w:rsidRPr="000D3E7C">
        <w:rPr>
          <w:b/>
          <w:bCs/>
          <w:color w:val="0D0D0D" w:themeColor="text1" w:themeTint="F2"/>
          <w:sz w:val="22"/>
        </w:rPr>
        <w:t xml:space="preserve"> (2 sztuki)</w:t>
      </w:r>
      <w:r w:rsidR="0073314E" w:rsidRPr="000D3E7C">
        <w:rPr>
          <w:b/>
          <w:bCs/>
          <w:color w:val="0D0D0D" w:themeColor="text1" w:themeTint="F2"/>
          <w:sz w:val="22"/>
        </w:rPr>
        <w:t>:</w:t>
      </w:r>
    </w:p>
    <w:p w14:paraId="5D2E2A7D" w14:textId="62EF3DB0" w:rsidR="00293712" w:rsidRPr="000D3E7C" w:rsidRDefault="00293712" w:rsidP="00C5390D">
      <w:pPr>
        <w:pStyle w:val="Akapitzlist"/>
        <w:numPr>
          <w:ilvl w:val="0"/>
          <w:numId w:val="68"/>
        </w:numPr>
        <w:ind w:left="-142" w:hanging="142"/>
        <w:jc w:val="both"/>
        <w:rPr>
          <w:color w:val="0D0D0D" w:themeColor="text1" w:themeTint="F2"/>
          <w:sz w:val="22"/>
        </w:rPr>
      </w:pPr>
      <w:r w:rsidRPr="000D3E7C">
        <w:rPr>
          <w:color w:val="0D0D0D" w:themeColor="text1" w:themeTint="F2"/>
          <w:sz w:val="22"/>
        </w:rPr>
        <w:t xml:space="preserve">Stabilny statyw z funkcją </w:t>
      </w:r>
      <w:proofErr w:type="spellStart"/>
      <w:r w:rsidRPr="000D3E7C">
        <w:rPr>
          <w:color w:val="0D0D0D" w:themeColor="text1" w:themeTint="F2"/>
          <w:sz w:val="22"/>
        </w:rPr>
        <w:t>monopodu</w:t>
      </w:r>
      <w:proofErr w:type="spellEnd"/>
      <w:r w:rsidRPr="000D3E7C">
        <w:rPr>
          <w:color w:val="0D0D0D" w:themeColor="text1" w:themeTint="F2"/>
          <w:sz w:val="22"/>
        </w:rPr>
        <w:t xml:space="preserve">, z płynnie działającą głowicą, kompatybilny </w:t>
      </w:r>
      <w:r w:rsidRPr="000D3E7C">
        <w:rPr>
          <w:color w:val="0D0D0D" w:themeColor="text1" w:themeTint="F2"/>
          <w:sz w:val="22"/>
        </w:rPr>
        <w:br/>
        <w:t xml:space="preserve">z wyspecyfikowanymi kamerami </w:t>
      </w:r>
      <w:r w:rsidR="0073314E" w:rsidRPr="000D3E7C">
        <w:rPr>
          <w:color w:val="0D0D0D" w:themeColor="text1" w:themeTint="F2"/>
          <w:sz w:val="22"/>
        </w:rPr>
        <w:t>w</w:t>
      </w:r>
      <w:r w:rsidRPr="000D3E7C">
        <w:rPr>
          <w:color w:val="0D0D0D" w:themeColor="text1" w:themeTint="F2"/>
          <w:sz w:val="22"/>
        </w:rPr>
        <w:t xml:space="preserve"> cz. I postępowania.</w:t>
      </w:r>
    </w:p>
    <w:p w14:paraId="4F20E782" w14:textId="77777777" w:rsidR="00293712" w:rsidRPr="000D3E7C" w:rsidRDefault="00293712" w:rsidP="00C5390D">
      <w:pPr>
        <w:pStyle w:val="Akapitzlist"/>
        <w:numPr>
          <w:ilvl w:val="0"/>
          <w:numId w:val="68"/>
        </w:numPr>
        <w:ind w:left="-142" w:hanging="142"/>
        <w:jc w:val="both"/>
        <w:rPr>
          <w:color w:val="0D0D0D" w:themeColor="text1" w:themeTint="F2"/>
          <w:sz w:val="22"/>
        </w:rPr>
      </w:pPr>
      <w:r w:rsidRPr="000D3E7C">
        <w:rPr>
          <w:color w:val="0D0D0D" w:themeColor="text1" w:themeTint="F2"/>
          <w:sz w:val="22"/>
        </w:rPr>
        <w:t>Możliwość ustawienia na nierównym podłożu.</w:t>
      </w:r>
    </w:p>
    <w:p w14:paraId="787CB3D9" w14:textId="77777777" w:rsidR="00293712" w:rsidRPr="000D3E7C" w:rsidRDefault="00293712" w:rsidP="00C5390D">
      <w:pPr>
        <w:pStyle w:val="Akapitzlist"/>
        <w:numPr>
          <w:ilvl w:val="0"/>
          <w:numId w:val="68"/>
        </w:numPr>
        <w:ind w:left="-142" w:hanging="142"/>
        <w:jc w:val="both"/>
        <w:rPr>
          <w:color w:val="0D0D0D" w:themeColor="text1" w:themeTint="F2"/>
          <w:sz w:val="22"/>
        </w:rPr>
      </w:pPr>
      <w:r w:rsidRPr="000D3E7C">
        <w:rPr>
          <w:color w:val="0D0D0D" w:themeColor="text1" w:themeTint="F2"/>
          <w:sz w:val="22"/>
        </w:rPr>
        <w:t xml:space="preserve">Głowica: </w:t>
      </w:r>
    </w:p>
    <w:p w14:paraId="72A3327F" w14:textId="555C8641" w:rsidR="00293712" w:rsidRPr="000D3E7C" w:rsidRDefault="0073314E" w:rsidP="00C5390D">
      <w:pPr>
        <w:pStyle w:val="Akapitzlist"/>
        <w:ind w:left="-142" w:hanging="142"/>
        <w:jc w:val="both"/>
        <w:rPr>
          <w:color w:val="0D0D0D" w:themeColor="text1" w:themeTint="F2"/>
          <w:sz w:val="22"/>
        </w:rPr>
      </w:pPr>
      <w:r w:rsidRPr="000D3E7C">
        <w:rPr>
          <w:color w:val="0D0D0D" w:themeColor="text1" w:themeTint="F2"/>
          <w:sz w:val="22"/>
        </w:rPr>
        <w:t xml:space="preserve">- </w:t>
      </w:r>
      <w:r w:rsidR="00293712" w:rsidRPr="000D3E7C">
        <w:rPr>
          <w:color w:val="0D0D0D" w:themeColor="text1" w:themeTint="F2"/>
          <w:sz w:val="22"/>
        </w:rPr>
        <w:t>funkcja poziomowania głowicy,</w:t>
      </w:r>
    </w:p>
    <w:p w14:paraId="1F0E1553" w14:textId="518CE040" w:rsidR="00293712" w:rsidRPr="000D3E7C" w:rsidRDefault="0073314E" w:rsidP="00C5390D">
      <w:pPr>
        <w:pStyle w:val="Akapitzlist"/>
        <w:ind w:left="-142" w:hanging="142"/>
        <w:jc w:val="both"/>
        <w:rPr>
          <w:color w:val="0D0D0D" w:themeColor="text1" w:themeTint="F2"/>
          <w:sz w:val="22"/>
        </w:rPr>
      </w:pPr>
      <w:r w:rsidRPr="000D3E7C">
        <w:rPr>
          <w:color w:val="0D0D0D" w:themeColor="text1" w:themeTint="F2"/>
          <w:sz w:val="22"/>
        </w:rPr>
        <w:t xml:space="preserve">- </w:t>
      </w:r>
      <w:r w:rsidR="00293712" w:rsidRPr="000D3E7C">
        <w:rPr>
          <w:color w:val="0D0D0D" w:themeColor="text1" w:themeTint="F2"/>
          <w:sz w:val="22"/>
        </w:rPr>
        <w:t>funkcja przeciwwagi,</w:t>
      </w:r>
    </w:p>
    <w:p w14:paraId="18FD9483" w14:textId="6E330575" w:rsidR="00293712" w:rsidRPr="000D3E7C" w:rsidRDefault="0073314E" w:rsidP="00C5390D">
      <w:pPr>
        <w:pStyle w:val="Akapitzlist"/>
        <w:ind w:left="-142" w:hanging="142"/>
        <w:jc w:val="both"/>
        <w:rPr>
          <w:color w:val="0D0D0D" w:themeColor="text1" w:themeTint="F2"/>
          <w:sz w:val="22"/>
        </w:rPr>
      </w:pPr>
      <w:r w:rsidRPr="000D3E7C">
        <w:rPr>
          <w:color w:val="0D0D0D" w:themeColor="text1" w:themeTint="F2"/>
          <w:sz w:val="22"/>
        </w:rPr>
        <w:t xml:space="preserve">- </w:t>
      </w:r>
      <w:r w:rsidR="00293712" w:rsidRPr="000D3E7C">
        <w:rPr>
          <w:color w:val="0D0D0D" w:themeColor="text1" w:themeTint="F2"/>
          <w:sz w:val="22"/>
        </w:rPr>
        <w:t>możliwość zablokowania głowicy,</w:t>
      </w:r>
    </w:p>
    <w:p w14:paraId="3C5E47DC" w14:textId="68F5C916" w:rsidR="00293712" w:rsidRPr="000D3E7C" w:rsidRDefault="0073314E" w:rsidP="00C5390D">
      <w:pPr>
        <w:pStyle w:val="Akapitzlist"/>
        <w:ind w:left="-142" w:hanging="142"/>
        <w:jc w:val="both"/>
        <w:rPr>
          <w:color w:val="0D0D0D" w:themeColor="text1" w:themeTint="F2"/>
          <w:sz w:val="22"/>
        </w:rPr>
      </w:pPr>
      <w:r w:rsidRPr="000D3E7C">
        <w:rPr>
          <w:color w:val="0D0D0D" w:themeColor="text1" w:themeTint="F2"/>
          <w:sz w:val="22"/>
        </w:rPr>
        <w:t xml:space="preserve">- </w:t>
      </w:r>
      <w:r w:rsidR="00293712" w:rsidRPr="000D3E7C">
        <w:rPr>
          <w:color w:val="0D0D0D" w:themeColor="text1" w:themeTint="F2"/>
          <w:sz w:val="22"/>
        </w:rPr>
        <w:t>możliwość regulacji oporu ruchu głowicy w pionie i poziomie.</w:t>
      </w:r>
    </w:p>
    <w:p w14:paraId="07F79067" w14:textId="0F1E69D3" w:rsidR="00293712" w:rsidRPr="000D3E7C" w:rsidRDefault="00293712" w:rsidP="00C5390D">
      <w:pPr>
        <w:pStyle w:val="Akapitzlist"/>
        <w:numPr>
          <w:ilvl w:val="0"/>
          <w:numId w:val="68"/>
        </w:numPr>
        <w:ind w:left="-142" w:hanging="142"/>
        <w:jc w:val="both"/>
        <w:rPr>
          <w:color w:val="0D0D0D" w:themeColor="text1" w:themeTint="F2"/>
          <w:sz w:val="22"/>
        </w:rPr>
      </w:pPr>
      <w:r w:rsidRPr="000D3E7C">
        <w:rPr>
          <w:color w:val="0D0D0D" w:themeColor="text1" w:themeTint="F2"/>
          <w:sz w:val="22"/>
        </w:rPr>
        <w:t>Możliwość regulacji wysokości statywu w zakresie co najmniej 45 cm - 160cm</w:t>
      </w:r>
      <w:r w:rsidR="0073314E" w:rsidRPr="000D3E7C">
        <w:rPr>
          <w:color w:val="0D0D0D" w:themeColor="text1" w:themeTint="F2"/>
          <w:sz w:val="22"/>
        </w:rPr>
        <w:t>.</w:t>
      </w:r>
    </w:p>
    <w:p w14:paraId="3F6B6BDA" w14:textId="1CCE71D0" w:rsidR="00293712" w:rsidRPr="000D3E7C" w:rsidRDefault="00293712" w:rsidP="00C5390D">
      <w:pPr>
        <w:pStyle w:val="Akapitzlist"/>
        <w:numPr>
          <w:ilvl w:val="0"/>
          <w:numId w:val="68"/>
        </w:numPr>
        <w:ind w:left="-142" w:hanging="142"/>
        <w:jc w:val="both"/>
        <w:rPr>
          <w:color w:val="0D0D0D" w:themeColor="text1" w:themeTint="F2"/>
          <w:sz w:val="22"/>
        </w:rPr>
      </w:pPr>
      <w:r w:rsidRPr="000D3E7C">
        <w:rPr>
          <w:color w:val="0D0D0D" w:themeColor="text1" w:themeTint="F2"/>
          <w:sz w:val="22"/>
        </w:rPr>
        <w:t>Długość po złożeniu: nie więcej niż 80 cm</w:t>
      </w:r>
      <w:r w:rsidR="0073314E" w:rsidRPr="000D3E7C">
        <w:rPr>
          <w:color w:val="0D0D0D" w:themeColor="text1" w:themeTint="F2"/>
          <w:sz w:val="22"/>
        </w:rPr>
        <w:t>.</w:t>
      </w:r>
    </w:p>
    <w:p w14:paraId="17155906" w14:textId="77777777" w:rsidR="00293712" w:rsidRPr="000D3E7C" w:rsidRDefault="00293712" w:rsidP="00C5390D">
      <w:pPr>
        <w:pStyle w:val="Akapitzlist"/>
        <w:numPr>
          <w:ilvl w:val="0"/>
          <w:numId w:val="68"/>
        </w:numPr>
        <w:ind w:left="-142" w:hanging="142"/>
        <w:jc w:val="both"/>
        <w:rPr>
          <w:color w:val="0D0D0D" w:themeColor="text1" w:themeTint="F2"/>
          <w:sz w:val="22"/>
        </w:rPr>
      </w:pPr>
      <w:r w:rsidRPr="000D3E7C">
        <w:rPr>
          <w:color w:val="0D0D0D" w:themeColor="text1" w:themeTint="F2"/>
          <w:sz w:val="22"/>
        </w:rPr>
        <w:t>Blokada nóg na zatrzaski/zaciski.</w:t>
      </w:r>
    </w:p>
    <w:p w14:paraId="2904F1F4" w14:textId="36F0E7D8" w:rsidR="00293712" w:rsidRPr="000D3E7C" w:rsidRDefault="00293712" w:rsidP="00C5390D">
      <w:pPr>
        <w:pStyle w:val="Akapitzlist"/>
        <w:numPr>
          <w:ilvl w:val="0"/>
          <w:numId w:val="68"/>
        </w:numPr>
        <w:ind w:left="-142" w:hanging="142"/>
        <w:jc w:val="both"/>
        <w:rPr>
          <w:color w:val="0D0D0D" w:themeColor="text1" w:themeTint="F2"/>
          <w:sz w:val="22"/>
        </w:rPr>
      </w:pPr>
      <w:r w:rsidRPr="000D3E7C">
        <w:rPr>
          <w:color w:val="0D0D0D" w:themeColor="text1" w:themeTint="F2"/>
          <w:sz w:val="22"/>
        </w:rPr>
        <w:t>Ilość sekcji: nie więcej niż 4</w:t>
      </w:r>
      <w:r w:rsidR="0073314E" w:rsidRPr="000D3E7C">
        <w:rPr>
          <w:color w:val="0D0D0D" w:themeColor="text1" w:themeTint="F2"/>
          <w:sz w:val="22"/>
        </w:rPr>
        <w:t>.</w:t>
      </w:r>
    </w:p>
    <w:p w14:paraId="0B5FC353" w14:textId="158CBBEB" w:rsidR="001D4A19" w:rsidRPr="000D3E7C" w:rsidRDefault="00293712" w:rsidP="00C5390D">
      <w:pPr>
        <w:pStyle w:val="Akapitzlist"/>
        <w:numPr>
          <w:ilvl w:val="0"/>
          <w:numId w:val="68"/>
        </w:numPr>
        <w:ind w:left="-142" w:hanging="142"/>
        <w:jc w:val="both"/>
        <w:rPr>
          <w:color w:val="0D0D0D" w:themeColor="text1" w:themeTint="F2"/>
          <w:sz w:val="22"/>
          <w:u w:val="single"/>
        </w:rPr>
      </w:pPr>
      <w:r w:rsidRPr="000D3E7C">
        <w:rPr>
          <w:color w:val="0D0D0D" w:themeColor="text1" w:themeTint="F2"/>
          <w:sz w:val="22"/>
        </w:rPr>
        <w:t>Waga: nie więcej niż 4,5kg</w:t>
      </w:r>
      <w:r w:rsidR="0073314E" w:rsidRPr="000D3E7C">
        <w:rPr>
          <w:color w:val="0D0D0D" w:themeColor="text1" w:themeTint="F2"/>
          <w:sz w:val="22"/>
        </w:rPr>
        <w:t>.</w:t>
      </w:r>
    </w:p>
    <w:p w14:paraId="038C7A0E" w14:textId="77777777" w:rsidR="0073314E" w:rsidRPr="000D3E7C" w:rsidRDefault="0073314E" w:rsidP="00C5390D">
      <w:pPr>
        <w:pStyle w:val="Akapitzlist"/>
        <w:numPr>
          <w:ilvl w:val="0"/>
          <w:numId w:val="65"/>
        </w:numPr>
        <w:ind w:left="-142" w:hanging="142"/>
        <w:rPr>
          <w:bCs/>
          <w:color w:val="0D0D0D" w:themeColor="text1" w:themeTint="F2"/>
          <w:sz w:val="22"/>
        </w:rPr>
      </w:pPr>
      <w:r w:rsidRPr="000D3E7C">
        <w:rPr>
          <w:color w:val="0D0D0D" w:themeColor="text1" w:themeTint="F2"/>
          <w:sz w:val="22"/>
        </w:rPr>
        <w:t>Gwarancja:</w:t>
      </w:r>
    </w:p>
    <w:p w14:paraId="3F330E4D" w14:textId="77777777" w:rsidR="0073314E" w:rsidRPr="000D3E7C" w:rsidRDefault="0073314E" w:rsidP="00C5390D">
      <w:pPr>
        <w:pStyle w:val="Akapitzlist"/>
        <w:numPr>
          <w:ilvl w:val="0"/>
          <w:numId w:val="66"/>
        </w:numPr>
        <w:ind w:left="-142" w:hanging="142"/>
        <w:rPr>
          <w:color w:val="0D0D0D" w:themeColor="text1" w:themeTint="F2"/>
          <w:sz w:val="22"/>
        </w:rPr>
      </w:pPr>
      <w:r w:rsidRPr="000D3E7C">
        <w:rPr>
          <w:color w:val="0D0D0D" w:themeColor="text1" w:themeTint="F2"/>
          <w:sz w:val="22"/>
        </w:rPr>
        <w:t>Minimum 24 miesiące gwarancji producenta,</w:t>
      </w:r>
    </w:p>
    <w:p w14:paraId="24B8880D" w14:textId="77777777" w:rsidR="0073314E" w:rsidRPr="000D3E7C" w:rsidRDefault="0073314E" w:rsidP="00C5390D">
      <w:pPr>
        <w:pStyle w:val="Akapitzlist"/>
        <w:numPr>
          <w:ilvl w:val="0"/>
          <w:numId w:val="66"/>
        </w:numPr>
        <w:ind w:left="-142" w:hanging="142"/>
        <w:rPr>
          <w:color w:val="0D0D0D" w:themeColor="text1" w:themeTint="F2"/>
          <w:sz w:val="22"/>
        </w:rPr>
      </w:pPr>
      <w:r w:rsidRPr="000D3E7C">
        <w:rPr>
          <w:color w:val="0D0D0D" w:themeColor="text1" w:themeTint="F2"/>
          <w:sz w:val="22"/>
        </w:rPr>
        <w:t xml:space="preserve">Zasady świadczenia usług gwarancyjnych – zgodnie z projektowanymi postanowieniami umowy oraz SWZ. </w:t>
      </w:r>
    </w:p>
    <w:p w14:paraId="68F7C95C" w14:textId="68199210" w:rsidR="00D97B97" w:rsidRPr="000D3E7C" w:rsidRDefault="00D97B97" w:rsidP="00C5390D">
      <w:pPr>
        <w:pStyle w:val="Akapitzlist"/>
        <w:ind w:left="-142"/>
        <w:rPr>
          <w:color w:val="0D0D0D" w:themeColor="text1" w:themeTint="F2"/>
          <w:sz w:val="22"/>
        </w:rPr>
      </w:pPr>
      <w:r w:rsidRPr="000D3E7C">
        <w:rPr>
          <w:color w:val="0D0D0D" w:themeColor="text1" w:themeTint="F2"/>
          <w:sz w:val="22"/>
        </w:rPr>
        <w:t>P</w:t>
      </w:r>
      <w:r w:rsidR="1AB2DA69" w:rsidRPr="000D3E7C">
        <w:rPr>
          <w:color w:val="0D0D0D" w:themeColor="text1" w:themeTint="F2"/>
          <w:sz w:val="22"/>
        </w:rPr>
        <w:t xml:space="preserve">owyższe parametry spełnia np. </w:t>
      </w:r>
      <w:r w:rsidR="5CC252D5" w:rsidRPr="000D3E7C">
        <w:rPr>
          <w:color w:val="0D0D0D" w:themeColor="text1" w:themeTint="F2"/>
          <w:sz w:val="22"/>
        </w:rPr>
        <w:t xml:space="preserve">Statyw </w:t>
      </w:r>
      <w:proofErr w:type="spellStart"/>
      <w:r w:rsidR="002CF4AD" w:rsidRPr="000D3E7C">
        <w:rPr>
          <w:color w:val="0D0D0D" w:themeColor="text1" w:themeTint="F2"/>
          <w:sz w:val="22"/>
        </w:rPr>
        <w:t>Benro</w:t>
      </w:r>
      <w:proofErr w:type="spellEnd"/>
      <w:r w:rsidR="002CF4AD" w:rsidRPr="000D3E7C">
        <w:rPr>
          <w:color w:val="0D0D0D" w:themeColor="text1" w:themeTint="F2"/>
          <w:sz w:val="22"/>
        </w:rPr>
        <w:t xml:space="preserve"> Aero7 A3883T + głowica S6PRO</w:t>
      </w:r>
      <w:r w:rsidRPr="000D3E7C">
        <w:rPr>
          <w:b/>
          <w:bCs/>
          <w:color w:val="0D0D0D" w:themeColor="text1" w:themeTint="F2"/>
          <w:sz w:val="22"/>
        </w:rPr>
        <w:t xml:space="preserve"> </w:t>
      </w:r>
    </w:p>
    <w:p w14:paraId="3B91255D" w14:textId="77777777" w:rsidR="00D97B97" w:rsidRPr="000D3E7C" w:rsidRDefault="00D97B97" w:rsidP="00C5390D">
      <w:pPr>
        <w:pStyle w:val="Akapitzlist"/>
        <w:ind w:left="-142"/>
        <w:rPr>
          <w:color w:val="0D0D0D" w:themeColor="text1" w:themeTint="F2"/>
          <w:sz w:val="22"/>
        </w:rPr>
      </w:pPr>
    </w:p>
    <w:p w14:paraId="1B72975C" w14:textId="04F4BA06" w:rsidR="00D97B97" w:rsidRPr="000D3E7C" w:rsidRDefault="00D97B97" w:rsidP="00C5390D">
      <w:pPr>
        <w:pStyle w:val="Akapitzlist"/>
        <w:numPr>
          <w:ilvl w:val="1"/>
          <w:numId w:val="13"/>
        </w:numPr>
        <w:tabs>
          <w:tab w:val="clear" w:pos="1440"/>
        </w:tabs>
        <w:ind w:left="-142" w:hanging="284"/>
        <w:rPr>
          <w:color w:val="0D0D0D" w:themeColor="text1" w:themeTint="F2"/>
          <w:sz w:val="22"/>
        </w:rPr>
      </w:pPr>
      <w:r w:rsidRPr="000D3E7C">
        <w:rPr>
          <w:b/>
          <w:bCs/>
          <w:color w:val="0D0D0D" w:themeColor="text1" w:themeTint="F2"/>
          <w:sz w:val="22"/>
        </w:rPr>
        <w:t>Mikser wideo (1 sztuka):</w:t>
      </w:r>
    </w:p>
    <w:p w14:paraId="16256ADB" w14:textId="77777777" w:rsidR="00D97B97" w:rsidRPr="000D3E7C" w:rsidRDefault="00D97B97" w:rsidP="00C5390D">
      <w:pPr>
        <w:pStyle w:val="Akapitzlist"/>
        <w:numPr>
          <w:ilvl w:val="0"/>
          <w:numId w:val="70"/>
        </w:numPr>
        <w:ind w:left="0" w:hanging="284"/>
        <w:rPr>
          <w:color w:val="0D0D0D" w:themeColor="text1" w:themeTint="F2"/>
          <w:sz w:val="22"/>
        </w:rPr>
      </w:pPr>
      <w:r w:rsidRPr="000D3E7C">
        <w:rPr>
          <w:color w:val="0D0D0D" w:themeColor="text1" w:themeTint="F2"/>
          <w:sz w:val="22"/>
        </w:rPr>
        <w:t>Minimum 8-wejściowy mikser produkcyjny do transmisji na żywo z możliwością nagrywania każdego wejścia wideo jako pliku MP4 na zewnętrznym dysku USB C.</w:t>
      </w:r>
    </w:p>
    <w:p w14:paraId="34812382"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Dane techniczne:</w:t>
      </w:r>
    </w:p>
    <w:p w14:paraId="593C04CC" w14:textId="77777777" w:rsidR="00D97B97" w:rsidRPr="000D3E7C" w:rsidRDefault="00D97B97" w:rsidP="00C5390D">
      <w:pPr>
        <w:pStyle w:val="Akapitzlist"/>
        <w:ind w:left="0"/>
        <w:rPr>
          <w:color w:val="0D0D0D" w:themeColor="text1" w:themeTint="F2"/>
          <w:sz w:val="22"/>
        </w:rPr>
      </w:pPr>
      <w:r w:rsidRPr="000D3E7C">
        <w:rPr>
          <w:color w:val="0D0D0D" w:themeColor="text1" w:themeTint="F2"/>
          <w:sz w:val="22"/>
        </w:rPr>
        <w:t>- Liczba źródeł wejściowych wideo: minimum 8;</w:t>
      </w:r>
    </w:p>
    <w:p w14:paraId="6E90E664"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 Złącza wejściowe wideo: minimum 8 x HDMI.</w:t>
      </w:r>
    </w:p>
    <w:p w14:paraId="47E373D4"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 xml:space="preserve">Format wejściowy wideo: </w:t>
      </w:r>
      <w:r w:rsidRPr="000D3E7C">
        <w:rPr>
          <w:color w:val="0D0D0D" w:themeColor="text1" w:themeTint="F2"/>
          <w:sz w:val="22"/>
        </w:rPr>
        <w:br/>
        <w:t>- preferowany HDMI (10-Bit 4:2:2 YUV);</w:t>
      </w:r>
      <w:r w:rsidRPr="000D3E7C">
        <w:rPr>
          <w:color w:val="0D0D0D" w:themeColor="text1" w:themeTint="F2"/>
          <w:sz w:val="22"/>
        </w:rPr>
        <w:br/>
        <w:t xml:space="preserve">- 1080p: 23.98/24/25/29.97/30/50/59.94/60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r w:rsidRPr="000D3E7C">
        <w:rPr>
          <w:color w:val="0D0D0D" w:themeColor="text1" w:themeTint="F2"/>
          <w:sz w:val="22"/>
        </w:rPr>
        <w:br/>
        <w:t xml:space="preserve">- 1080i: 50/59.94/60 </w:t>
      </w:r>
      <w:proofErr w:type="spellStart"/>
      <w:r w:rsidRPr="000D3E7C">
        <w:rPr>
          <w:color w:val="0D0D0D" w:themeColor="text1" w:themeTint="F2"/>
          <w:sz w:val="22"/>
        </w:rPr>
        <w:t>fps</w:t>
      </w:r>
      <w:proofErr w:type="spellEnd"/>
      <w:r w:rsidRPr="000D3E7C">
        <w:rPr>
          <w:color w:val="0D0D0D" w:themeColor="text1" w:themeTint="F2"/>
          <w:sz w:val="22"/>
        </w:rPr>
        <w:t>;</w:t>
      </w:r>
      <w:r w:rsidRPr="000D3E7C">
        <w:rPr>
          <w:color w:val="0D0D0D" w:themeColor="text1" w:themeTint="F2"/>
          <w:sz w:val="22"/>
        </w:rPr>
        <w:br/>
        <w:t xml:space="preserve">- 720p: 50/59.94/60 </w:t>
      </w:r>
      <w:proofErr w:type="spellStart"/>
      <w:r w:rsidRPr="000D3E7C">
        <w:rPr>
          <w:color w:val="0D0D0D" w:themeColor="text1" w:themeTint="F2"/>
          <w:sz w:val="22"/>
        </w:rPr>
        <w:t>fps</w:t>
      </w:r>
      <w:proofErr w:type="spellEnd"/>
      <w:r w:rsidRPr="000D3E7C">
        <w:rPr>
          <w:color w:val="0D0D0D" w:themeColor="text1" w:themeTint="F2"/>
          <w:sz w:val="22"/>
        </w:rPr>
        <w:t>.</w:t>
      </w:r>
    </w:p>
    <w:p w14:paraId="7BDF5C43"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 xml:space="preserve">Złącza wejściowe audio: 2 x 1/8" / 3.5 mm TRS Stereo Analog </w:t>
      </w:r>
      <w:proofErr w:type="spellStart"/>
      <w:r w:rsidRPr="000D3E7C">
        <w:rPr>
          <w:color w:val="0D0D0D" w:themeColor="text1" w:themeTint="F2"/>
          <w:sz w:val="22"/>
        </w:rPr>
        <w:t>Female</w:t>
      </w:r>
      <w:proofErr w:type="spellEnd"/>
      <w:r w:rsidRPr="000D3E7C">
        <w:rPr>
          <w:color w:val="0D0D0D" w:themeColor="text1" w:themeTint="F2"/>
          <w:sz w:val="22"/>
        </w:rPr>
        <w:t>.</w:t>
      </w:r>
    </w:p>
    <w:p w14:paraId="42E364C9"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Format wejściowy audio: Preferowany analogowy.</w:t>
      </w:r>
    </w:p>
    <w:p w14:paraId="289E42F8"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Wbudowane wejście audio: HDMI: 2-Channel (per Input).</w:t>
      </w:r>
    </w:p>
    <w:p w14:paraId="5A7BF6AA"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Kanały wyjściowe wideo: Minimum dwa.</w:t>
      </w:r>
    </w:p>
    <w:p w14:paraId="60B2B80A"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Złącza wyjściowe wideo: Minimum 2 x HDMI.</w:t>
      </w:r>
    </w:p>
    <w:p w14:paraId="434B4122"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Format wyjściowego wideo:</w:t>
      </w:r>
      <w:r w:rsidRPr="000D3E7C">
        <w:rPr>
          <w:color w:val="0D0D0D" w:themeColor="text1" w:themeTint="F2"/>
          <w:sz w:val="22"/>
        </w:rPr>
        <w:br/>
        <w:t>- HDMI (10-Bit 4:2:2 YUV),</w:t>
      </w:r>
      <w:r w:rsidRPr="000D3E7C">
        <w:rPr>
          <w:color w:val="0D0D0D" w:themeColor="text1" w:themeTint="F2"/>
          <w:sz w:val="22"/>
        </w:rPr>
        <w:br/>
        <w:t xml:space="preserve">- 1080p: 23.98/24/25/29.97/30/50/59.94/60 </w:t>
      </w:r>
      <w:proofErr w:type="spellStart"/>
      <w:r w:rsidRPr="000D3E7C">
        <w:rPr>
          <w:color w:val="0D0D0D" w:themeColor="text1" w:themeTint="F2"/>
          <w:sz w:val="22"/>
        </w:rPr>
        <w:t>fps</w:t>
      </w:r>
      <w:proofErr w:type="spellEnd"/>
      <w:r w:rsidRPr="000D3E7C">
        <w:rPr>
          <w:color w:val="0D0D0D" w:themeColor="text1" w:themeTint="F2"/>
          <w:sz w:val="22"/>
        </w:rPr>
        <w:t>.</w:t>
      </w:r>
    </w:p>
    <w:p w14:paraId="390E859A"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 xml:space="preserve">Złącza wyjściowe audio 1 x 1/8" / 3.5 mm TRRS </w:t>
      </w:r>
      <w:proofErr w:type="spellStart"/>
      <w:r w:rsidRPr="000D3E7C">
        <w:rPr>
          <w:color w:val="0D0D0D" w:themeColor="text1" w:themeTint="F2"/>
          <w:sz w:val="22"/>
        </w:rPr>
        <w:t>Headphone</w:t>
      </w:r>
      <w:proofErr w:type="spellEnd"/>
      <w:r w:rsidRPr="000D3E7C">
        <w:rPr>
          <w:color w:val="0D0D0D" w:themeColor="text1" w:themeTint="F2"/>
          <w:sz w:val="22"/>
        </w:rPr>
        <w:t>/</w:t>
      </w:r>
      <w:proofErr w:type="spellStart"/>
      <w:r w:rsidRPr="000D3E7C">
        <w:rPr>
          <w:color w:val="0D0D0D" w:themeColor="text1" w:themeTint="F2"/>
          <w:sz w:val="22"/>
        </w:rPr>
        <w:t>Microphone</w:t>
      </w:r>
      <w:proofErr w:type="spellEnd"/>
      <w:r w:rsidRPr="000D3E7C">
        <w:rPr>
          <w:color w:val="0D0D0D" w:themeColor="text1" w:themeTint="F2"/>
          <w:sz w:val="22"/>
        </w:rPr>
        <w:t xml:space="preserve"> Stereo Analog </w:t>
      </w:r>
      <w:proofErr w:type="spellStart"/>
      <w:r w:rsidRPr="000D3E7C">
        <w:rPr>
          <w:color w:val="0D0D0D" w:themeColor="text1" w:themeTint="F2"/>
          <w:sz w:val="22"/>
        </w:rPr>
        <w:t>Female</w:t>
      </w:r>
      <w:proofErr w:type="spellEnd"/>
      <w:r w:rsidRPr="000D3E7C">
        <w:rPr>
          <w:color w:val="0D0D0D" w:themeColor="text1" w:themeTint="F2"/>
          <w:sz w:val="22"/>
        </w:rPr>
        <w:t>.</w:t>
      </w:r>
    </w:p>
    <w:p w14:paraId="7D282D06"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Wbudowane wyjście audio: HDMI: 2-Channel.</w:t>
      </w:r>
    </w:p>
    <w:p w14:paraId="09543558"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Inne interfejsy:</w:t>
      </w:r>
      <w:r w:rsidRPr="000D3E7C">
        <w:rPr>
          <w:color w:val="0D0D0D" w:themeColor="text1" w:themeTint="F2"/>
          <w:sz w:val="22"/>
        </w:rPr>
        <w:br/>
        <w:t>- minimum 1 x RJ45</w:t>
      </w:r>
      <w:r w:rsidRPr="000D3E7C">
        <w:rPr>
          <w:color w:val="0D0D0D" w:themeColor="text1" w:themeTint="F2"/>
          <w:sz w:val="22"/>
        </w:rPr>
        <w:br/>
        <w:t xml:space="preserve">- minimum 2 x USB </w:t>
      </w:r>
      <w:proofErr w:type="spellStart"/>
      <w:r w:rsidRPr="000D3E7C">
        <w:rPr>
          <w:color w:val="0D0D0D" w:themeColor="text1" w:themeTint="F2"/>
          <w:sz w:val="22"/>
        </w:rPr>
        <w:t>Type</w:t>
      </w:r>
      <w:proofErr w:type="spellEnd"/>
      <w:r w:rsidRPr="000D3E7C">
        <w:rPr>
          <w:color w:val="0D0D0D" w:themeColor="text1" w:themeTint="F2"/>
          <w:sz w:val="22"/>
        </w:rPr>
        <w:t>-C</w:t>
      </w:r>
    </w:p>
    <w:p w14:paraId="7E8F35AD"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 xml:space="preserve">Dodatkowe cechy: </w:t>
      </w:r>
      <w:r w:rsidRPr="000D3E7C">
        <w:rPr>
          <w:color w:val="0D0D0D" w:themeColor="text1" w:themeTint="F2"/>
          <w:sz w:val="22"/>
        </w:rPr>
        <w:br/>
        <w:t xml:space="preserve">- Streaming RTMP przez Ethernet lub USB-C </w:t>
      </w:r>
      <w:r w:rsidRPr="000D3E7C">
        <w:rPr>
          <w:color w:val="0D0D0D" w:themeColor="text1" w:themeTint="F2"/>
          <w:sz w:val="22"/>
        </w:rPr>
        <w:br/>
        <w:t xml:space="preserve">- Wyjście HD </w:t>
      </w:r>
      <w:proofErr w:type="spellStart"/>
      <w:r w:rsidRPr="000D3E7C">
        <w:rPr>
          <w:color w:val="0D0D0D" w:themeColor="text1" w:themeTint="F2"/>
          <w:sz w:val="22"/>
        </w:rPr>
        <w:t>Multiview</w:t>
      </w:r>
      <w:proofErr w:type="spellEnd"/>
      <w:r w:rsidRPr="000D3E7C">
        <w:rPr>
          <w:color w:val="0D0D0D" w:themeColor="text1" w:themeTint="F2"/>
          <w:sz w:val="22"/>
        </w:rPr>
        <w:t xml:space="preserve"> z 16 widokami </w:t>
      </w:r>
      <w:r w:rsidRPr="000D3E7C">
        <w:rPr>
          <w:color w:val="0D0D0D" w:themeColor="text1" w:themeTint="F2"/>
          <w:sz w:val="22"/>
        </w:rPr>
        <w:br/>
        <w:t>- Przełączanie lokalne i programowe</w:t>
      </w:r>
      <w:r w:rsidRPr="000D3E7C">
        <w:rPr>
          <w:color w:val="0D0D0D" w:themeColor="text1" w:themeTint="F2"/>
          <w:sz w:val="22"/>
        </w:rPr>
        <w:br/>
        <w:t>- Kluczowanie Chroma: minimum 4.</w:t>
      </w:r>
      <w:r w:rsidRPr="000D3E7C">
        <w:rPr>
          <w:color w:val="0D0D0D" w:themeColor="text1" w:themeTint="F2"/>
          <w:sz w:val="22"/>
        </w:rPr>
        <w:br/>
        <w:t>- możliwość nagrywania każdego wejścia wideo jako pliku MP4 na zewnętrznym dysku USB C</w:t>
      </w:r>
    </w:p>
    <w:p w14:paraId="570B1D57" w14:textId="77777777" w:rsidR="00D97B97" w:rsidRPr="000D3E7C" w:rsidRDefault="00D97B97" w:rsidP="00C5390D">
      <w:pPr>
        <w:pStyle w:val="Akapitzlist"/>
        <w:numPr>
          <w:ilvl w:val="0"/>
          <w:numId w:val="69"/>
        </w:numPr>
        <w:ind w:left="0" w:hanging="284"/>
        <w:rPr>
          <w:color w:val="0D0D0D" w:themeColor="text1" w:themeTint="F2"/>
          <w:sz w:val="22"/>
        </w:rPr>
      </w:pPr>
      <w:r w:rsidRPr="000D3E7C">
        <w:rPr>
          <w:color w:val="0D0D0D" w:themeColor="text1" w:themeTint="F2"/>
          <w:sz w:val="22"/>
        </w:rPr>
        <w:t>Waga: Nie więcej niż 1.4 kg.</w:t>
      </w:r>
    </w:p>
    <w:p w14:paraId="7BF81076" w14:textId="77777777" w:rsidR="00D97B97" w:rsidRPr="000D3E7C" w:rsidRDefault="00D97B97" w:rsidP="00C5390D">
      <w:pPr>
        <w:pStyle w:val="Akapitzlist"/>
        <w:numPr>
          <w:ilvl w:val="0"/>
          <w:numId w:val="65"/>
        </w:numPr>
        <w:ind w:left="-142" w:hanging="142"/>
        <w:rPr>
          <w:bCs/>
          <w:color w:val="0D0D0D" w:themeColor="text1" w:themeTint="F2"/>
          <w:sz w:val="22"/>
        </w:rPr>
      </w:pPr>
      <w:bookmarkStart w:id="5" w:name="_Hlk145943224"/>
      <w:r w:rsidRPr="000D3E7C">
        <w:rPr>
          <w:color w:val="0D0D0D" w:themeColor="text1" w:themeTint="F2"/>
          <w:sz w:val="22"/>
        </w:rPr>
        <w:t>Gwarancja:</w:t>
      </w:r>
    </w:p>
    <w:p w14:paraId="769C6CA2" w14:textId="77777777" w:rsidR="00D97B97" w:rsidRPr="000D3E7C" w:rsidRDefault="00D97B97" w:rsidP="00C5390D">
      <w:pPr>
        <w:pStyle w:val="Akapitzlist"/>
        <w:numPr>
          <w:ilvl w:val="0"/>
          <w:numId w:val="66"/>
        </w:numPr>
        <w:ind w:left="-142" w:hanging="142"/>
        <w:rPr>
          <w:color w:val="0D0D0D" w:themeColor="text1" w:themeTint="F2"/>
          <w:sz w:val="22"/>
        </w:rPr>
      </w:pPr>
      <w:r w:rsidRPr="000D3E7C">
        <w:rPr>
          <w:color w:val="0D0D0D" w:themeColor="text1" w:themeTint="F2"/>
          <w:sz w:val="22"/>
        </w:rPr>
        <w:lastRenderedPageBreak/>
        <w:t>Minimum 24 miesiące gwarancji producenta,</w:t>
      </w:r>
    </w:p>
    <w:bookmarkEnd w:id="5"/>
    <w:p w14:paraId="5844E6B8" w14:textId="77777777" w:rsidR="00D97B97" w:rsidRPr="000D3E7C" w:rsidRDefault="00D97B97" w:rsidP="00C5390D">
      <w:pPr>
        <w:pStyle w:val="Akapitzlist"/>
        <w:numPr>
          <w:ilvl w:val="0"/>
          <w:numId w:val="66"/>
        </w:numPr>
        <w:ind w:left="-142" w:hanging="142"/>
        <w:rPr>
          <w:color w:val="0D0D0D" w:themeColor="text1" w:themeTint="F2"/>
          <w:sz w:val="22"/>
        </w:rPr>
      </w:pPr>
      <w:r w:rsidRPr="000D3E7C">
        <w:rPr>
          <w:color w:val="0D0D0D" w:themeColor="text1" w:themeTint="F2"/>
          <w:sz w:val="22"/>
        </w:rPr>
        <w:t xml:space="preserve">Zasady świadczenia usług gwarancyjnych – zgodnie z projektowanymi postanowieniami umowy oraz SWZ. </w:t>
      </w:r>
    </w:p>
    <w:p w14:paraId="0ECA1ABB" w14:textId="39CF1427" w:rsidR="00D97B97" w:rsidRPr="000D3E7C" w:rsidRDefault="00D97B97" w:rsidP="00C5390D">
      <w:pPr>
        <w:pStyle w:val="Akapitzlist"/>
        <w:numPr>
          <w:ilvl w:val="0"/>
          <w:numId w:val="65"/>
        </w:numPr>
        <w:ind w:left="0" w:hanging="284"/>
        <w:rPr>
          <w:color w:val="0D0D0D" w:themeColor="text1" w:themeTint="F2"/>
          <w:sz w:val="22"/>
        </w:rPr>
      </w:pPr>
      <w:r w:rsidRPr="000D3E7C">
        <w:rPr>
          <w:color w:val="0D0D0D" w:themeColor="text1" w:themeTint="F2"/>
          <w:sz w:val="22"/>
        </w:rPr>
        <w:t xml:space="preserve">Powyższe parametry spełnia np. </w:t>
      </w:r>
      <w:proofErr w:type="spellStart"/>
      <w:r w:rsidRPr="000D3E7C">
        <w:rPr>
          <w:color w:val="0D0D0D" w:themeColor="text1" w:themeTint="F2"/>
          <w:sz w:val="22"/>
        </w:rPr>
        <w:t>Blackmagic</w:t>
      </w:r>
      <w:proofErr w:type="spellEnd"/>
      <w:r w:rsidRPr="000D3E7C">
        <w:rPr>
          <w:color w:val="0D0D0D" w:themeColor="text1" w:themeTint="F2"/>
          <w:sz w:val="22"/>
        </w:rPr>
        <w:t xml:space="preserve"> ATEM Mini Extreme ISO</w:t>
      </w:r>
    </w:p>
    <w:p w14:paraId="314BBADA" w14:textId="77777777" w:rsidR="00D97B97" w:rsidRPr="000D3E7C" w:rsidRDefault="00D97B97" w:rsidP="00C5390D">
      <w:pPr>
        <w:jc w:val="both"/>
        <w:rPr>
          <w:b/>
          <w:bCs/>
          <w:color w:val="0D0D0D" w:themeColor="text1" w:themeTint="F2"/>
          <w:sz w:val="22"/>
          <w:szCs w:val="22"/>
        </w:rPr>
      </w:pPr>
    </w:p>
    <w:p w14:paraId="414BFED5" w14:textId="77777777" w:rsidR="00D97B97" w:rsidRPr="000D3E7C" w:rsidRDefault="00D97B97" w:rsidP="00C5390D">
      <w:pPr>
        <w:pStyle w:val="Akapitzlist"/>
        <w:numPr>
          <w:ilvl w:val="1"/>
          <w:numId w:val="13"/>
        </w:numPr>
        <w:tabs>
          <w:tab w:val="clear" w:pos="1440"/>
        </w:tabs>
        <w:ind w:left="-284" w:firstLine="0"/>
        <w:rPr>
          <w:color w:val="0D0D0D" w:themeColor="text1" w:themeTint="F2"/>
          <w:sz w:val="22"/>
        </w:rPr>
      </w:pPr>
      <w:r w:rsidRPr="000D3E7C">
        <w:rPr>
          <w:b/>
          <w:bCs/>
          <w:color w:val="0D0D0D" w:themeColor="text1" w:themeTint="F2"/>
          <w:sz w:val="22"/>
        </w:rPr>
        <w:t>Dysk do nagrywania zewnętrzny (2 sztuki)</w:t>
      </w:r>
    </w:p>
    <w:p w14:paraId="1B7C0FB7" w14:textId="77777777" w:rsidR="00D97B97" w:rsidRPr="000D3E7C" w:rsidRDefault="00D97B97" w:rsidP="00C5390D">
      <w:pPr>
        <w:pStyle w:val="Akapitzlist"/>
        <w:numPr>
          <w:ilvl w:val="0"/>
          <w:numId w:val="71"/>
        </w:numPr>
        <w:ind w:left="-142" w:hanging="142"/>
        <w:rPr>
          <w:color w:val="0D0D0D" w:themeColor="text1" w:themeTint="F2"/>
          <w:sz w:val="22"/>
        </w:rPr>
      </w:pPr>
      <w:r w:rsidRPr="000D3E7C">
        <w:rPr>
          <w:color w:val="0D0D0D" w:themeColor="text1" w:themeTint="F2"/>
          <w:sz w:val="22"/>
        </w:rPr>
        <w:t xml:space="preserve">Zewnętrzny dysk SSD do nagrywania wielościeżkowego z miksera wideo, w pełni kompatybilny </w:t>
      </w:r>
      <w:r w:rsidRPr="000D3E7C">
        <w:rPr>
          <w:color w:val="0D0D0D" w:themeColor="text1" w:themeTint="F2"/>
          <w:sz w:val="22"/>
        </w:rPr>
        <w:br/>
        <w:t>z zamawianym mikserem wideo.</w:t>
      </w:r>
    </w:p>
    <w:p w14:paraId="0173AD43" w14:textId="77777777" w:rsidR="00D97B97" w:rsidRPr="000D3E7C" w:rsidRDefault="00D97B97" w:rsidP="00C5390D">
      <w:pPr>
        <w:pStyle w:val="Akapitzlist"/>
        <w:numPr>
          <w:ilvl w:val="0"/>
          <w:numId w:val="71"/>
        </w:numPr>
        <w:ind w:left="-142" w:hanging="142"/>
        <w:rPr>
          <w:color w:val="0D0D0D" w:themeColor="text1" w:themeTint="F2"/>
          <w:sz w:val="22"/>
        </w:rPr>
      </w:pPr>
      <w:r w:rsidRPr="000D3E7C">
        <w:rPr>
          <w:color w:val="0D0D0D" w:themeColor="text1" w:themeTint="F2"/>
          <w:sz w:val="22"/>
        </w:rPr>
        <w:t>Pojemność: min. 2TB</w:t>
      </w:r>
    </w:p>
    <w:p w14:paraId="4DCA8548" w14:textId="77777777" w:rsidR="00D97B97" w:rsidRPr="000D3E7C" w:rsidRDefault="00D97B97" w:rsidP="00C5390D">
      <w:pPr>
        <w:pStyle w:val="Akapitzlist"/>
        <w:numPr>
          <w:ilvl w:val="0"/>
          <w:numId w:val="71"/>
        </w:numPr>
        <w:ind w:left="-142" w:hanging="142"/>
        <w:rPr>
          <w:color w:val="0D0D0D" w:themeColor="text1" w:themeTint="F2"/>
          <w:sz w:val="22"/>
        </w:rPr>
      </w:pPr>
      <w:r w:rsidRPr="000D3E7C">
        <w:rPr>
          <w:color w:val="0D0D0D" w:themeColor="text1" w:themeTint="F2"/>
          <w:sz w:val="22"/>
        </w:rPr>
        <w:t>Złącza: USB-C</w:t>
      </w:r>
    </w:p>
    <w:p w14:paraId="6D67FFDC" w14:textId="77777777" w:rsidR="00D97B97" w:rsidRPr="000D3E7C" w:rsidRDefault="00D97B97" w:rsidP="00C5390D">
      <w:pPr>
        <w:pStyle w:val="Akapitzlist"/>
        <w:numPr>
          <w:ilvl w:val="0"/>
          <w:numId w:val="71"/>
        </w:numPr>
        <w:ind w:left="-142" w:hanging="142"/>
        <w:rPr>
          <w:color w:val="0D0D0D" w:themeColor="text1" w:themeTint="F2"/>
          <w:sz w:val="22"/>
        </w:rPr>
      </w:pPr>
      <w:r w:rsidRPr="000D3E7C">
        <w:rPr>
          <w:color w:val="0D0D0D" w:themeColor="text1" w:themeTint="F2"/>
          <w:sz w:val="22"/>
        </w:rPr>
        <w:t>Interfejs: USB 3.2 Gen. 2</w:t>
      </w:r>
    </w:p>
    <w:p w14:paraId="49CF8505" w14:textId="77777777" w:rsidR="00D97B97" w:rsidRPr="000D3E7C" w:rsidRDefault="00D97B97" w:rsidP="00C5390D">
      <w:pPr>
        <w:pStyle w:val="Akapitzlist"/>
        <w:numPr>
          <w:ilvl w:val="0"/>
          <w:numId w:val="71"/>
        </w:numPr>
        <w:ind w:left="-142" w:hanging="142"/>
        <w:rPr>
          <w:color w:val="0D0D0D" w:themeColor="text1" w:themeTint="F2"/>
          <w:sz w:val="22"/>
        </w:rPr>
      </w:pPr>
      <w:r w:rsidRPr="000D3E7C">
        <w:rPr>
          <w:color w:val="0D0D0D" w:themeColor="text1" w:themeTint="F2"/>
          <w:sz w:val="22"/>
        </w:rPr>
        <w:t>Maksymalna prędkość odczytu: nie mniejsza niż 1000 MB/s</w:t>
      </w:r>
    </w:p>
    <w:p w14:paraId="392EF273" w14:textId="77777777" w:rsidR="00D97B97" w:rsidRPr="000D3E7C" w:rsidRDefault="00D97B97" w:rsidP="00C5390D">
      <w:pPr>
        <w:pStyle w:val="Akapitzlist"/>
        <w:numPr>
          <w:ilvl w:val="0"/>
          <w:numId w:val="71"/>
        </w:numPr>
        <w:ind w:left="-142" w:hanging="142"/>
        <w:rPr>
          <w:color w:val="0D0D0D" w:themeColor="text1" w:themeTint="F2"/>
          <w:sz w:val="22"/>
        </w:rPr>
      </w:pPr>
      <w:r w:rsidRPr="000D3E7C">
        <w:rPr>
          <w:color w:val="0D0D0D" w:themeColor="text1" w:themeTint="F2"/>
          <w:sz w:val="22"/>
        </w:rPr>
        <w:t>Maksymalna prędkość zapisu: nie mniejsza niż 1000 MB/S</w:t>
      </w:r>
    </w:p>
    <w:p w14:paraId="5917F341" w14:textId="77777777" w:rsidR="00D97B97" w:rsidRPr="000D3E7C" w:rsidRDefault="00D97B97" w:rsidP="00C5390D">
      <w:pPr>
        <w:pStyle w:val="Akapitzlist"/>
        <w:numPr>
          <w:ilvl w:val="0"/>
          <w:numId w:val="71"/>
        </w:numPr>
        <w:ind w:left="-142" w:hanging="142"/>
        <w:rPr>
          <w:color w:val="0D0D0D" w:themeColor="text1" w:themeTint="F2"/>
          <w:sz w:val="22"/>
        </w:rPr>
      </w:pPr>
      <w:r w:rsidRPr="000D3E7C">
        <w:rPr>
          <w:color w:val="0D0D0D" w:themeColor="text1" w:themeTint="F2"/>
          <w:sz w:val="22"/>
        </w:rPr>
        <w:t>Waga: nie większa niż 100g</w:t>
      </w:r>
    </w:p>
    <w:p w14:paraId="06DBD76A" w14:textId="77777777" w:rsidR="00D97B97" w:rsidRPr="000D3E7C" w:rsidRDefault="00D97B97" w:rsidP="00C5390D">
      <w:pPr>
        <w:pStyle w:val="Akapitzlist"/>
        <w:numPr>
          <w:ilvl w:val="0"/>
          <w:numId w:val="65"/>
        </w:numPr>
        <w:ind w:left="-142" w:hanging="142"/>
        <w:rPr>
          <w:bCs/>
          <w:color w:val="0D0D0D" w:themeColor="text1" w:themeTint="F2"/>
          <w:sz w:val="22"/>
        </w:rPr>
      </w:pPr>
      <w:bookmarkStart w:id="6" w:name="_Hlk145943363"/>
      <w:r w:rsidRPr="000D3E7C">
        <w:rPr>
          <w:color w:val="0D0D0D" w:themeColor="text1" w:themeTint="F2"/>
          <w:sz w:val="22"/>
        </w:rPr>
        <w:t>Gwarancja:</w:t>
      </w:r>
    </w:p>
    <w:p w14:paraId="3AE3A5F8" w14:textId="77777777" w:rsidR="00D97B97" w:rsidRPr="000D3E7C" w:rsidRDefault="00D97B97" w:rsidP="00C5390D">
      <w:pPr>
        <w:pStyle w:val="Akapitzlist"/>
        <w:numPr>
          <w:ilvl w:val="0"/>
          <w:numId w:val="66"/>
        </w:numPr>
        <w:ind w:left="-142" w:hanging="142"/>
        <w:rPr>
          <w:color w:val="0D0D0D" w:themeColor="text1" w:themeTint="F2"/>
          <w:sz w:val="22"/>
        </w:rPr>
      </w:pPr>
      <w:r w:rsidRPr="000D3E7C">
        <w:rPr>
          <w:color w:val="0D0D0D" w:themeColor="text1" w:themeTint="F2"/>
          <w:sz w:val="22"/>
        </w:rPr>
        <w:t>Minimum 24 miesiące gwarancji producenta,</w:t>
      </w:r>
    </w:p>
    <w:p w14:paraId="4A62F83B" w14:textId="77777777" w:rsidR="00D97B97" w:rsidRPr="000D3E7C" w:rsidRDefault="00D97B97" w:rsidP="00C5390D">
      <w:pPr>
        <w:pStyle w:val="Akapitzlist"/>
        <w:numPr>
          <w:ilvl w:val="0"/>
          <w:numId w:val="66"/>
        </w:numPr>
        <w:ind w:left="-142" w:hanging="142"/>
        <w:rPr>
          <w:color w:val="0D0D0D" w:themeColor="text1" w:themeTint="F2"/>
          <w:sz w:val="22"/>
        </w:rPr>
      </w:pPr>
      <w:r w:rsidRPr="000D3E7C">
        <w:rPr>
          <w:color w:val="0D0D0D" w:themeColor="text1" w:themeTint="F2"/>
          <w:sz w:val="22"/>
        </w:rPr>
        <w:t xml:space="preserve">Zasady świadczenia usług gwarancyjnych – zgodnie z projektowanymi postanowieniami umowy oraz SWZ. </w:t>
      </w:r>
      <w:r w:rsidRPr="000D3E7C">
        <w:rPr>
          <w:color w:val="0D0D0D" w:themeColor="text1" w:themeTint="F2"/>
          <w:sz w:val="22"/>
        </w:rPr>
        <w:br/>
        <w:t xml:space="preserve">Powyższe parametry spełnia np. Dysk SANDISK </w:t>
      </w:r>
      <w:proofErr w:type="spellStart"/>
      <w:r w:rsidRPr="000D3E7C">
        <w:rPr>
          <w:color w:val="0D0D0D" w:themeColor="text1" w:themeTint="F2"/>
          <w:sz w:val="22"/>
        </w:rPr>
        <w:t>Portable</w:t>
      </w:r>
      <w:proofErr w:type="spellEnd"/>
      <w:r w:rsidRPr="000D3E7C">
        <w:rPr>
          <w:color w:val="0D0D0D" w:themeColor="text1" w:themeTint="F2"/>
          <w:sz w:val="22"/>
        </w:rPr>
        <w:t xml:space="preserve"> 2TB SSD</w:t>
      </w:r>
    </w:p>
    <w:bookmarkEnd w:id="6"/>
    <w:p w14:paraId="51D9C0CE" w14:textId="77777777" w:rsidR="00D97B97" w:rsidRPr="000D3E7C" w:rsidRDefault="00D97B97" w:rsidP="00C5390D">
      <w:pPr>
        <w:pStyle w:val="Akapitzlist"/>
        <w:ind w:left="-142"/>
        <w:rPr>
          <w:color w:val="0D0D0D" w:themeColor="text1" w:themeTint="F2"/>
          <w:sz w:val="22"/>
        </w:rPr>
      </w:pPr>
    </w:p>
    <w:p w14:paraId="29C682B8" w14:textId="77777777" w:rsidR="00D97B97" w:rsidRPr="000D3E7C" w:rsidRDefault="00D97B97" w:rsidP="00C5390D">
      <w:pPr>
        <w:pStyle w:val="Akapitzlist"/>
        <w:numPr>
          <w:ilvl w:val="1"/>
          <w:numId w:val="13"/>
        </w:numPr>
        <w:tabs>
          <w:tab w:val="clear" w:pos="1440"/>
        </w:tabs>
        <w:ind w:left="0" w:hanging="284"/>
        <w:rPr>
          <w:color w:val="0D0D0D" w:themeColor="text1" w:themeTint="F2"/>
          <w:sz w:val="22"/>
        </w:rPr>
      </w:pPr>
      <w:r w:rsidRPr="000D3E7C">
        <w:rPr>
          <w:b/>
          <w:bCs/>
          <w:color w:val="0D0D0D" w:themeColor="text1" w:themeTint="F2"/>
          <w:sz w:val="22"/>
        </w:rPr>
        <w:t>Karty pamięci (8 sztuk)</w:t>
      </w:r>
    </w:p>
    <w:p w14:paraId="3F918531" w14:textId="77777777" w:rsidR="00D97B97" w:rsidRPr="000D3E7C" w:rsidRDefault="00D97B97" w:rsidP="00C5390D">
      <w:pPr>
        <w:pStyle w:val="Akapitzlist"/>
        <w:numPr>
          <w:ilvl w:val="0"/>
          <w:numId w:val="72"/>
        </w:numPr>
        <w:ind w:left="0" w:hanging="284"/>
        <w:rPr>
          <w:color w:val="0D0D0D" w:themeColor="text1" w:themeTint="F2"/>
          <w:sz w:val="22"/>
        </w:rPr>
      </w:pPr>
      <w:r w:rsidRPr="000D3E7C">
        <w:rPr>
          <w:color w:val="0D0D0D" w:themeColor="text1" w:themeTint="F2"/>
          <w:sz w:val="22"/>
        </w:rPr>
        <w:t>Opis: karty pamięci kompatybilne z zamawianymi kamerami.</w:t>
      </w:r>
    </w:p>
    <w:p w14:paraId="4CAF730E" w14:textId="77777777" w:rsidR="00D97B97" w:rsidRPr="000D3E7C" w:rsidRDefault="00D97B97" w:rsidP="00C5390D">
      <w:pPr>
        <w:pStyle w:val="Akapitzlist"/>
        <w:numPr>
          <w:ilvl w:val="0"/>
          <w:numId w:val="72"/>
        </w:numPr>
        <w:ind w:left="0" w:hanging="284"/>
        <w:rPr>
          <w:color w:val="0D0D0D" w:themeColor="text1" w:themeTint="F2"/>
          <w:sz w:val="22"/>
        </w:rPr>
      </w:pPr>
      <w:r w:rsidRPr="000D3E7C">
        <w:rPr>
          <w:color w:val="0D0D0D" w:themeColor="text1" w:themeTint="F2"/>
          <w:sz w:val="22"/>
        </w:rPr>
        <w:t>Format: SDXC.</w:t>
      </w:r>
    </w:p>
    <w:p w14:paraId="01DDBA27" w14:textId="77777777" w:rsidR="00D97B97" w:rsidRPr="000D3E7C" w:rsidRDefault="00D97B97" w:rsidP="00C5390D">
      <w:pPr>
        <w:pStyle w:val="Akapitzlist"/>
        <w:numPr>
          <w:ilvl w:val="0"/>
          <w:numId w:val="72"/>
        </w:numPr>
        <w:ind w:left="0" w:hanging="284"/>
        <w:rPr>
          <w:color w:val="0D0D0D" w:themeColor="text1" w:themeTint="F2"/>
          <w:sz w:val="22"/>
        </w:rPr>
      </w:pPr>
      <w:r w:rsidRPr="000D3E7C">
        <w:rPr>
          <w:color w:val="0D0D0D" w:themeColor="text1" w:themeTint="F2"/>
          <w:sz w:val="22"/>
        </w:rPr>
        <w:t>Pojemność: min. 128GB.</w:t>
      </w:r>
    </w:p>
    <w:p w14:paraId="323B2A62" w14:textId="77777777" w:rsidR="00D97B97" w:rsidRPr="000D3E7C" w:rsidRDefault="00D97B97" w:rsidP="00C5390D">
      <w:pPr>
        <w:pStyle w:val="Akapitzlist"/>
        <w:numPr>
          <w:ilvl w:val="0"/>
          <w:numId w:val="72"/>
        </w:numPr>
        <w:ind w:left="0" w:hanging="284"/>
        <w:rPr>
          <w:color w:val="0D0D0D" w:themeColor="text1" w:themeTint="F2"/>
          <w:sz w:val="22"/>
        </w:rPr>
      </w:pPr>
      <w:r w:rsidRPr="000D3E7C">
        <w:rPr>
          <w:color w:val="0D0D0D" w:themeColor="text1" w:themeTint="F2"/>
          <w:sz w:val="22"/>
        </w:rPr>
        <w:t>Klasa szybkości: co najmniej U3 i V30.</w:t>
      </w:r>
    </w:p>
    <w:p w14:paraId="22D5BEA2" w14:textId="77777777" w:rsidR="00D97B97" w:rsidRPr="000D3E7C" w:rsidRDefault="00D97B97" w:rsidP="00C5390D">
      <w:pPr>
        <w:pStyle w:val="Akapitzlist"/>
        <w:numPr>
          <w:ilvl w:val="0"/>
          <w:numId w:val="72"/>
        </w:numPr>
        <w:ind w:left="0" w:hanging="284"/>
        <w:rPr>
          <w:color w:val="0D0D0D" w:themeColor="text1" w:themeTint="F2"/>
          <w:sz w:val="22"/>
        </w:rPr>
      </w:pPr>
      <w:r w:rsidRPr="000D3E7C">
        <w:rPr>
          <w:color w:val="0D0D0D" w:themeColor="text1" w:themeTint="F2"/>
          <w:sz w:val="22"/>
        </w:rPr>
        <w:t>Maksymalna prędkość odczytu: nie mniejsza niż 170MB/s.</w:t>
      </w:r>
    </w:p>
    <w:p w14:paraId="7CFF0CD6" w14:textId="77777777" w:rsidR="00D97B97" w:rsidRPr="000D3E7C" w:rsidRDefault="00D97B97" w:rsidP="00C5390D">
      <w:pPr>
        <w:pStyle w:val="Akapitzlist"/>
        <w:numPr>
          <w:ilvl w:val="0"/>
          <w:numId w:val="72"/>
        </w:numPr>
        <w:ind w:left="0" w:hanging="284"/>
        <w:rPr>
          <w:color w:val="0D0D0D" w:themeColor="text1" w:themeTint="F2"/>
          <w:sz w:val="22"/>
        </w:rPr>
      </w:pPr>
      <w:r w:rsidRPr="000D3E7C">
        <w:rPr>
          <w:color w:val="0D0D0D" w:themeColor="text1" w:themeTint="F2"/>
          <w:sz w:val="22"/>
        </w:rPr>
        <w:t>Maksymalna prędkość zapisu: nie mniejsza niż 90MB/s.</w:t>
      </w:r>
    </w:p>
    <w:p w14:paraId="5F9C7297" w14:textId="77777777" w:rsidR="00D97B97" w:rsidRPr="000D3E7C" w:rsidRDefault="00D97B97" w:rsidP="00C5390D">
      <w:pPr>
        <w:pStyle w:val="Akapitzlist"/>
        <w:numPr>
          <w:ilvl w:val="0"/>
          <w:numId w:val="72"/>
        </w:numPr>
        <w:ind w:left="0" w:hanging="284"/>
        <w:rPr>
          <w:color w:val="0D0D0D" w:themeColor="text1" w:themeTint="F2"/>
          <w:sz w:val="22"/>
        </w:rPr>
      </w:pPr>
      <w:r w:rsidRPr="000D3E7C">
        <w:rPr>
          <w:color w:val="0D0D0D" w:themeColor="text1" w:themeTint="F2"/>
          <w:sz w:val="22"/>
        </w:rPr>
        <w:t>Gwarancja:</w:t>
      </w:r>
    </w:p>
    <w:p w14:paraId="0FE4E6A5" w14:textId="77777777" w:rsidR="00D97B97" w:rsidRPr="000D3E7C" w:rsidRDefault="00D97B97" w:rsidP="00C5390D">
      <w:pPr>
        <w:pStyle w:val="Akapitzlist"/>
        <w:ind w:left="0" w:hanging="284"/>
        <w:rPr>
          <w:color w:val="0D0D0D" w:themeColor="text1" w:themeTint="F2"/>
          <w:sz w:val="22"/>
        </w:rPr>
      </w:pPr>
      <w:r w:rsidRPr="000D3E7C">
        <w:rPr>
          <w:color w:val="0D0D0D" w:themeColor="text1" w:themeTint="F2"/>
          <w:sz w:val="22"/>
        </w:rPr>
        <w:t>- Minimum 24 miesiące gwarancji producenta,</w:t>
      </w:r>
    </w:p>
    <w:p w14:paraId="5B710EF9" w14:textId="77777777" w:rsidR="00D97B97" w:rsidRPr="000D3E7C" w:rsidRDefault="00D97B97" w:rsidP="00C5390D">
      <w:pPr>
        <w:pStyle w:val="Akapitzlist"/>
        <w:ind w:left="0" w:hanging="284"/>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1B5847CB" w14:textId="77777777" w:rsidR="00D97B97" w:rsidRPr="000D3E7C" w:rsidRDefault="00D97B97" w:rsidP="00C5390D">
      <w:pPr>
        <w:pStyle w:val="Akapitzlist"/>
        <w:ind w:left="0" w:hanging="284"/>
        <w:rPr>
          <w:color w:val="0D0D0D" w:themeColor="text1" w:themeTint="F2"/>
          <w:sz w:val="22"/>
        </w:rPr>
      </w:pPr>
      <w:r w:rsidRPr="000D3E7C">
        <w:rPr>
          <w:color w:val="0D0D0D" w:themeColor="text1" w:themeTint="F2"/>
          <w:sz w:val="22"/>
        </w:rPr>
        <w:t xml:space="preserve">Powyższe parametry spełnia np. </w:t>
      </w:r>
      <w:proofErr w:type="spellStart"/>
      <w:r w:rsidRPr="000D3E7C">
        <w:rPr>
          <w:color w:val="0D0D0D" w:themeColor="text1" w:themeTint="F2"/>
          <w:sz w:val="22"/>
        </w:rPr>
        <w:t>SanDisk</w:t>
      </w:r>
      <w:proofErr w:type="spellEnd"/>
      <w:r w:rsidRPr="000D3E7C">
        <w:rPr>
          <w:color w:val="0D0D0D" w:themeColor="text1" w:themeTint="F2"/>
          <w:sz w:val="22"/>
        </w:rPr>
        <w:t xml:space="preserve"> SDXC Extreme PRO 128GB (200MB/s)</w:t>
      </w:r>
    </w:p>
    <w:p w14:paraId="70CD9542" w14:textId="24C6E85A" w:rsidR="001D4A19" w:rsidRPr="000D3E7C" w:rsidRDefault="001D4A19" w:rsidP="00C5390D">
      <w:pPr>
        <w:pStyle w:val="Akapitzlist"/>
        <w:ind w:left="0"/>
        <w:rPr>
          <w:color w:val="0D0D0D" w:themeColor="text1" w:themeTint="F2"/>
          <w:sz w:val="22"/>
        </w:rPr>
      </w:pPr>
    </w:p>
    <w:p w14:paraId="48EC3789" w14:textId="77777777" w:rsidR="00092476" w:rsidRPr="000D3E7C" w:rsidRDefault="00092476" w:rsidP="00C5390D">
      <w:pPr>
        <w:pStyle w:val="Akapitzlist"/>
        <w:numPr>
          <w:ilvl w:val="0"/>
          <w:numId w:val="96"/>
        </w:numPr>
        <w:tabs>
          <w:tab w:val="clear" w:pos="720"/>
          <w:tab w:val="num" w:pos="0"/>
        </w:tabs>
        <w:ind w:hanging="1004"/>
        <w:rPr>
          <w:color w:val="0D0D0D" w:themeColor="text1" w:themeTint="F2"/>
          <w:sz w:val="22"/>
        </w:rPr>
      </w:pPr>
      <w:r w:rsidRPr="000D3E7C">
        <w:rPr>
          <w:b/>
          <w:bCs/>
          <w:color w:val="0D0D0D" w:themeColor="text1" w:themeTint="F2"/>
          <w:sz w:val="22"/>
        </w:rPr>
        <w:t>Konwerter SDI&gt;HDMI (3 sztuki)</w:t>
      </w:r>
    </w:p>
    <w:p w14:paraId="291B6035" w14:textId="77777777" w:rsidR="00092476" w:rsidRPr="000D3E7C" w:rsidRDefault="00092476" w:rsidP="00C5390D">
      <w:pPr>
        <w:pStyle w:val="Akapitzlist"/>
        <w:numPr>
          <w:ilvl w:val="0"/>
          <w:numId w:val="82"/>
        </w:numPr>
        <w:ind w:left="0" w:hanging="284"/>
        <w:rPr>
          <w:color w:val="0D0D0D" w:themeColor="text1" w:themeTint="F2"/>
          <w:sz w:val="22"/>
        </w:rPr>
      </w:pPr>
      <w:r w:rsidRPr="000D3E7C">
        <w:rPr>
          <w:color w:val="0D0D0D" w:themeColor="text1" w:themeTint="F2"/>
          <w:sz w:val="22"/>
        </w:rPr>
        <w:t>Złącza wejściowe wideo: Minimum 1 x BNC (3G-SDI / HD-SDI / SD-SDI).</w:t>
      </w:r>
    </w:p>
    <w:p w14:paraId="1A469824" w14:textId="77777777" w:rsidR="00092476" w:rsidRPr="000D3E7C" w:rsidRDefault="00092476" w:rsidP="00C5390D">
      <w:pPr>
        <w:pStyle w:val="Akapitzlist"/>
        <w:numPr>
          <w:ilvl w:val="0"/>
          <w:numId w:val="82"/>
        </w:numPr>
        <w:ind w:left="0" w:hanging="284"/>
        <w:rPr>
          <w:color w:val="0D0D0D" w:themeColor="text1" w:themeTint="F2"/>
          <w:sz w:val="22"/>
        </w:rPr>
      </w:pPr>
      <w:r w:rsidRPr="000D3E7C">
        <w:rPr>
          <w:color w:val="0D0D0D" w:themeColor="text1" w:themeTint="F2"/>
          <w:sz w:val="22"/>
        </w:rPr>
        <w:t xml:space="preserve">Format wejściowy wideo </w:t>
      </w:r>
    </w:p>
    <w:p w14:paraId="21474A1D"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SDI (8/10-Bit 4:2:2 RGB, YUV), </w:t>
      </w:r>
    </w:p>
    <w:p w14:paraId="46F2F461"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DCI 2K: 23.98/24/25/29.97/30/47.95/48/50/59.94/60 </w:t>
      </w:r>
      <w:proofErr w:type="spellStart"/>
      <w:r w:rsidRPr="000D3E7C">
        <w:rPr>
          <w:color w:val="0D0D0D" w:themeColor="text1" w:themeTint="F2"/>
          <w:sz w:val="22"/>
        </w:rPr>
        <w:t>fps</w:t>
      </w:r>
      <w:proofErr w:type="spellEnd"/>
    </w:p>
    <w:p w14:paraId="71960FC4"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DCI 2KPsF: 25/29.97/30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24E7CCF0"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- 1080p: 23.98/24/25/29.97/30/47.95/48/50/59.94/60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6BADDB0B"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- 1080PsF: 25/29.97/30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07B91642"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- 1080i: 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62978CC2"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- 720p: 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6AFFE3D0"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NTSC: 59.94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75D38DA2"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PAL: 50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4FED6F6B" w14:textId="77777777" w:rsidR="00092476" w:rsidRPr="000D3E7C" w:rsidRDefault="00092476" w:rsidP="00C5390D">
      <w:pPr>
        <w:pStyle w:val="Akapitzlist"/>
        <w:numPr>
          <w:ilvl w:val="0"/>
          <w:numId w:val="82"/>
        </w:numPr>
        <w:ind w:left="0" w:hanging="284"/>
        <w:rPr>
          <w:color w:val="0D0D0D" w:themeColor="text1" w:themeTint="F2"/>
          <w:sz w:val="22"/>
        </w:rPr>
      </w:pPr>
      <w:r w:rsidRPr="000D3E7C">
        <w:rPr>
          <w:color w:val="0D0D0D" w:themeColor="text1" w:themeTint="F2"/>
          <w:sz w:val="22"/>
        </w:rPr>
        <w:t xml:space="preserve">Złącza wyjściowe wideo </w:t>
      </w:r>
    </w:p>
    <w:p w14:paraId="62D8478B"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Minimum 1 x BNC (3G-SDI / HD-SDI / SD-SDI) (</w:t>
      </w:r>
      <w:proofErr w:type="spellStart"/>
      <w:r w:rsidRPr="000D3E7C">
        <w:rPr>
          <w:color w:val="0D0D0D" w:themeColor="text1" w:themeTint="F2"/>
          <w:sz w:val="22"/>
        </w:rPr>
        <w:t>Loop</w:t>
      </w:r>
      <w:proofErr w:type="spellEnd"/>
      <w:r w:rsidRPr="000D3E7C">
        <w:rPr>
          <w:color w:val="0D0D0D" w:themeColor="text1" w:themeTint="F2"/>
          <w:sz w:val="22"/>
        </w:rPr>
        <w:t xml:space="preserve"> </w:t>
      </w:r>
      <w:proofErr w:type="spellStart"/>
      <w:r w:rsidRPr="000D3E7C">
        <w:rPr>
          <w:color w:val="0D0D0D" w:themeColor="text1" w:themeTint="F2"/>
          <w:sz w:val="22"/>
        </w:rPr>
        <w:t>Output</w:t>
      </w:r>
      <w:proofErr w:type="spellEnd"/>
      <w:r w:rsidRPr="000D3E7C">
        <w:rPr>
          <w:color w:val="0D0D0D" w:themeColor="text1" w:themeTint="F2"/>
          <w:sz w:val="22"/>
        </w:rPr>
        <w:t xml:space="preserve">) </w:t>
      </w:r>
    </w:p>
    <w:p w14:paraId="1E3D7A03"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Minimum 1 x HDMI </w:t>
      </w:r>
    </w:p>
    <w:p w14:paraId="377E88C0" w14:textId="77777777" w:rsidR="00092476" w:rsidRPr="000D3E7C" w:rsidRDefault="00092476" w:rsidP="00C5390D">
      <w:pPr>
        <w:pStyle w:val="Akapitzlist"/>
        <w:numPr>
          <w:ilvl w:val="0"/>
          <w:numId w:val="82"/>
        </w:numPr>
        <w:ind w:left="0" w:hanging="284"/>
        <w:rPr>
          <w:color w:val="0D0D0D" w:themeColor="text1" w:themeTint="F2"/>
          <w:sz w:val="22"/>
        </w:rPr>
      </w:pPr>
      <w:r w:rsidRPr="000D3E7C">
        <w:rPr>
          <w:color w:val="0D0D0D" w:themeColor="text1" w:themeTint="F2"/>
          <w:sz w:val="22"/>
        </w:rPr>
        <w:t xml:space="preserve">Format wyjściowego wideo: </w:t>
      </w:r>
    </w:p>
    <w:p w14:paraId="0C51086B"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SDI (8/10-Bit 4:2:2 RGB, YUV) </w:t>
      </w:r>
    </w:p>
    <w:p w14:paraId="1BBC9C1B"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DCI 2K: 23.98/24/25/29.97/30/47.95/48/50/59.94/60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2DBD8A3B"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DCI 2KPsF: 25/29.97/30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5B6CCBC7"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- 1080p: 23.98/24/25/29.97/30/47.95/48/50/59.94/60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77D28308"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- 1080PsF: 25/29.97/30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61F9BFC4"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lastRenderedPageBreak/>
        <w:t xml:space="preserve">- 1080i: 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453EB7C4"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- 720p: 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121CB3D2"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NTSC: 29.97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722B3C0E"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PAL (768 x 576): 25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7FABCAD6"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HDMI (8/10-Bit 4:2:2 RGB, YUV) </w:t>
      </w:r>
    </w:p>
    <w:p w14:paraId="7C91675A"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- 1080p: 23.98/24/25/29.97/30/47.95/48/50/59.94/60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7136F263"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- 1080i: 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63FDA232"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- 720p: 50/59.94/60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1444371A"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NTSC: 29.97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1802993E" w14:textId="77777777" w:rsidR="00092476" w:rsidRPr="000D3E7C" w:rsidRDefault="00092476" w:rsidP="00C5390D">
      <w:pPr>
        <w:pStyle w:val="Akapitzlist"/>
        <w:ind w:left="0"/>
        <w:rPr>
          <w:color w:val="0D0D0D" w:themeColor="text1" w:themeTint="F2"/>
          <w:sz w:val="22"/>
        </w:rPr>
      </w:pPr>
      <w:r w:rsidRPr="000D3E7C">
        <w:rPr>
          <w:color w:val="0D0D0D" w:themeColor="text1" w:themeTint="F2"/>
          <w:sz w:val="22"/>
        </w:rPr>
        <w:t xml:space="preserve">- PAL (768 x 576): 25 </w:t>
      </w:r>
      <w:proofErr w:type="spellStart"/>
      <w:r w:rsidRPr="000D3E7C">
        <w:rPr>
          <w:color w:val="0D0D0D" w:themeColor="text1" w:themeTint="F2"/>
          <w:sz w:val="22"/>
        </w:rPr>
        <w:t>fps</w:t>
      </w:r>
      <w:proofErr w:type="spellEnd"/>
      <w:r w:rsidRPr="000D3E7C">
        <w:rPr>
          <w:color w:val="0D0D0D" w:themeColor="text1" w:themeTint="F2"/>
          <w:sz w:val="22"/>
        </w:rPr>
        <w:t xml:space="preserve"> </w:t>
      </w:r>
    </w:p>
    <w:p w14:paraId="36BDAD3A" w14:textId="77777777" w:rsidR="00092476" w:rsidRPr="000D3E7C" w:rsidRDefault="00092476" w:rsidP="00C5390D">
      <w:pPr>
        <w:pStyle w:val="Akapitzlist"/>
        <w:numPr>
          <w:ilvl w:val="0"/>
          <w:numId w:val="82"/>
        </w:numPr>
        <w:ind w:left="0" w:hanging="284"/>
        <w:rPr>
          <w:color w:val="0D0D0D" w:themeColor="text1" w:themeTint="F2"/>
          <w:sz w:val="22"/>
        </w:rPr>
      </w:pPr>
      <w:r w:rsidRPr="000D3E7C">
        <w:rPr>
          <w:color w:val="0D0D0D" w:themeColor="text1" w:themeTint="F2"/>
          <w:sz w:val="22"/>
        </w:rPr>
        <w:t xml:space="preserve">Zasilanie: </w:t>
      </w:r>
      <w:proofErr w:type="spellStart"/>
      <w:r w:rsidRPr="000D3E7C">
        <w:rPr>
          <w:color w:val="0D0D0D" w:themeColor="text1" w:themeTint="F2"/>
          <w:sz w:val="22"/>
        </w:rPr>
        <w:t>Prefeorwane</w:t>
      </w:r>
      <w:proofErr w:type="spellEnd"/>
      <w:r w:rsidRPr="000D3E7C">
        <w:rPr>
          <w:color w:val="0D0D0D" w:themeColor="text1" w:themeTint="F2"/>
          <w:sz w:val="22"/>
        </w:rPr>
        <w:t xml:space="preserve"> 1 x USB </w:t>
      </w:r>
      <w:proofErr w:type="spellStart"/>
      <w:r w:rsidRPr="000D3E7C">
        <w:rPr>
          <w:color w:val="0D0D0D" w:themeColor="text1" w:themeTint="F2"/>
          <w:sz w:val="22"/>
        </w:rPr>
        <w:t>Type</w:t>
      </w:r>
      <w:proofErr w:type="spellEnd"/>
      <w:r w:rsidRPr="000D3E7C">
        <w:rPr>
          <w:color w:val="0D0D0D" w:themeColor="text1" w:themeTint="F2"/>
          <w:sz w:val="22"/>
        </w:rPr>
        <w:t>-C (4.4 to 5.2 VDC) Input</w:t>
      </w:r>
    </w:p>
    <w:p w14:paraId="25AB4B69" w14:textId="77777777" w:rsidR="00092476" w:rsidRPr="000D3E7C" w:rsidRDefault="00092476" w:rsidP="00C5390D">
      <w:pPr>
        <w:pStyle w:val="Akapitzlist"/>
        <w:numPr>
          <w:ilvl w:val="0"/>
          <w:numId w:val="82"/>
        </w:numPr>
        <w:ind w:left="0" w:hanging="284"/>
        <w:rPr>
          <w:bCs/>
          <w:color w:val="0D0D0D" w:themeColor="text1" w:themeTint="F2"/>
          <w:sz w:val="22"/>
        </w:rPr>
      </w:pPr>
      <w:r w:rsidRPr="000D3E7C">
        <w:rPr>
          <w:color w:val="0D0D0D" w:themeColor="text1" w:themeTint="F2"/>
          <w:sz w:val="22"/>
        </w:rPr>
        <w:t>Gwarancja:</w:t>
      </w:r>
    </w:p>
    <w:p w14:paraId="3778BD9B"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Minimum 24 miesiące gwarancji producenta,</w:t>
      </w:r>
    </w:p>
    <w:p w14:paraId="2E0EC192"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xml:space="preserve">- Zasady świadczenia usług gwarancyjnych – zgodnie z projektowanymi postanowieniami umowy oraz SWZ. </w:t>
      </w:r>
    </w:p>
    <w:p w14:paraId="0724C4DA" w14:textId="77777777" w:rsidR="00092476" w:rsidRPr="000D3E7C" w:rsidRDefault="00092476" w:rsidP="00C5390D">
      <w:pPr>
        <w:pStyle w:val="Akapitzlist"/>
        <w:ind w:left="-142"/>
        <w:jc w:val="both"/>
        <w:rPr>
          <w:color w:val="0D0D0D" w:themeColor="text1" w:themeTint="F2"/>
          <w:sz w:val="22"/>
        </w:rPr>
      </w:pPr>
      <w:r w:rsidRPr="000D3E7C">
        <w:rPr>
          <w:color w:val="0D0D0D" w:themeColor="text1" w:themeTint="F2"/>
          <w:sz w:val="22"/>
        </w:rPr>
        <w:t xml:space="preserve">Powyższe parametry spełnia np. </w:t>
      </w:r>
      <w:proofErr w:type="spellStart"/>
      <w:r w:rsidRPr="000D3E7C">
        <w:rPr>
          <w:color w:val="0D0D0D" w:themeColor="text1" w:themeTint="F2"/>
          <w:sz w:val="22"/>
        </w:rPr>
        <w:t>Blackmagic</w:t>
      </w:r>
      <w:proofErr w:type="spellEnd"/>
      <w:r w:rsidRPr="000D3E7C">
        <w:rPr>
          <w:color w:val="0D0D0D" w:themeColor="text1" w:themeTint="F2"/>
          <w:sz w:val="22"/>
        </w:rPr>
        <w:t xml:space="preserve"> Micro Converter SDI do HDMI 3G</w:t>
      </w:r>
    </w:p>
    <w:p w14:paraId="3125194F" w14:textId="77777777" w:rsidR="00092476" w:rsidRPr="000D3E7C" w:rsidRDefault="00092476" w:rsidP="00C5390D">
      <w:pPr>
        <w:pStyle w:val="Akapitzlist"/>
        <w:ind w:left="0"/>
        <w:rPr>
          <w:color w:val="0D0D0D" w:themeColor="text1" w:themeTint="F2"/>
          <w:sz w:val="22"/>
        </w:rPr>
      </w:pPr>
    </w:p>
    <w:p w14:paraId="661D151D" w14:textId="77777777" w:rsidR="00E563D4" w:rsidRPr="000D3E7C" w:rsidRDefault="00E563D4" w:rsidP="00C5390D">
      <w:pPr>
        <w:pStyle w:val="Akapitzlist"/>
        <w:numPr>
          <w:ilvl w:val="0"/>
          <w:numId w:val="98"/>
        </w:numPr>
        <w:tabs>
          <w:tab w:val="clear" w:pos="720"/>
          <w:tab w:val="num" w:pos="0"/>
        </w:tabs>
        <w:ind w:hanging="1004"/>
        <w:rPr>
          <w:b/>
          <w:bCs/>
          <w:color w:val="0D0D0D" w:themeColor="text1" w:themeTint="F2"/>
          <w:sz w:val="22"/>
        </w:rPr>
      </w:pPr>
      <w:r w:rsidRPr="000D3E7C">
        <w:rPr>
          <w:b/>
          <w:bCs/>
          <w:color w:val="0D0D0D" w:themeColor="text1" w:themeTint="F2"/>
          <w:sz w:val="22"/>
        </w:rPr>
        <w:t>Konwerter HDMI&gt;SDI (3 sztuki)</w:t>
      </w:r>
    </w:p>
    <w:p w14:paraId="04BFE908" w14:textId="77777777" w:rsidR="00E563D4" w:rsidRPr="000D3E7C" w:rsidRDefault="00E563D4" w:rsidP="00C5390D">
      <w:pPr>
        <w:pStyle w:val="Akapitzlist"/>
        <w:numPr>
          <w:ilvl w:val="0"/>
          <w:numId w:val="81"/>
        </w:numPr>
        <w:ind w:left="0" w:hanging="284"/>
        <w:rPr>
          <w:color w:val="0D0D0D" w:themeColor="text1" w:themeTint="F2"/>
          <w:sz w:val="22"/>
        </w:rPr>
      </w:pPr>
      <w:r w:rsidRPr="000D3E7C">
        <w:rPr>
          <w:color w:val="0D0D0D" w:themeColor="text1" w:themeTint="F2"/>
          <w:sz w:val="22"/>
        </w:rPr>
        <w:t xml:space="preserve">Złącza wejściowe wideo: minimum 1 x HDMI </w:t>
      </w:r>
    </w:p>
    <w:p w14:paraId="515B962C" w14:textId="77777777" w:rsidR="00E563D4" w:rsidRPr="000D3E7C" w:rsidRDefault="00E563D4" w:rsidP="00C5390D">
      <w:pPr>
        <w:pStyle w:val="Akapitzlist"/>
        <w:numPr>
          <w:ilvl w:val="0"/>
          <w:numId w:val="81"/>
        </w:numPr>
        <w:ind w:left="0" w:hanging="284"/>
        <w:rPr>
          <w:color w:val="0D0D0D" w:themeColor="text1" w:themeTint="F2"/>
          <w:sz w:val="22"/>
        </w:rPr>
      </w:pPr>
      <w:r w:rsidRPr="000D3E7C">
        <w:rPr>
          <w:color w:val="0D0D0D" w:themeColor="text1" w:themeTint="F2"/>
          <w:sz w:val="22"/>
        </w:rPr>
        <w:t xml:space="preserve">Format wejściowy wideo: </w:t>
      </w:r>
    </w:p>
    <w:p w14:paraId="419CEDA7" w14:textId="77777777" w:rsidR="00E563D4" w:rsidRPr="000D3E7C" w:rsidRDefault="00E563D4" w:rsidP="00C5390D">
      <w:pPr>
        <w:pStyle w:val="Akapitzlist"/>
        <w:ind w:left="0"/>
        <w:rPr>
          <w:color w:val="0D0D0D" w:themeColor="text1" w:themeTint="F2"/>
          <w:sz w:val="22"/>
        </w:rPr>
      </w:pPr>
      <w:r w:rsidRPr="000D3E7C">
        <w:rPr>
          <w:color w:val="0D0D0D" w:themeColor="text1" w:themeTint="F2"/>
          <w:sz w:val="22"/>
        </w:rPr>
        <w:t xml:space="preserve">- 525i29.97 NTSC, 625i25 PAL </w:t>
      </w:r>
    </w:p>
    <w:p w14:paraId="3C55E713" w14:textId="77777777" w:rsidR="00E563D4" w:rsidRPr="000D3E7C" w:rsidRDefault="00E563D4" w:rsidP="00C5390D">
      <w:pPr>
        <w:pStyle w:val="Akapitzlist"/>
        <w:ind w:left="0"/>
        <w:rPr>
          <w:color w:val="0D0D0D" w:themeColor="text1" w:themeTint="F2"/>
          <w:sz w:val="22"/>
        </w:rPr>
      </w:pPr>
      <w:r w:rsidRPr="000D3E7C">
        <w:rPr>
          <w:color w:val="0D0D0D" w:themeColor="text1" w:themeTint="F2"/>
          <w:sz w:val="22"/>
        </w:rPr>
        <w:t xml:space="preserve">- 720p50, 720p59.94, 720p60 </w:t>
      </w:r>
    </w:p>
    <w:p w14:paraId="468EA1B6" w14:textId="77777777" w:rsidR="00E563D4" w:rsidRPr="005D5E1A" w:rsidRDefault="00E563D4" w:rsidP="00C5390D">
      <w:pPr>
        <w:pStyle w:val="Akapitzlist"/>
        <w:ind w:left="0"/>
        <w:rPr>
          <w:color w:val="0D0D0D" w:themeColor="text1" w:themeTint="F2"/>
          <w:sz w:val="22"/>
        </w:rPr>
      </w:pPr>
      <w:r w:rsidRPr="000D3E7C">
        <w:rPr>
          <w:color w:val="0D0D0D" w:themeColor="text1" w:themeTint="F2"/>
          <w:sz w:val="22"/>
        </w:rPr>
        <w:t xml:space="preserve">- 1080p23.98, 1080p24, 1080p25, 1080p29.97, 1080p30, 1080p47.95, 1080p48, 1080p50, - </w:t>
      </w:r>
      <w:r w:rsidRPr="005D5E1A">
        <w:rPr>
          <w:color w:val="0D0D0D" w:themeColor="text1" w:themeTint="F2"/>
          <w:sz w:val="22"/>
        </w:rPr>
        <w:t xml:space="preserve">1080p59.94, 1080p60 1080i50, 1080i59.94, 1080i60 </w:t>
      </w:r>
    </w:p>
    <w:p w14:paraId="68DEACD7" w14:textId="77777777" w:rsidR="00E563D4" w:rsidRPr="005D5E1A" w:rsidRDefault="00E563D4" w:rsidP="00C5390D">
      <w:pPr>
        <w:pStyle w:val="Akapitzlist"/>
        <w:numPr>
          <w:ilvl w:val="0"/>
          <w:numId w:val="81"/>
        </w:numPr>
        <w:ind w:left="0" w:hanging="284"/>
        <w:rPr>
          <w:color w:val="0D0D0D" w:themeColor="text1" w:themeTint="F2"/>
          <w:sz w:val="22"/>
        </w:rPr>
      </w:pPr>
      <w:r w:rsidRPr="005D5E1A">
        <w:rPr>
          <w:color w:val="0D0D0D" w:themeColor="text1" w:themeTint="F2"/>
          <w:sz w:val="22"/>
        </w:rPr>
        <w:t xml:space="preserve">Złącza wyjściowe wideo: minimum 2 x BNC (3G-SDI / HD-SDI / SD-SDI) </w:t>
      </w:r>
    </w:p>
    <w:p w14:paraId="41999942" w14:textId="77777777" w:rsidR="00E563D4" w:rsidRPr="005D5E1A" w:rsidRDefault="00E563D4" w:rsidP="00C5390D">
      <w:pPr>
        <w:pStyle w:val="Akapitzlist"/>
        <w:numPr>
          <w:ilvl w:val="0"/>
          <w:numId w:val="81"/>
        </w:numPr>
        <w:ind w:left="0" w:hanging="284"/>
        <w:rPr>
          <w:color w:val="0D0D0D" w:themeColor="text1" w:themeTint="F2"/>
          <w:sz w:val="22"/>
        </w:rPr>
      </w:pPr>
      <w:r w:rsidRPr="005D5E1A">
        <w:rPr>
          <w:color w:val="0D0D0D" w:themeColor="text1" w:themeTint="F2"/>
          <w:sz w:val="22"/>
        </w:rPr>
        <w:t xml:space="preserve">Zasilanie: minimum 1 x USB </w:t>
      </w:r>
      <w:proofErr w:type="spellStart"/>
      <w:r w:rsidRPr="005D5E1A">
        <w:rPr>
          <w:color w:val="0D0D0D" w:themeColor="text1" w:themeTint="F2"/>
          <w:sz w:val="22"/>
        </w:rPr>
        <w:t>Type</w:t>
      </w:r>
      <w:proofErr w:type="spellEnd"/>
      <w:r w:rsidRPr="005D5E1A">
        <w:rPr>
          <w:color w:val="0D0D0D" w:themeColor="text1" w:themeTint="F2"/>
          <w:sz w:val="22"/>
        </w:rPr>
        <w:t>-C (4.4 to 5.2 VDC) Input.</w:t>
      </w:r>
    </w:p>
    <w:p w14:paraId="3C995B0F" w14:textId="77777777" w:rsidR="00E563D4" w:rsidRPr="005D5E1A" w:rsidRDefault="00E563D4" w:rsidP="00C5390D">
      <w:pPr>
        <w:pStyle w:val="Akapitzlist"/>
        <w:numPr>
          <w:ilvl w:val="0"/>
          <w:numId w:val="81"/>
        </w:numPr>
        <w:ind w:left="0" w:hanging="284"/>
        <w:rPr>
          <w:bCs/>
          <w:color w:val="0D0D0D" w:themeColor="text1" w:themeTint="F2"/>
          <w:sz w:val="22"/>
        </w:rPr>
      </w:pPr>
      <w:r w:rsidRPr="005D5E1A">
        <w:rPr>
          <w:color w:val="0D0D0D" w:themeColor="text1" w:themeTint="F2"/>
          <w:sz w:val="22"/>
        </w:rPr>
        <w:t>Gwarancja:</w:t>
      </w:r>
    </w:p>
    <w:p w14:paraId="62471F5F" w14:textId="77777777" w:rsidR="00E563D4" w:rsidRPr="005D5E1A" w:rsidRDefault="00E563D4" w:rsidP="00C5390D">
      <w:pPr>
        <w:pStyle w:val="Akapitzlist"/>
        <w:ind w:left="0" w:hanging="284"/>
        <w:rPr>
          <w:color w:val="0D0D0D" w:themeColor="text1" w:themeTint="F2"/>
          <w:sz w:val="22"/>
        </w:rPr>
      </w:pPr>
      <w:r w:rsidRPr="005D5E1A">
        <w:rPr>
          <w:color w:val="0D0D0D" w:themeColor="text1" w:themeTint="F2"/>
          <w:sz w:val="22"/>
        </w:rPr>
        <w:t>- Minimum 24 miesiące gwarancji producenta,</w:t>
      </w:r>
    </w:p>
    <w:p w14:paraId="5D8B5FF1" w14:textId="77777777" w:rsidR="00E563D4" w:rsidRPr="005D5E1A" w:rsidRDefault="00E563D4" w:rsidP="00C5390D">
      <w:pPr>
        <w:pStyle w:val="Akapitzlist"/>
        <w:ind w:left="0" w:hanging="284"/>
        <w:rPr>
          <w:color w:val="0D0D0D" w:themeColor="text1" w:themeTint="F2"/>
          <w:sz w:val="22"/>
        </w:rPr>
      </w:pPr>
      <w:r w:rsidRPr="005D5E1A">
        <w:rPr>
          <w:color w:val="0D0D0D" w:themeColor="text1" w:themeTint="F2"/>
          <w:sz w:val="22"/>
        </w:rPr>
        <w:t xml:space="preserve">- Zasady świadczenia usług gwarancyjnych – zgodnie z projektowanymi postanowieniami umowy oraz SWZ. </w:t>
      </w:r>
    </w:p>
    <w:p w14:paraId="46EC97FD" w14:textId="77777777" w:rsidR="00E563D4" w:rsidRPr="000D3E7C" w:rsidRDefault="00E563D4" w:rsidP="00C5390D">
      <w:pPr>
        <w:pStyle w:val="Akapitzlist"/>
        <w:ind w:left="-142"/>
        <w:jc w:val="both"/>
        <w:rPr>
          <w:color w:val="0D0D0D" w:themeColor="text1" w:themeTint="F2"/>
          <w:sz w:val="22"/>
        </w:rPr>
      </w:pPr>
      <w:r w:rsidRPr="005D5E1A">
        <w:rPr>
          <w:color w:val="0D0D0D" w:themeColor="text1" w:themeTint="F2"/>
          <w:sz w:val="22"/>
        </w:rPr>
        <w:t xml:space="preserve">Powyższe parametry spełnia np. </w:t>
      </w:r>
      <w:proofErr w:type="spellStart"/>
      <w:r w:rsidRPr="005D5E1A">
        <w:rPr>
          <w:color w:val="0D0D0D" w:themeColor="text1" w:themeTint="F2"/>
          <w:sz w:val="22"/>
        </w:rPr>
        <w:t>Blackmagic</w:t>
      </w:r>
      <w:proofErr w:type="spellEnd"/>
      <w:r w:rsidRPr="005D5E1A">
        <w:rPr>
          <w:color w:val="0D0D0D" w:themeColor="text1" w:themeTint="F2"/>
          <w:sz w:val="22"/>
        </w:rPr>
        <w:t xml:space="preserve"> Micro Converter HDMI na SDI 3G</w:t>
      </w:r>
    </w:p>
    <w:p w14:paraId="1214C940" w14:textId="77777777" w:rsidR="00E563D4" w:rsidRPr="000D3E7C" w:rsidRDefault="00E563D4" w:rsidP="00C5390D">
      <w:pPr>
        <w:pStyle w:val="Akapitzlist"/>
        <w:ind w:left="-142"/>
        <w:jc w:val="both"/>
        <w:rPr>
          <w:color w:val="0D0D0D" w:themeColor="text1" w:themeTint="F2"/>
          <w:sz w:val="22"/>
        </w:rPr>
      </w:pPr>
    </w:p>
    <w:p w14:paraId="7748A77D" w14:textId="4079A843" w:rsidR="00092476" w:rsidRPr="000D3E7C" w:rsidRDefault="00092476" w:rsidP="00C5390D">
      <w:pPr>
        <w:pStyle w:val="Akapitzlist"/>
        <w:numPr>
          <w:ilvl w:val="0"/>
          <w:numId w:val="99"/>
        </w:numPr>
        <w:tabs>
          <w:tab w:val="clear" w:pos="720"/>
        </w:tabs>
        <w:ind w:left="0" w:hanging="284"/>
        <w:rPr>
          <w:color w:val="0D0D0D" w:themeColor="text1" w:themeTint="F2"/>
          <w:sz w:val="22"/>
        </w:rPr>
      </w:pPr>
      <w:proofErr w:type="spellStart"/>
      <w:r w:rsidRPr="000D3E7C">
        <w:rPr>
          <w:b/>
          <w:bCs/>
          <w:color w:val="0D0D0D" w:themeColor="text1" w:themeTint="F2"/>
          <w:sz w:val="22"/>
        </w:rPr>
        <w:t>Powerbank</w:t>
      </w:r>
      <w:proofErr w:type="spellEnd"/>
      <w:r w:rsidRPr="000D3E7C">
        <w:rPr>
          <w:b/>
          <w:bCs/>
          <w:color w:val="0D0D0D" w:themeColor="text1" w:themeTint="F2"/>
          <w:sz w:val="22"/>
        </w:rPr>
        <w:t xml:space="preserve"> do konwerterów (6 sztuk)</w:t>
      </w:r>
    </w:p>
    <w:p w14:paraId="394E64AA" w14:textId="77777777" w:rsidR="00092476" w:rsidRPr="000D3E7C" w:rsidRDefault="00092476" w:rsidP="00C5390D">
      <w:pPr>
        <w:pStyle w:val="Akapitzlist"/>
        <w:numPr>
          <w:ilvl w:val="0"/>
          <w:numId w:val="83"/>
        </w:numPr>
        <w:ind w:left="0" w:hanging="284"/>
        <w:rPr>
          <w:color w:val="0D0D0D" w:themeColor="text1" w:themeTint="F2"/>
          <w:sz w:val="22"/>
        </w:rPr>
      </w:pPr>
      <w:r w:rsidRPr="000D3E7C">
        <w:rPr>
          <w:color w:val="0D0D0D" w:themeColor="text1" w:themeTint="F2"/>
          <w:sz w:val="22"/>
        </w:rPr>
        <w:t xml:space="preserve">Rodzaj ogniw: Preferowane </w:t>
      </w:r>
      <w:proofErr w:type="spellStart"/>
      <w:r w:rsidRPr="000D3E7C">
        <w:rPr>
          <w:color w:val="0D0D0D" w:themeColor="text1" w:themeTint="F2"/>
          <w:sz w:val="22"/>
        </w:rPr>
        <w:t>litowo</w:t>
      </w:r>
      <w:proofErr w:type="spellEnd"/>
      <w:r w:rsidRPr="000D3E7C">
        <w:rPr>
          <w:color w:val="0D0D0D" w:themeColor="text1" w:themeTint="F2"/>
          <w:sz w:val="22"/>
        </w:rPr>
        <w:t>-polimerowe.</w:t>
      </w:r>
    </w:p>
    <w:p w14:paraId="0F78AA26" w14:textId="77777777" w:rsidR="00092476" w:rsidRPr="000D3E7C" w:rsidRDefault="00092476" w:rsidP="00C5390D">
      <w:pPr>
        <w:pStyle w:val="Akapitzlist"/>
        <w:numPr>
          <w:ilvl w:val="0"/>
          <w:numId w:val="83"/>
        </w:numPr>
        <w:ind w:left="0" w:hanging="284"/>
        <w:rPr>
          <w:color w:val="0D0D0D" w:themeColor="text1" w:themeTint="F2"/>
          <w:sz w:val="22"/>
        </w:rPr>
      </w:pPr>
      <w:r w:rsidRPr="000D3E7C">
        <w:rPr>
          <w:color w:val="0D0D0D" w:themeColor="text1" w:themeTint="F2"/>
          <w:sz w:val="22"/>
        </w:rPr>
        <w:t>Pojemność: nie mniejsza niż 10000mAh.</w:t>
      </w:r>
    </w:p>
    <w:p w14:paraId="232425DC" w14:textId="77777777" w:rsidR="00092476" w:rsidRPr="000D3E7C" w:rsidRDefault="00092476" w:rsidP="00C5390D">
      <w:pPr>
        <w:pStyle w:val="Akapitzlist"/>
        <w:numPr>
          <w:ilvl w:val="0"/>
          <w:numId w:val="83"/>
        </w:numPr>
        <w:ind w:left="0" w:hanging="284"/>
        <w:rPr>
          <w:color w:val="0D0D0D" w:themeColor="text1" w:themeTint="F2"/>
          <w:sz w:val="22"/>
        </w:rPr>
      </w:pPr>
      <w:r w:rsidRPr="000D3E7C">
        <w:rPr>
          <w:color w:val="0D0D0D" w:themeColor="text1" w:themeTint="F2"/>
          <w:sz w:val="22"/>
        </w:rPr>
        <w:t>Maksymalna moc wyjściowa: nie mniejsza niż 20W.</w:t>
      </w:r>
    </w:p>
    <w:p w14:paraId="3CCD2949" w14:textId="77777777" w:rsidR="00092476" w:rsidRPr="000D3E7C" w:rsidRDefault="00092476" w:rsidP="00C5390D">
      <w:pPr>
        <w:pStyle w:val="Akapitzlist"/>
        <w:numPr>
          <w:ilvl w:val="0"/>
          <w:numId w:val="83"/>
        </w:numPr>
        <w:ind w:left="0" w:hanging="284"/>
        <w:rPr>
          <w:color w:val="0D0D0D" w:themeColor="text1" w:themeTint="F2"/>
          <w:sz w:val="22"/>
        </w:rPr>
      </w:pPr>
      <w:r w:rsidRPr="000D3E7C">
        <w:rPr>
          <w:color w:val="0D0D0D" w:themeColor="text1" w:themeTint="F2"/>
          <w:sz w:val="22"/>
        </w:rPr>
        <w:t>Liczba portów wyjściowych: nie mniej niż 3.</w:t>
      </w:r>
    </w:p>
    <w:p w14:paraId="25B5B07C" w14:textId="77777777" w:rsidR="00092476" w:rsidRPr="000D3E7C" w:rsidRDefault="00092476" w:rsidP="00C5390D">
      <w:pPr>
        <w:pStyle w:val="Akapitzlist"/>
        <w:numPr>
          <w:ilvl w:val="0"/>
          <w:numId w:val="83"/>
        </w:numPr>
        <w:ind w:left="0" w:hanging="284"/>
        <w:rPr>
          <w:color w:val="0D0D0D" w:themeColor="text1" w:themeTint="F2"/>
          <w:sz w:val="22"/>
        </w:rPr>
      </w:pPr>
      <w:r w:rsidRPr="000D3E7C">
        <w:rPr>
          <w:color w:val="0D0D0D" w:themeColor="text1" w:themeTint="F2"/>
          <w:sz w:val="22"/>
        </w:rPr>
        <w:t>Złącza: co najmniej USB-C, USB-A.</w:t>
      </w:r>
    </w:p>
    <w:p w14:paraId="46404C27" w14:textId="77777777" w:rsidR="00092476" w:rsidRPr="000D3E7C" w:rsidRDefault="00092476" w:rsidP="00C5390D">
      <w:pPr>
        <w:pStyle w:val="Akapitzlist"/>
        <w:numPr>
          <w:ilvl w:val="0"/>
          <w:numId w:val="83"/>
        </w:numPr>
        <w:ind w:left="0" w:hanging="284"/>
        <w:rPr>
          <w:color w:val="0D0D0D" w:themeColor="text1" w:themeTint="F2"/>
          <w:sz w:val="22"/>
        </w:rPr>
      </w:pPr>
      <w:r w:rsidRPr="000D3E7C">
        <w:rPr>
          <w:color w:val="0D0D0D" w:themeColor="text1" w:themeTint="F2"/>
          <w:sz w:val="22"/>
        </w:rPr>
        <w:t xml:space="preserve">Inne: funkcja szybkiego ładowania Power Delivery, sygnalizacja poziomu naładowania </w:t>
      </w:r>
      <w:proofErr w:type="spellStart"/>
      <w:r w:rsidRPr="000D3E7C">
        <w:rPr>
          <w:color w:val="0D0D0D" w:themeColor="text1" w:themeTint="F2"/>
          <w:sz w:val="22"/>
        </w:rPr>
        <w:t>powerbanka</w:t>
      </w:r>
      <w:proofErr w:type="spellEnd"/>
      <w:r w:rsidRPr="000D3E7C">
        <w:rPr>
          <w:color w:val="0D0D0D" w:themeColor="text1" w:themeTint="F2"/>
          <w:sz w:val="22"/>
        </w:rPr>
        <w:t>.</w:t>
      </w:r>
    </w:p>
    <w:p w14:paraId="2BB65C78" w14:textId="77777777" w:rsidR="00092476" w:rsidRPr="000D3E7C" w:rsidRDefault="00092476" w:rsidP="00C5390D">
      <w:pPr>
        <w:pStyle w:val="Akapitzlist"/>
        <w:numPr>
          <w:ilvl w:val="0"/>
          <w:numId w:val="83"/>
        </w:numPr>
        <w:ind w:left="0" w:hanging="284"/>
        <w:rPr>
          <w:color w:val="0D0D0D" w:themeColor="text1" w:themeTint="F2"/>
          <w:sz w:val="22"/>
        </w:rPr>
      </w:pPr>
      <w:r w:rsidRPr="000D3E7C">
        <w:rPr>
          <w:color w:val="0D0D0D" w:themeColor="text1" w:themeTint="F2"/>
          <w:sz w:val="22"/>
        </w:rPr>
        <w:t>Waga: nie większa niż 300g.</w:t>
      </w:r>
    </w:p>
    <w:p w14:paraId="0E063B71" w14:textId="77777777" w:rsidR="00092476" w:rsidRPr="000D3E7C" w:rsidRDefault="00092476" w:rsidP="00C5390D">
      <w:pPr>
        <w:pStyle w:val="Akapitzlist"/>
        <w:numPr>
          <w:ilvl w:val="0"/>
          <w:numId w:val="83"/>
        </w:numPr>
        <w:ind w:left="0" w:hanging="284"/>
        <w:rPr>
          <w:bCs/>
          <w:color w:val="0D0D0D" w:themeColor="text1" w:themeTint="F2"/>
          <w:sz w:val="22"/>
        </w:rPr>
      </w:pPr>
      <w:r w:rsidRPr="000D3E7C">
        <w:rPr>
          <w:color w:val="0D0D0D" w:themeColor="text1" w:themeTint="F2"/>
          <w:sz w:val="22"/>
        </w:rPr>
        <w:t>Gwarancja:</w:t>
      </w:r>
    </w:p>
    <w:p w14:paraId="20231B58"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Minimum 24 miesiące gwarancji producenta,</w:t>
      </w:r>
    </w:p>
    <w:p w14:paraId="7DDCC8C5"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1A0F2A8D" w14:textId="77777777" w:rsidR="00092476" w:rsidRPr="000D3E7C" w:rsidRDefault="00092476" w:rsidP="00C5390D">
      <w:pPr>
        <w:pStyle w:val="Akapitzlist"/>
        <w:ind w:left="-142"/>
        <w:jc w:val="both"/>
        <w:rPr>
          <w:color w:val="0D0D0D" w:themeColor="text1" w:themeTint="F2"/>
          <w:sz w:val="22"/>
        </w:rPr>
      </w:pPr>
      <w:r w:rsidRPr="000D3E7C">
        <w:rPr>
          <w:color w:val="0D0D0D" w:themeColor="text1" w:themeTint="F2"/>
          <w:sz w:val="22"/>
        </w:rPr>
        <w:t xml:space="preserve">Powyższe parametry spełnia np. </w:t>
      </w:r>
      <w:proofErr w:type="spellStart"/>
      <w:r w:rsidRPr="000D3E7C">
        <w:rPr>
          <w:color w:val="0D0D0D" w:themeColor="text1" w:themeTint="F2"/>
          <w:sz w:val="22"/>
        </w:rPr>
        <w:t>Powerbank</w:t>
      </w:r>
      <w:proofErr w:type="spellEnd"/>
      <w:r w:rsidRPr="000D3E7C">
        <w:rPr>
          <w:color w:val="0D0D0D" w:themeColor="text1" w:themeTint="F2"/>
          <w:sz w:val="22"/>
        </w:rPr>
        <w:t xml:space="preserve"> </w:t>
      </w:r>
      <w:proofErr w:type="spellStart"/>
      <w:r w:rsidRPr="000D3E7C">
        <w:rPr>
          <w:color w:val="0D0D0D" w:themeColor="text1" w:themeTint="F2"/>
          <w:sz w:val="22"/>
        </w:rPr>
        <w:t>Xtorm</w:t>
      </w:r>
      <w:proofErr w:type="spellEnd"/>
      <w:r w:rsidRPr="000D3E7C">
        <w:rPr>
          <w:color w:val="0D0D0D" w:themeColor="text1" w:themeTint="F2"/>
          <w:sz w:val="22"/>
        </w:rPr>
        <w:t xml:space="preserve"> FS401 </w:t>
      </w:r>
      <w:proofErr w:type="spellStart"/>
      <w:r w:rsidRPr="000D3E7C">
        <w:rPr>
          <w:color w:val="0D0D0D" w:themeColor="text1" w:themeTint="F2"/>
          <w:sz w:val="22"/>
        </w:rPr>
        <w:t>Fuel</w:t>
      </w:r>
      <w:proofErr w:type="spellEnd"/>
      <w:r w:rsidRPr="000D3E7C">
        <w:rPr>
          <w:color w:val="0D0D0D" w:themeColor="text1" w:themeTint="F2"/>
          <w:sz w:val="22"/>
        </w:rPr>
        <w:t xml:space="preserve"> Series 10000mAh 20W</w:t>
      </w:r>
    </w:p>
    <w:p w14:paraId="79B1243F" w14:textId="77777777" w:rsidR="00092476" w:rsidRPr="000D3E7C" w:rsidRDefault="00092476" w:rsidP="00C5390D">
      <w:pPr>
        <w:pStyle w:val="Akapitzlist"/>
        <w:ind w:left="-142"/>
        <w:rPr>
          <w:color w:val="0D0D0D" w:themeColor="text1" w:themeTint="F2"/>
          <w:sz w:val="22"/>
          <w:u w:val="single"/>
        </w:rPr>
      </w:pPr>
    </w:p>
    <w:p w14:paraId="1BC88FBB" w14:textId="77777777" w:rsidR="00092476" w:rsidRPr="000D3E7C" w:rsidRDefault="00092476" w:rsidP="00C5390D">
      <w:pPr>
        <w:pStyle w:val="Akapitzlist"/>
        <w:numPr>
          <w:ilvl w:val="0"/>
          <w:numId w:val="99"/>
        </w:numPr>
        <w:tabs>
          <w:tab w:val="clear" w:pos="720"/>
        </w:tabs>
        <w:ind w:left="-142" w:hanging="142"/>
        <w:rPr>
          <w:color w:val="0D0D0D" w:themeColor="text1" w:themeTint="F2"/>
          <w:sz w:val="22"/>
        </w:rPr>
      </w:pPr>
      <w:r w:rsidRPr="000D3E7C">
        <w:rPr>
          <w:b/>
          <w:bCs/>
          <w:color w:val="0D0D0D" w:themeColor="text1" w:themeTint="F2"/>
          <w:sz w:val="22"/>
        </w:rPr>
        <w:t>Kabel SDI 50m (3 sztuki)</w:t>
      </w:r>
    </w:p>
    <w:p w14:paraId="783EC2BC"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BNC na BNC (minimum 75 Ohm).</w:t>
      </w:r>
    </w:p>
    <w:p w14:paraId="1AC1A348"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Preferowane wykonanie: z linki. </w:t>
      </w:r>
    </w:p>
    <w:p w14:paraId="11A1B3BC"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Umożliwia transmisję sygnału na maksymalną długość: </w:t>
      </w:r>
    </w:p>
    <w:p w14:paraId="0378FE14"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HD-SDI - 1.5Gb/s - 720p, 1080i (SMPTE 292M) na odległość 100m, </w:t>
      </w:r>
    </w:p>
    <w:p w14:paraId="53B80361"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3G-SDI - 2.970 </w:t>
      </w:r>
      <w:proofErr w:type="spellStart"/>
      <w:r w:rsidRPr="000D3E7C">
        <w:rPr>
          <w:rFonts w:eastAsia="Calibri"/>
          <w:color w:val="0D0D0D" w:themeColor="text1" w:themeTint="F2"/>
          <w:sz w:val="22"/>
        </w:rPr>
        <w:t>Gb</w:t>
      </w:r>
      <w:proofErr w:type="spellEnd"/>
      <w:r w:rsidRPr="000D3E7C">
        <w:rPr>
          <w:rFonts w:eastAsia="Calibri"/>
          <w:color w:val="0D0D0D" w:themeColor="text1" w:themeTint="F2"/>
          <w:sz w:val="22"/>
        </w:rPr>
        <w:t>/s - 1080p60 (SMPTE 424M) na odległość 60m.</w:t>
      </w:r>
    </w:p>
    <w:p w14:paraId="55669054" w14:textId="77777777" w:rsidR="00092476" w:rsidRPr="000D3E7C" w:rsidRDefault="00092476" w:rsidP="00C5390D">
      <w:pPr>
        <w:pStyle w:val="Akapitzlist"/>
        <w:numPr>
          <w:ilvl w:val="0"/>
          <w:numId w:val="83"/>
        </w:numPr>
        <w:ind w:left="0" w:hanging="284"/>
        <w:rPr>
          <w:bCs/>
          <w:color w:val="0D0D0D" w:themeColor="text1" w:themeTint="F2"/>
          <w:sz w:val="22"/>
        </w:rPr>
      </w:pPr>
      <w:r w:rsidRPr="000D3E7C">
        <w:rPr>
          <w:color w:val="0D0D0D" w:themeColor="text1" w:themeTint="F2"/>
          <w:sz w:val="22"/>
        </w:rPr>
        <w:t>Gwarancja:</w:t>
      </w:r>
    </w:p>
    <w:p w14:paraId="5ABBDC87"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Minimum 24 miesiące gwarancji producenta,</w:t>
      </w:r>
    </w:p>
    <w:p w14:paraId="7408041A"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lastRenderedPageBreak/>
        <w:t>- Zasady świadczenia usług gwarancyjnych – zgodnie z projektowanymi postanowieniami umowy oraz SWZ.</w:t>
      </w:r>
    </w:p>
    <w:p w14:paraId="72924A36" w14:textId="77777777" w:rsidR="00092476" w:rsidRPr="000D3E7C" w:rsidRDefault="00092476" w:rsidP="00C5390D">
      <w:pPr>
        <w:pStyle w:val="Akapitzlist"/>
        <w:ind w:left="-142"/>
        <w:rPr>
          <w:color w:val="0D0D0D" w:themeColor="text1" w:themeTint="F2"/>
          <w:sz w:val="22"/>
        </w:rPr>
      </w:pPr>
    </w:p>
    <w:p w14:paraId="7135E1B1" w14:textId="77777777" w:rsidR="00092476" w:rsidRPr="000D3E7C" w:rsidRDefault="00092476" w:rsidP="00C5390D">
      <w:pPr>
        <w:pStyle w:val="Akapitzlist"/>
        <w:numPr>
          <w:ilvl w:val="0"/>
          <w:numId w:val="99"/>
        </w:numPr>
        <w:ind w:left="-142"/>
        <w:rPr>
          <w:color w:val="0D0D0D" w:themeColor="text1" w:themeTint="F2"/>
          <w:sz w:val="22"/>
        </w:rPr>
      </w:pPr>
      <w:r w:rsidRPr="000D3E7C">
        <w:rPr>
          <w:b/>
          <w:bCs/>
          <w:color w:val="0D0D0D" w:themeColor="text1" w:themeTint="F2"/>
          <w:sz w:val="22"/>
        </w:rPr>
        <w:t>Kabel SDI 10m (4 sztuki)</w:t>
      </w:r>
    </w:p>
    <w:p w14:paraId="3B2028AE"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BNC na BNC (minimum 75 Ohm).</w:t>
      </w:r>
    </w:p>
    <w:p w14:paraId="5BC56BE8"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Preferowane wykonanie: z linki. </w:t>
      </w:r>
    </w:p>
    <w:p w14:paraId="3FC9952C"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Umożliwia transmisję sygnału na maksymalną długość: </w:t>
      </w:r>
    </w:p>
    <w:p w14:paraId="336C966C"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HD-SDI - 1.5Gb/s - 720p, 1080i (SMPTE 292M) na odległość 100m, </w:t>
      </w:r>
    </w:p>
    <w:p w14:paraId="67D3741D"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3G-SDI - 2.970 </w:t>
      </w:r>
      <w:proofErr w:type="spellStart"/>
      <w:r w:rsidRPr="000D3E7C">
        <w:rPr>
          <w:rFonts w:eastAsia="Calibri"/>
          <w:color w:val="0D0D0D" w:themeColor="text1" w:themeTint="F2"/>
          <w:sz w:val="22"/>
        </w:rPr>
        <w:t>Gb</w:t>
      </w:r>
      <w:proofErr w:type="spellEnd"/>
      <w:r w:rsidRPr="000D3E7C">
        <w:rPr>
          <w:rFonts w:eastAsia="Calibri"/>
          <w:color w:val="0D0D0D" w:themeColor="text1" w:themeTint="F2"/>
          <w:sz w:val="22"/>
        </w:rPr>
        <w:t>/s - 1080p60 (SMPTE 424M) na odległość 60m.</w:t>
      </w:r>
    </w:p>
    <w:p w14:paraId="361A764B" w14:textId="77777777" w:rsidR="00092476" w:rsidRPr="000D3E7C" w:rsidRDefault="00092476" w:rsidP="00C5390D">
      <w:pPr>
        <w:pStyle w:val="Akapitzlist"/>
        <w:numPr>
          <w:ilvl w:val="0"/>
          <w:numId w:val="83"/>
        </w:numPr>
        <w:ind w:left="0" w:hanging="284"/>
        <w:rPr>
          <w:bCs/>
          <w:color w:val="0D0D0D" w:themeColor="text1" w:themeTint="F2"/>
          <w:sz w:val="22"/>
        </w:rPr>
      </w:pPr>
      <w:r w:rsidRPr="000D3E7C">
        <w:rPr>
          <w:color w:val="0D0D0D" w:themeColor="text1" w:themeTint="F2"/>
          <w:sz w:val="22"/>
        </w:rPr>
        <w:t>Gwarancja:</w:t>
      </w:r>
    </w:p>
    <w:p w14:paraId="3038FB75"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Minimum 24 miesiące gwarancji producenta,</w:t>
      </w:r>
    </w:p>
    <w:p w14:paraId="151373AD"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Zasady świadczenia usług gwarancyjnych – zgodnie z projektowanymi postanowieniami umowy oraz SWZ.</w:t>
      </w:r>
      <w:r w:rsidRPr="000D3E7C">
        <w:rPr>
          <w:color w:val="0D0D0D" w:themeColor="text1" w:themeTint="F2"/>
          <w:sz w:val="22"/>
        </w:rPr>
        <w:br/>
      </w:r>
    </w:p>
    <w:p w14:paraId="264961DB" w14:textId="77777777" w:rsidR="00092476" w:rsidRPr="000D3E7C" w:rsidRDefault="00092476" w:rsidP="00C5390D">
      <w:pPr>
        <w:pStyle w:val="Akapitzlist"/>
        <w:numPr>
          <w:ilvl w:val="0"/>
          <w:numId w:val="99"/>
        </w:numPr>
        <w:ind w:left="-142"/>
        <w:rPr>
          <w:color w:val="0D0D0D" w:themeColor="text1" w:themeTint="F2"/>
          <w:sz w:val="22"/>
        </w:rPr>
      </w:pPr>
      <w:r w:rsidRPr="000D3E7C">
        <w:rPr>
          <w:b/>
          <w:bCs/>
          <w:color w:val="0D0D0D" w:themeColor="text1" w:themeTint="F2"/>
          <w:sz w:val="22"/>
        </w:rPr>
        <w:t>Kabel SDI 0,5m (4 sztuki)</w:t>
      </w:r>
    </w:p>
    <w:p w14:paraId="683BD643"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BNC na BNC (minimum 75 Ohm).</w:t>
      </w:r>
    </w:p>
    <w:p w14:paraId="5A97C206"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Preferowane wykonanie: z linki. </w:t>
      </w:r>
    </w:p>
    <w:p w14:paraId="0AFB396C"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Umożliwia transmisję sygnału na maksymalną długość: </w:t>
      </w:r>
    </w:p>
    <w:p w14:paraId="62D6A485"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HD-SDI - 1.5Gb/s - 720p, 1080i (SMPTE 292M) na odległość 100m, </w:t>
      </w:r>
    </w:p>
    <w:p w14:paraId="5F727CAC" w14:textId="77777777" w:rsidR="00092476" w:rsidRPr="000D3E7C" w:rsidRDefault="00092476" w:rsidP="00C5390D">
      <w:pPr>
        <w:pStyle w:val="Akapitzlist"/>
        <w:numPr>
          <w:ilvl w:val="0"/>
          <w:numId w:val="84"/>
        </w:numPr>
        <w:ind w:left="0" w:hanging="284"/>
        <w:rPr>
          <w:rFonts w:eastAsia="Calibri"/>
          <w:color w:val="0D0D0D" w:themeColor="text1" w:themeTint="F2"/>
          <w:sz w:val="22"/>
        </w:rPr>
      </w:pPr>
      <w:r w:rsidRPr="000D3E7C">
        <w:rPr>
          <w:rFonts w:eastAsia="Calibri"/>
          <w:color w:val="0D0D0D" w:themeColor="text1" w:themeTint="F2"/>
          <w:sz w:val="22"/>
        </w:rPr>
        <w:t xml:space="preserve">3G-SDI - 2.970 </w:t>
      </w:r>
      <w:proofErr w:type="spellStart"/>
      <w:r w:rsidRPr="000D3E7C">
        <w:rPr>
          <w:rFonts w:eastAsia="Calibri"/>
          <w:color w:val="0D0D0D" w:themeColor="text1" w:themeTint="F2"/>
          <w:sz w:val="22"/>
        </w:rPr>
        <w:t>Gb</w:t>
      </w:r>
      <w:proofErr w:type="spellEnd"/>
      <w:r w:rsidRPr="000D3E7C">
        <w:rPr>
          <w:rFonts w:eastAsia="Calibri"/>
          <w:color w:val="0D0D0D" w:themeColor="text1" w:themeTint="F2"/>
          <w:sz w:val="22"/>
        </w:rPr>
        <w:t>/s - 1080p60 (SMPTE 424M) na odległość 60m.</w:t>
      </w:r>
    </w:p>
    <w:p w14:paraId="4625C413" w14:textId="77777777" w:rsidR="00092476" w:rsidRPr="000D3E7C" w:rsidRDefault="00092476" w:rsidP="00C5390D">
      <w:pPr>
        <w:pStyle w:val="Akapitzlist"/>
        <w:numPr>
          <w:ilvl w:val="0"/>
          <w:numId w:val="83"/>
        </w:numPr>
        <w:ind w:left="0" w:hanging="284"/>
        <w:rPr>
          <w:bCs/>
          <w:color w:val="0D0D0D" w:themeColor="text1" w:themeTint="F2"/>
          <w:sz w:val="22"/>
        </w:rPr>
      </w:pPr>
      <w:r w:rsidRPr="000D3E7C">
        <w:rPr>
          <w:color w:val="0D0D0D" w:themeColor="text1" w:themeTint="F2"/>
          <w:sz w:val="22"/>
        </w:rPr>
        <w:t>Gwarancja:</w:t>
      </w:r>
    </w:p>
    <w:p w14:paraId="31DFF4D4"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Minimum 24 miesiące gwarancji producenta,</w:t>
      </w:r>
    </w:p>
    <w:p w14:paraId="77C04061"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2572C180" w14:textId="77777777" w:rsidR="00092476" w:rsidRPr="000D3E7C" w:rsidRDefault="00092476" w:rsidP="00C5390D">
      <w:pPr>
        <w:pStyle w:val="Akapitzlist"/>
        <w:ind w:left="-142"/>
        <w:rPr>
          <w:color w:val="0D0D0D" w:themeColor="text1" w:themeTint="F2"/>
          <w:sz w:val="22"/>
        </w:rPr>
      </w:pPr>
    </w:p>
    <w:p w14:paraId="3E761382" w14:textId="77777777" w:rsidR="00092476" w:rsidRPr="000D3E7C" w:rsidRDefault="00092476" w:rsidP="00C5390D">
      <w:pPr>
        <w:pStyle w:val="Akapitzlist"/>
        <w:numPr>
          <w:ilvl w:val="0"/>
          <w:numId w:val="99"/>
        </w:numPr>
        <w:ind w:left="-142"/>
        <w:rPr>
          <w:color w:val="0D0D0D" w:themeColor="text1" w:themeTint="F2"/>
          <w:sz w:val="22"/>
        </w:rPr>
      </w:pPr>
      <w:r w:rsidRPr="000D3E7C">
        <w:rPr>
          <w:b/>
          <w:bCs/>
          <w:color w:val="0D0D0D" w:themeColor="text1" w:themeTint="F2"/>
          <w:sz w:val="22"/>
        </w:rPr>
        <w:t>Kabel HDMI 2m (4 sztuki)</w:t>
      </w:r>
    </w:p>
    <w:p w14:paraId="52D72B0E" w14:textId="77777777" w:rsidR="00092476" w:rsidRPr="000D3E7C" w:rsidRDefault="00092476" w:rsidP="00C5390D">
      <w:pPr>
        <w:pStyle w:val="Akapitzlist"/>
        <w:numPr>
          <w:ilvl w:val="0"/>
          <w:numId w:val="85"/>
        </w:numPr>
        <w:ind w:left="0" w:hanging="284"/>
        <w:rPr>
          <w:rFonts w:eastAsia="Calibri"/>
          <w:color w:val="0D0D0D" w:themeColor="text1" w:themeTint="F2"/>
          <w:sz w:val="22"/>
        </w:rPr>
      </w:pPr>
      <w:r w:rsidRPr="000D3E7C">
        <w:rPr>
          <w:rFonts w:eastAsia="Calibri"/>
          <w:color w:val="0D0D0D" w:themeColor="text1" w:themeTint="F2"/>
          <w:sz w:val="22"/>
        </w:rPr>
        <w:t>Preferowany HDMI 2.0</w:t>
      </w:r>
    </w:p>
    <w:p w14:paraId="239BA735" w14:textId="77777777" w:rsidR="00092476" w:rsidRPr="000D3E7C" w:rsidRDefault="00092476" w:rsidP="00C5390D">
      <w:pPr>
        <w:pStyle w:val="Akapitzlist"/>
        <w:numPr>
          <w:ilvl w:val="0"/>
          <w:numId w:val="85"/>
        </w:numPr>
        <w:ind w:left="0" w:hanging="284"/>
        <w:rPr>
          <w:rFonts w:eastAsia="Calibri"/>
          <w:color w:val="0D0D0D" w:themeColor="text1" w:themeTint="F2"/>
          <w:sz w:val="22"/>
        </w:rPr>
      </w:pPr>
      <w:r w:rsidRPr="000D3E7C">
        <w:rPr>
          <w:rFonts w:eastAsia="Calibri"/>
          <w:color w:val="0D0D0D" w:themeColor="text1" w:themeTint="F2"/>
          <w:sz w:val="22"/>
        </w:rPr>
        <w:t>Długość: min. 2 metry.</w:t>
      </w:r>
    </w:p>
    <w:p w14:paraId="256A5E0B" w14:textId="77777777" w:rsidR="00092476" w:rsidRPr="000D3E7C" w:rsidRDefault="00092476" w:rsidP="00C5390D">
      <w:pPr>
        <w:pStyle w:val="Akapitzlist"/>
        <w:numPr>
          <w:ilvl w:val="0"/>
          <w:numId w:val="85"/>
        </w:numPr>
        <w:ind w:left="0" w:hanging="284"/>
        <w:rPr>
          <w:bCs/>
          <w:color w:val="0D0D0D" w:themeColor="text1" w:themeTint="F2"/>
          <w:sz w:val="22"/>
        </w:rPr>
      </w:pPr>
      <w:r w:rsidRPr="000D3E7C">
        <w:rPr>
          <w:color w:val="0D0D0D" w:themeColor="text1" w:themeTint="F2"/>
          <w:sz w:val="22"/>
        </w:rPr>
        <w:t>Gwarancja:</w:t>
      </w:r>
    </w:p>
    <w:p w14:paraId="7CA691E7"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Minimum 24 miesiące gwarancji producenta,</w:t>
      </w:r>
    </w:p>
    <w:p w14:paraId="1D3836D1" w14:textId="77777777" w:rsidR="00092476" w:rsidRPr="000D3E7C" w:rsidRDefault="00092476" w:rsidP="00C5390D">
      <w:pPr>
        <w:pStyle w:val="Akapitzlist"/>
        <w:ind w:left="0" w:hanging="284"/>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3A15984D" w14:textId="77777777" w:rsidR="00271DBE" w:rsidRPr="000D3E7C" w:rsidRDefault="00271DBE" w:rsidP="00C5390D">
      <w:pPr>
        <w:pStyle w:val="Akapitzlist"/>
        <w:ind w:left="0" w:hanging="284"/>
        <w:rPr>
          <w:color w:val="0D0D0D" w:themeColor="text1" w:themeTint="F2"/>
          <w:sz w:val="22"/>
        </w:rPr>
      </w:pPr>
    </w:p>
    <w:p w14:paraId="7D3EE26B" w14:textId="77777777" w:rsidR="00271DBE" w:rsidRPr="000D3E7C" w:rsidRDefault="00271DBE" w:rsidP="00C5390D">
      <w:pPr>
        <w:pStyle w:val="Akapitzlist"/>
        <w:numPr>
          <w:ilvl w:val="0"/>
          <w:numId w:val="99"/>
        </w:numPr>
        <w:ind w:left="-142"/>
        <w:rPr>
          <w:color w:val="0D0D0D" w:themeColor="text1" w:themeTint="F2"/>
          <w:sz w:val="22"/>
        </w:rPr>
      </w:pPr>
      <w:r w:rsidRPr="000D3E7C">
        <w:rPr>
          <w:b/>
          <w:bCs/>
          <w:color w:val="0D0D0D" w:themeColor="text1" w:themeTint="F2"/>
          <w:sz w:val="22"/>
        </w:rPr>
        <w:t>Walizka na sprzęt wideo (1 sztuka)</w:t>
      </w:r>
    </w:p>
    <w:p w14:paraId="708126AB" w14:textId="77777777" w:rsidR="00271DBE" w:rsidRPr="000D3E7C" w:rsidRDefault="00271DBE" w:rsidP="00C5390D">
      <w:pPr>
        <w:pStyle w:val="Akapitzlist"/>
        <w:numPr>
          <w:ilvl w:val="0"/>
          <w:numId w:val="89"/>
        </w:numPr>
        <w:ind w:left="-142" w:hanging="294"/>
        <w:rPr>
          <w:rFonts w:eastAsia="Calibri"/>
          <w:color w:val="0D0D0D" w:themeColor="text1" w:themeTint="F2"/>
          <w:sz w:val="22"/>
        </w:rPr>
      </w:pPr>
      <w:r w:rsidRPr="000D3E7C">
        <w:rPr>
          <w:rFonts w:eastAsia="Calibri"/>
          <w:color w:val="0D0D0D" w:themeColor="text1" w:themeTint="F2"/>
          <w:sz w:val="22"/>
        </w:rPr>
        <w:t>Minimalne wymiary wewnętrzne:</w:t>
      </w:r>
    </w:p>
    <w:p w14:paraId="25B55B72" w14:textId="77777777" w:rsidR="00271DBE" w:rsidRPr="000D3E7C" w:rsidRDefault="00271DBE" w:rsidP="00C5390D">
      <w:pPr>
        <w:pStyle w:val="Akapitzlist"/>
        <w:ind w:left="-142" w:hanging="294"/>
        <w:rPr>
          <w:rFonts w:eastAsia="Calibri"/>
          <w:color w:val="0D0D0D" w:themeColor="text1" w:themeTint="F2"/>
          <w:sz w:val="22"/>
        </w:rPr>
      </w:pPr>
      <w:r w:rsidRPr="000D3E7C">
        <w:rPr>
          <w:rFonts w:eastAsia="Calibri"/>
          <w:color w:val="0D0D0D" w:themeColor="text1" w:themeTint="F2"/>
          <w:sz w:val="22"/>
        </w:rPr>
        <w:t>- Szerokość: 300-350mm;</w:t>
      </w:r>
    </w:p>
    <w:p w14:paraId="3981D87D" w14:textId="77777777" w:rsidR="00271DBE" w:rsidRPr="000D3E7C" w:rsidRDefault="00271DBE" w:rsidP="00C5390D">
      <w:pPr>
        <w:pStyle w:val="Akapitzlist"/>
        <w:ind w:left="-142" w:hanging="294"/>
        <w:rPr>
          <w:rFonts w:eastAsia="Calibri"/>
          <w:color w:val="0D0D0D" w:themeColor="text1" w:themeTint="F2"/>
          <w:sz w:val="22"/>
        </w:rPr>
      </w:pPr>
      <w:r w:rsidRPr="000D3E7C">
        <w:rPr>
          <w:rFonts w:eastAsia="Calibri"/>
          <w:color w:val="0D0D0D" w:themeColor="text1" w:themeTint="F2"/>
          <w:sz w:val="22"/>
        </w:rPr>
        <w:t>- Wysokość: 650-7000mm;</w:t>
      </w:r>
    </w:p>
    <w:p w14:paraId="455B1677" w14:textId="77777777" w:rsidR="00271DBE" w:rsidRPr="000D3E7C" w:rsidRDefault="00271DBE" w:rsidP="00C5390D">
      <w:pPr>
        <w:pStyle w:val="Akapitzlist"/>
        <w:ind w:left="-142" w:hanging="294"/>
        <w:rPr>
          <w:rFonts w:eastAsia="Calibri"/>
          <w:color w:val="0D0D0D" w:themeColor="text1" w:themeTint="F2"/>
          <w:sz w:val="22"/>
        </w:rPr>
      </w:pPr>
      <w:r w:rsidRPr="000D3E7C">
        <w:rPr>
          <w:rFonts w:eastAsia="Calibri"/>
          <w:color w:val="0D0D0D" w:themeColor="text1" w:themeTint="F2"/>
          <w:sz w:val="22"/>
        </w:rPr>
        <w:t>- Głębokość: 200-260mm.</w:t>
      </w:r>
    </w:p>
    <w:p w14:paraId="5279B204" w14:textId="77777777" w:rsidR="00271DBE" w:rsidRPr="000D3E7C" w:rsidRDefault="00271DBE" w:rsidP="00C5390D">
      <w:pPr>
        <w:pStyle w:val="Akapitzlist"/>
        <w:numPr>
          <w:ilvl w:val="0"/>
          <w:numId w:val="89"/>
        </w:numPr>
        <w:ind w:left="-142" w:hanging="284"/>
        <w:rPr>
          <w:rFonts w:eastAsia="Calibri"/>
          <w:color w:val="0D0D0D" w:themeColor="text1" w:themeTint="F2"/>
          <w:sz w:val="22"/>
        </w:rPr>
      </w:pPr>
      <w:r w:rsidRPr="000D3E7C">
        <w:rPr>
          <w:rFonts w:eastAsia="Calibri"/>
          <w:color w:val="0D0D0D" w:themeColor="text1" w:themeTint="F2"/>
          <w:sz w:val="22"/>
        </w:rPr>
        <w:t>Regulowane przegrody.</w:t>
      </w:r>
    </w:p>
    <w:p w14:paraId="21AF14AD" w14:textId="77777777" w:rsidR="00271DBE" w:rsidRPr="000D3E7C" w:rsidRDefault="00271DBE" w:rsidP="00C5390D">
      <w:pPr>
        <w:pStyle w:val="Akapitzlist"/>
        <w:numPr>
          <w:ilvl w:val="0"/>
          <w:numId w:val="89"/>
        </w:numPr>
        <w:ind w:left="-142" w:hanging="284"/>
        <w:rPr>
          <w:rFonts w:eastAsia="Calibri"/>
          <w:color w:val="0D0D0D" w:themeColor="text1" w:themeTint="F2"/>
          <w:sz w:val="22"/>
        </w:rPr>
      </w:pPr>
      <w:r w:rsidRPr="000D3E7C">
        <w:rPr>
          <w:rFonts w:eastAsia="Calibri"/>
          <w:color w:val="0D0D0D" w:themeColor="text1" w:themeTint="F2"/>
          <w:sz w:val="22"/>
        </w:rPr>
        <w:t>Mocowanie statywu</w:t>
      </w:r>
    </w:p>
    <w:p w14:paraId="54B906CA" w14:textId="77777777" w:rsidR="00271DBE" w:rsidRPr="000D3E7C" w:rsidRDefault="00271DBE" w:rsidP="00C5390D">
      <w:pPr>
        <w:pStyle w:val="Akapitzlist"/>
        <w:numPr>
          <w:ilvl w:val="0"/>
          <w:numId w:val="89"/>
        </w:numPr>
        <w:ind w:left="-142" w:hanging="284"/>
        <w:rPr>
          <w:color w:val="0D0D0D" w:themeColor="text1" w:themeTint="F2"/>
          <w:sz w:val="22"/>
        </w:rPr>
      </w:pPr>
      <w:r w:rsidRPr="000D3E7C">
        <w:rPr>
          <w:rFonts w:eastAsia="Calibri"/>
          <w:color w:val="0D0D0D" w:themeColor="text1" w:themeTint="F2"/>
          <w:sz w:val="22"/>
        </w:rPr>
        <w:t xml:space="preserve">Materiał zewnętrzny: </w:t>
      </w:r>
      <w:r w:rsidRPr="000D3E7C">
        <w:rPr>
          <w:color w:val="0D0D0D" w:themeColor="text1" w:themeTint="F2"/>
          <w:sz w:val="22"/>
        </w:rPr>
        <w:t>nylon balistyczny 1680D?</w:t>
      </w:r>
    </w:p>
    <w:p w14:paraId="59465A55" w14:textId="77777777" w:rsidR="00271DBE" w:rsidRPr="000D3E7C" w:rsidRDefault="00271DBE" w:rsidP="00C5390D">
      <w:pPr>
        <w:pStyle w:val="Akapitzlist"/>
        <w:numPr>
          <w:ilvl w:val="0"/>
          <w:numId w:val="89"/>
        </w:numPr>
        <w:ind w:left="-142" w:hanging="284"/>
        <w:rPr>
          <w:rFonts w:eastAsia="Calibri"/>
          <w:color w:val="0D0D0D" w:themeColor="text1" w:themeTint="F2"/>
          <w:sz w:val="22"/>
        </w:rPr>
      </w:pPr>
      <w:r w:rsidRPr="000D3E7C">
        <w:rPr>
          <w:rFonts w:eastAsia="Calibri"/>
          <w:color w:val="0D0D0D" w:themeColor="text1" w:themeTint="F2"/>
          <w:sz w:val="22"/>
        </w:rPr>
        <w:t>Masa: Nie więcej niż 8kg.</w:t>
      </w:r>
    </w:p>
    <w:p w14:paraId="7B045EBE" w14:textId="77777777" w:rsidR="00271DBE" w:rsidRPr="000D3E7C" w:rsidRDefault="00271DBE" w:rsidP="00C5390D">
      <w:pPr>
        <w:pStyle w:val="Akapitzlist"/>
        <w:numPr>
          <w:ilvl w:val="0"/>
          <w:numId w:val="89"/>
        </w:numPr>
        <w:ind w:left="-142" w:hanging="284"/>
        <w:rPr>
          <w:rFonts w:eastAsia="Calibri"/>
          <w:color w:val="0D0D0D" w:themeColor="text1" w:themeTint="F2"/>
          <w:sz w:val="22"/>
        </w:rPr>
      </w:pPr>
      <w:r w:rsidRPr="000D3E7C">
        <w:rPr>
          <w:rFonts w:eastAsia="Calibri"/>
          <w:color w:val="0D0D0D" w:themeColor="text1" w:themeTint="F2"/>
          <w:sz w:val="22"/>
        </w:rPr>
        <w:t>Walizka wyposażona w amortyzowane koła</w:t>
      </w:r>
    </w:p>
    <w:p w14:paraId="71B3A67E" w14:textId="77777777" w:rsidR="00271DBE" w:rsidRPr="000D3E7C" w:rsidRDefault="00271DBE" w:rsidP="00C5390D">
      <w:pPr>
        <w:pStyle w:val="Akapitzlist"/>
        <w:numPr>
          <w:ilvl w:val="0"/>
          <w:numId w:val="89"/>
        </w:numPr>
        <w:ind w:left="-142" w:hanging="284"/>
        <w:rPr>
          <w:rFonts w:eastAsia="Calibri"/>
          <w:color w:val="0D0D0D" w:themeColor="text1" w:themeTint="F2"/>
          <w:sz w:val="22"/>
        </w:rPr>
      </w:pPr>
      <w:r w:rsidRPr="000D3E7C">
        <w:rPr>
          <w:rFonts w:eastAsia="Calibri"/>
          <w:color w:val="0D0D0D" w:themeColor="text1" w:themeTint="F2"/>
          <w:sz w:val="22"/>
        </w:rPr>
        <w:t>Uchwyty umiejscowione min. z trzech stron walizki.</w:t>
      </w:r>
    </w:p>
    <w:p w14:paraId="14071933" w14:textId="77777777" w:rsidR="00271DBE" w:rsidRPr="000D3E7C" w:rsidRDefault="00271DBE" w:rsidP="00C5390D">
      <w:pPr>
        <w:pStyle w:val="Akapitzlist"/>
        <w:numPr>
          <w:ilvl w:val="0"/>
          <w:numId w:val="89"/>
        </w:numPr>
        <w:ind w:left="-142" w:hanging="284"/>
        <w:rPr>
          <w:rFonts w:eastAsia="Calibri"/>
          <w:color w:val="0D0D0D" w:themeColor="text1" w:themeTint="F2"/>
          <w:sz w:val="22"/>
        </w:rPr>
      </w:pPr>
      <w:r w:rsidRPr="000D3E7C">
        <w:rPr>
          <w:rFonts w:eastAsia="Calibri"/>
          <w:color w:val="0D0D0D" w:themeColor="text1" w:themeTint="F2"/>
          <w:sz w:val="22"/>
        </w:rPr>
        <w:t>Osłona przeciwdeszczowa na walizkę</w:t>
      </w:r>
    </w:p>
    <w:p w14:paraId="6F5E82E1" w14:textId="77777777" w:rsidR="00271DBE" w:rsidRPr="000D3E7C" w:rsidRDefault="00271DBE" w:rsidP="00C5390D">
      <w:pPr>
        <w:pStyle w:val="Akapitzlist"/>
        <w:numPr>
          <w:ilvl w:val="0"/>
          <w:numId w:val="83"/>
        </w:numPr>
        <w:ind w:left="-142" w:hanging="294"/>
        <w:rPr>
          <w:bCs/>
          <w:color w:val="0D0D0D" w:themeColor="text1" w:themeTint="F2"/>
          <w:sz w:val="22"/>
        </w:rPr>
      </w:pPr>
      <w:r w:rsidRPr="000D3E7C">
        <w:rPr>
          <w:color w:val="0D0D0D" w:themeColor="text1" w:themeTint="F2"/>
          <w:sz w:val="22"/>
        </w:rPr>
        <w:t>Gwarancja:</w:t>
      </w:r>
    </w:p>
    <w:p w14:paraId="17CFEB46" w14:textId="77777777" w:rsidR="00271DBE" w:rsidRPr="000D3E7C" w:rsidRDefault="00271DBE" w:rsidP="00C5390D">
      <w:pPr>
        <w:pStyle w:val="Akapitzlist"/>
        <w:ind w:left="-142" w:hanging="294"/>
        <w:rPr>
          <w:color w:val="0D0D0D" w:themeColor="text1" w:themeTint="F2"/>
          <w:sz w:val="22"/>
        </w:rPr>
      </w:pPr>
      <w:r w:rsidRPr="000D3E7C">
        <w:rPr>
          <w:color w:val="0D0D0D" w:themeColor="text1" w:themeTint="F2"/>
          <w:sz w:val="22"/>
        </w:rPr>
        <w:t>- Minimum 24 miesiące gwarancji producenta,</w:t>
      </w:r>
    </w:p>
    <w:p w14:paraId="1E81A7E3" w14:textId="77777777" w:rsidR="00271DBE" w:rsidRPr="000D3E7C" w:rsidRDefault="00271DBE" w:rsidP="00C5390D">
      <w:pPr>
        <w:pStyle w:val="Akapitzlist"/>
        <w:ind w:left="-142" w:hanging="294"/>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6F125F91" w14:textId="77777777" w:rsidR="00271DBE" w:rsidRPr="000D3E7C" w:rsidRDefault="00271DBE" w:rsidP="00271DBE">
      <w:pPr>
        <w:pStyle w:val="Akapitzlist"/>
        <w:spacing w:after="160" w:line="259" w:lineRule="auto"/>
        <w:ind w:left="-142" w:hanging="294"/>
        <w:rPr>
          <w:color w:val="0D0D0D" w:themeColor="text1" w:themeTint="F2"/>
          <w:sz w:val="22"/>
        </w:rPr>
      </w:pPr>
      <w:r w:rsidRPr="000D3E7C">
        <w:rPr>
          <w:color w:val="0D0D0D" w:themeColor="text1" w:themeTint="F2"/>
          <w:sz w:val="22"/>
        </w:rPr>
        <w:t xml:space="preserve">Powyższe parametry spełnia np. </w:t>
      </w:r>
      <w:proofErr w:type="spellStart"/>
      <w:r w:rsidRPr="000D3E7C">
        <w:rPr>
          <w:color w:val="0D0D0D" w:themeColor="text1" w:themeTint="F2"/>
          <w:sz w:val="22"/>
        </w:rPr>
        <w:t>ThinkTank</w:t>
      </w:r>
      <w:proofErr w:type="spellEnd"/>
      <w:r w:rsidRPr="000D3E7C">
        <w:rPr>
          <w:color w:val="0D0D0D" w:themeColor="text1" w:themeTint="F2"/>
          <w:sz w:val="22"/>
        </w:rPr>
        <w:t xml:space="preserve"> Logistics Manager 30 V2.0</w:t>
      </w:r>
    </w:p>
    <w:p w14:paraId="563F84CE" w14:textId="77777777" w:rsidR="00F15E3D" w:rsidRPr="000D3E7C" w:rsidRDefault="00F15E3D">
      <w:pPr>
        <w:widowControl/>
        <w:suppressAutoHyphens w:val="0"/>
        <w:jc w:val="left"/>
        <w:rPr>
          <w:b/>
          <w:bCs/>
          <w:color w:val="0D0D0D" w:themeColor="text1" w:themeTint="F2"/>
          <w:sz w:val="22"/>
          <w:szCs w:val="22"/>
        </w:rPr>
      </w:pPr>
      <w:r w:rsidRPr="000D3E7C">
        <w:rPr>
          <w:b/>
          <w:bCs/>
          <w:color w:val="0D0D0D" w:themeColor="text1" w:themeTint="F2"/>
          <w:sz w:val="22"/>
          <w:szCs w:val="22"/>
        </w:rPr>
        <w:br w:type="page"/>
      </w:r>
    </w:p>
    <w:p w14:paraId="54F1CCB6" w14:textId="251FF67B" w:rsidR="00941E3A" w:rsidRPr="000D3E7C" w:rsidRDefault="00941E3A" w:rsidP="00941E3A">
      <w:pPr>
        <w:widowControl/>
        <w:suppressAutoHyphens w:val="0"/>
        <w:ind w:left="-426"/>
        <w:jc w:val="both"/>
        <w:rPr>
          <w:b/>
          <w:bCs/>
          <w:color w:val="0D0D0D" w:themeColor="text1" w:themeTint="F2"/>
          <w:sz w:val="22"/>
          <w:szCs w:val="22"/>
        </w:rPr>
      </w:pPr>
      <w:r w:rsidRPr="000D3E7C">
        <w:rPr>
          <w:b/>
          <w:bCs/>
          <w:color w:val="0D0D0D" w:themeColor="text1" w:themeTint="F2"/>
          <w:sz w:val="22"/>
          <w:szCs w:val="22"/>
        </w:rPr>
        <w:lastRenderedPageBreak/>
        <w:t>CZĘŚĆ III –</w:t>
      </w:r>
      <w:r w:rsidR="003632BB" w:rsidRPr="000D3E7C">
        <w:rPr>
          <w:b/>
          <w:bCs/>
          <w:color w:val="0D0D0D" w:themeColor="text1" w:themeTint="F2"/>
          <w:sz w:val="22"/>
          <w:szCs w:val="22"/>
        </w:rPr>
        <w:t>DOSTAWA SPRZĘTU AUDIO WRAZ Z AKCESORIAMI</w:t>
      </w:r>
    </w:p>
    <w:p w14:paraId="624E6EAE" w14:textId="77777777" w:rsidR="00941E3A" w:rsidRPr="000D3E7C" w:rsidRDefault="00941E3A" w:rsidP="00941E3A">
      <w:pPr>
        <w:widowControl/>
        <w:suppressAutoHyphens w:val="0"/>
        <w:ind w:left="-426"/>
        <w:jc w:val="both"/>
        <w:rPr>
          <w:b/>
          <w:bCs/>
          <w:color w:val="0D0D0D" w:themeColor="text1" w:themeTint="F2"/>
          <w:sz w:val="22"/>
          <w:szCs w:val="22"/>
        </w:rPr>
      </w:pPr>
    </w:p>
    <w:p w14:paraId="55EB0FEB" w14:textId="77777777" w:rsidR="00BA58E7" w:rsidRPr="000D3E7C" w:rsidRDefault="00BA58E7" w:rsidP="00B12832">
      <w:pPr>
        <w:pStyle w:val="Akapitzlist"/>
        <w:numPr>
          <w:ilvl w:val="0"/>
          <w:numId w:val="100"/>
        </w:numPr>
        <w:tabs>
          <w:tab w:val="clear" w:pos="4320"/>
        </w:tabs>
        <w:spacing w:after="160" w:line="259" w:lineRule="auto"/>
        <w:ind w:left="0" w:hanging="284"/>
        <w:rPr>
          <w:b/>
          <w:bCs/>
          <w:color w:val="0D0D0D" w:themeColor="text1" w:themeTint="F2"/>
          <w:sz w:val="22"/>
        </w:rPr>
      </w:pPr>
      <w:r w:rsidRPr="000D3E7C">
        <w:rPr>
          <w:b/>
          <w:bCs/>
          <w:color w:val="0D0D0D" w:themeColor="text1" w:themeTint="F2"/>
          <w:sz w:val="22"/>
        </w:rPr>
        <w:t>Mikser audio (1 sztuka)</w:t>
      </w:r>
    </w:p>
    <w:p w14:paraId="35CE9D9D" w14:textId="77777777" w:rsidR="00BA58E7" w:rsidRPr="000D3E7C" w:rsidRDefault="00BA58E7" w:rsidP="00B12832">
      <w:pPr>
        <w:pStyle w:val="Akapitzlist"/>
        <w:numPr>
          <w:ilvl w:val="0"/>
          <w:numId w:val="74"/>
        </w:numPr>
        <w:spacing w:after="160" w:line="259" w:lineRule="auto"/>
        <w:ind w:left="0" w:hanging="284"/>
        <w:jc w:val="both"/>
        <w:rPr>
          <w:color w:val="0D0D0D" w:themeColor="text1" w:themeTint="F2"/>
          <w:sz w:val="22"/>
        </w:rPr>
      </w:pPr>
      <w:r w:rsidRPr="000D3E7C">
        <w:rPr>
          <w:color w:val="0D0D0D" w:themeColor="text1" w:themeTint="F2"/>
          <w:sz w:val="22"/>
        </w:rPr>
        <w:t>Minimum 8-kanałowy mikser audio z funkcją rejestratora i interfejsu USB.</w:t>
      </w:r>
    </w:p>
    <w:p w14:paraId="52815172"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Dane techniczne:</w:t>
      </w:r>
    </w:p>
    <w:p w14:paraId="461E7235" w14:textId="77777777" w:rsidR="00BA58E7" w:rsidRPr="000D3E7C" w:rsidRDefault="00BA58E7" w:rsidP="00BA58E7">
      <w:pPr>
        <w:pStyle w:val="Akapitzlist"/>
        <w:ind w:left="0"/>
        <w:rPr>
          <w:color w:val="0D0D0D" w:themeColor="text1" w:themeTint="F2"/>
          <w:sz w:val="22"/>
        </w:rPr>
      </w:pPr>
      <w:r w:rsidRPr="000D3E7C">
        <w:rPr>
          <w:color w:val="0D0D0D" w:themeColor="text1" w:themeTint="F2"/>
          <w:sz w:val="22"/>
        </w:rPr>
        <w:t xml:space="preserve">- minimum 8-kanałowy mikser (minimum 6 x </w:t>
      </w:r>
      <w:proofErr w:type="spellStart"/>
      <w:r w:rsidRPr="000D3E7C">
        <w:rPr>
          <w:color w:val="0D0D0D" w:themeColor="text1" w:themeTint="F2"/>
          <w:sz w:val="22"/>
        </w:rPr>
        <w:t>combo</w:t>
      </w:r>
      <w:proofErr w:type="spellEnd"/>
      <w:r w:rsidRPr="000D3E7C">
        <w:rPr>
          <w:color w:val="0D0D0D" w:themeColor="text1" w:themeTint="F2"/>
          <w:sz w:val="22"/>
        </w:rPr>
        <w:t>, 2 x TS).</w:t>
      </w:r>
    </w:p>
    <w:p w14:paraId="19103565"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Wyjścia Master Out XLR.</w:t>
      </w:r>
    </w:p>
    <w:p w14:paraId="1DDD2AE0"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Jednoczesne nagrywanie minimum 12 ścieżek, odtwarzanie minimum 10 ścieżek.</w:t>
      </w:r>
    </w:p>
    <w:p w14:paraId="48C29C48"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Funkcja eliminująca sprzężenia zwrotne podczas rozmów telefonicznych.</w:t>
      </w:r>
    </w:p>
    <w:p w14:paraId="6CF245E1"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Złącze TRRS do podłączenia telefonu.</w:t>
      </w:r>
    </w:p>
    <w:p w14:paraId="256FACC5"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Minimum 6 programowalnych klawiszy dźwiękowych.</w:t>
      </w:r>
    </w:p>
    <w:p w14:paraId="4843C7ED"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 xml:space="preserve">Wyjścia słuchawkowe (minimum </w:t>
      </w:r>
      <w:proofErr w:type="spellStart"/>
      <w:r w:rsidRPr="000D3E7C">
        <w:rPr>
          <w:color w:val="0D0D0D" w:themeColor="text1" w:themeTint="F2"/>
          <w:sz w:val="22"/>
        </w:rPr>
        <w:t>miks</w:t>
      </w:r>
      <w:proofErr w:type="spellEnd"/>
      <w:r w:rsidRPr="000D3E7C">
        <w:rPr>
          <w:color w:val="0D0D0D" w:themeColor="text1" w:themeTint="F2"/>
          <w:sz w:val="22"/>
        </w:rPr>
        <w:t xml:space="preserve"> główny i 3 niestandardowe </w:t>
      </w:r>
      <w:proofErr w:type="spellStart"/>
      <w:r w:rsidRPr="000D3E7C">
        <w:rPr>
          <w:color w:val="0D0D0D" w:themeColor="text1" w:themeTint="F2"/>
          <w:sz w:val="22"/>
        </w:rPr>
        <w:t>miksy</w:t>
      </w:r>
      <w:proofErr w:type="spellEnd"/>
      <w:r w:rsidRPr="000D3E7C">
        <w:rPr>
          <w:color w:val="0D0D0D" w:themeColor="text1" w:themeTint="F2"/>
          <w:sz w:val="22"/>
        </w:rPr>
        <w:t xml:space="preserve"> odsłuchowe).</w:t>
      </w:r>
    </w:p>
    <w:p w14:paraId="6B599813"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Minimum 3-pasmowy korektor i filtr górnoprzepustowy.</w:t>
      </w:r>
    </w:p>
    <w:p w14:paraId="672C0DF5"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 xml:space="preserve">Minimum 7 slotów do zapisu </w:t>
      </w:r>
      <w:proofErr w:type="spellStart"/>
      <w:r w:rsidRPr="000D3E7C">
        <w:rPr>
          <w:color w:val="0D0D0D" w:themeColor="text1" w:themeTint="F2"/>
          <w:sz w:val="22"/>
        </w:rPr>
        <w:t>miksów</w:t>
      </w:r>
      <w:proofErr w:type="spellEnd"/>
      <w:r w:rsidRPr="000D3E7C">
        <w:rPr>
          <w:color w:val="0D0D0D" w:themeColor="text1" w:themeTint="F2"/>
          <w:sz w:val="22"/>
        </w:rPr>
        <w:t>.</w:t>
      </w:r>
    </w:p>
    <w:p w14:paraId="20204FFD"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Minimum 12-wejściowy/4-wyjściowy interfejs USB audio.</w:t>
      </w:r>
    </w:p>
    <w:p w14:paraId="12A96A8A"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Preferowane zasilanie: 4 baterie AA/zasilacz sieciowy/przez złącze USB.</w:t>
      </w:r>
    </w:p>
    <w:p w14:paraId="0868EA81"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Preferowany wyświetlacz LCD.</w:t>
      </w:r>
    </w:p>
    <w:p w14:paraId="3BF91D72"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Nagrywanie do 96 kHz w 24 bitach.</w:t>
      </w:r>
    </w:p>
    <w:p w14:paraId="5EEB7C4C"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Zasilanie Phantom 48V.</w:t>
      </w:r>
    </w:p>
    <w:p w14:paraId="0B0C604E"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Złącza Hi-Z.</w:t>
      </w:r>
    </w:p>
    <w:p w14:paraId="74D74B00"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Preferowane nośnik pamięci: Karta SD / SDHC / SDXC.</w:t>
      </w:r>
    </w:p>
    <w:p w14:paraId="026547D3" w14:textId="77777777" w:rsidR="00BA58E7" w:rsidRPr="000D3E7C" w:rsidRDefault="00BA58E7" w:rsidP="00B12832">
      <w:pPr>
        <w:pStyle w:val="Akapitzlist"/>
        <w:numPr>
          <w:ilvl w:val="0"/>
          <w:numId w:val="73"/>
        </w:numPr>
        <w:ind w:left="0" w:hanging="284"/>
        <w:rPr>
          <w:color w:val="0D0D0D" w:themeColor="text1" w:themeTint="F2"/>
          <w:sz w:val="22"/>
        </w:rPr>
      </w:pPr>
      <w:r w:rsidRPr="000D3E7C">
        <w:rPr>
          <w:color w:val="0D0D0D" w:themeColor="text1" w:themeTint="F2"/>
          <w:sz w:val="22"/>
        </w:rPr>
        <w:t>Możliwość jednoczesnego zapisu na komputerze i karcie SD.</w:t>
      </w:r>
    </w:p>
    <w:p w14:paraId="028110D8" w14:textId="77777777" w:rsidR="00BA58E7" w:rsidRPr="000D3E7C" w:rsidRDefault="00BA58E7" w:rsidP="00B12832">
      <w:pPr>
        <w:pStyle w:val="Akapitzlist"/>
        <w:numPr>
          <w:ilvl w:val="0"/>
          <w:numId w:val="73"/>
        </w:numPr>
        <w:ind w:left="0" w:hanging="284"/>
        <w:jc w:val="both"/>
        <w:rPr>
          <w:color w:val="0D0D0D" w:themeColor="text1" w:themeTint="F2"/>
          <w:sz w:val="22"/>
        </w:rPr>
      </w:pPr>
      <w:r w:rsidRPr="000D3E7C">
        <w:rPr>
          <w:color w:val="0D0D0D" w:themeColor="text1" w:themeTint="F2"/>
          <w:sz w:val="22"/>
        </w:rPr>
        <w:t>Zużycie mocy: nie więcej niż 5 W.</w:t>
      </w:r>
    </w:p>
    <w:p w14:paraId="2C6FE1E0" w14:textId="77777777" w:rsidR="00BA58E7" w:rsidRPr="000D3E7C" w:rsidRDefault="00BA58E7" w:rsidP="00B12832">
      <w:pPr>
        <w:pStyle w:val="Akapitzlist"/>
        <w:numPr>
          <w:ilvl w:val="0"/>
          <w:numId w:val="73"/>
        </w:numPr>
        <w:ind w:left="0" w:hanging="284"/>
        <w:jc w:val="both"/>
        <w:rPr>
          <w:bCs/>
          <w:color w:val="0D0D0D" w:themeColor="text1" w:themeTint="F2"/>
          <w:sz w:val="22"/>
        </w:rPr>
      </w:pPr>
      <w:r w:rsidRPr="000D3E7C">
        <w:rPr>
          <w:color w:val="0D0D0D" w:themeColor="text1" w:themeTint="F2"/>
          <w:sz w:val="22"/>
        </w:rPr>
        <w:t>Waga: nie więcej niż 1.6 kg.</w:t>
      </w:r>
    </w:p>
    <w:p w14:paraId="5B3909B6" w14:textId="77777777" w:rsidR="00BA58E7" w:rsidRPr="000D3E7C" w:rsidRDefault="00BA58E7" w:rsidP="00B12832">
      <w:pPr>
        <w:pStyle w:val="Akapitzlist"/>
        <w:numPr>
          <w:ilvl w:val="0"/>
          <w:numId w:val="73"/>
        </w:numPr>
        <w:ind w:left="0" w:hanging="284"/>
        <w:jc w:val="both"/>
        <w:rPr>
          <w:bCs/>
          <w:color w:val="0D0D0D" w:themeColor="text1" w:themeTint="F2"/>
          <w:sz w:val="22"/>
        </w:rPr>
      </w:pPr>
      <w:r w:rsidRPr="000D3E7C">
        <w:rPr>
          <w:color w:val="0D0D0D" w:themeColor="text1" w:themeTint="F2"/>
          <w:sz w:val="22"/>
        </w:rPr>
        <w:t>Gwarancja:</w:t>
      </w:r>
    </w:p>
    <w:p w14:paraId="36367E48" w14:textId="77777777" w:rsidR="00BA58E7" w:rsidRPr="000D3E7C" w:rsidRDefault="00BA58E7" w:rsidP="00BA58E7">
      <w:pPr>
        <w:pStyle w:val="Akapitzlist"/>
        <w:ind w:left="0"/>
        <w:jc w:val="both"/>
        <w:rPr>
          <w:color w:val="0D0D0D" w:themeColor="text1" w:themeTint="F2"/>
          <w:sz w:val="22"/>
        </w:rPr>
      </w:pPr>
      <w:r w:rsidRPr="000D3E7C">
        <w:rPr>
          <w:color w:val="0D0D0D" w:themeColor="text1" w:themeTint="F2"/>
          <w:sz w:val="22"/>
        </w:rPr>
        <w:t>- Minimum 24 miesiące gwarancji producenta,</w:t>
      </w:r>
    </w:p>
    <w:p w14:paraId="639770F6" w14:textId="77777777" w:rsidR="00BA58E7" w:rsidRPr="000D3E7C" w:rsidRDefault="00BA58E7" w:rsidP="00BA58E7">
      <w:pPr>
        <w:pStyle w:val="Akapitzlist"/>
        <w:ind w:left="0"/>
        <w:jc w:val="both"/>
        <w:rPr>
          <w:color w:val="0D0D0D" w:themeColor="text1" w:themeTint="F2"/>
          <w:sz w:val="22"/>
        </w:rPr>
      </w:pPr>
      <w:r w:rsidRPr="000D3E7C">
        <w:rPr>
          <w:color w:val="0D0D0D" w:themeColor="text1" w:themeTint="F2"/>
          <w:sz w:val="22"/>
        </w:rPr>
        <w:t xml:space="preserve">- Zasady świadczenia usług gwarancyjnych – zgodnie z projektowanymi postanowieniami umowy oraz SWZ. </w:t>
      </w:r>
    </w:p>
    <w:p w14:paraId="43D58148" w14:textId="77777777" w:rsidR="00BA58E7" w:rsidRPr="000D3E7C" w:rsidRDefault="00BA58E7" w:rsidP="00BA58E7">
      <w:pPr>
        <w:pStyle w:val="Akapitzlist"/>
        <w:ind w:left="-142"/>
        <w:jc w:val="both"/>
        <w:rPr>
          <w:color w:val="0D0D0D" w:themeColor="text1" w:themeTint="F2"/>
          <w:sz w:val="22"/>
        </w:rPr>
      </w:pPr>
      <w:r w:rsidRPr="000D3E7C">
        <w:rPr>
          <w:color w:val="0D0D0D" w:themeColor="text1" w:themeTint="F2"/>
          <w:sz w:val="22"/>
        </w:rPr>
        <w:t xml:space="preserve">Powyższe parametry spełnia np. Zoom </w:t>
      </w:r>
      <w:proofErr w:type="spellStart"/>
      <w:r w:rsidRPr="000D3E7C">
        <w:rPr>
          <w:color w:val="0D0D0D" w:themeColor="text1" w:themeTint="F2"/>
          <w:sz w:val="22"/>
        </w:rPr>
        <w:t>Livetrak</w:t>
      </w:r>
      <w:proofErr w:type="spellEnd"/>
      <w:r w:rsidRPr="000D3E7C">
        <w:rPr>
          <w:color w:val="0D0D0D" w:themeColor="text1" w:themeTint="F2"/>
          <w:sz w:val="22"/>
        </w:rPr>
        <w:t xml:space="preserve"> L-8</w:t>
      </w:r>
    </w:p>
    <w:p w14:paraId="70CD80EB" w14:textId="77777777" w:rsidR="00BA58E7" w:rsidRPr="000D3E7C" w:rsidRDefault="00BA58E7" w:rsidP="00BA58E7">
      <w:pPr>
        <w:pStyle w:val="Akapitzlist"/>
        <w:ind w:left="-142"/>
        <w:jc w:val="both"/>
        <w:rPr>
          <w:color w:val="0D0D0D" w:themeColor="text1" w:themeTint="F2"/>
          <w:sz w:val="22"/>
        </w:rPr>
      </w:pPr>
    </w:p>
    <w:p w14:paraId="16D7A871" w14:textId="77777777" w:rsidR="00BA58E7" w:rsidRPr="000D3E7C" w:rsidRDefault="00BA58E7" w:rsidP="00B12832">
      <w:pPr>
        <w:pStyle w:val="Akapitzlist"/>
        <w:numPr>
          <w:ilvl w:val="0"/>
          <w:numId w:val="97"/>
        </w:numPr>
        <w:tabs>
          <w:tab w:val="clear" w:pos="1440"/>
        </w:tabs>
        <w:spacing w:after="160" w:line="259" w:lineRule="auto"/>
        <w:ind w:left="0" w:hanging="284"/>
        <w:jc w:val="both"/>
        <w:rPr>
          <w:color w:val="0D0D0D" w:themeColor="text1" w:themeTint="F2"/>
          <w:sz w:val="22"/>
        </w:rPr>
      </w:pPr>
      <w:r w:rsidRPr="000D3E7C">
        <w:rPr>
          <w:b/>
          <w:bCs/>
          <w:color w:val="0D0D0D" w:themeColor="text1" w:themeTint="F2"/>
          <w:sz w:val="22"/>
        </w:rPr>
        <w:t xml:space="preserve">Mikrofony estradowe z </w:t>
      </w:r>
      <w:proofErr w:type="spellStart"/>
      <w:r w:rsidRPr="000D3E7C">
        <w:rPr>
          <w:b/>
          <w:bCs/>
          <w:color w:val="0D0D0D" w:themeColor="text1" w:themeTint="F2"/>
          <w:sz w:val="22"/>
        </w:rPr>
        <w:t>mikroportami</w:t>
      </w:r>
      <w:proofErr w:type="spellEnd"/>
      <w:r w:rsidRPr="000D3E7C">
        <w:rPr>
          <w:b/>
          <w:bCs/>
          <w:color w:val="0D0D0D" w:themeColor="text1" w:themeTint="F2"/>
          <w:sz w:val="22"/>
        </w:rPr>
        <w:t xml:space="preserve"> (3 zestawy)</w:t>
      </w:r>
    </w:p>
    <w:p w14:paraId="6A65AE45" w14:textId="77777777" w:rsidR="00BA58E7" w:rsidRPr="000D3E7C" w:rsidRDefault="00BA58E7" w:rsidP="00B12832">
      <w:pPr>
        <w:pStyle w:val="Akapitzlist"/>
        <w:numPr>
          <w:ilvl w:val="0"/>
          <w:numId w:val="75"/>
        </w:numPr>
        <w:spacing w:after="160" w:line="259" w:lineRule="auto"/>
        <w:ind w:left="0" w:hanging="284"/>
        <w:jc w:val="both"/>
        <w:rPr>
          <w:color w:val="0D0D0D" w:themeColor="text1" w:themeTint="F2"/>
          <w:sz w:val="22"/>
        </w:rPr>
      </w:pPr>
      <w:r w:rsidRPr="000D3E7C">
        <w:rPr>
          <w:color w:val="0D0D0D" w:themeColor="text1" w:themeTint="F2"/>
          <w:sz w:val="22"/>
        </w:rPr>
        <w:t xml:space="preserve">Bezprzewodowy system mikrofonowy z mikrofonem </w:t>
      </w:r>
      <w:proofErr w:type="spellStart"/>
      <w:r w:rsidRPr="000D3E7C">
        <w:rPr>
          <w:color w:val="0D0D0D" w:themeColor="text1" w:themeTint="F2"/>
          <w:sz w:val="22"/>
        </w:rPr>
        <w:t>doręcznym</w:t>
      </w:r>
      <w:proofErr w:type="spellEnd"/>
      <w:r w:rsidRPr="000D3E7C">
        <w:rPr>
          <w:color w:val="0D0D0D" w:themeColor="text1" w:themeTint="F2"/>
          <w:sz w:val="22"/>
        </w:rPr>
        <w:t>.</w:t>
      </w:r>
    </w:p>
    <w:p w14:paraId="59DB883F" w14:textId="77777777" w:rsidR="00BA58E7" w:rsidRPr="000D3E7C" w:rsidRDefault="00BA58E7" w:rsidP="00B12832">
      <w:pPr>
        <w:pStyle w:val="Akapitzlist"/>
        <w:numPr>
          <w:ilvl w:val="0"/>
          <w:numId w:val="75"/>
        </w:numPr>
        <w:spacing w:after="160" w:line="259" w:lineRule="auto"/>
        <w:ind w:left="0" w:hanging="284"/>
        <w:jc w:val="both"/>
        <w:rPr>
          <w:color w:val="0D0D0D" w:themeColor="text1" w:themeTint="F2"/>
          <w:sz w:val="22"/>
        </w:rPr>
      </w:pPr>
      <w:r w:rsidRPr="000D3E7C">
        <w:rPr>
          <w:color w:val="0D0D0D" w:themeColor="text1" w:themeTint="F2"/>
          <w:sz w:val="22"/>
        </w:rPr>
        <w:t>Odbiornik kamerowy</w:t>
      </w:r>
    </w:p>
    <w:p w14:paraId="5606CA67"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Zasięg: minimum do 100 metrów.</w:t>
      </w:r>
    </w:p>
    <w:p w14:paraId="5D8FB260"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Zasilanie: Preferowane 2 baterie AA albo akumulator.</w:t>
      </w:r>
    </w:p>
    <w:p w14:paraId="6CBAE85C"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 xml:space="preserve">Pasmo przenoszenia: min. 18-18000 </w:t>
      </w:r>
      <w:proofErr w:type="spellStart"/>
      <w:r w:rsidRPr="000D3E7C">
        <w:rPr>
          <w:color w:val="0D0D0D" w:themeColor="text1" w:themeTint="F2"/>
          <w:sz w:val="22"/>
        </w:rPr>
        <w:t>Hz</w:t>
      </w:r>
      <w:proofErr w:type="spellEnd"/>
      <w:r w:rsidRPr="000D3E7C">
        <w:rPr>
          <w:color w:val="0D0D0D" w:themeColor="text1" w:themeTint="F2"/>
          <w:sz w:val="22"/>
        </w:rPr>
        <w:t>.</w:t>
      </w:r>
    </w:p>
    <w:p w14:paraId="5971094E"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Czas pracy: minimum do 8 godzin.</w:t>
      </w:r>
    </w:p>
    <w:p w14:paraId="607EE726"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Waga: nie więcej niż 500 g (nadajnik do ręki z bateriami), nie więcej niż 200 g (odbiornik z bateriami).</w:t>
      </w:r>
    </w:p>
    <w:p w14:paraId="7F7699A2"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Całkowite zniekształcenia harmoniczne (THD): ≤ 0.9 %.</w:t>
      </w:r>
    </w:p>
    <w:p w14:paraId="03F0CD39"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Rodzaj mikrofonu: do ręki.</w:t>
      </w:r>
    </w:p>
    <w:p w14:paraId="47FDB070"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Przetwornik mikrofonowy: preferowany dynamiczny.</w:t>
      </w:r>
    </w:p>
    <w:p w14:paraId="6A66A362"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 xml:space="preserve">Charakterystyka kierunkowości: preferowana </w:t>
      </w:r>
      <w:proofErr w:type="spellStart"/>
      <w:r w:rsidRPr="000D3E7C">
        <w:rPr>
          <w:color w:val="0D0D0D" w:themeColor="text1" w:themeTint="F2"/>
          <w:sz w:val="22"/>
        </w:rPr>
        <w:t>kardioidalna</w:t>
      </w:r>
      <w:proofErr w:type="spellEnd"/>
      <w:r w:rsidRPr="000D3E7C">
        <w:rPr>
          <w:color w:val="0D0D0D" w:themeColor="text1" w:themeTint="F2"/>
          <w:sz w:val="22"/>
        </w:rPr>
        <w:t>.</w:t>
      </w:r>
    </w:p>
    <w:p w14:paraId="7E96D99D"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 xml:space="preserve">Próg </w:t>
      </w:r>
      <w:proofErr w:type="spellStart"/>
      <w:r w:rsidRPr="000D3E7C">
        <w:rPr>
          <w:color w:val="0D0D0D" w:themeColor="text1" w:themeTint="F2"/>
          <w:sz w:val="22"/>
        </w:rPr>
        <w:t>squelch</w:t>
      </w:r>
      <w:proofErr w:type="spellEnd"/>
      <w:r w:rsidRPr="000D3E7C">
        <w:rPr>
          <w:color w:val="0D0D0D" w:themeColor="text1" w:themeTint="F2"/>
          <w:sz w:val="22"/>
        </w:rPr>
        <w:t>: niski, średni, wysoki.</w:t>
      </w:r>
    </w:p>
    <w:p w14:paraId="7C275544"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 xml:space="preserve">Pobór mocy: nie więcej niż 200 </w:t>
      </w:r>
      <w:proofErr w:type="spellStart"/>
      <w:r w:rsidRPr="000D3E7C">
        <w:rPr>
          <w:color w:val="0D0D0D" w:themeColor="text1" w:themeTint="F2"/>
          <w:sz w:val="22"/>
        </w:rPr>
        <w:t>mA</w:t>
      </w:r>
      <w:proofErr w:type="spellEnd"/>
      <w:r w:rsidRPr="000D3E7C">
        <w:rPr>
          <w:color w:val="0D0D0D" w:themeColor="text1" w:themeTint="F2"/>
          <w:sz w:val="22"/>
        </w:rPr>
        <w:t xml:space="preserve"> (nadajnik do ręki).</w:t>
      </w:r>
    </w:p>
    <w:p w14:paraId="0BFF0E03"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Temperatura pracy: min. zakres -10 °C do +55 °C.</w:t>
      </w:r>
    </w:p>
    <w:p w14:paraId="52C949C1" w14:textId="77777777" w:rsidR="00BA58E7" w:rsidRPr="000D3E7C" w:rsidRDefault="00BA58E7" w:rsidP="00B12832">
      <w:pPr>
        <w:pStyle w:val="Akapitzlist"/>
        <w:numPr>
          <w:ilvl w:val="0"/>
          <w:numId w:val="75"/>
        </w:numPr>
        <w:ind w:left="0" w:hanging="284"/>
        <w:jc w:val="both"/>
        <w:rPr>
          <w:color w:val="0D0D0D" w:themeColor="text1" w:themeTint="F2"/>
          <w:sz w:val="22"/>
        </w:rPr>
      </w:pPr>
      <w:r w:rsidRPr="000D3E7C">
        <w:rPr>
          <w:color w:val="0D0D0D" w:themeColor="text1" w:themeTint="F2"/>
          <w:sz w:val="22"/>
        </w:rPr>
        <w:t xml:space="preserve">Stosunek sygnał-szum: ≥ 110 </w:t>
      </w:r>
      <w:proofErr w:type="spellStart"/>
      <w:r w:rsidRPr="000D3E7C">
        <w:rPr>
          <w:color w:val="0D0D0D" w:themeColor="text1" w:themeTint="F2"/>
          <w:sz w:val="22"/>
        </w:rPr>
        <w:t>dBA</w:t>
      </w:r>
      <w:proofErr w:type="spellEnd"/>
      <w:r w:rsidRPr="000D3E7C">
        <w:rPr>
          <w:color w:val="0D0D0D" w:themeColor="text1" w:themeTint="F2"/>
          <w:sz w:val="22"/>
        </w:rPr>
        <w:t>.</w:t>
      </w:r>
    </w:p>
    <w:p w14:paraId="0F1F4197" w14:textId="77777777" w:rsidR="00BA58E7" w:rsidRPr="000D3E7C" w:rsidRDefault="00BA58E7" w:rsidP="00B12832">
      <w:pPr>
        <w:pStyle w:val="Akapitzlist"/>
        <w:numPr>
          <w:ilvl w:val="0"/>
          <w:numId w:val="73"/>
        </w:numPr>
        <w:ind w:left="0" w:hanging="284"/>
        <w:jc w:val="both"/>
        <w:rPr>
          <w:bCs/>
          <w:color w:val="0D0D0D" w:themeColor="text1" w:themeTint="F2"/>
          <w:sz w:val="22"/>
        </w:rPr>
      </w:pPr>
      <w:r w:rsidRPr="000D3E7C">
        <w:rPr>
          <w:color w:val="0D0D0D" w:themeColor="text1" w:themeTint="F2"/>
          <w:sz w:val="22"/>
        </w:rPr>
        <w:t xml:space="preserve">Zakres przestrajania: do 42 MHz. </w:t>
      </w:r>
    </w:p>
    <w:p w14:paraId="3D23F47B" w14:textId="77777777" w:rsidR="00BA58E7" w:rsidRPr="000D3E7C" w:rsidRDefault="00BA58E7" w:rsidP="00B12832">
      <w:pPr>
        <w:pStyle w:val="Akapitzlist"/>
        <w:numPr>
          <w:ilvl w:val="0"/>
          <w:numId w:val="73"/>
        </w:numPr>
        <w:ind w:left="0" w:hanging="284"/>
        <w:jc w:val="both"/>
        <w:rPr>
          <w:bCs/>
          <w:color w:val="0D0D0D" w:themeColor="text1" w:themeTint="F2"/>
          <w:sz w:val="22"/>
        </w:rPr>
      </w:pPr>
      <w:bookmarkStart w:id="7" w:name="_Hlk145944498"/>
      <w:r w:rsidRPr="000D3E7C">
        <w:rPr>
          <w:color w:val="0D0D0D" w:themeColor="text1" w:themeTint="F2"/>
          <w:sz w:val="22"/>
        </w:rPr>
        <w:t>Gwarancja:</w:t>
      </w:r>
    </w:p>
    <w:p w14:paraId="2766D61F" w14:textId="77777777" w:rsidR="00BA58E7" w:rsidRPr="000D3E7C" w:rsidRDefault="00BA58E7" w:rsidP="00BA58E7">
      <w:pPr>
        <w:pStyle w:val="Akapitzlist"/>
        <w:ind w:left="0"/>
        <w:jc w:val="both"/>
        <w:rPr>
          <w:color w:val="0D0D0D" w:themeColor="text1" w:themeTint="F2"/>
          <w:sz w:val="22"/>
        </w:rPr>
      </w:pPr>
      <w:r w:rsidRPr="000D3E7C">
        <w:rPr>
          <w:color w:val="0D0D0D" w:themeColor="text1" w:themeTint="F2"/>
          <w:sz w:val="22"/>
        </w:rPr>
        <w:t>- Minimum 24 miesiące gwarancji producenta,</w:t>
      </w:r>
    </w:p>
    <w:p w14:paraId="2F312905" w14:textId="77777777" w:rsidR="00BA58E7" w:rsidRPr="000D3E7C" w:rsidRDefault="00BA58E7" w:rsidP="00BA58E7">
      <w:pPr>
        <w:pStyle w:val="Akapitzlist"/>
        <w:ind w:left="0"/>
        <w:jc w:val="both"/>
        <w:rPr>
          <w:color w:val="0D0D0D" w:themeColor="text1" w:themeTint="F2"/>
          <w:sz w:val="22"/>
        </w:rPr>
      </w:pPr>
      <w:r w:rsidRPr="000D3E7C">
        <w:rPr>
          <w:color w:val="0D0D0D" w:themeColor="text1" w:themeTint="F2"/>
          <w:sz w:val="22"/>
        </w:rPr>
        <w:t xml:space="preserve">- Zasady świadczenia usług gwarancyjnych – zgodnie z projektowanymi postanowieniami umowy oraz SWZ. </w:t>
      </w:r>
    </w:p>
    <w:bookmarkEnd w:id="7"/>
    <w:p w14:paraId="0BFF82C8" w14:textId="77777777" w:rsidR="00BA58E7" w:rsidRDefault="00BA58E7" w:rsidP="00BA58E7">
      <w:pPr>
        <w:pStyle w:val="Akapitzlist"/>
        <w:ind w:left="-142"/>
        <w:jc w:val="both"/>
        <w:rPr>
          <w:color w:val="0D0D0D" w:themeColor="text1" w:themeTint="F2"/>
          <w:sz w:val="22"/>
        </w:rPr>
      </w:pPr>
      <w:r w:rsidRPr="000D3E7C">
        <w:rPr>
          <w:color w:val="0D0D0D" w:themeColor="text1" w:themeTint="F2"/>
          <w:sz w:val="22"/>
        </w:rPr>
        <w:t xml:space="preserve">Powyższe parametry spełnia np. </w:t>
      </w:r>
      <w:proofErr w:type="spellStart"/>
      <w:r w:rsidRPr="000D3E7C">
        <w:rPr>
          <w:color w:val="0D0D0D" w:themeColor="text1" w:themeTint="F2"/>
          <w:sz w:val="22"/>
        </w:rPr>
        <w:t>Sennheiser</w:t>
      </w:r>
      <w:proofErr w:type="spellEnd"/>
      <w:r w:rsidRPr="000D3E7C">
        <w:rPr>
          <w:color w:val="0D0D0D" w:themeColor="text1" w:themeTint="F2"/>
          <w:sz w:val="22"/>
        </w:rPr>
        <w:t xml:space="preserve"> </w:t>
      </w:r>
      <w:proofErr w:type="spellStart"/>
      <w:r w:rsidRPr="000D3E7C">
        <w:rPr>
          <w:color w:val="0D0D0D" w:themeColor="text1" w:themeTint="F2"/>
          <w:sz w:val="22"/>
        </w:rPr>
        <w:t>ew</w:t>
      </w:r>
      <w:proofErr w:type="spellEnd"/>
      <w:r w:rsidRPr="000D3E7C">
        <w:rPr>
          <w:color w:val="0D0D0D" w:themeColor="text1" w:themeTint="F2"/>
          <w:sz w:val="22"/>
        </w:rPr>
        <w:t xml:space="preserve"> 135P G4-B</w:t>
      </w:r>
    </w:p>
    <w:p w14:paraId="73491F84" w14:textId="77777777" w:rsidR="00875DEA" w:rsidRDefault="00875DEA" w:rsidP="00BA58E7">
      <w:pPr>
        <w:pStyle w:val="Akapitzlist"/>
        <w:ind w:left="-142"/>
        <w:jc w:val="both"/>
        <w:rPr>
          <w:color w:val="0D0D0D" w:themeColor="text1" w:themeTint="F2"/>
          <w:sz w:val="22"/>
        </w:rPr>
      </w:pPr>
    </w:p>
    <w:p w14:paraId="5F0FBFE9" w14:textId="77777777" w:rsidR="00E241A1" w:rsidRPr="000D3E7C" w:rsidRDefault="00E241A1" w:rsidP="00BA58E7">
      <w:pPr>
        <w:pStyle w:val="Akapitzlist"/>
        <w:ind w:left="-142"/>
        <w:jc w:val="both"/>
        <w:rPr>
          <w:color w:val="0D0D0D" w:themeColor="text1" w:themeTint="F2"/>
          <w:sz w:val="22"/>
        </w:rPr>
      </w:pPr>
    </w:p>
    <w:p w14:paraId="5A69C6C4" w14:textId="77777777" w:rsidR="00BA58E7" w:rsidRPr="000D3E7C" w:rsidRDefault="00BA58E7" w:rsidP="00B12832">
      <w:pPr>
        <w:pStyle w:val="Akapitzlist"/>
        <w:numPr>
          <w:ilvl w:val="0"/>
          <w:numId w:val="97"/>
        </w:numPr>
        <w:tabs>
          <w:tab w:val="clear" w:pos="1440"/>
        </w:tabs>
        <w:spacing w:after="160" w:line="259" w:lineRule="auto"/>
        <w:ind w:left="0" w:hanging="284"/>
        <w:jc w:val="both"/>
        <w:rPr>
          <w:color w:val="0D0D0D" w:themeColor="text1" w:themeTint="F2"/>
          <w:sz w:val="22"/>
        </w:rPr>
      </w:pPr>
      <w:r w:rsidRPr="000D3E7C">
        <w:rPr>
          <w:b/>
          <w:bCs/>
          <w:color w:val="0D0D0D" w:themeColor="text1" w:themeTint="F2"/>
          <w:sz w:val="22"/>
        </w:rPr>
        <w:lastRenderedPageBreak/>
        <w:t>Statywy do mikrofonów (2 sztuki)</w:t>
      </w:r>
    </w:p>
    <w:p w14:paraId="26FB3009" w14:textId="77777777" w:rsidR="00BA58E7" w:rsidRPr="000D3E7C" w:rsidRDefault="00BA58E7" w:rsidP="00B12832">
      <w:pPr>
        <w:pStyle w:val="Akapitzlist"/>
        <w:numPr>
          <w:ilvl w:val="0"/>
          <w:numId w:val="76"/>
        </w:numPr>
        <w:spacing w:after="160" w:line="259" w:lineRule="auto"/>
        <w:ind w:left="0" w:hanging="284"/>
        <w:jc w:val="both"/>
        <w:rPr>
          <w:color w:val="0D0D0D" w:themeColor="text1" w:themeTint="F2"/>
          <w:sz w:val="22"/>
        </w:rPr>
      </w:pPr>
      <w:r w:rsidRPr="000D3E7C">
        <w:rPr>
          <w:color w:val="0D0D0D" w:themeColor="text1" w:themeTint="F2"/>
          <w:sz w:val="22"/>
        </w:rPr>
        <w:t>Statyw podłogowy łamany, kompatybilny z wyspecyfikowanymi mikrofonami.</w:t>
      </w:r>
    </w:p>
    <w:p w14:paraId="0D6E9327" w14:textId="77777777" w:rsidR="00BA58E7" w:rsidRPr="000D3E7C" w:rsidRDefault="00BA58E7" w:rsidP="00B12832">
      <w:pPr>
        <w:pStyle w:val="Akapitzlist"/>
        <w:numPr>
          <w:ilvl w:val="0"/>
          <w:numId w:val="76"/>
        </w:numPr>
        <w:ind w:left="0" w:hanging="284"/>
        <w:jc w:val="both"/>
        <w:rPr>
          <w:color w:val="0D0D0D" w:themeColor="text1" w:themeTint="F2"/>
          <w:sz w:val="22"/>
        </w:rPr>
      </w:pPr>
      <w:r w:rsidRPr="000D3E7C">
        <w:rPr>
          <w:color w:val="0D0D0D" w:themeColor="text1" w:themeTint="F2"/>
          <w:sz w:val="22"/>
        </w:rPr>
        <w:t>Stabilna podstawa z co najmniej trzema składanymi nóżkami.</w:t>
      </w:r>
    </w:p>
    <w:p w14:paraId="660FF663" w14:textId="77777777" w:rsidR="00BA58E7" w:rsidRPr="000D3E7C" w:rsidRDefault="00BA58E7" w:rsidP="00B12832">
      <w:pPr>
        <w:pStyle w:val="Akapitzlist"/>
        <w:numPr>
          <w:ilvl w:val="0"/>
          <w:numId w:val="76"/>
        </w:numPr>
        <w:ind w:left="0" w:hanging="284"/>
        <w:jc w:val="both"/>
        <w:rPr>
          <w:color w:val="0D0D0D" w:themeColor="text1" w:themeTint="F2"/>
          <w:sz w:val="22"/>
        </w:rPr>
      </w:pPr>
      <w:r w:rsidRPr="000D3E7C">
        <w:rPr>
          <w:color w:val="0D0D0D" w:themeColor="text1" w:themeTint="F2"/>
          <w:sz w:val="22"/>
        </w:rPr>
        <w:t>Ramię poziome: co najmniej 50 cm</w:t>
      </w:r>
    </w:p>
    <w:p w14:paraId="0D6C2F26" w14:textId="77777777" w:rsidR="00BA58E7" w:rsidRPr="000D3E7C" w:rsidRDefault="00BA58E7" w:rsidP="00B12832">
      <w:pPr>
        <w:pStyle w:val="Akapitzlist"/>
        <w:numPr>
          <w:ilvl w:val="0"/>
          <w:numId w:val="76"/>
        </w:numPr>
        <w:ind w:left="0" w:hanging="284"/>
        <w:jc w:val="both"/>
        <w:rPr>
          <w:color w:val="0D0D0D" w:themeColor="text1" w:themeTint="F2"/>
          <w:sz w:val="22"/>
        </w:rPr>
      </w:pPr>
      <w:r w:rsidRPr="000D3E7C">
        <w:rPr>
          <w:color w:val="0D0D0D" w:themeColor="text1" w:themeTint="F2"/>
          <w:sz w:val="22"/>
        </w:rPr>
        <w:t>Możliwość regulacji wysokości w zakresie co najmniej 100-190 cm.</w:t>
      </w:r>
    </w:p>
    <w:p w14:paraId="0A598FF6" w14:textId="77777777" w:rsidR="00BA58E7" w:rsidRPr="000D3E7C" w:rsidRDefault="00BA58E7" w:rsidP="00B12832">
      <w:pPr>
        <w:pStyle w:val="Akapitzlist"/>
        <w:numPr>
          <w:ilvl w:val="0"/>
          <w:numId w:val="76"/>
        </w:numPr>
        <w:ind w:left="0" w:hanging="284"/>
        <w:jc w:val="both"/>
        <w:rPr>
          <w:color w:val="0D0D0D" w:themeColor="text1" w:themeTint="F2"/>
          <w:sz w:val="22"/>
        </w:rPr>
      </w:pPr>
      <w:r w:rsidRPr="000D3E7C">
        <w:rPr>
          <w:color w:val="0D0D0D" w:themeColor="text1" w:themeTint="F2"/>
          <w:sz w:val="22"/>
        </w:rPr>
        <w:t>Waga: nie większa niż 3,4 kg.</w:t>
      </w:r>
    </w:p>
    <w:p w14:paraId="28F48AF6" w14:textId="77777777" w:rsidR="00BA58E7" w:rsidRPr="000D3E7C" w:rsidRDefault="00BA58E7" w:rsidP="00B12832">
      <w:pPr>
        <w:pStyle w:val="Akapitzlist"/>
        <w:numPr>
          <w:ilvl w:val="0"/>
          <w:numId w:val="76"/>
        </w:numPr>
        <w:ind w:left="0" w:hanging="284"/>
        <w:jc w:val="both"/>
        <w:rPr>
          <w:color w:val="0D0D0D" w:themeColor="text1" w:themeTint="F2"/>
          <w:sz w:val="22"/>
        </w:rPr>
      </w:pPr>
      <w:r w:rsidRPr="000D3E7C">
        <w:rPr>
          <w:color w:val="0D0D0D" w:themeColor="text1" w:themeTint="F2"/>
          <w:sz w:val="22"/>
        </w:rPr>
        <w:t>Kolor: preferowany czarny.</w:t>
      </w:r>
    </w:p>
    <w:p w14:paraId="4883DADB" w14:textId="77777777" w:rsidR="00BA58E7" w:rsidRPr="000D3E7C" w:rsidRDefault="00BA58E7" w:rsidP="00B12832">
      <w:pPr>
        <w:pStyle w:val="Akapitzlist"/>
        <w:numPr>
          <w:ilvl w:val="0"/>
          <w:numId w:val="76"/>
        </w:numPr>
        <w:ind w:left="-142" w:hanging="142"/>
        <w:jc w:val="both"/>
        <w:rPr>
          <w:color w:val="0D0D0D" w:themeColor="text1" w:themeTint="F2"/>
          <w:sz w:val="22"/>
        </w:rPr>
      </w:pPr>
      <w:r w:rsidRPr="000D3E7C">
        <w:rPr>
          <w:color w:val="0D0D0D" w:themeColor="text1" w:themeTint="F2"/>
          <w:sz w:val="22"/>
        </w:rPr>
        <w:t>Gwarancja:</w:t>
      </w:r>
    </w:p>
    <w:p w14:paraId="056FD516" w14:textId="77777777" w:rsidR="00BA58E7" w:rsidRPr="000D3E7C" w:rsidRDefault="00BA58E7" w:rsidP="00BA58E7">
      <w:pPr>
        <w:pStyle w:val="Akapitzlist"/>
        <w:ind w:left="-284" w:firstLine="284"/>
        <w:jc w:val="both"/>
        <w:rPr>
          <w:color w:val="0D0D0D" w:themeColor="text1" w:themeTint="F2"/>
          <w:sz w:val="22"/>
        </w:rPr>
      </w:pPr>
      <w:r w:rsidRPr="000D3E7C">
        <w:rPr>
          <w:color w:val="0D0D0D" w:themeColor="text1" w:themeTint="F2"/>
          <w:sz w:val="22"/>
        </w:rPr>
        <w:t>- Minimum 24 miesiące gwarancji producenta,</w:t>
      </w:r>
    </w:p>
    <w:p w14:paraId="2E4E5215" w14:textId="77777777" w:rsidR="00BA58E7" w:rsidRPr="000D3E7C" w:rsidRDefault="00BA58E7" w:rsidP="00BA58E7">
      <w:pPr>
        <w:pStyle w:val="Akapitzlist"/>
        <w:ind w:left="0"/>
        <w:jc w:val="both"/>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0DAFC619" w14:textId="77777777" w:rsidR="00BA58E7" w:rsidRPr="000D3E7C" w:rsidRDefault="00BA58E7" w:rsidP="00BA58E7">
      <w:pPr>
        <w:pStyle w:val="Akapitzlist"/>
        <w:ind w:left="0"/>
        <w:jc w:val="both"/>
        <w:rPr>
          <w:color w:val="0D0D0D" w:themeColor="text1" w:themeTint="F2"/>
          <w:sz w:val="22"/>
        </w:rPr>
      </w:pPr>
      <w:r w:rsidRPr="000D3E7C">
        <w:rPr>
          <w:color w:val="0D0D0D" w:themeColor="text1" w:themeTint="F2"/>
          <w:sz w:val="22"/>
        </w:rPr>
        <w:t xml:space="preserve">Powyższe parametry spełnia np. </w:t>
      </w:r>
      <w:proofErr w:type="spellStart"/>
      <w:r w:rsidRPr="000D3E7C">
        <w:rPr>
          <w:color w:val="0D0D0D" w:themeColor="text1" w:themeTint="F2"/>
          <w:sz w:val="22"/>
        </w:rPr>
        <w:t>Dynawid</w:t>
      </w:r>
      <w:proofErr w:type="spellEnd"/>
      <w:r w:rsidRPr="000D3E7C">
        <w:rPr>
          <w:color w:val="0D0D0D" w:themeColor="text1" w:themeTint="F2"/>
          <w:sz w:val="22"/>
        </w:rPr>
        <w:t xml:space="preserve"> SM-3200</w:t>
      </w:r>
    </w:p>
    <w:p w14:paraId="2B4F7816" w14:textId="77777777" w:rsidR="00BA58E7" w:rsidRPr="000D3E7C" w:rsidRDefault="00BA58E7" w:rsidP="00BA58E7">
      <w:pPr>
        <w:pStyle w:val="Akapitzlist"/>
        <w:ind w:left="-142"/>
        <w:jc w:val="both"/>
        <w:rPr>
          <w:color w:val="0D0D0D" w:themeColor="text1" w:themeTint="F2"/>
          <w:sz w:val="22"/>
        </w:rPr>
      </w:pPr>
    </w:p>
    <w:p w14:paraId="22BEB704" w14:textId="77777777" w:rsidR="00BA58E7" w:rsidRPr="000D3E7C" w:rsidRDefault="00BA58E7" w:rsidP="00B12832">
      <w:pPr>
        <w:pStyle w:val="Akapitzlist"/>
        <w:numPr>
          <w:ilvl w:val="0"/>
          <w:numId w:val="97"/>
        </w:numPr>
        <w:tabs>
          <w:tab w:val="clear" w:pos="1440"/>
        </w:tabs>
        <w:spacing w:after="160" w:line="259" w:lineRule="auto"/>
        <w:ind w:left="-142" w:hanging="142"/>
        <w:jc w:val="both"/>
        <w:rPr>
          <w:color w:val="0D0D0D" w:themeColor="text1" w:themeTint="F2"/>
          <w:sz w:val="22"/>
        </w:rPr>
      </w:pPr>
      <w:r w:rsidRPr="000D3E7C">
        <w:rPr>
          <w:b/>
          <w:bCs/>
          <w:color w:val="0D0D0D" w:themeColor="text1" w:themeTint="F2"/>
          <w:sz w:val="22"/>
        </w:rPr>
        <w:t>Akumulatory z ładowarkami do mikrofonów (4 sztuki)</w:t>
      </w:r>
    </w:p>
    <w:p w14:paraId="097FD1D3" w14:textId="77777777" w:rsidR="00BA58E7" w:rsidRPr="000D3E7C" w:rsidRDefault="00BA58E7" w:rsidP="00B12832">
      <w:pPr>
        <w:pStyle w:val="Akapitzlist"/>
        <w:numPr>
          <w:ilvl w:val="0"/>
          <w:numId w:val="78"/>
        </w:numPr>
        <w:ind w:left="0" w:hanging="284"/>
        <w:jc w:val="both"/>
        <w:rPr>
          <w:color w:val="0D0D0D" w:themeColor="text1" w:themeTint="F2"/>
          <w:sz w:val="22"/>
        </w:rPr>
      </w:pPr>
      <w:r w:rsidRPr="000D3E7C">
        <w:rPr>
          <w:color w:val="0D0D0D" w:themeColor="text1" w:themeTint="F2"/>
          <w:sz w:val="22"/>
        </w:rPr>
        <w:t>Akumulatory wraz z szybką ładowarką, kompatybilne z wyspecyfikowanymi mikrofonami.</w:t>
      </w:r>
    </w:p>
    <w:p w14:paraId="07A13611" w14:textId="77777777" w:rsidR="00BA58E7" w:rsidRPr="000D3E7C" w:rsidRDefault="00BA58E7" w:rsidP="00B12832">
      <w:pPr>
        <w:pStyle w:val="Akapitzlist"/>
        <w:numPr>
          <w:ilvl w:val="0"/>
          <w:numId w:val="78"/>
        </w:numPr>
        <w:ind w:left="0" w:hanging="284"/>
        <w:jc w:val="both"/>
        <w:rPr>
          <w:color w:val="0D0D0D" w:themeColor="text1" w:themeTint="F2"/>
          <w:sz w:val="22"/>
        </w:rPr>
      </w:pPr>
      <w:r w:rsidRPr="000D3E7C">
        <w:rPr>
          <w:color w:val="0D0D0D" w:themeColor="text1" w:themeTint="F2"/>
          <w:sz w:val="22"/>
        </w:rPr>
        <w:t>Możliwość ładowania kilku akumulatorów jednocześnie.</w:t>
      </w:r>
    </w:p>
    <w:p w14:paraId="4EA3D64F" w14:textId="77777777" w:rsidR="00BA58E7" w:rsidRPr="000D3E7C" w:rsidRDefault="00BA58E7" w:rsidP="00B12832">
      <w:pPr>
        <w:pStyle w:val="Akapitzlist"/>
        <w:numPr>
          <w:ilvl w:val="0"/>
          <w:numId w:val="78"/>
        </w:numPr>
        <w:ind w:left="0" w:hanging="284"/>
        <w:rPr>
          <w:color w:val="0D0D0D" w:themeColor="text1" w:themeTint="F2"/>
          <w:sz w:val="22"/>
        </w:rPr>
      </w:pPr>
      <w:r w:rsidRPr="000D3E7C">
        <w:rPr>
          <w:color w:val="0D0D0D" w:themeColor="text1" w:themeTint="F2"/>
          <w:sz w:val="22"/>
        </w:rPr>
        <w:t>Automatyczne zatrzymywanie ładowania naładowanego akumulatora.</w:t>
      </w:r>
    </w:p>
    <w:p w14:paraId="7E616E03" w14:textId="77777777" w:rsidR="00BA58E7" w:rsidRPr="000D3E7C" w:rsidRDefault="00BA58E7" w:rsidP="00B12832">
      <w:pPr>
        <w:pStyle w:val="Akapitzlist"/>
        <w:numPr>
          <w:ilvl w:val="0"/>
          <w:numId w:val="78"/>
        </w:numPr>
        <w:ind w:left="0" w:hanging="284"/>
        <w:rPr>
          <w:color w:val="0D0D0D" w:themeColor="text1" w:themeTint="F2"/>
          <w:sz w:val="22"/>
        </w:rPr>
      </w:pPr>
      <w:r w:rsidRPr="000D3E7C">
        <w:rPr>
          <w:color w:val="0D0D0D" w:themeColor="text1" w:themeTint="F2"/>
          <w:sz w:val="22"/>
        </w:rPr>
        <w:t>Czas ładowania akumulatorów przy w pełni obciążonej ładowarce nie dłuższy niż 8 godzin.</w:t>
      </w:r>
    </w:p>
    <w:p w14:paraId="7AC656B5" w14:textId="77777777" w:rsidR="00BA58E7" w:rsidRPr="000D3E7C" w:rsidRDefault="00BA58E7" w:rsidP="00B12832">
      <w:pPr>
        <w:pStyle w:val="Akapitzlist"/>
        <w:numPr>
          <w:ilvl w:val="0"/>
          <w:numId w:val="78"/>
        </w:numPr>
        <w:ind w:left="0" w:hanging="284"/>
        <w:rPr>
          <w:color w:val="0D0D0D" w:themeColor="text1" w:themeTint="F2"/>
          <w:sz w:val="22"/>
        </w:rPr>
      </w:pPr>
      <w:r w:rsidRPr="000D3E7C">
        <w:rPr>
          <w:color w:val="0D0D0D" w:themeColor="text1" w:themeTint="F2"/>
          <w:sz w:val="22"/>
        </w:rPr>
        <w:t>Sygnalizacja postępu ładownia.</w:t>
      </w:r>
    </w:p>
    <w:p w14:paraId="25F95411" w14:textId="77777777" w:rsidR="00BA58E7" w:rsidRPr="000D3E7C" w:rsidRDefault="00BA58E7" w:rsidP="00B12832">
      <w:pPr>
        <w:pStyle w:val="Akapitzlist"/>
        <w:numPr>
          <w:ilvl w:val="0"/>
          <w:numId w:val="78"/>
        </w:numPr>
        <w:ind w:left="0" w:hanging="284"/>
        <w:rPr>
          <w:color w:val="0D0D0D" w:themeColor="text1" w:themeTint="F2"/>
          <w:sz w:val="22"/>
        </w:rPr>
      </w:pPr>
      <w:r w:rsidRPr="000D3E7C">
        <w:rPr>
          <w:color w:val="0D0D0D" w:themeColor="text1" w:themeTint="F2"/>
          <w:sz w:val="22"/>
        </w:rPr>
        <w:t>Pojemność akumulatorów: co najmniej 2000mAh</w:t>
      </w:r>
    </w:p>
    <w:p w14:paraId="691AE2D2" w14:textId="77777777" w:rsidR="00BA58E7" w:rsidRPr="000D3E7C" w:rsidRDefault="00BA58E7" w:rsidP="00B12832">
      <w:pPr>
        <w:pStyle w:val="Akapitzlist"/>
        <w:numPr>
          <w:ilvl w:val="0"/>
          <w:numId w:val="78"/>
        </w:numPr>
        <w:ind w:left="0" w:hanging="284"/>
        <w:rPr>
          <w:color w:val="0D0D0D" w:themeColor="text1" w:themeTint="F2"/>
          <w:sz w:val="22"/>
        </w:rPr>
      </w:pPr>
      <w:r w:rsidRPr="000D3E7C">
        <w:rPr>
          <w:color w:val="0D0D0D" w:themeColor="text1" w:themeTint="F2"/>
          <w:sz w:val="22"/>
        </w:rPr>
        <w:t>Ilość akumulatorów w zestawie: nie mniej niż 4 szt.</w:t>
      </w:r>
    </w:p>
    <w:p w14:paraId="477C798A" w14:textId="77777777" w:rsidR="00BA58E7" w:rsidRPr="000D3E7C" w:rsidRDefault="00BA58E7" w:rsidP="00B12832">
      <w:pPr>
        <w:pStyle w:val="Akapitzlist"/>
        <w:numPr>
          <w:ilvl w:val="0"/>
          <w:numId w:val="78"/>
        </w:numPr>
        <w:ind w:left="0" w:hanging="284"/>
        <w:rPr>
          <w:color w:val="0D0D0D" w:themeColor="text1" w:themeTint="F2"/>
          <w:sz w:val="22"/>
        </w:rPr>
      </w:pPr>
      <w:r w:rsidRPr="000D3E7C">
        <w:rPr>
          <w:color w:val="0D0D0D" w:themeColor="text1" w:themeTint="F2"/>
          <w:sz w:val="22"/>
        </w:rPr>
        <w:t>Ilość ładowarek w zestawie: nie mniej niż 1 szt.</w:t>
      </w:r>
    </w:p>
    <w:p w14:paraId="0D4F8884" w14:textId="77777777" w:rsidR="00BA58E7" w:rsidRPr="000D3E7C" w:rsidRDefault="00BA58E7" w:rsidP="00B12832">
      <w:pPr>
        <w:pStyle w:val="Akapitzlist"/>
        <w:numPr>
          <w:ilvl w:val="0"/>
          <w:numId w:val="76"/>
        </w:numPr>
        <w:ind w:left="-142" w:hanging="142"/>
        <w:rPr>
          <w:color w:val="0D0D0D" w:themeColor="text1" w:themeTint="F2"/>
          <w:sz w:val="22"/>
        </w:rPr>
      </w:pPr>
      <w:r w:rsidRPr="000D3E7C">
        <w:rPr>
          <w:color w:val="0D0D0D" w:themeColor="text1" w:themeTint="F2"/>
          <w:sz w:val="22"/>
        </w:rPr>
        <w:t>Gwarancja:</w:t>
      </w:r>
    </w:p>
    <w:p w14:paraId="3F34DA37" w14:textId="77777777" w:rsidR="00BA58E7" w:rsidRPr="000D3E7C" w:rsidRDefault="00BA58E7" w:rsidP="00BA58E7">
      <w:pPr>
        <w:pStyle w:val="Akapitzlist"/>
        <w:ind w:left="-284" w:firstLine="284"/>
        <w:rPr>
          <w:color w:val="0D0D0D" w:themeColor="text1" w:themeTint="F2"/>
          <w:sz w:val="22"/>
        </w:rPr>
      </w:pPr>
      <w:r w:rsidRPr="000D3E7C">
        <w:rPr>
          <w:color w:val="0D0D0D" w:themeColor="text1" w:themeTint="F2"/>
          <w:sz w:val="22"/>
        </w:rPr>
        <w:t>- Minimum 24 miesiące gwarancji producenta,</w:t>
      </w:r>
    </w:p>
    <w:p w14:paraId="69A4348A" w14:textId="77777777" w:rsidR="00BA58E7" w:rsidRPr="000D3E7C" w:rsidRDefault="00BA58E7" w:rsidP="00BA58E7">
      <w:pPr>
        <w:pStyle w:val="Akapitzlist"/>
        <w:ind w:left="0"/>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5B8073B0" w14:textId="77777777" w:rsidR="00BA58E7" w:rsidRPr="000D3E7C" w:rsidRDefault="00BA58E7" w:rsidP="00BA58E7">
      <w:pPr>
        <w:pStyle w:val="Akapitzlist"/>
        <w:ind w:left="0"/>
        <w:rPr>
          <w:color w:val="0D0D0D" w:themeColor="text1" w:themeTint="F2"/>
          <w:sz w:val="22"/>
        </w:rPr>
      </w:pPr>
      <w:r w:rsidRPr="000D3E7C">
        <w:rPr>
          <w:color w:val="0D0D0D" w:themeColor="text1" w:themeTint="F2"/>
          <w:sz w:val="22"/>
        </w:rPr>
        <w:t xml:space="preserve">Powyższe parametry spełnia </w:t>
      </w:r>
      <w:proofErr w:type="spellStart"/>
      <w:r w:rsidRPr="000D3E7C">
        <w:rPr>
          <w:color w:val="0D0D0D" w:themeColor="text1" w:themeTint="F2"/>
          <w:sz w:val="22"/>
        </w:rPr>
        <w:t>np.Panasonic</w:t>
      </w:r>
      <w:proofErr w:type="spellEnd"/>
      <w:r w:rsidRPr="000D3E7C">
        <w:rPr>
          <w:color w:val="0D0D0D" w:themeColor="text1" w:themeTint="F2"/>
          <w:sz w:val="22"/>
        </w:rPr>
        <w:t xml:space="preserve"> </w:t>
      </w:r>
      <w:proofErr w:type="spellStart"/>
      <w:r w:rsidRPr="000D3E7C">
        <w:rPr>
          <w:color w:val="0D0D0D" w:themeColor="text1" w:themeTint="F2"/>
          <w:sz w:val="22"/>
        </w:rPr>
        <w:t>Eneloop</w:t>
      </w:r>
      <w:proofErr w:type="spellEnd"/>
      <w:r w:rsidRPr="000D3E7C">
        <w:rPr>
          <w:color w:val="0D0D0D" w:themeColor="text1" w:themeTint="F2"/>
          <w:sz w:val="22"/>
        </w:rPr>
        <w:t xml:space="preserve"> </w:t>
      </w:r>
      <w:proofErr w:type="spellStart"/>
      <w:r w:rsidRPr="000D3E7C">
        <w:rPr>
          <w:color w:val="0D0D0D" w:themeColor="text1" w:themeTint="F2"/>
          <w:sz w:val="22"/>
        </w:rPr>
        <w:t>Smart&amp;Quick</w:t>
      </w:r>
      <w:proofErr w:type="spellEnd"/>
      <w:r w:rsidRPr="000D3E7C">
        <w:rPr>
          <w:color w:val="0D0D0D" w:themeColor="text1" w:themeTint="F2"/>
          <w:sz w:val="22"/>
        </w:rPr>
        <w:t xml:space="preserve"> BQ-CC55E</w:t>
      </w:r>
    </w:p>
    <w:p w14:paraId="69E313CE" w14:textId="77777777" w:rsidR="00BA58E7" w:rsidRPr="000D3E7C" w:rsidRDefault="00BA58E7" w:rsidP="00BA58E7">
      <w:pPr>
        <w:pStyle w:val="Akapitzlist"/>
        <w:ind w:left="-142"/>
        <w:rPr>
          <w:color w:val="0D0D0D" w:themeColor="text1" w:themeTint="F2"/>
          <w:sz w:val="22"/>
          <w:u w:val="single"/>
        </w:rPr>
      </w:pPr>
    </w:p>
    <w:p w14:paraId="477BC31E" w14:textId="77777777" w:rsidR="00BA58E7" w:rsidRPr="000D3E7C" w:rsidRDefault="00BA58E7" w:rsidP="00B12832">
      <w:pPr>
        <w:pStyle w:val="Akapitzlist"/>
        <w:numPr>
          <w:ilvl w:val="0"/>
          <w:numId w:val="97"/>
        </w:numPr>
        <w:tabs>
          <w:tab w:val="clear" w:pos="1440"/>
        </w:tabs>
        <w:ind w:left="0" w:hanging="284"/>
        <w:rPr>
          <w:color w:val="0D0D0D" w:themeColor="text1" w:themeTint="F2"/>
          <w:sz w:val="22"/>
          <w:u w:val="single"/>
        </w:rPr>
      </w:pPr>
      <w:r w:rsidRPr="000D3E7C">
        <w:rPr>
          <w:b/>
          <w:bCs/>
          <w:color w:val="0D0D0D" w:themeColor="text1" w:themeTint="F2"/>
          <w:sz w:val="22"/>
        </w:rPr>
        <w:t>Separator masy (1 sztuka)</w:t>
      </w:r>
    </w:p>
    <w:p w14:paraId="71F92458" w14:textId="77777777" w:rsidR="00BA58E7" w:rsidRPr="000D3E7C" w:rsidRDefault="00BA58E7" w:rsidP="00B12832">
      <w:pPr>
        <w:pStyle w:val="Akapitzlist"/>
        <w:numPr>
          <w:ilvl w:val="0"/>
          <w:numId w:val="77"/>
        </w:numPr>
        <w:ind w:left="0" w:hanging="284"/>
        <w:rPr>
          <w:color w:val="0D0D0D" w:themeColor="text1" w:themeTint="F2"/>
          <w:sz w:val="22"/>
          <w:u w:val="single"/>
        </w:rPr>
      </w:pPr>
      <w:r w:rsidRPr="000D3E7C">
        <w:rPr>
          <w:rFonts w:eastAsia="Calibri"/>
          <w:color w:val="0D0D0D" w:themeColor="text1" w:themeTint="F2"/>
          <w:sz w:val="22"/>
        </w:rPr>
        <w:t>Minimum 2 kanałowy separator mas.</w:t>
      </w:r>
    </w:p>
    <w:p w14:paraId="7DF44AFC" w14:textId="77777777" w:rsidR="00BA58E7" w:rsidRPr="000D3E7C" w:rsidRDefault="00BA58E7" w:rsidP="00B12832">
      <w:pPr>
        <w:pStyle w:val="Akapitzlist"/>
        <w:numPr>
          <w:ilvl w:val="0"/>
          <w:numId w:val="77"/>
        </w:numPr>
        <w:ind w:left="0" w:hanging="284"/>
        <w:rPr>
          <w:color w:val="0D0D0D" w:themeColor="text1" w:themeTint="F2"/>
          <w:sz w:val="22"/>
          <w:u w:val="single"/>
        </w:rPr>
      </w:pPr>
      <w:r w:rsidRPr="000D3E7C">
        <w:rPr>
          <w:rFonts w:eastAsia="Calibri"/>
          <w:color w:val="0D0D0D" w:themeColor="text1" w:themeTint="F2"/>
          <w:sz w:val="22"/>
        </w:rPr>
        <w:t>Minimum 2 wejścia i 2 wyjścia w formatach: XLR, Jack, RCA.</w:t>
      </w:r>
    </w:p>
    <w:p w14:paraId="1FEDB20A" w14:textId="77777777" w:rsidR="00BA58E7" w:rsidRPr="000D3E7C" w:rsidRDefault="00BA58E7" w:rsidP="00B12832">
      <w:pPr>
        <w:pStyle w:val="Akapitzlist"/>
        <w:numPr>
          <w:ilvl w:val="0"/>
          <w:numId w:val="77"/>
        </w:numPr>
        <w:ind w:left="0" w:hanging="284"/>
        <w:rPr>
          <w:color w:val="0D0D0D" w:themeColor="text1" w:themeTint="F2"/>
          <w:sz w:val="22"/>
          <w:u w:val="single"/>
        </w:rPr>
      </w:pPr>
      <w:r w:rsidRPr="000D3E7C">
        <w:rPr>
          <w:rFonts w:eastAsia="Calibri"/>
          <w:color w:val="0D0D0D" w:themeColor="text1" w:themeTint="F2"/>
          <w:sz w:val="22"/>
        </w:rPr>
        <w:t xml:space="preserve">Pasmo przenoszenia: w zakresie 10 </w:t>
      </w:r>
      <w:proofErr w:type="spellStart"/>
      <w:r w:rsidRPr="000D3E7C">
        <w:rPr>
          <w:rFonts w:eastAsia="Calibri"/>
          <w:color w:val="0D0D0D" w:themeColor="text1" w:themeTint="F2"/>
          <w:sz w:val="22"/>
        </w:rPr>
        <w:t>Hz</w:t>
      </w:r>
      <w:proofErr w:type="spellEnd"/>
      <w:r w:rsidRPr="000D3E7C">
        <w:rPr>
          <w:rFonts w:eastAsia="Calibri"/>
          <w:color w:val="0D0D0D" w:themeColor="text1" w:themeTint="F2"/>
          <w:sz w:val="22"/>
        </w:rPr>
        <w:t xml:space="preserve"> – 50 kHz</w:t>
      </w:r>
    </w:p>
    <w:p w14:paraId="7CD3F349" w14:textId="77777777" w:rsidR="00BA58E7" w:rsidRPr="000D3E7C" w:rsidRDefault="00BA58E7" w:rsidP="00B12832">
      <w:pPr>
        <w:pStyle w:val="Akapitzlist"/>
        <w:numPr>
          <w:ilvl w:val="0"/>
          <w:numId w:val="77"/>
        </w:numPr>
        <w:ind w:left="0" w:hanging="284"/>
        <w:rPr>
          <w:color w:val="0D0D0D" w:themeColor="text1" w:themeTint="F2"/>
          <w:sz w:val="22"/>
          <w:u w:val="single"/>
        </w:rPr>
      </w:pPr>
      <w:r w:rsidRPr="000D3E7C">
        <w:rPr>
          <w:rFonts w:eastAsia="Calibri"/>
          <w:color w:val="0D0D0D" w:themeColor="text1" w:themeTint="F2"/>
          <w:sz w:val="22"/>
        </w:rPr>
        <w:t xml:space="preserve">Zniekształcenia THD: w zakresie &lt;0.01% przy 1 kHz, &lt;0.05% przy 100 </w:t>
      </w:r>
      <w:proofErr w:type="spellStart"/>
      <w:r w:rsidRPr="000D3E7C">
        <w:rPr>
          <w:rFonts w:eastAsia="Calibri"/>
          <w:color w:val="0D0D0D" w:themeColor="text1" w:themeTint="F2"/>
          <w:sz w:val="22"/>
        </w:rPr>
        <w:t>Hz</w:t>
      </w:r>
      <w:proofErr w:type="spellEnd"/>
      <w:r w:rsidRPr="000D3E7C">
        <w:rPr>
          <w:color w:val="0D0D0D" w:themeColor="text1" w:themeTint="F2"/>
          <w:sz w:val="22"/>
          <w:u w:val="single"/>
        </w:rPr>
        <w:t xml:space="preserve"> </w:t>
      </w:r>
    </w:p>
    <w:p w14:paraId="6A292690" w14:textId="77777777" w:rsidR="00BA58E7" w:rsidRPr="000D3E7C" w:rsidRDefault="00BA58E7" w:rsidP="00B12832">
      <w:pPr>
        <w:pStyle w:val="Akapitzlist"/>
        <w:numPr>
          <w:ilvl w:val="0"/>
          <w:numId w:val="77"/>
        </w:numPr>
        <w:ind w:left="0" w:hanging="284"/>
        <w:rPr>
          <w:bCs/>
          <w:color w:val="0D0D0D" w:themeColor="text1" w:themeTint="F2"/>
          <w:sz w:val="22"/>
        </w:rPr>
      </w:pPr>
      <w:r w:rsidRPr="000D3E7C">
        <w:rPr>
          <w:color w:val="0D0D0D" w:themeColor="text1" w:themeTint="F2"/>
          <w:sz w:val="22"/>
        </w:rPr>
        <w:t>Gwarancja:</w:t>
      </w:r>
    </w:p>
    <w:p w14:paraId="47B943A5" w14:textId="77777777" w:rsidR="00BA58E7" w:rsidRPr="000D3E7C" w:rsidRDefault="00BA58E7" w:rsidP="00BA58E7">
      <w:pPr>
        <w:pStyle w:val="Akapitzlist"/>
        <w:ind w:left="0" w:hanging="284"/>
        <w:rPr>
          <w:color w:val="0D0D0D" w:themeColor="text1" w:themeTint="F2"/>
          <w:sz w:val="22"/>
        </w:rPr>
      </w:pPr>
      <w:r w:rsidRPr="000D3E7C">
        <w:rPr>
          <w:color w:val="0D0D0D" w:themeColor="text1" w:themeTint="F2"/>
          <w:sz w:val="22"/>
        </w:rPr>
        <w:t>- Minimum 24 miesiące gwarancji producenta,</w:t>
      </w:r>
    </w:p>
    <w:p w14:paraId="2964E8E9" w14:textId="77777777" w:rsidR="00BA58E7" w:rsidRPr="000D3E7C" w:rsidRDefault="00BA58E7" w:rsidP="00BA58E7">
      <w:pPr>
        <w:pStyle w:val="Akapitzlist"/>
        <w:ind w:left="0" w:hanging="284"/>
        <w:rPr>
          <w:color w:val="0D0D0D" w:themeColor="text1" w:themeTint="F2"/>
          <w:sz w:val="22"/>
        </w:rPr>
      </w:pPr>
      <w:r w:rsidRPr="000D3E7C">
        <w:rPr>
          <w:color w:val="0D0D0D" w:themeColor="text1" w:themeTint="F2"/>
          <w:sz w:val="22"/>
        </w:rPr>
        <w:t xml:space="preserve">- Zasady świadczenia usług gwarancyjnych – zgodnie z projektowanymi postanowieniami umowy oraz SWZ. </w:t>
      </w:r>
    </w:p>
    <w:p w14:paraId="53417C4C" w14:textId="6515C93D" w:rsidR="003632BB" w:rsidRPr="000D3E7C" w:rsidRDefault="00BA58E7" w:rsidP="00BA58E7">
      <w:pPr>
        <w:widowControl/>
        <w:suppressAutoHyphens w:val="0"/>
        <w:jc w:val="both"/>
        <w:rPr>
          <w:color w:val="0D0D0D" w:themeColor="text1" w:themeTint="F2"/>
          <w:sz w:val="22"/>
          <w:szCs w:val="22"/>
        </w:rPr>
      </w:pPr>
      <w:r w:rsidRPr="000D3E7C">
        <w:rPr>
          <w:color w:val="0D0D0D" w:themeColor="text1" w:themeTint="F2"/>
          <w:sz w:val="22"/>
          <w:szCs w:val="22"/>
        </w:rPr>
        <w:t xml:space="preserve">Powyższe parametry spełnia np. ART DTI </w:t>
      </w:r>
    </w:p>
    <w:p w14:paraId="716D08C9" w14:textId="77777777" w:rsidR="00D40866" w:rsidRPr="000D3E7C" w:rsidRDefault="00D40866" w:rsidP="00BA58E7">
      <w:pPr>
        <w:widowControl/>
        <w:suppressAutoHyphens w:val="0"/>
        <w:jc w:val="both"/>
        <w:rPr>
          <w:color w:val="0D0D0D" w:themeColor="text1" w:themeTint="F2"/>
          <w:sz w:val="22"/>
          <w:szCs w:val="22"/>
        </w:rPr>
      </w:pPr>
    </w:p>
    <w:p w14:paraId="4485EDC7" w14:textId="77777777" w:rsidR="00D40866" w:rsidRPr="000D3E7C" w:rsidRDefault="00D40866" w:rsidP="00B12832">
      <w:pPr>
        <w:pStyle w:val="Akapitzlist"/>
        <w:numPr>
          <w:ilvl w:val="0"/>
          <w:numId w:val="101"/>
        </w:numPr>
        <w:tabs>
          <w:tab w:val="clear" w:pos="720"/>
        </w:tabs>
        <w:spacing w:after="160" w:line="259" w:lineRule="auto"/>
        <w:ind w:left="0" w:hanging="284"/>
        <w:rPr>
          <w:color w:val="0D0D0D" w:themeColor="text1" w:themeTint="F2"/>
          <w:sz w:val="22"/>
        </w:rPr>
      </w:pPr>
      <w:r w:rsidRPr="000D3E7C">
        <w:rPr>
          <w:b/>
          <w:bCs/>
          <w:color w:val="0D0D0D" w:themeColor="text1" w:themeTint="F2"/>
          <w:sz w:val="22"/>
        </w:rPr>
        <w:t>Kable XLR&gt;Jack do głośników 5m (2 sztuki)</w:t>
      </w:r>
    </w:p>
    <w:p w14:paraId="60FFB9AB" w14:textId="77777777" w:rsidR="00D40866" w:rsidRPr="000D3E7C" w:rsidRDefault="00D40866" w:rsidP="00B12832">
      <w:pPr>
        <w:pStyle w:val="Akapitzlist"/>
        <w:numPr>
          <w:ilvl w:val="0"/>
          <w:numId w:val="86"/>
        </w:numPr>
        <w:spacing w:after="160" w:line="259" w:lineRule="auto"/>
        <w:ind w:left="0" w:hanging="284"/>
        <w:rPr>
          <w:rFonts w:eastAsia="Calibri"/>
          <w:color w:val="0D0D0D" w:themeColor="text1" w:themeTint="F2"/>
          <w:sz w:val="22"/>
        </w:rPr>
      </w:pPr>
      <w:r w:rsidRPr="000D3E7C">
        <w:rPr>
          <w:rFonts w:eastAsia="Calibri"/>
          <w:color w:val="0D0D0D" w:themeColor="text1" w:themeTint="F2"/>
          <w:sz w:val="22"/>
        </w:rPr>
        <w:t xml:space="preserve">Kabel Jack MONO - XLR Żeński 5m.: Jack mono 6,3mm - XLR żeński 3 </w:t>
      </w:r>
      <w:proofErr w:type="spellStart"/>
      <w:r w:rsidRPr="000D3E7C">
        <w:rPr>
          <w:rFonts w:eastAsia="Calibri"/>
          <w:color w:val="0D0D0D" w:themeColor="text1" w:themeTint="F2"/>
          <w:sz w:val="22"/>
        </w:rPr>
        <w:t>pinowy</w:t>
      </w:r>
      <w:proofErr w:type="spellEnd"/>
      <w:r w:rsidRPr="000D3E7C">
        <w:rPr>
          <w:rFonts w:eastAsia="Calibri"/>
          <w:color w:val="0D0D0D" w:themeColor="text1" w:themeTint="F2"/>
          <w:sz w:val="22"/>
        </w:rPr>
        <w:t>, Żyła 2 x 0,23mm², wykonany z miedzi OFC, ekranowany, złącza z zabezpieczeniem przed wyrwaniem kabla.</w:t>
      </w:r>
    </w:p>
    <w:p w14:paraId="4D82C5D0" w14:textId="77777777" w:rsidR="00D40866" w:rsidRPr="000D3E7C" w:rsidRDefault="00D40866" w:rsidP="00B12832">
      <w:pPr>
        <w:pStyle w:val="Akapitzlist"/>
        <w:numPr>
          <w:ilvl w:val="0"/>
          <w:numId w:val="83"/>
        </w:numPr>
        <w:spacing w:after="160" w:line="259" w:lineRule="auto"/>
        <w:ind w:left="0" w:hanging="284"/>
        <w:rPr>
          <w:bCs/>
          <w:color w:val="0D0D0D" w:themeColor="text1" w:themeTint="F2"/>
          <w:sz w:val="22"/>
        </w:rPr>
      </w:pPr>
      <w:r w:rsidRPr="000D3E7C">
        <w:rPr>
          <w:color w:val="0D0D0D" w:themeColor="text1" w:themeTint="F2"/>
          <w:sz w:val="22"/>
        </w:rPr>
        <w:t>Gwarancja:</w:t>
      </w:r>
    </w:p>
    <w:p w14:paraId="2CEB9D99" w14:textId="77777777" w:rsidR="00D40866" w:rsidRPr="000D3E7C" w:rsidRDefault="00D40866" w:rsidP="00D40866">
      <w:pPr>
        <w:pStyle w:val="Akapitzlist"/>
        <w:spacing w:after="160" w:line="259" w:lineRule="auto"/>
        <w:ind w:left="0" w:hanging="284"/>
        <w:rPr>
          <w:color w:val="0D0D0D" w:themeColor="text1" w:themeTint="F2"/>
          <w:sz w:val="22"/>
        </w:rPr>
      </w:pPr>
      <w:r w:rsidRPr="000D3E7C">
        <w:rPr>
          <w:color w:val="0D0D0D" w:themeColor="text1" w:themeTint="F2"/>
          <w:sz w:val="22"/>
        </w:rPr>
        <w:t>- Minimum 24 miesiące gwarancji producenta,</w:t>
      </w:r>
    </w:p>
    <w:p w14:paraId="6609B2AC" w14:textId="77777777" w:rsidR="00D40866" w:rsidRPr="000D3E7C" w:rsidRDefault="00D40866" w:rsidP="00D40866">
      <w:pPr>
        <w:pStyle w:val="Akapitzlist"/>
        <w:spacing w:after="160" w:line="259" w:lineRule="auto"/>
        <w:ind w:left="0" w:hanging="284"/>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1D186440" w14:textId="77777777" w:rsidR="00D40866" w:rsidRPr="000D3E7C" w:rsidRDefault="00D40866" w:rsidP="00D40866">
      <w:pPr>
        <w:pStyle w:val="Akapitzlist"/>
        <w:spacing w:after="160" w:line="259" w:lineRule="auto"/>
        <w:ind w:left="-142"/>
        <w:rPr>
          <w:color w:val="0D0D0D" w:themeColor="text1" w:themeTint="F2"/>
          <w:sz w:val="22"/>
        </w:rPr>
      </w:pPr>
    </w:p>
    <w:p w14:paraId="4BCAB714" w14:textId="77777777" w:rsidR="00D40866" w:rsidRPr="000D3E7C" w:rsidRDefault="00D40866" w:rsidP="00B12832">
      <w:pPr>
        <w:pStyle w:val="Akapitzlist"/>
        <w:numPr>
          <w:ilvl w:val="0"/>
          <w:numId w:val="101"/>
        </w:numPr>
        <w:tabs>
          <w:tab w:val="clear" w:pos="720"/>
        </w:tabs>
        <w:spacing w:after="160" w:line="259" w:lineRule="auto"/>
        <w:ind w:left="-142" w:hanging="142"/>
        <w:rPr>
          <w:color w:val="0D0D0D" w:themeColor="text1" w:themeTint="F2"/>
          <w:sz w:val="22"/>
        </w:rPr>
      </w:pPr>
      <w:r w:rsidRPr="000D3E7C">
        <w:rPr>
          <w:b/>
          <w:bCs/>
          <w:color w:val="0D0D0D" w:themeColor="text1" w:themeTint="F2"/>
          <w:sz w:val="22"/>
        </w:rPr>
        <w:t>Kable XLR&gt;Jack 10m (4 sztuki)</w:t>
      </w:r>
    </w:p>
    <w:p w14:paraId="3ADE4D36" w14:textId="77777777" w:rsidR="00D40866" w:rsidRPr="000D3E7C" w:rsidRDefault="00D40866" w:rsidP="00B12832">
      <w:pPr>
        <w:pStyle w:val="Akapitzlist"/>
        <w:numPr>
          <w:ilvl w:val="0"/>
          <w:numId w:val="87"/>
        </w:numPr>
        <w:spacing w:after="160" w:line="259" w:lineRule="auto"/>
        <w:ind w:left="-142" w:hanging="142"/>
        <w:rPr>
          <w:rFonts w:eastAsia="Calibri"/>
          <w:color w:val="0D0D0D" w:themeColor="text1" w:themeTint="F2"/>
          <w:sz w:val="22"/>
        </w:rPr>
      </w:pPr>
      <w:r w:rsidRPr="000D3E7C">
        <w:rPr>
          <w:rFonts w:eastAsia="Calibri"/>
          <w:color w:val="0D0D0D" w:themeColor="text1" w:themeTint="F2"/>
          <w:sz w:val="22"/>
        </w:rPr>
        <w:t xml:space="preserve">Kabel Jack MONO - XLR Żeński 10m.: Jack mono 6,3mm - XLR żeński 3 </w:t>
      </w:r>
      <w:proofErr w:type="spellStart"/>
      <w:r w:rsidRPr="000D3E7C">
        <w:rPr>
          <w:rFonts w:eastAsia="Calibri"/>
          <w:color w:val="0D0D0D" w:themeColor="text1" w:themeTint="F2"/>
          <w:sz w:val="22"/>
        </w:rPr>
        <w:t>pinowy</w:t>
      </w:r>
      <w:proofErr w:type="spellEnd"/>
      <w:r w:rsidRPr="000D3E7C">
        <w:rPr>
          <w:rFonts w:eastAsia="Calibri"/>
          <w:color w:val="0D0D0D" w:themeColor="text1" w:themeTint="F2"/>
          <w:sz w:val="22"/>
        </w:rPr>
        <w:t>, Żyła 2 x 0,23mm², wykonany z miedzi OFC, ekranowany, złącza z zabezpieczeniem przed wyrwaniem kabla.</w:t>
      </w:r>
    </w:p>
    <w:p w14:paraId="7D44ED60" w14:textId="77777777" w:rsidR="00D40866" w:rsidRPr="000D3E7C" w:rsidRDefault="00D40866" w:rsidP="00B12832">
      <w:pPr>
        <w:pStyle w:val="Akapitzlist"/>
        <w:numPr>
          <w:ilvl w:val="0"/>
          <w:numId w:val="83"/>
        </w:numPr>
        <w:spacing w:after="160" w:line="259" w:lineRule="auto"/>
        <w:ind w:left="0" w:hanging="284"/>
        <w:rPr>
          <w:bCs/>
          <w:color w:val="0D0D0D" w:themeColor="text1" w:themeTint="F2"/>
          <w:sz w:val="22"/>
        </w:rPr>
      </w:pPr>
      <w:r w:rsidRPr="000D3E7C">
        <w:rPr>
          <w:color w:val="0D0D0D" w:themeColor="text1" w:themeTint="F2"/>
          <w:sz w:val="22"/>
        </w:rPr>
        <w:t>Gwarancja:</w:t>
      </w:r>
    </w:p>
    <w:p w14:paraId="58537722" w14:textId="77777777" w:rsidR="00D40866" w:rsidRPr="000D3E7C" w:rsidRDefault="00D40866" w:rsidP="00D40866">
      <w:pPr>
        <w:pStyle w:val="Akapitzlist"/>
        <w:spacing w:after="160" w:line="259" w:lineRule="auto"/>
        <w:ind w:left="0" w:hanging="284"/>
        <w:rPr>
          <w:color w:val="0D0D0D" w:themeColor="text1" w:themeTint="F2"/>
          <w:sz w:val="22"/>
        </w:rPr>
      </w:pPr>
      <w:r w:rsidRPr="000D3E7C">
        <w:rPr>
          <w:color w:val="0D0D0D" w:themeColor="text1" w:themeTint="F2"/>
          <w:sz w:val="22"/>
        </w:rPr>
        <w:t>- Minimum 24 miesiące gwarancji producenta,</w:t>
      </w:r>
    </w:p>
    <w:p w14:paraId="150E258D" w14:textId="77777777" w:rsidR="00D40866" w:rsidRPr="000D3E7C" w:rsidRDefault="00D40866" w:rsidP="00D40866">
      <w:pPr>
        <w:pStyle w:val="Akapitzlist"/>
        <w:spacing w:after="160" w:line="259" w:lineRule="auto"/>
        <w:ind w:left="0" w:hanging="284"/>
        <w:rPr>
          <w:color w:val="0D0D0D" w:themeColor="text1" w:themeTint="F2"/>
          <w:sz w:val="22"/>
        </w:rPr>
      </w:pPr>
      <w:r w:rsidRPr="000D3E7C">
        <w:rPr>
          <w:color w:val="0D0D0D" w:themeColor="text1" w:themeTint="F2"/>
          <w:sz w:val="22"/>
        </w:rPr>
        <w:lastRenderedPageBreak/>
        <w:t>- Zasady świadczenia usług gwarancyjnych – zgodnie z projektowanymi postanowieniami umowy oraz SWZ.</w:t>
      </w:r>
    </w:p>
    <w:p w14:paraId="5AC34FAA" w14:textId="77777777" w:rsidR="00D40866" w:rsidRPr="000D3E7C" w:rsidRDefault="00D40866" w:rsidP="00D40866">
      <w:pPr>
        <w:pStyle w:val="Akapitzlist"/>
        <w:spacing w:after="160" w:line="259" w:lineRule="auto"/>
        <w:ind w:left="-142"/>
        <w:rPr>
          <w:color w:val="0D0D0D" w:themeColor="text1" w:themeTint="F2"/>
          <w:sz w:val="22"/>
        </w:rPr>
      </w:pPr>
    </w:p>
    <w:p w14:paraId="11D40481" w14:textId="77777777" w:rsidR="00D40866" w:rsidRPr="000D3E7C" w:rsidRDefault="00D40866" w:rsidP="00B12832">
      <w:pPr>
        <w:pStyle w:val="Akapitzlist"/>
        <w:numPr>
          <w:ilvl w:val="0"/>
          <w:numId w:val="101"/>
        </w:numPr>
        <w:spacing w:after="160" w:line="259" w:lineRule="auto"/>
        <w:ind w:left="-142"/>
        <w:rPr>
          <w:color w:val="0D0D0D" w:themeColor="text1" w:themeTint="F2"/>
          <w:sz w:val="22"/>
        </w:rPr>
      </w:pPr>
      <w:r w:rsidRPr="000D3E7C">
        <w:rPr>
          <w:b/>
          <w:bCs/>
          <w:color w:val="0D0D0D" w:themeColor="text1" w:themeTint="F2"/>
          <w:sz w:val="22"/>
        </w:rPr>
        <w:t>Listwa zasilająca (3 sztuki)</w:t>
      </w:r>
    </w:p>
    <w:p w14:paraId="0DBD70E1" w14:textId="77777777" w:rsidR="00D40866" w:rsidRPr="000D3E7C" w:rsidRDefault="00D40866" w:rsidP="00B12832">
      <w:pPr>
        <w:pStyle w:val="Akapitzlist"/>
        <w:numPr>
          <w:ilvl w:val="0"/>
          <w:numId w:val="88"/>
        </w:numPr>
        <w:spacing w:after="160" w:line="259" w:lineRule="auto"/>
        <w:ind w:left="0" w:hanging="284"/>
        <w:rPr>
          <w:color w:val="0D0D0D" w:themeColor="text1" w:themeTint="F2"/>
          <w:sz w:val="22"/>
        </w:rPr>
      </w:pPr>
      <w:r w:rsidRPr="000D3E7C">
        <w:rPr>
          <w:color w:val="0D0D0D" w:themeColor="text1" w:themeTint="F2"/>
          <w:sz w:val="22"/>
        </w:rPr>
        <w:t>Długość przewodu: min. 5 metrów.</w:t>
      </w:r>
    </w:p>
    <w:p w14:paraId="37A01B11" w14:textId="77777777" w:rsidR="00D40866" w:rsidRPr="000D3E7C" w:rsidRDefault="00D40866" w:rsidP="00B12832">
      <w:pPr>
        <w:pStyle w:val="Akapitzlist"/>
        <w:numPr>
          <w:ilvl w:val="0"/>
          <w:numId w:val="88"/>
        </w:numPr>
        <w:ind w:left="0" w:hanging="284"/>
        <w:rPr>
          <w:color w:val="0D0D0D" w:themeColor="text1" w:themeTint="F2"/>
          <w:sz w:val="22"/>
        </w:rPr>
      </w:pPr>
      <w:r w:rsidRPr="000D3E7C">
        <w:rPr>
          <w:color w:val="0D0D0D" w:themeColor="text1" w:themeTint="F2"/>
          <w:sz w:val="22"/>
        </w:rPr>
        <w:t>Ilość gniazd: min. 5 z uziemieniem.</w:t>
      </w:r>
    </w:p>
    <w:p w14:paraId="143B1EEA" w14:textId="77777777" w:rsidR="00D40866" w:rsidRPr="000D3E7C" w:rsidRDefault="00D40866" w:rsidP="00B12832">
      <w:pPr>
        <w:pStyle w:val="Akapitzlist"/>
        <w:numPr>
          <w:ilvl w:val="0"/>
          <w:numId w:val="88"/>
        </w:numPr>
        <w:ind w:left="0" w:hanging="284"/>
        <w:rPr>
          <w:color w:val="0D0D0D" w:themeColor="text1" w:themeTint="F2"/>
          <w:sz w:val="22"/>
        </w:rPr>
      </w:pPr>
      <w:r w:rsidRPr="000D3E7C">
        <w:rPr>
          <w:color w:val="0D0D0D" w:themeColor="text1" w:themeTint="F2"/>
          <w:sz w:val="22"/>
        </w:rPr>
        <w:t>Maksymalne obciążenie: nie mniejsze niż 2200 W.</w:t>
      </w:r>
    </w:p>
    <w:p w14:paraId="3B1DB247" w14:textId="77777777" w:rsidR="00D40866" w:rsidRPr="000D3E7C" w:rsidRDefault="00D40866" w:rsidP="00B12832">
      <w:pPr>
        <w:pStyle w:val="Akapitzlist"/>
        <w:numPr>
          <w:ilvl w:val="0"/>
          <w:numId w:val="88"/>
        </w:numPr>
        <w:ind w:left="0" w:hanging="284"/>
        <w:rPr>
          <w:color w:val="0D0D0D" w:themeColor="text1" w:themeTint="F2"/>
          <w:sz w:val="22"/>
          <w:u w:val="single"/>
        </w:rPr>
      </w:pPr>
      <w:r w:rsidRPr="000D3E7C">
        <w:rPr>
          <w:color w:val="0D0D0D" w:themeColor="text1" w:themeTint="F2"/>
          <w:sz w:val="22"/>
        </w:rPr>
        <w:t>Inne: filtr przeciwprzepięciowy, przeciwzakłóceniowy, wyłącznik z sygnalizacją zasilania</w:t>
      </w:r>
    </w:p>
    <w:p w14:paraId="7D4D1B44" w14:textId="77777777" w:rsidR="00D40866" w:rsidRPr="000D3E7C" w:rsidRDefault="00D40866" w:rsidP="00B12832">
      <w:pPr>
        <w:pStyle w:val="Akapitzlist"/>
        <w:numPr>
          <w:ilvl w:val="0"/>
          <w:numId w:val="88"/>
        </w:numPr>
        <w:spacing w:after="160" w:line="259" w:lineRule="auto"/>
        <w:ind w:left="0" w:hanging="284"/>
        <w:rPr>
          <w:bCs/>
          <w:color w:val="0D0D0D" w:themeColor="text1" w:themeTint="F2"/>
          <w:sz w:val="22"/>
        </w:rPr>
      </w:pPr>
      <w:r w:rsidRPr="000D3E7C">
        <w:rPr>
          <w:color w:val="0D0D0D" w:themeColor="text1" w:themeTint="F2"/>
          <w:sz w:val="22"/>
        </w:rPr>
        <w:t>Gwarancja:</w:t>
      </w:r>
    </w:p>
    <w:p w14:paraId="121BF8DE" w14:textId="77777777" w:rsidR="00D40866" w:rsidRPr="000D3E7C" w:rsidRDefault="00D40866" w:rsidP="00D40866">
      <w:pPr>
        <w:pStyle w:val="Akapitzlist"/>
        <w:spacing w:after="160" w:line="259" w:lineRule="auto"/>
        <w:ind w:left="0"/>
        <w:rPr>
          <w:color w:val="0D0D0D" w:themeColor="text1" w:themeTint="F2"/>
          <w:sz w:val="22"/>
        </w:rPr>
      </w:pPr>
      <w:r w:rsidRPr="000D3E7C">
        <w:rPr>
          <w:color w:val="0D0D0D" w:themeColor="text1" w:themeTint="F2"/>
          <w:sz w:val="22"/>
        </w:rPr>
        <w:t>- Minimum 24 miesiące gwarancji producenta,</w:t>
      </w:r>
    </w:p>
    <w:p w14:paraId="5627052F" w14:textId="77777777" w:rsidR="00D40866" w:rsidRPr="000D3E7C" w:rsidRDefault="00D40866" w:rsidP="00D40866">
      <w:pPr>
        <w:pStyle w:val="Akapitzlist"/>
        <w:spacing w:after="160" w:line="259" w:lineRule="auto"/>
        <w:ind w:left="0"/>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31FEC02E" w14:textId="77777777" w:rsidR="00D40866" w:rsidRPr="000D3E7C" w:rsidRDefault="00D40866" w:rsidP="00D40866">
      <w:pPr>
        <w:pStyle w:val="Akapitzlist"/>
        <w:ind w:left="-142"/>
        <w:rPr>
          <w:color w:val="0D0D0D" w:themeColor="text1" w:themeTint="F2"/>
          <w:sz w:val="22"/>
          <w:u w:val="single"/>
        </w:rPr>
      </w:pPr>
    </w:p>
    <w:p w14:paraId="151F71F7" w14:textId="77777777" w:rsidR="00D40866" w:rsidRPr="000D3E7C" w:rsidRDefault="00D40866" w:rsidP="00B12832">
      <w:pPr>
        <w:pStyle w:val="Akapitzlist"/>
        <w:numPr>
          <w:ilvl w:val="0"/>
          <w:numId w:val="101"/>
        </w:numPr>
        <w:spacing w:after="160" w:line="259" w:lineRule="auto"/>
        <w:ind w:left="-142"/>
        <w:rPr>
          <w:color w:val="0D0D0D" w:themeColor="text1" w:themeTint="F2"/>
          <w:sz w:val="22"/>
          <w:u w:val="single"/>
        </w:rPr>
      </w:pPr>
      <w:r w:rsidRPr="000D3E7C">
        <w:rPr>
          <w:b/>
          <w:bCs/>
          <w:color w:val="0D0D0D" w:themeColor="text1" w:themeTint="F2"/>
          <w:sz w:val="22"/>
        </w:rPr>
        <w:t>Kabel HDMI &gt; mini HDMI (4 sztuki)</w:t>
      </w:r>
    </w:p>
    <w:p w14:paraId="7263CE9E" w14:textId="77777777" w:rsidR="00D40866" w:rsidRPr="000D3E7C" w:rsidRDefault="00D40866" w:rsidP="00B12832">
      <w:pPr>
        <w:pStyle w:val="Akapitzlist"/>
        <w:numPr>
          <w:ilvl w:val="0"/>
          <w:numId w:val="83"/>
        </w:numPr>
        <w:spacing w:after="160" w:line="259" w:lineRule="auto"/>
        <w:ind w:left="-284" w:firstLine="0"/>
        <w:rPr>
          <w:bCs/>
          <w:color w:val="0D0D0D" w:themeColor="text1" w:themeTint="F2"/>
          <w:sz w:val="22"/>
        </w:rPr>
      </w:pPr>
      <w:r w:rsidRPr="000D3E7C">
        <w:rPr>
          <w:color w:val="0D0D0D" w:themeColor="text1" w:themeTint="F2"/>
          <w:sz w:val="22"/>
        </w:rPr>
        <w:t xml:space="preserve">Długość minimum: 1.8 m, </w:t>
      </w:r>
    </w:p>
    <w:p w14:paraId="79FA84F2" w14:textId="77777777" w:rsidR="00D40866" w:rsidRPr="000D3E7C" w:rsidRDefault="00D40866" w:rsidP="00B12832">
      <w:pPr>
        <w:pStyle w:val="Akapitzlist"/>
        <w:numPr>
          <w:ilvl w:val="0"/>
          <w:numId w:val="83"/>
        </w:numPr>
        <w:spacing w:after="160" w:line="259" w:lineRule="auto"/>
        <w:ind w:left="-284" w:firstLine="0"/>
        <w:rPr>
          <w:bCs/>
          <w:color w:val="0D0D0D" w:themeColor="text1" w:themeTint="F2"/>
          <w:sz w:val="22"/>
        </w:rPr>
      </w:pPr>
      <w:r w:rsidRPr="000D3E7C">
        <w:rPr>
          <w:color w:val="0D0D0D" w:themeColor="text1" w:themeTint="F2"/>
          <w:sz w:val="22"/>
        </w:rPr>
        <w:t xml:space="preserve">Preferowana obsługa HDMI do v1.4, </w:t>
      </w:r>
    </w:p>
    <w:p w14:paraId="1ACB3A5E" w14:textId="77777777" w:rsidR="00D40866" w:rsidRPr="000D3E7C" w:rsidRDefault="00D40866" w:rsidP="00B12832">
      <w:pPr>
        <w:pStyle w:val="Akapitzlist"/>
        <w:numPr>
          <w:ilvl w:val="0"/>
          <w:numId w:val="83"/>
        </w:numPr>
        <w:spacing w:after="160" w:line="259" w:lineRule="auto"/>
        <w:ind w:left="-284" w:firstLine="0"/>
        <w:rPr>
          <w:bCs/>
          <w:color w:val="0D0D0D" w:themeColor="text1" w:themeTint="F2"/>
          <w:sz w:val="22"/>
        </w:rPr>
      </w:pPr>
      <w:r w:rsidRPr="000D3E7C">
        <w:rPr>
          <w:color w:val="0D0D0D" w:themeColor="text1" w:themeTint="F2"/>
          <w:sz w:val="22"/>
        </w:rPr>
        <w:t xml:space="preserve">Preferowany kanał HDMI Ethernet 100 </w:t>
      </w:r>
      <w:proofErr w:type="spellStart"/>
      <w:r w:rsidRPr="000D3E7C">
        <w:rPr>
          <w:color w:val="0D0D0D" w:themeColor="text1" w:themeTint="F2"/>
          <w:sz w:val="22"/>
        </w:rPr>
        <w:t>Mbps</w:t>
      </w:r>
      <w:proofErr w:type="spellEnd"/>
      <w:r w:rsidRPr="000D3E7C">
        <w:rPr>
          <w:color w:val="0D0D0D" w:themeColor="text1" w:themeTint="F2"/>
          <w:sz w:val="22"/>
        </w:rPr>
        <w:t xml:space="preserve"> obsługuje funkcję (HEC).</w:t>
      </w:r>
    </w:p>
    <w:p w14:paraId="018AE4C5" w14:textId="77777777" w:rsidR="00D40866" w:rsidRPr="000D3E7C" w:rsidRDefault="00D40866" w:rsidP="00B12832">
      <w:pPr>
        <w:pStyle w:val="Akapitzlist"/>
        <w:numPr>
          <w:ilvl w:val="0"/>
          <w:numId w:val="83"/>
        </w:numPr>
        <w:spacing w:after="160" w:line="259" w:lineRule="auto"/>
        <w:ind w:left="-284" w:firstLine="0"/>
        <w:rPr>
          <w:bCs/>
          <w:color w:val="0D0D0D" w:themeColor="text1" w:themeTint="F2"/>
          <w:sz w:val="22"/>
        </w:rPr>
      </w:pPr>
      <w:r w:rsidRPr="000D3E7C">
        <w:rPr>
          <w:color w:val="0D0D0D" w:themeColor="text1" w:themeTint="F2"/>
          <w:sz w:val="22"/>
        </w:rPr>
        <w:t>Gwarancja:</w:t>
      </w:r>
    </w:p>
    <w:p w14:paraId="48770B05" w14:textId="77777777" w:rsidR="00D40866" w:rsidRPr="000D3E7C" w:rsidRDefault="00D40866" w:rsidP="00D40866">
      <w:pPr>
        <w:pStyle w:val="Akapitzlist"/>
        <w:spacing w:after="160" w:line="259" w:lineRule="auto"/>
        <w:ind w:left="-284"/>
        <w:rPr>
          <w:color w:val="0D0D0D" w:themeColor="text1" w:themeTint="F2"/>
          <w:sz w:val="22"/>
        </w:rPr>
      </w:pPr>
      <w:r w:rsidRPr="000D3E7C">
        <w:rPr>
          <w:color w:val="0D0D0D" w:themeColor="text1" w:themeTint="F2"/>
          <w:sz w:val="22"/>
        </w:rPr>
        <w:t>- Minimum 24 miesiące gwarancji producenta,</w:t>
      </w:r>
    </w:p>
    <w:p w14:paraId="19EE942A" w14:textId="77777777" w:rsidR="00D40866" w:rsidRDefault="00D40866" w:rsidP="00D40866">
      <w:pPr>
        <w:pStyle w:val="Akapitzlist"/>
        <w:spacing w:after="160" w:line="259" w:lineRule="auto"/>
        <w:ind w:left="-284"/>
        <w:rPr>
          <w:color w:val="0D0D0D" w:themeColor="text1" w:themeTint="F2"/>
          <w:sz w:val="22"/>
        </w:rPr>
      </w:pPr>
      <w:r w:rsidRPr="000D3E7C">
        <w:rPr>
          <w:color w:val="0D0D0D" w:themeColor="text1" w:themeTint="F2"/>
          <w:sz w:val="22"/>
        </w:rPr>
        <w:t>- Zasady świadczenia usług gwarancyjnych – zgodnie z projektowanymi postanowieniami umowy oraz SWZ.</w:t>
      </w:r>
    </w:p>
    <w:p w14:paraId="0341D356" w14:textId="1107C9C5" w:rsidR="00F60B63" w:rsidRDefault="00F60B63" w:rsidP="00D40866">
      <w:pPr>
        <w:pStyle w:val="Akapitzlist"/>
        <w:spacing w:after="160" w:line="259" w:lineRule="auto"/>
        <w:ind w:left="-284"/>
        <w:rPr>
          <w:color w:val="0D0D0D" w:themeColor="text1" w:themeTint="F2"/>
          <w:sz w:val="22"/>
        </w:rPr>
      </w:pPr>
    </w:p>
    <w:p w14:paraId="4DAB5344" w14:textId="77777777" w:rsidR="00F60B63" w:rsidRPr="006315AF" w:rsidRDefault="00F60B63" w:rsidP="00F60B63">
      <w:pPr>
        <w:pStyle w:val="Akapitzlist"/>
        <w:numPr>
          <w:ilvl w:val="0"/>
          <w:numId w:val="106"/>
        </w:numPr>
        <w:tabs>
          <w:tab w:val="clear" w:pos="928"/>
        </w:tabs>
        <w:spacing w:after="160" w:line="259" w:lineRule="auto"/>
        <w:ind w:left="142" w:hanging="568"/>
        <w:rPr>
          <w:sz w:val="22"/>
        </w:rPr>
      </w:pPr>
      <w:r w:rsidRPr="002E3A0C">
        <w:rPr>
          <w:b/>
          <w:bCs/>
          <w:sz w:val="22"/>
        </w:rPr>
        <w:t>Kabel 2xJack&gt;1xMinijack</w:t>
      </w:r>
      <w:r>
        <w:rPr>
          <w:b/>
          <w:bCs/>
          <w:sz w:val="22"/>
        </w:rPr>
        <w:t xml:space="preserve"> (2 sztuki)</w:t>
      </w:r>
    </w:p>
    <w:p w14:paraId="40A645DA" w14:textId="77777777" w:rsidR="00F60B63" w:rsidRPr="009163F8" w:rsidRDefault="00F60B63" w:rsidP="00F60B63">
      <w:pPr>
        <w:pStyle w:val="Akapitzlist"/>
        <w:numPr>
          <w:ilvl w:val="0"/>
          <w:numId w:val="104"/>
        </w:numPr>
        <w:spacing w:after="160" w:line="259" w:lineRule="auto"/>
        <w:ind w:left="-142" w:hanging="142"/>
        <w:rPr>
          <w:rFonts w:eastAsia="Calibri"/>
          <w:sz w:val="22"/>
          <w:lang w:val="en-US"/>
        </w:rPr>
      </w:pPr>
      <w:r w:rsidRPr="009163F8">
        <w:rPr>
          <w:rFonts w:eastAsia="Calibri"/>
          <w:sz w:val="22"/>
          <w:lang w:val="en-US"/>
        </w:rPr>
        <w:t>Kabel Y 2 x Jack - Mini Jack Stereo 3 m - 2 x Jack mono 6,3 mm - 1x Mini Jack stereo 3,5 mm M</w:t>
      </w:r>
    </w:p>
    <w:p w14:paraId="45D28720" w14:textId="77777777" w:rsidR="00F60B63" w:rsidRPr="007C0AD4" w:rsidRDefault="00F60B63" w:rsidP="00F60B63">
      <w:pPr>
        <w:pStyle w:val="Akapitzlist"/>
        <w:numPr>
          <w:ilvl w:val="0"/>
          <w:numId w:val="104"/>
        </w:numPr>
        <w:spacing w:after="160" w:line="259" w:lineRule="auto"/>
        <w:ind w:left="0" w:hanging="284"/>
        <w:rPr>
          <w:bCs/>
          <w:sz w:val="22"/>
        </w:rPr>
      </w:pPr>
      <w:r w:rsidRPr="007C0AD4">
        <w:rPr>
          <w:sz w:val="22"/>
        </w:rPr>
        <w:t>Gwarancja:</w:t>
      </w:r>
    </w:p>
    <w:p w14:paraId="3896A2AE" w14:textId="77777777" w:rsidR="00F60B63" w:rsidRPr="007C0AD4" w:rsidRDefault="00F60B63" w:rsidP="00F60B63">
      <w:pPr>
        <w:pStyle w:val="Akapitzlist"/>
        <w:spacing w:after="160" w:line="259" w:lineRule="auto"/>
        <w:ind w:left="0" w:hanging="284"/>
        <w:rPr>
          <w:sz w:val="22"/>
        </w:rPr>
      </w:pPr>
      <w:r w:rsidRPr="007C0AD4">
        <w:rPr>
          <w:sz w:val="22"/>
        </w:rPr>
        <w:t>- Minimum 24 miesiące gwarancji producenta,</w:t>
      </w:r>
    </w:p>
    <w:p w14:paraId="549EEF2F" w14:textId="5F26AE05" w:rsidR="00F60B63" w:rsidRPr="00F60B63" w:rsidRDefault="00F60B63" w:rsidP="00F60B63">
      <w:pPr>
        <w:pStyle w:val="Akapitzlist"/>
        <w:spacing w:after="160" w:line="259" w:lineRule="auto"/>
        <w:ind w:left="0" w:hanging="284"/>
        <w:rPr>
          <w:sz w:val="22"/>
        </w:rPr>
      </w:pPr>
      <w:r w:rsidRPr="007C0AD4">
        <w:rPr>
          <w:sz w:val="22"/>
        </w:rPr>
        <w:t>- Zasady świadczenia usług gwarancyjnych – zgodnie z projektowanymi postanowieniami umowy oraz</w:t>
      </w:r>
      <w:r>
        <w:rPr>
          <w:sz w:val="22"/>
        </w:rPr>
        <w:t xml:space="preserve"> </w:t>
      </w:r>
      <w:r w:rsidRPr="007C0AD4">
        <w:rPr>
          <w:sz w:val="22"/>
        </w:rPr>
        <w:t>SWZ.</w:t>
      </w:r>
    </w:p>
    <w:p w14:paraId="5F4BA060" w14:textId="77777777" w:rsidR="00A61F02" w:rsidRDefault="00A61F02">
      <w:pPr>
        <w:widowControl/>
        <w:suppressAutoHyphens w:val="0"/>
        <w:jc w:val="left"/>
        <w:rPr>
          <w:b/>
          <w:bCs/>
          <w:sz w:val="22"/>
          <w:szCs w:val="22"/>
        </w:rPr>
      </w:pPr>
      <w:r>
        <w:rPr>
          <w:b/>
          <w:bCs/>
          <w:sz w:val="22"/>
          <w:szCs w:val="22"/>
        </w:rPr>
        <w:br w:type="page"/>
      </w:r>
    </w:p>
    <w:p w14:paraId="751FCA7C" w14:textId="44D29FDC" w:rsidR="00941E3A" w:rsidRPr="00D40866" w:rsidRDefault="00941E3A" w:rsidP="00941E3A">
      <w:pPr>
        <w:widowControl/>
        <w:suppressAutoHyphens w:val="0"/>
        <w:ind w:left="-426"/>
        <w:jc w:val="both"/>
        <w:rPr>
          <w:b/>
          <w:bCs/>
          <w:sz w:val="22"/>
          <w:szCs w:val="22"/>
        </w:rPr>
      </w:pPr>
      <w:r w:rsidRPr="00D40866">
        <w:rPr>
          <w:b/>
          <w:bCs/>
          <w:sz w:val="22"/>
          <w:szCs w:val="22"/>
        </w:rPr>
        <w:lastRenderedPageBreak/>
        <w:t>CZĘŚĆ IV – DOSTAWA KAMERY WIDEO WRAZ Z KARTĄ PAMIĘCI</w:t>
      </w:r>
    </w:p>
    <w:p w14:paraId="05E90847" w14:textId="787ADA9F" w:rsidR="0ADDC4D2" w:rsidRPr="00D40866" w:rsidRDefault="0ADDC4D2" w:rsidP="0ADDC4D2">
      <w:pPr>
        <w:pStyle w:val="Akapitzlist"/>
        <w:spacing w:after="160" w:line="259" w:lineRule="auto"/>
        <w:ind w:left="-142"/>
        <w:rPr>
          <w:color w:val="0D0D0D" w:themeColor="text1" w:themeTint="F2"/>
          <w:sz w:val="22"/>
          <w:u w:val="single"/>
        </w:rPr>
      </w:pPr>
    </w:p>
    <w:p w14:paraId="4458C756" w14:textId="18560CE2" w:rsidR="007C0AD4" w:rsidRPr="009E6BD4" w:rsidRDefault="00293712" w:rsidP="00B12832">
      <w:pPr>
        <w:pStyle w:val="Akapitzlist"/>
        <w:numPr>
          <w:ilvl w:val="0"/>
          <w:numId w:val="102"/>
        </w:numPr>
        <w:tabs>
          <w:tab w:val="clear" w:pos="5040"/>
        </w:tabs>
        <w:spacing w:after="160" w:line="259" w:lineRule="auto"/>
        <w:ind w:left="0" w:hanging="284"/>
        <w:jc w:val="both"/>
        <w:rPr>
          <w:color w:val="0D0D0D" w:themeColor="text1" w:themeTint="F2"/>
          <w:sz w:val="22"/>
        </w:rPr>
      </w:pPr>
      <w:r w:rsidRPr="009E6BD4">
        <w:rPr>
          <w:b/>
          <w:bCs/>
          <w:color w:val="0D0D0D" w:themeColor="text1" w:themeTint="F2"/>
          <w:sz w:val="22"/>
        </w:rPr>
        <w:t>Statywy do lamp</w:t>
      </w:r>
      <w:r w:rsidR="007C0AD4" w:rsidRPr="009E6BD4">
        <w:rPr>
          <w:b/>
          <w:bCs/>
          <w:color w:val="0D0D0D" w:themeColor="text1" w:themeTint="F2"/>
          <w:sz w:val="22"/>
        </w:rPr>
        <w:t xml:space="preserve"> (3 sztuki)</w:t>
      </w:r>
    </w:p>
    <w:p w14:paraId="08A9BEDE" w14:textId="1611CFAC" w:rsidR="00293712" w:rsidRPr="009E6BD4" w:rsidRDefault="00293712" w:rsidP="00B12832">
      <w:pPr>
        <w:pStyle w:val="Akapitzlist"/>
        <w:numPr>
          <w:ilvl w:val="0"/>
          <w:numId w:val="79"/>
        </w:numPr>
        <w:spacing w:after="160" w:line="259" w:lineRule="auto"/>
        <w:ind w:left="0" w:hanging="284"/>
        <w:rPr>
          <w:color w:val="0D0D0D" w:themeColor="text1" w:themeTint="F2"/>
          <w:sz w:val="22"/>
        </w:rPr>
      </w:pPr>
      <w:r w:rsidRPr="009E6BD4">
        <w:rPr>
          <w:color w:val="0D0D0D" w:themeColor="text1" w:themeTint="F2"/>
          <w:sz w:val="22"/>
        </w:rPr>
        <w:t>Możliwość pełnienia również roli statywu studyjnego</w:t>
      </w:r>
    </w:p>
    <w:p w14:paraId="730C1101" w14:textId="77777777"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Maksymalna wysokość min. 491 cm</w:t>
      </w:r>
    </w:p>
    <w:p w14:paraId="30F542B5" w14:textId="77777777"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Minimalna wysokość 136 cm</w:t>
      </w:r>
    </w:p>
    <w:p w14:paraId="4C0CF098" w14:textId="77777777"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Maksymalna wysokość do ramienia: 220 cm</w:t>
      </w:r>
    </w:p>
    <w:p w14:paraId="2776E511" w14:textId="77777777"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Maksymalna długość ramienia: 280 cm</w:t>
      </w:r>
    </w:p>
    <w:p w14:paraId="173E7B98" w14:textId="77777777"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Maksymalne obciążenie w pozycji boom: min. 4 kg</w:t>
      </w:r>
    </w:p>
    <w:p w14:paraId="53183575" w14:textId="77777777"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Maksymalne obciążenie w pozycji pionowej: min. 5 kg</w:t>
      </w:r>
    </w:p>
    <w:p w14:paraId="62C7AF08" w14:textId="77777777"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Trzpień dwustronny 16 mm z gwintami 1/4" i 3/8" do mocowania akcesoriów w pionie lub poziomie</w:t>
      </w:r>
    </w:p>
    <w:p w14:paraId="2192A478" w14:textId="41B3F9C3"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Waga max. 4,5 kg</w:t>
      </w:r>
    </w:p>
    <w:p w14:paraId="3482B898" w14:textId="77777777" w:rsidR="007C0AD4" w:rsidRPr="009E6BD4" w:rsidRDefault="007C0AD4" w:rsidP="00B12832">
      <w:pPr>
        <w:pStyle w:val="Akapitzlist"/>
        <w:numPr>
          <w:ilvl w:val="0"/>
          <w:numId w:val="79"/>
        </w:numPr>
        <w:tabs>
          <w:tab w:val="left" w:pos="0"/>
        </w:tabs>
        <w:spacing w:after="160" w:line="259" w:lineRule="auto"/>
        <w:ind w:left="-284" w:firstLine="0"/>
        <w:rPr>
          <w:bCs/>
          <w:color w:val="0D0D0D" w:themeColor="text1" w:themeTint="F2"/>
          <w:sz w:val="22"/>
        </w:rPr>
      </w:pPr>
      <w:r w:rsidRPr="009E6BD4">
        <w:rPr>
          <w:color w:val="0D0D0D" w:themeColor="text1" w:themeTint="F2"/>
          <w:sz w:val="22"/>
        </w:rPr>
        <w:t>Gwarancja:</w:t>
      </w:r>
    </w:p>
    <w:p w14:paraId="15F06461" w14:textId="77777777" w:rsidR="007C0AD4" w:rsidRPr="009E6BD4" w:rsidRDefault="007C0AD4" w:rsidP="007C0AD4">
      <w:pPr>
        <w:pStyle w:val="Akapitzlist"/>
        <w:tabs>
          <w:tab w:val="left" w:pos="0"/>
        </w:tabs>
        <w:spacing w:after="160" w:line="259" w:lineRule="auto"/>
        <w:ind w:left="-284"/>
        <w:rPr>
          <w:color w:val="0D0D0D" w:themeColor="text1" w:themeTint="F2"/>
          <w:sz w:val="22"/>
        </w:rPr>
      </w:pPr>
      <w:r w:rsidRPr="009E6BD4">
        <w:rPr>
          <w:color w:val="0D0D0D" w:themeColor="text1" w:themeTint="F2"/>
          <w:sz w:val="22"/>
        </w:rPr>
        <w:t>- Minimum 24 miesiące gwarancji producenta,</w:t>
      </w:r>
    </w:p>
    <w:p w14:paraId="095F9FD1" w14:textId="1FFE2D74" w:rsidR="007C0AD4" w:rsidRPr="009E6BD4" w:rsidRDefault="42C4B437" w:rsidP="007C0AD4">
      <w:pPr>
        <w:pStyle w:val="Akapitzlist"/>
        <w:tabs>
          <w:tab w:val="left" w:pos="0"/>
        </w:tabs>
        <w:spacing w:after="160" w:line="259" w:lineRule="auto"/>
        <w:ind w:left="-284"/>
        <w:rPr>
          <w:color w:val="0D0D0D" w:themeColor="text1" w:themeTint="F2"/>
          <w:sz w:val="22"/>
        </w:rPr>
      </w:pPr>
      <w:r w:rsidRPr="009E6BD4">
        <w:rPr>
          <w:color w:val="0D0D0D" w:themeColor="text1" w:themeTint="F2"/>
          <w:sz w:val="22"/>
        </w:rPr>
        <w:t xml:space="preserve">- Zasady świadczenia usług gwarancyjnych – zgodnie z projektowanymi postanowieniami umowy oraz SWZ. </w:t>
      </w:r>
    </w:p>
    <w:p w14:paraId="31F022CE" w14:textId="68852AB0" w:rsidR="40B60217" w:rsidRPr="009E6BD4" w:rsidRDefault="40B60217" w:rsidP="0ADDC4D2">
      <w:pPr>
        <w:pStyle w:val="Akapitzlist"/>
        <w:spacing w:after="160" w:line="259" w:lineRule="auto"/>
        <w:ind w:left="-284"/>
        <w:rPr>
          <w:color w:val="0D0D0D" w:themeColor="text1" w:themeTint="F2"/>
        </w:rPr>
      </w:pPr>
      <w:r w:rsidRPr="009E6BD4">
        <w:rPr>
          <w:color w:val="0D0D0D" w:themeColor="text1" w:themeTint="F2"/>
          <w:sz w:val="22"/>
        </w:rPr>
        <w:t>Powyższe parametry spełnia np.</w:t>
      </w:r>
      <w:r w:rsidR="67A8BC0A" w:rsidRPr="009E6BD4">
        <w:rPr>
          <w:color w:val="0D0D0D" w:themeColor="text1" w:themeTint="F2"/>
          <w:sz w:val="22"/>
        </w:rPr>
        <w:t xml:space="preserve"> Statyw oświetleniowy boom JOYART B-3</w:t>
      </w:r>
    </w:p>
    <w:p w14:paraId="7483ECC7" w14:textId="77777777" w:rsidR="007C0AD4" w:rsidRPr="009E6BD4" w:rsidRDefault="007C0AD4" w:rsidP="002E3A0C">
      <w:pPr>
        <w:pStyle w:val="Akapitzlist"/>
        <w:ind w:left="-142"/>
        <w:rPr>
          <w:color w:val="0D0D0D" w:themeColor="text1" w:themeTint="F2"/>
          <w:sz w:val="22"/>
        </w:rPr>
      </w:pPr>
    </w:p>
    <w:p w14:paraId="68D9BE8C" w14:textId="2DF71A7B" w:rsidR="00FF0972" w:rsidRPr="009E6BD4" w:rsidRDefault="00293712" w:rsidP="00B12832">
      <w:pPr>
        <w:pStyle w:val="Akapitzlist"/>
        <w:numPr>
          <w:ilvl w:val="0"/>
          <w:numId w:val="103"/>
        </w:numPr>
        <w:tabs>
          <w:tab w:val="clear" w:pos="720"/>
        </w:tabs>
        <w:spacing w:after="160" w:line="259" w:lineRule="auto"/>
        <w:ind w:left="0" w:hanging="284"/>
        <w:rPr>
          <w:color w:val="0D0D0D" w:themeColor="text1" w:themeTint="F2"/>
          <w:sz w:val="22"/>
        </w:rPr>
      </w:pPr>
      <w:r w:rsidRPr="009E6BD4">
        <w:rPr>
          <w:b/>
          <w:bCs/>
          <w:color w:val="0D0D0D" w:themeColor="text1" w:themeTint="F2"/>
          <w:sz w:val="22"/>
        </w:rPr>
        <w:t>Lampy do tła i tłumacza</w:t>
      </w:r>
      <w:r w:rsidR="00FF0972" w:rsidRPr="009E6BD4">
        <w:rPr>
          <w:b/>
          <w:bCs/>
          <w:color w:val="0D0D0D" w:themeColor="text1" w:themeTint="F2"/>
          <w:sz w:val="22"/>
        </w:rPr>
        <w:t xml:space="preserve"> (3 sztuki)</w:t>
      </w:r>
    </w:p>
    <w:p w14:paraId="11BC4BEA" w14:textId="64DB4780"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Studyjna lampa światła ciągłego wraz z czaszą 7”</w:t>
      </w:r>
      <w:r w:rsidR="00FF0972" w:rsidRPr="009E6BD4">
        <w:rPr>
          <w:color w:val="0D0D0D" w:themeColor="text1" w:themeTint="F2"/>
          <w:sz w:val="22"/>
        </w:rPr>
        <w:t>.</w:t>
      </w:r>
    </w:p>
    <w:p w14:paraId="7FB90BF2" w14:textId="4B52E6BF" w:rsidR="00293712" w:rsidRPr="009E6BD4" w:rsidRDefault="77AB510E" w:rsidP="00B12832">
      <w:pPr>
        <w:pStyle w:val="Akapitzlist"/>
        <w:numPr>
          <w:ilvl w:val="0"/>
          <w:numId w:val="79"/>
        </w:numPr>
        <w:ind w:left="0" w:hanging="284"/>
        <w:rPr>
          <w:color w:val="0D0D0D" w:themeColor="text1" w:themeTint="F2"/>
          <w:sz w:val="22"/>
        </w:rPr>
      </w:pPr>
      <w:r w:rsidRPr="009E6BD4">
        <w:rPr>
          <w:color w:val="0D0D0D" w:themeColor="text1" w:themeTint="F2"/>
          <w:sz w:val="22"/>
        </w:rPr>
        <w:t xml:space="preserve">Źródło światła: </w:t>
      </w:r>
      <w:r w:rsidR="04451F9B" w:rsidRPr="009E6BD4">
        <w:rPr>
          <w:color w:val="0D0D0D" w:themeColor="text1" w:themeTint="F2"/>
          <w:sz w:val="22"/>
        </w:rPr>
        <w:t xml:space="preserve">Preferowana </w:t>
      </w:r>
      <w:r w:rsidRPr="009E6BD4">
        <w:rPr>
          <w:color w:val="0D0D0D" w:themeColor="text1" w:themeTint="F2"/>
          <w:sz w:val="22"/>
        </w:rPr>
        <w:t>dioda LED</w:t>
      </w:r>
      <w:r w:rsidR="04451F9B" w:rsidRPr="009E6BD4">
        <w:rPr>
          <w:color w:val="0D0D0D" w:themeColor="text1" w:themeTint="F2"/>
          <w:sz w:val="22"/>
        </w:rPr>
        <w:t>.</w:t>
      </w:r>
    </w:p>
    <w:p w14:paraId="790C4F1A" w14:textId="767A28E8"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 xml:space="preserve">Moc: </w:t>
      </w:r>
      <w:r w:rsidR="00FF0972" w:rsidRPr="009E6BD4">
        <w:rPr>
          <w:color w:val="0D0D0D" w:themeColor="text1" w:themeTint="F2"/>
          <w:sz w:val="22"/>
        </w:rPr>
        <w:t xml:space="preserve">Minimum </w:t>
      </w:r>
      <w:r w:rsidRPr="009E6BD4">
        <w:rPr>
          <w:color w:val="0D0D0D" w:themeColor="text1" w:themeTint="F2"/>
          <w:sz w:val="22"/>
        </w:rPr>
        <w:t>60 W</w:t>
      </w:r>
      <w:r w:rsidR="00FF0972" w:rsidRPr="009E6BD4">
        <w:rPr>
          <w:color w:val="0D0D0D" w:themeColor="text1" w:themeTint="F2"/>
          <w:sz w:val="22"/>
        </w:rPr>
        <w:t>.</w:t>
      </w:r>
    </w:p>
    <w:p w14:paraId="4D0FC80C" w14:textId="67D53150" w:rsidR="00FF097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Fotometria:</w:t>
      </w:r>
    </w:p>
    <w:p w14:paraId="684392F3" w14:textId="0288BBD6" w:rsidR="00293712" w:rsidRPr="009E6BD4" w:rsidRDefault="00293712" w:rsidP="00FF0972">
      <w:pPr>
        <w:pStyle w:val="Akapitzlist"/>
        <w:ind w:left="0"/>
        <w:rPr>
          <w:color w:val="0D0D0D" w:themeColor="text1" w:themeTint="F2"/>
          <w:sz w:val="22"/>
        </w:rPr>
      </w:pPr>
      <w:r w:rsidRPr="009E6BD4">
        <w:rPr>
          <w:color w:val="0D0D0D" w:themeColor="text1" w:themeTint="F2"/>
          <w:sz w:val="22"/>
        </w:rPr>
        <w:t>1,0 m - 5200 lx</w:t>
      </w:r>
      <w:r w:rsidR="00FF0972" w:rsidRPr="009E6BD4">
        <w:rPr>
          <w:color w:val="0D0D0D" w:themeColor="text1" w:themeTint="F2"/>
          <w:sz w:val="22"/>
        </w:rPr>
        <w:t>;</w:t>
      </w:r>
    </w:p>
    <w:p w14:paraId="036973E2" w14:textId="529AB1BF" w:rsidR="00293712" w:rsidRPr="009E6BD4" w:rsidRDefault="00293712" w:rsidP="00FF0972">
      <w:pPr>
        <w:pStyle w:val="Akapitzlist"/>
        <w:ind w:left="0"/>
        <w:rPr>
          <w:color w:val="0D0D0D" w:themeColor="text1" w:themeTint="F2"/>
          <w:sz w:val="22"/>
        </w:rPr>
      </w:pPr>
      <w:r w:rsidRPr="009E6BD4">
        <w:rPr>
          <w:color w:val="0D0D0D" w:themeColor="text1" w:themeTint="F2"/>
          <w:sz w:val="22"/>
        </w:rPr>
        <w:t>1,5 m - 2050 lx</w:t>
      </w:r>
      <w:r w:rsidR="00FF0972" w:rsidRPr="009E6BD4">
        <w:rPr>
          <w:color w:val="0D0D0D" w:themeColor="text1" w:themeTint="F2"/>
          <w:sz w:val="22"/>
        </w:rPr>
        <w:t>;</w:t>
      </w:r>
    </w:p>
    <w:p w14:paraId="7F8F6563" w14:textId="13A1BE4A" w:rsidR="00293712" w:rsidRPr="009E6BD4" w:rsidRDefault="00293712" w:rsidP="00FF0972">
      <w:pPr>
        <w:pStyle w:val="Akapitzlist"/>
        <w:ind w:left="0"/>
        <w:rPr>
          <w:color w:val="0D0D0D" w:themeColor="text1" w:themeTint="F2"/>
          <w:sz w:val="22"/>
        </w:rPr>
      </w:pPr>
      <w:r w:rsidRPr="009E6BD4">
        <w:rPr>
          <w:color w:val="0D0D0D" w:themeColor="text1" w:themeTint="F2"/>
          <w:sz w:val="22"/>
        </w:rPr>
        <w:t>2,0 m - 1250 lx</w:t>
      </w:r>
      <w:r w:rsidR="00FF0972" w:rsidRPr="009E6BD4">
        <w:rPr>
          <w:color w:val="0D0D0D" w:themeColor="text1" w:themeTint="F2"/>
          <w:sz w:val="22"/>
        </w:rPr>
        <w:t>;</w:t>
      </w:r>
    </w:p>
    <w:p w14:paraId="4A317889" w14:textId="77777777" w:rsidR="00FF0972" w:rsidRPr="009E6BD4" w:rsidRDefault="00293712" w:rsidP="00FF0972">
      <w:pPr>
        <w:pStyle w:val="Akapitzlist"/>
        <w:ind w:left="0"/>
        <w:rPr>
          <w:color w:val="0D0D0D" w:themeColor="text1" w:themeTint="F2"/>
          <w:sz w:val="22"/>
        </w:rPr>
      </w:pPr>
      <w:r w:rsidRPr="009E6BD4">
        <w:rPr>
          <w:color w:val="0D0D0D" w:themeColor="text1" w:themeTint="F2"/>
          <w:sz w:val="22"/>
        </w:rPr>
        <w:t>3,0 m - 550 lx</w:t>
      </w:r>
    </w:p>
    <w:p w14:paraId="753B1874" w14:textId="238897BA" w:rsidR="00293712" w:rsidRPr="009E6BD4" w:rsidRDefault="00293712" w:rsidP="00FF0972">
      <w:pPr>
        <w:pStyle w:val="Akapitzlist"/>
        <w:ind w:left="0"/>
        <w:rPr>
          <w:color w:val="0D0D0D" w:themeColor="text1" w:themeTint="F2"/>
          <w:sz w:val="22"/>
        </w:rPr>
      </w:pPr>
      <w:r w:rsidRPr="009E6BD4">
        <w:rPr>
          <w:color w:val="0D0D0D" w:themeColor="text1" w:themeTint="F2"/>
          <w:sz w:val="22"/>
        </w:rPr>
        <w:t xml:space="preserve">o </w:t>
      </w:r>
      <w:r w:rsidR="00FF0972" w:rsidRPr="009E6BD4">
        <w:rPr>
          <w:color w:val="0D0D0D" w:themeColor="text1" w:themeTint="F2"/>
          <w:sz w:val="22"/>
        </w:rPr>
        <w:t xml:space="preserve">preferowanym </w:t>
      </w:r>
      <w:r w:rsidRPr="009E6BD4">
        <w:rPr>
          <w:color w:val="0D0D0D" w:themeColor="text1" w:themeTint="F2"/>
          <w:sz w:val="22"/>
        </w:rPr>
        <w:t>współczynniku odwzorowania barw (Ra≥93)</w:t>
      </w:r>
    </w:p>
    <w:p w14:paraId="77260908" w14:textId="77777777"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Ekspozycja (ISO 100, 1/60s)*:</w:t>
      </w:r>
    </w:p>
    <w:p w14:paraId="09357185" w14:textId="66EA01EC" w:rsidR="00293712" w:rsidRPr="009E6BD4" w:rsidRDefault="00293712" w:rsidP="00FF0972">
      <w:pPr>
        <w:pStyle w:val="Akapitzlist"/>
        <w:ind w:left="0"/>
        <w:rPr>
          <w:color w:val="0D0D0D" w:themeColor="text1" w:themeTint="F2"/>
          <w:sz w:val="22"/>
        </w:rPr>
      </w:pPr>
      <w:r w:rsidRPr="009E6BD4">
        <w:rPr>
          <w:color w:val="0D0D0D" w:themeColor="text1" w:themeTint="F2"/>
          <w:sz w:val="22"/>
        </w:rPr>
        <w:t>1,0 m - f/5,6 2/3</w:t>
      </w:r>
      <w:r w:rsidR="00FF0972" w:rsidRPr="009E6BD4">
        <w:rPr>
          <w:color w:val="0D0D0D" w:themeColor="text1" w:themeTint="F2"/>
          <w:sz w:val="22"/>
        </w:rPr>
        <w:t>;</w:t>
      </w:r>
    </w:p>
    <w:p w14:paraId="6250A74C" w14:textId="3A58B8FD" w:rsidR="00293712" w:rsidRPr="009E6BD4" w:rsidRDefault="00293712" w:rsidP="00FF0972">
      <w:pPr>
        <w:pStyle w:val="Akapitzlist"/>
        <w:ind w:left="0"/>
        <w:rPr>
          <w:color w:val="0D0D0D" w:themeColor="text1" w:themeTint="F2"/>
          <w:sz w:val="22"/>
        </w:rPr>
      </w:pPr>
      <w:r w:rsidRPr="009E6BD4">
        <w:rPr>
          <w:color w:val="0D0D0D" w:themeColor="text1" w:themeTint="F2"/>
          <w:sz w:val="22"/>
        </w:rPr>
        <w:t>1,5 m - f/4</w:t>
      </w:r>
      <w:r w:rsidR="00FF0972" w:rsidRPr="009E6BD4">
        <w:rPr>
          <w:color w:val="0D0D0D" w:themeColor="text1" w:themeTint="F2"/>
          <w:sz w:val="22"/>
        </w:rPr>
        <w:t>;</w:t>
      </w:r>
    </w:p>
    <w:p w14:paraId="4B2F005A" w14:textId="78BD9E38" w:rsidR="00293712" w:rsidRPr="009E6BD4" w:rsidRDefault="00293712" w:rsidP="00FF0972">
      <w:pPr>
        <w:pStyle w:val="Akapitzlist"/>
        <w:ind w:left="0"/>
        <w:rPr>
          <w:color w:val="0D0D0D" w:themeColor="text1" w:themeTint="F2"/>
          <w:sz w:val="22"/>
        </w:rPr>
      </w:pPr>
      <w:r w:rsidRPr="009E6BD4">
        <w:rPr>
          <w:color w:val="0D0D0D" w:themeColor="text1" w:themeTint="F2"/>
          <w:sz w:val="22"/>
        </w:rPr>
        <w:t>2,0 m - f/2,8 1/3</w:t>
      </w:r>
      <w:r w:rsidR="00FF0972" w:rsidRPr="009E6BD4">
        <w:rPr>
          <w:color w:val="0D0D0D" w:themeColor="text1" w:themeTint="F2"/>
          <w:sz w:val="22"/>
        </w:rPr>
        <w:t>;</w:t>
      </w:r>
    </w:p>
    <w:p w14:paraId="652D4C31" w14:textId="1D6BC228" w:rsidR="00293712" w:rsidRPr="009E6BD4" w:rsidRDefault="00293712" w:rsidP="00FF0972">
      <w:pPr>
        <w:pStyle w:val="Akapitzlist"/>
        <w:ind w:left="0"/>
        <w:rPr>
          <w:color w:val="0D0D0D" w:themeColor="text1" w:themeTint="F2"/>
          <w:sz w:val="22"/>
        </w:rPr>
      </w:pPr>
      <w:r w:rsidRPr="009E6BD4">
        <w:rPr>
          <w:color w:val="0D0D0D" w:themeColor="text1" w:themeTint="F2"/>
          <w:sz w:val="22"/>
        </w:rPr>
        <w:t>3,0 m - f/2</w:t>
      </w:r>
      <w:r w:rsidR="00FF0972" w:rsidRPr="009E6BD4">
        <w:rPr>
          <w:color w:val="0D0D0D" w:themeColor="text1" w:themeTint="F2"/>
          <w:sz w:val="22"/>
        </w:rPr>
        <w:t>.</w:t>
      </w:r>
    </w:p>
    <w:p w14:paraId="0A928E88" w14:textId="0442211F"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 xml:space="preserve">Temperatura barwowa: </w:t>
      </w:r>
      <w:r w:rsidR="00FF0972" w:rsidRPr="009E6BD4">
        <w:rPr>
          <w:color w:val="0D0D0D" w:themeColor="text1" w:themeTint="F2"/>
          <w:sz w:val="22"/>
        </w:rPr>
        <w:t xml:space="preserve">Preferowana </w:t>
      </w:r>
      <w:r w:rsidRPr="009E6BD4">
        <w:rPr>
          <w:color w:val="0D0D0D" w:themeColor="text1" w:themeTint="F2"/>
          <w:sz w:val="22"/>
        </w:rPr>
        <w:t>5400K (±100K)</w:t>
      </w:r>
      <w:r w:rsidR="00FF0972" w:rsidRPr="009E6BD4">
        <w:rPr>
          <w:color w:val="0D0D0D" w:themeColor="text1" w:themeTint="F2"/>
          <w:sz w:val="22"/>
        </w:rPr>
        <w:t>.</w:t>
      </w:r>
    </w:p>
    <w:p w14:paraId="3372B84C" w14:textId="77FD56FE"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 xml:space="preserve">Trwałość źródła światła: </w:t>
      </w:r>
      <w:r w:rsidR="00FF0972" w:rsidRPr="009E6BD4">
        <w:rPr>
          <w:color w:val="0D0D0D" w:themeColor="text1" w:themeTint="F2"/>
          <w:sz w:val="22"/>
        </w:rPr>
        <w:t xml:space="preserve">Minimum </w:t>
      </w:r>
      <w:r w:rsidRPr="009E6BD4">
        <w:rPr>
          <w:color w:val="0D0D0D" w:themeColor="text1" w:themeTint="F2"/>
          <w:sz w:val="22"/>
        </w:rPr>
        <w:t>50 000h</w:t>
      </w:r>
      <w:r w:rsidR="00FF0972" w:rsidRPr="009E6BD4">
        <w:rPr>
          <w:color w:val="0D0D0D" w:themeColor="text1" w:themeTint="F2"/>
          <w:sz w:val="22"/>
        </w:rPr>
        <w:t>.</w:t>
      </w:r>
    </w:p>
    <w:p w14:paraId="5314FAA0" w14:textId="4CFF4229"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 xml:space="preserve">Kat strumienia światła: </w:t>
      </w:r>
      <w:r w:rsidR="00FF0972" w:rsidRPr="009E6BD4">
        <w:rPr>
          <w:color w:val="0D0D0D" w:themeColor="text1" w:themeTint="F2"/>
          <w:sz w:val="22"/>
        </w:rPr>
        <w:t xml:space="preserve">Preferowane </w:t>
      </w:r>
      <w:r w:rsidRPr="009E6BD4">
        <w:rPr>
          <w:color w:val="0D0D0D" w:themeColor="text1" w:themeTint="F2"/>
          <w:sz w:val="22"/>
        </w:rPr>
        <w:t>60°</w:t>
      </w:r>
      <w:r w:rsidR="00FF0972" w:rsidRPr="009E6BD4">
        <w:rPr>
          <w:color w:val="0D0D0D" w:themeColor="text1" w:themeTint="F2"/>
          <w:sz w:val="22"/>
        </w:rPr>
        <w:t>.</w:t>
      </w:r>
    </w:p>
    <w:p w14:paraId="66DF9CBF" w14:textId="7799F163"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Regulacja jasności: Płynna, 10-100%</w:t>
      </w:r>
      <w:r w:rsidR="00FF0972" w:rsidRPr="009E6BD4">
        <w:rPr>
          <w:color w:val="0D0D0D" w:themeColor="text1" w:themeTint="F2"/>
          <w:sz w:val="22"/>
        </w:rPr>
        <w:t>.</w:t>
      </w:r>
    </w:p>
    <w:p w14:paraId="2B8D3650" w14:textId="67CE62A4"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 xml:space="preserve">Mocowanie akcesoriów: </w:t>
      </w:r>
      <w:r w:rsidR="00FF0972" w:rsidRPr="009E6BD4">
        <w:rPr>
          <w:color w:val="0D0D0D" w:themeColor="text1" w:themeTint="F2"/>
          <w:sz w:val="22"/>
        </w:rPr>
        <w:t>Preferowane t</w:t>
      </w:r>
      <w:r w:rsidRPr="009E6BD4">
        <w:rPr>
          <w:color w:val="0D0D0D" w:themeColor="text1" w:themeTint="F2"/>
          <w:sz w:val="22"/>
        </w:rPr>
        <w:t xml:space="preserve">ypu </w:t>
      </w:r>
      <w:proofErr w:type="spellStart"/>
      <w:r w:rsidRPr="009E6BD4">
        <w:rPr>
          <w:color w:val="0D0D0D" w:themeColor="text1" w:themeTint="F2"/>
          <w:sz w:val="22"/>
        </w:rPr>
        <w:t>Bowens</w:t>
      </w:r>
      <w:proofErr w:type="spellEnd"/>
      <w:r w:rsidR="00FF0972" w:rsidRPr="009E6BD4">
        <w:rPr>
          <w:color w:val="0D0D0D" w:themeColor="text1" w:themeTint="F2"/>
          <w:sz w:val="22"/>
        </w:rPr>
        <w:t>.</w:t>
      </w:r>
    </w:p>
    <w:p w14:paraId="63695641" w14:textId="77777777"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Chłodzenie:</w:t>
      </w:r>
    </w:p>
    <w:p w14:paraId="5B1EE87C" w14:textId="3C3C5740" w:rsidR="00293712" w:rsidRPr="009E6BD4" w:rsidRDefault="00FF0972" w:rsidP="00FF0972">
      <w:pPr>
        <w:pStyle w:val="Akapitzlist"/>
        <w:ind w:left="0"/>
        <w:rPr>
          <w:color w:val="0D0D0D" w:themeColor="text1" w:themeTint="F2"/>
          <w:sz w:val="22"/>
        </w:rPr>
      </w:pPr>
      <w:r w:rsidRPr="009E6BD4">
        <w:rPr>
          <w:color w:val="0D0D0D" w:themeColor="text1" w:themeTint="F2"/>
          <w:sz w:val="22"/>
        </w:rPr>
        <w:t xml:space="preserve">- </w:t>
      </w:r>
      <w:r w:rsidR="00293712" w:rsidRPr="009E6BD4">
        <w:rPr>
          <w:color w:val="0D0D0D" w:themeColor="text1" w:themeTint="F2"/>
          <w:sz w:val="22"/>
        </w:rPr>
        <w:t>pasywne (radiator)</w:t>
      </w:r>
    </w:p>
    <w:p w14:paraId="4409922C" w14:textId="06CC8937" w:rsidR="00FF0972" w:rsidRPr="009E6BD4" w:rsidRDefault="00FF0972" w:rsidP="00FF0972">
      <w:pPr>
        <w:pStyle w:val="Akapitzlist"/>
        <w:ind w:left="0"/>
        <w:rPr>
          <w:color w:val="0D0D0D" w:themeColor="text1" w:themeTint="F2"/>
          <w:sz w:val="22"/>
        </w:rPr>
      </w:pPr>
      <w:r w:rsidRPr="009E6BD4">
        <w:rPr>
          <w:color w:val="0D0D0D" w:themeColor="text1" w:themeTint="F2"/>
          <w:sz w:val="22"/>
        </w:rPr>
        <w:t xml:space="preserve">- </w:t>
      </w:r>
      <w:r w:rsidR="00293712" w:rsidRPr="009E6BD4">
        <w:rPr>
          <w:color w:val="0D0D0D" w:themeColor="text1" w:themeTint="F2"/>
          <w:sz w:val="22"/>
        </w:rPr>
        <w:t>aktywne (wentylator)</w:t>
      </w:r>
    </w:p>
    <w:p w14:paraId="4BC9B3F7" w14:textId="063F4368" w:rsidR="00293712" w:rsidRPr="009E6BD4" w:rsidRDefault="00293712" w:rsidP="00FF0972">
      <w:pPr>
        <w:pStyle w:val="Akapitzlist"/>
        <w:ind w:left="0"/>
        <w:rPr>
          <w:color w:val="0D0D0D" w:themeColor="text1" w:themeTint="F2"/>
          <w:sz w:val="22"/>
        </w:rPr>
      </w:pPr>
      <w:r w:rsidRPr="009E6BD4">
        <w:rPr>
          <w:color w:val="0D0D0D" w:themeColor="text1" w:themeTint="F2"/>
          <w:sz w:val="22"/>
        </w:rPr>
        <w:t>Bezpiecznik: 10 A</w:t>
      </w:r>
    </w:p>
    <w:p w14:paraId="1409D92F" w14:textId="04370416" w:rsidR="00293712" w:rsidRPr="009E6BD4" w:rsidRDefault="00FF0972" w:rsidP="00B12832">
      <w:pPr>
        <w:pStyle w:val="Akapitzlist"/>
        <w:numPr>
          <w:ilvl w:val="0"/>
          <w:numId w:val="79"/>
        </w:numPr>
        <w:ind w:left="0" w:hanging="284"/>
        <w:rPr>
          <w:color w:val="0D0D0D" w:themeColor="text1" w:themeTint="F2"/>
          <w:sz w:val="22"/>
        </w:rPr>
      </w:pPr>
      <w:r w:rsidRPr="009E6BD4">
        <w:rPr>
          <w:color w:val="0D0D0D" w:themeColor="text1" w:themeTint="F2"/>
          <w:sz w:val="22"/>
        </w:rPr>
        <w:t>Preferowane z</w:t>
      </w:r>
      <w:r w:rsidR="00293712" w:rsidRPr="009E6BD4">
        <w:rPr>
          <w:color w:val="0D0D0D" w:themeColor="text1" w:themeTint="F2"/>
          <w:sz w:val="22"/>
        </w:rPr>
        <w:t xml:space="preserve">asilanie: 240 V 50 </w:t>
      </w:r>
      <w:proofErr w:type="spellStart"/>
      <w:r w:rsidR="00293712" w:rsidRPr="009E6BD4">
        <w:rPr>
          <w:color w:val="0D0D0D" w:themeColor="text1" w:themeTint="F2"/>
          <w:sz w:val="22"/>
        </w:rPr>
        <w:t>Hz</w:t>
      </w:r>
      <w:proofErr w:type="spellEnd"/>
      <w:r w:rsidRPr="009E6BD4">
        <w:rPr>
          <w:color w:val="0D0D0D" w:themeColor="text1" w:themeTint="F2"/>
          <w:sz w:val="22"/>
        </w:rPr>
        <w:t>.</w:t>
      </w:r>
    </w:p>
    <w:p w14:paraId="58DD9A5E" w14:textId="4DA46529" w:rsidR="0029371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Wymiary: ma</w:t>
      </w:r>
      <w:r w:rsidR="00FF0972" w:rsidRPr="009E6BD4">
        <w:rPr>
          <w:color w:val="0D0D0D" w:themeColor="text1" w:themeTint="F2"/>
          <w:sz w:val="22"/>
        </w:rPr>
        <w:t>ksymalne</w:t>
      </w:r>
      <w:r w:rsidRPr="009E6BD4">
        <w:rPr>
          <w:color w:val="0D0D0D" w:themeColor="text1" w:themeTint="F2"/>
          <w:sz w:val="22"/>
        </w:rPr>
        <w:t>: 136 x 127 x 300 mm</w:t>
      </w:r>
      <w:r w:rsidR="00FF0972" w:rsidRPr="009E6BD4">
        <w:rPr>
          <w:color w:val="0D0D0D" w:themeColor="text1" w:themeTint="F2"/>
          <w:sz w:val="22"/>
        </w:rPr>
        <w:t>.</w:t>
      </w:r>
    </w:p>
    <w:p w14:paraId="47D12B8E" w14:textId="36C9A3F6" w:rsidR="00FF0972" w:rsidRPr="009E6BD4" w:rsidRDefault="00293712" w:rsidP="00B12832">
      <w:pPr>
        <w:pStyle w:val="Akapitzlist"/>
        <w:numPr>
          <w:ilvl w:val="0"/>
          <w:numId w:val="79"/>
        </w:numPr>
        <w:ind w:left="0" w:hanging="284"/>
        <w:rPr>
          <w:color w:val="0D0D0D" w:themeColor="text1" w:themeTint="F2"/>
          <w:sz w:val="22"/>
        </w:rPr>
      </w:pPr>
      <w:r w:rsidRPr="009E6BD4">
        <w:rPr>
          <w:color w:val="0D0D0D" w:themeColor="text1" w:themeTint="F2"/>
          <w:sz w:val="22"/>
        </w:rPr>
        <w:t>Waga: max. 2,5 kg</w:t>
      </w:r>
      <w:r w:rsidR="00FF0972" w:rsidRPr="009E6BD4">
        <w:rPr>
          <w:color w:val="0D0D0D" w:themeColor="text1" w:themeTint="F2"/>
          <w:sz w:val="22"/>
        </w:rPr>
        <w:t>.</w:t>
      </w:r>
    </w:p>
    <w:p w14:paraId="2A4C329C" w14:textId="77777777" w:rsidR="00FF0972" w:rsidRPr="009E6BD4" w:rsidRDefault="00FF0972" w:rsidP="00B12832">
      <w:pPr>
        <w:pStyle w:val="Akapitzlist"/>
        <w:numPr>
          <w:ilvl w:val="0"/>
          <w:numId w:val="79"/>
        </w:numPr>
        <w:spacing w:after="160" w:line="259" w:lineRule="auto"/>
        <w:ind w:left="0" w:hanging="284"/>
        <w:rPr>
          <w:bCs/>
          <w:color w:val="0D0D0D" w:themeColor="text1" w:themeTint="F2"/>
          <w:sz w:val="22"/>
        </w:rPr>
      </w:pPr>
      <w:r w:rsidRPr="009E6BD4">
        <w:rPr>
          <w:color w:val="0D0D0D" w:themeColor="text1" w:themeTint="F2"/>
          <w:sz w:val="22"/>
        </w:rPr>
        <w:t>Gwarancja:</w:t>
      </w:r>
    </w:p>
    <w:p w14:paraId="483E4F75" w14:textId="77777777" w:rsidR="00FF0972" w:rsidRPr="009E6BD4" w:rsidRDefault="00FF0972" w:rsidP="00FF0972">
      <w:pPr>
        <w:pStyle w:val="Akapitzlist"/>
        <w:spacing w:after="160" w:line="259" w:lineRule="auto"/>
        <w:ind w:left="0" w:hanging="284"/>
        <w:rPr>
          <w:color w:val="0D0D0D" w:themeColor="text1" w:themeTint="F2"/>
          <w:sz w:val="22"/>
        </w:rPr>
      </w:pPr>
      <w:r w:rsidRPr="009E6BD4">
        <w:rPr>
          <w:color w:val="0D0D0D" w:themeColor="text1" w:themeTint="F2"/>
          <w:sz w:val="22"/>
        </w:rPr>
        <w:t>- Minimum 24 miesiące gwarancji producenta,</w:t>
      </w:r>
    </w:p>
    <w:p w14:paraId="0B3924FA" w14:textId="5EFEF9E7" w:rsidR="00FF0972" w:rsidRPr="009E6BD4" w:rsidRDefault="04451F9B" w:rsidP="00FF0972">
      <w:pPr>
        <w:pStyle w:val="Akapitzlist"/>
        <w:spacing w:after="160" w:line="259" w:lineRule="auto"/>
        <w:ind w:left="0" w:hanging="284"/>
        <w:rPr>
          <w:color w:val="0D0D0D" w:themeColor="text1" w:themeTint="F2"/>
          <w:sz w:val="22"/>
        </w:rPr>
      </w:pPr>
      <w:r w:rsidRPr="009E6BD4">
        <w:rPr>
          <w:color w:val="0D0D0D" w:themeColor="text1" w:themeTint="F2"/>
          <w:sz w:val="22"/>
        </w:rPr>
        <w:t xml:space="preserve">- Zasady świadczenia usług gwarancyjnych – zgodnie z projektowanymi postanowieniami umowy oraz SWZ. </w:t>
      </w:r>
    </w:p>
    <w:p w14:paraId="6E822ED3" w14:textId="05282934" w:rsidR="00FF0972" w:rsidRDefault="753C32DD" w:rsidP="0ADDC4D2">
      <w:pPr>
        <w:pStyle w:val="Akapitzlist"/>
        <w:ind w:left="-142"/>
        <w:rPr>
          <w:color w:val="0D0D0D" w:themeColor="text1" w:themeTint="F2"/>
          <w:sz w:val="22"/>
        </w:rPr>
      </w:pPr>
      <w:r w:rsidRPr="009E6BD4">
        <w:rPr>
          <w:color w:val="0D0D0D" w:themeColor="text1" w:themeTint="F2"/>
          <w:sz w:val="22"/>
        </w:rPr>
        <w:t>Powyższe parametry spełnia np.</w:t>
      </w:r>
      <w:r w:rsidR="5FC6C21E" w:rsidRPr="009E6BD4">
        <w:rPr>
          <w:color w:val="0D0D0D" w:themeColor="text1" w:themeTint="F2"/>
          <w:sz w:val="22"/>
        </w:rPr>
        <w:t xml:space="preserve"> </w:t>
      </w:r>
      <w:proofErr w:type="spellStart"/>
      <w:r w:rsidR="5FC6C21E" w:rsidRPr="009E6BD4">
        <w:rPr>
          <w:color w:val="0D0D0D" w:themeColor="text1" w:themeTint="F2"/>
          <w:sz w:val="22"/>
        </w:rPr>
        <w:t>Quadralite</w:t>
      </w:r>
      <w:proofErr w:type="spellEnd"/>
      <w:r w:rsidR="5FC6C21E" w:rsidRPr="009E6BD4">
        <w:rPr>
          <w:color w:val="0D0D0D" w:themeColor="text1" w:themeTint="F2"/>
          <w:sz w:val="22"/>
        </w:rPr>
        <w:t xml:space="preserve"> lampa Video LED 600</w:t>
      </w:r>
    </w:p>
    <w:p w14:paraId="4B7BF516" w14:textId="77777777" w:rsidR="009E6BD4" w:rsidRPr="009E6BD4" w:rsidRDefault="009E6BD4" w:rsidP="0ADDC4D2">
      <w:pPr>
        <w:pStyle w:val="Akapitzlist"/>
        <w:ind w:left="-142"/>
        <w:rPr>
          <w:color w:val="0D0D0D" w:themeColor="text1" w:themeTint="F2"/>
        </w:rPr>
      </w:pPr>
    </w:p>
    <w:p w14:paraId="3BF723A2" w14:textId="082A929C" w:rsidR="00293712" w:rsidRPr="009E6BD4" w:rsidRDefault="0C175794" w:rsidP="00B12832">
      <w:pPr>
        <w:pStyle w:val="Akapitzlist"/>
        <w:numPr>
          <w:ilvl w:val="0"/>
          <w:numId w:val="103"/>
        </w:numPr>
        <w:ind w:left="0" w:hanging="284"/>
        <w:rPr>
          <w:color w:val="0D0D0D" w:themeColor="text1" w:themeTint="F2"/>
          <w:sz w:val="22"/>
        </w:rPr>
      </w:pPr>
      <w:r w:rsidRPr="009E6BD4">
        <w:rPr>
          <w:b/>
          <w:bCs/>
          <w:color w:val="0D0D0D" w:themeColor="text1" w:themeTint="F2"/>
          <w:sz w:val="22"/>
        </w:rPr>
        <w:t xml:space="preserve">Prostokątny </w:t>
      </w:r>
      <w:proofErr w:type="spellStart"/>
      <w:r w:rsidRPr="009E6BD4">
        <w:rPr>
          <w:b/>
          <w:bCs/>
          <w:color w:val="0D0D0D" w:themeColor="text1" w:themeTint="F2"/>
          <w:sz w:val="22"/>
        </w:rPr>
        <w:t>s</w:t>
      </w:r>
      <w:r w:rsidR="77AB510E" w:rsidRPr="009E6BD4">
        <w:rPr>
          <w:b/>
          <w:bCs/>
          <w:color w:val="0D0D0D" w:themeColor="text1" w:themeTint="F2"/>
          <w:sz w:val="22"/>
        </w:rPr>
        <w:t>oftbox</w:t>
      </w:r>
      <w:proofErr w:type="spellEnd"/>
      <w:r w:rsidR="77AB510E" w:rsidRPr="009E6BD4">
        <w:rPr>
          <w:b/>
          <w:bCs/>
          <w:color w:val="0D0D0D" w:themeColor="text1" w:themeTint="F2"/>
          <w:sz w:val="22"/>
        </w:rPr>
        <w:t xml:space="preserve"> do tła</w:t>
      </w:r>
      <w:r w:rsidR="04451F9B" w:rsidRPr="009E6BD4">
        <w:rPr>
          <w:b/>
          <w:bCs/>
          <w:color w:val="0D0D0D" w:themeColor="text1" w:themeTint="F2"/>
          <w:sz w:val="22"/>
        </w:rPr>
        <w:t xml:space="preserve"> (2 sztuki)</w:t>
      </w:r>
    </w:p>
    <w:p w14:paraId="131EC7CF" w14:textId="0F71887F" w:rsidR="00293712" w:rsidRPr="009E6BD4" w:rsidRDefault="77AB510E" w:rsidP="00B12832">
      <w:pPr>
        <w:pStyle w:val="Akapitzlist"/>
        <w:numPr>
          <w:ilvl w:val="0"/>
          <w:numId w:val="80"/>
        </w:numPr>
        <w:ind w:left="0" w:hanging="284"/>
        <w:rPr>
          <w:rFonts w:eastAsia="Calibri"/>
          <w:color w:val="0D0D0D" w:themeColor="text1" w:themeTint="F2"/>
          <w:sz w:val="22"/>
        </w:rPr>
      </w:pPr>
      <w:r w:rsidRPr="009E6BD4">
        <w:rPr>
          <w:rFonts w:eastAsia="Calibri"/>
          <w:color w:val="0D0D0D" w:themeColor="text1" w:themeTint="F2"/>
          <w:sz w:val="22"/>
        </w:rPr>
        <w:t xml:space="preserve">Wymiary po rozłożeniu: </w:t>
      </w:r>
      <w:r w:rsidR="04451F9B" w:rsidRPr="009E6BD4">
        <w:rPr>
          <w:rFonts w:eastAsia="Calibri"/>
          <w:color w:val="0D0D0D" w:themeColor="text1" w:themeTint="F2"/>
          <w:sz w:val="22"/>
        </w:rPr>
        <w:t xml:space="preserve"> </w:t>
      </w:r>
      <w:r w:rsidRPr="009E6BD4">
        <w:rPr>
          <w:rFonts w:eastAsia="Calibri"/>
          <w:color w:val="0D0D0D" w:themeColor="text1" w:themeTint="F2"/>
          <w:sz w:val="22"/>
        </w:rPr>
        <w:t>30</w:t>
      </w:r>
      <w:r w:rsidR="04451F9B" w:rsidRPr="009E6BD4">
        <w:rPr>
          <w:rFonts w:eastAsia="Calibri"/>
          <w:color w:val="0D0D0D" w:themeColor="text1" w:themeTint="F2"/>
          <w:sz w:val="22"/>
        </w:rPr>
        <w:t xml:space="preserve">cm </w:t>
      </w:r>
      <w:r w:rsidRPr="009E6BD4">
        <w:rPr>
          <w:rFonts w:eastAsia="Calibri"/>
          <w:color w:val="0D0D0D" w:themeColor="text1" w:themeTint="F2"/>
          <w:sz w:val="22"/>
        </w:rPr>
        <w:t>x 120 cm</w:t>
      </w:r>
      <w:r w:rsidR="492B4DCD" w:rsidRPr="009E6BD4">
        <w:rPr>
          <w:rFonts w:eastAsia="Calibri"/>
          <w:color w:val="0D0D0D" w:themeColor="text1" w:themeTint="F2"/>
          <w:sz w:val="22"/>
        </w:rPr>
        <w:t xml:space="preserve"> (dopus</w:t>
      </w:r>
      <w:r w:rsidR="42039955" w:rsidRPr="009E6BD4">
        <w:rPr>
          <w:rFonts w:eastAsia="Calibri"/>
          <w:color w:val="0D0D0D" w:themeColor="text1" w:themeTint="F2"/>
          <w:sz w:val="22"/>
        </w:rPr>
        <w:t>z</w:t>
      </w:r>
      <w:r w:rsidR="492B4DCD" w:rsidRPr="009E6BD4">
        <w:rPr>
          <w:rFonts w:eastAsia="Calibri"/>
          <w:color w:val="0D0D0D" w:themeColor="text1" w:themeTint="F2"/>
          <w:sz w:val="22"/>
        </w:rPr>
        <w:t>czalne odejście od wymiaru o +/- 3 cm)</w:t>
      </w:r>
    </w:p>
    <w:p w14:paraId="1EE40E64" w14:textId="71D5EB62" w:rsidR="00293712" w:rsidRPr="009E6BD4" w:rsidRDefault="00293712" w:rsidP="00B12832">
      <w:pPr>
        <w:pStyle w:val="Akapitzlist"/>
        <w:numPr>
          <w:ilvl w:val="0"/>
          <w:numId w:val="80"/>
        </w:numPr>
        <w:ind w:left="0" w:hanging="284"/>
        <w:rPr>
          <w:rFonts w:eastAsia="Calibri"/>
          <w:color w:val="0D0D0D" w:themeColor="text1" w:themeTint="F2"/>
          <w:sz w:val="22"/>
        </w:rPr>
      </w:pPr>
      <w:proofErr w:type="spellStart"/>
      <w:r w:rsidRPr="009E6BD4">
        <w:rPr>
          <w:rFonts w:eastAsia="Calibri"/>
          <w:color w:val="0D0D0D" w:themeColor="text1" w:themeTint="F2"/>
          <w:sz w:val="22"/>
        </w:rPr>
        <w:lastRenderedPageBreak/>
        <w:t>Easy</w:t>
      </w:r>
      <w:proofErr w:type="spellEnd"/>
      <w:r w:rsidRPr="009E6BD4">
        <w:rPr>
          <w:rFonts w:eastAsia="Calibri"/>
          <w:color w:val="0D0D0D" w:themeColor="text1" w:themeTint="F2"/>
          <w:sz w:val="22"/>
        </w:rPr>
        <w:t xml:space="preserve"> </w:t>
      </w:r>
      <w:proofErr w:type="spellStart"/>
      <w:r w:rsidRPr="009E6BD4">
        <w:rPr>
          <w:rFonts w:eastAsia="Calibri"/>
          <w:color w:val="0D0D0D" w:themeColor="text1" w:themeTint="F2"/>
          <w:sz w:val="22"/>
        </w:rPr>
        <w:t>Fold</w:t>
      </w:r>
      <w:proofErr w:type="spellEnd"/>
      <w:r w:rsidRPr="009E6BD4">
        <w:rPr>
          <w:rFonts w:eastAsia="Calibri"/>
          <w:color w:val="0D0D0D" w:themeColor="text1" w:themeTint="F2"/>
          <w:sz w:val="22"/>
        </w:rPr>
        <w:t xml:space="preserve"> – szybki montaż </w:t>
      </w:r>
      <w:proofErr w:type="spellStart"/>
      <w:r w:rsidRPr="009E6BD4">
        <w:rPr>
          <w:rFonts w:eastAsia="Calibri"/>
          <w:color w:val="0D0D0D" w:themeColor="text1" w:themeTint="F2"/>
          <w:sz w:val="22"/>
        </w:rPr>
        <w:t>softboksu</w:t>
      </w:r>
      <w:proofErr w:type="spellEnd"/>
      <w:r w:rsidR="00FF0972" w:rsidRPr="009E6BD4">
        <w:rPr>
          <w:rFonts w:eastAsia="Calibri"/>
          <w:color w:val="0D0D0D" w:themeColor="text1" w:themeTint="F2"/>
          <w:sz w:val="22"/>
        </w:rPr>
        <w:t>.</w:t>
      </w:r>
    </w:p>
    <w:p w14:paraId="2E08E307" w14:textId="54144572" w:rsidR="00293712" w:rsidRPr="009E6BD4" w:rsidRDefault="00293712" w:rsidP="00B12832">
      <w:pPr>
        <w:pStyle w:val="Akapitzlist"/>
        <w:numPr>
          <w:ilvl w:val="0"/>
          <w:numId w:val="80"/>
        </w:numPr>
        <w:ind w:left="0" w:hanging="284"/>
        <w:rPr>
          <w:rFonts w:eastAsia="Calibri"/>
          <w:color w:val="0D0D0D" w:themeColor="text1" w:themeTint="F2"/>
          <w:sz w:val="22"/>
        </w:rPr>
      </w:pPr>
      <w:r w:rsidRPr="009E6BD4">
        <w:rPr>
          <w:rFonts w:eastAsia="Calibri"/>
          <w:color w:val="0D0D0D" w:themeColor="text1" w:themeTint="F2"/>
          <w:sz w:val="22"/>
        </w:rPr>
        <w:t xml:space="preserve">Aluminiowy pierścień mocujący w standardzie mocowania </w:t>
      </w:r>
      <w:proofErr w:type="spellStart"/>
      <w:r w:rsidRPr="009E6BD4">
        <w:rPr>
          <w:rFonts w:eastAsia="Calibri"/>
          <w:color w:val="0D0D0D" w:themeColor="text1" w:themeTint="F2"/>
          <w:sz w:val="22"/>
        </w:rPr>
        <w:t>Bowens</w:t>
      </w:r>
      <w:proofErr w:type="spellEnd"/>
      <w:r w:rsidR="00FF0972" w:rsidRPr="009E6BD4">
        <w:rPr>
          <w:rFonts w:eastAsia="Calibri"/>
          <w:color w:val="0D0D0D" w:themeColor="text1" w:themeTint="F2"/>
          <w:sz w:val="22"/>
        </w:rPr>
        <w:t>.</w:t>
      </w:r>
    </w:p>
    <w:p w14:paraId="25FA4F13" w14:textId="28B914EF" w:rsidR="00293712" w:rsidRPr="009E6BD4" w:rsidRDefault="00293712" w:rsidP="00B12832">
      <w:pPr>
        <w:pStyle w:val="Akapitzlist"/>
        <w:numPr>
          <w:ilvl w:val="0"/>
          <w:numId w:val="80"/>
        </w:numPr>
        <w:ind w:left="0" w:hanging="284"/>
        <w:rPr>
          <w:rFonts w:eastAsia="Calibri"/>
          <w:color w:val="0D0D0D" w:themeColor="text1" w:themeTint="F2"/>
          <w:sz w:val="22"/>
        </w:rPr>
      </w:pPr>
      <w:r w:rsidRPr="009E6BD4">
        <w:rPr>
          <w:rFonts w:eastAsia="Calibri"/>
          <w:color w:val="0D0D0D" w:themeColor="text1" w:themeTint="F2"/>
          <w:sz w:val="22"/>
        </w:rPr>
        <w:t xml:space="preserve">Możliwością obracania zamocowanego </w:t>
      </w:r>
      <w:proofErr w:type="spellStart"/>
      <w:r w:rsidRPr="009E6BD4">
        <w:rPr>
          <w:rFonts w:eastAsia="Calibri"/>
          <w:color w:val="0D0D0D" w:themeColor="text1" w:themeTint="F2"/>
          <w:sz w:val="22"/>
        </w:rPr>
        <w:t>sofboksu</w:t>
      </w:r>
      <w:proofErr w:type="spellEnd"/>
      <w:r w:rsidRPr="009E6BD4">
        <w:rPr>
          <w:rFonts w:eastAsia="Calibri"/>
          <w:color w:val="0D0D0D" w:themeColor="text1" w:themeTint="F2"/>
          <w:sz w:val="22"/>
        </w:rPr>
        <w:t xml:space="preserve"> o 360 stopni</w:t>
      </w:r>
      <w:r w:rsidR="00FF0972" w:rsidRPr="009E6BD4">
        <w:rPr>
          <w:rFonts w:eastAsia="Calibri"/>
          <w:color w:val="0D0D0D" w:themeColor="text1" w:themeTint="F2"/>
          <w:sz w:val="22"/>
        </w:rPr>
        <w:t>.</w:t>
      </w:r>
    </w:p>
    <w:p w14:paraId="0EB842FA" w14:textId="5F64EB97" w:rsidR="00293712" w:rsidRPr="009E6BD4" w:rsidRDefault="00293712" w:rsidP="00B12832">
      <w:pPr>
        <w:pStyle w:val="Akapitzlist"/>
        <w:numPr>
          <w:ilvl w:val="0"/>
          <w:numId w:val="80"/>
        </w:numPr>
        <w:ind w:left="0" w:hanging="284"/>
        <w:rPr>
          <w:rFonts w:eastAsia="Calibri"/>
          <w:color w:val="0D0D0D" w:themeColor="text1" w:themeTint="F2"/>
          <w:sz w:val="22"/>
        </w:rPr>
      </w:pPr>
      <w:r w:rsidRPr="009E6BD4">
        <w:rPr>
          <w:rFonts w:eastAsia="Calibri"/>
          <w:color w:val="0D0D0D" w:themeColor="text1" w:themeTint="F2"/>
          <w:sz w:val="22"/>
        </w:rPr>
        <w:t>Podwójny dyfuzor rozpraszający – wewnętrzny oraz zewnętrzny</w:t>
      </w:r>
      <w:r w:rsidR="00FF0972" w:rsidRPr="009E6BD4">
        <w:rPr>
          <w:rFonts w:eastAsia="Calibri"/>
          <w:color w:val="0D0D0D" w:themeColor="text1" w:themeTint="F2"/>
          <w:sz w:val="22"/>
        </w:rPr>
        <w:t>.</w:t>
      </w:r>
    </w:p>
    <w:p w14:paraId="4DEE37B4" w14:textId="4C97D74E" w:rsidR="00293712" w:rsidRPr="009E6BD4" w:rsidRDefault="00FF0972" w:rsidP="00B12832">
      <w:pPr>
        <w:pStyle w:val="Akapitzlist"/>
        <w:numPr>
          <w:ilvl w:val="0"/>
          <w:numId w:val="80"/>
        </w:numPr>
        <w:ind w:left="0" w:hanging="284"/>
        <w:rPr>
          <w:rFonts w:eastAsia="Calibri"/>
          <w:color w:val="0D0D0D" w:themeColor="text1" w:themeTint="F2"/>
          <w:sz w:val="22"/>
        </w:rPr>
      </w:pPr>
      <w:r w:rsidRPr="009E6BD4">
        <w:rPr>
          <w:rFonts w:eastAsia="Calibri"/>
          <w:color w:val="0D0D0D" w:themeColor="text1" w:themeTint="F2"/>
          <w:sz w:val="22"/>
        </w:rPr>
        <w:t>Preferowane a</w:t>
      </w:r>
      <w:r w:rsidR="00293712" w:rsidRPr="009E6BD4">
        <w:rPr>
          <w:rFonts w:eastAsia="Calibri"/>
          <w:color w:val="0D0D0D" w:themeColor="text1" w:themeTint="F2"/>
          <w:sz w:val="22"/>
        </w:rPr>
        <w:t>luminiowe pręty konstrukcyjne</w:t>
      </w:r>
      <w:r w:rsidRPr="009E6BD4">
        <w:rPr>
          <w:rFonts w:eastAsia="Calibri"/>
          <w:color w:val="0D0D0D" w:themeColor="text1" w:themeTint="F2"/>
          <w:sz w:val="22"/>
        </w:rPr>
        <w:t>.</w:t>
      </w:r>
    </w:p>
    <w:p w14:paraId="46DBC7C9" w14:textId="782BBB80" w:rsidR="00293712" w:rsidRPr="009E6BD4" w:rsidRDefault="00293712" w:rsidP="00B12832">
      <w:pPr>
        <w:pStyle w:val="Akapitzlist"/>
        <w:numPr>
          <w:ilvl w:val="0"/>
          <w:numId w:val="80"/>
        </w:numPr>
        <w:ind w:left="0" w:hanging="284"/>
        <w:rPr>
          <w:rFonts w:eastAsia="Calibri"/>
          <w:color w:val="0D0D0D" w:themeColor="text1" w:themeTint="F2"/>
          <w:sz w:val="22"/>
        </w:rPr>
      </w:pPr>
      <w:r w:rsidRPr="009E6BD4">
        <w:rPr>
          <w:rFonts w:eastAsia="Calibri"/>
          <w:color w:val="0D0D0D" w:themeColor="text1" w:themeTint="F2"/>
          <w:sz w:val="22"/>
        </w:rPr>
        <w:t xml:space="preserve">Możliwość mocowania plastra miodu / </w:t>
      </w:r>
      <w:proofErr w:type="spellStart"/>
      <w:r w:rsidRPr="009E6BD4">
        <w:rPr>
          <w:rFonts w:eastAsia="Calibri"/>
          <w:color w:val="0D0D0D" w:themeColor="text1" w:themeTint="F2"/>
          <w:sz w:val="22"/>
        </w:rPr>
        <w:t>gridu</w:t>
      </w:r>
      <w:proofErr w:type="spellEnd"/>
      <w:r w:rsidRPr="009E6BD4">
        <w:rPr>
          <w:rFonts w:eastAsia="Calibri"/>
          <w:color w:val="0D0D0D" w:themeColor="text1" w:themeTint="F2"/>
          <w:sz w:val="22"/>
        </w:rPr>
        <w:t xml:space="preserve"> ograniczającego kierunek rozproszonego światła</w:t>
      </w:r>
      <w:r w:rsidR="00FF0972" w:rsidRPr="009E6BD4">
        <w:rPr>
          <w:rFonts w:eastAsia="Calibri"/>
          <w:color w:val="0D0D0D" w:themeColor="text1" w:themeTint="F2"/>
          <w:sz w:val="22"/>
        </w:rPr>
        <w:t>.</w:t>
      </w:r>
    </w:p>
    <w:p w14:paraId="3908759A" w14:textId="40C51A7B" w:rsidR="00293712" w:rsidRPr="009E6BD4" w:rsidRDefault="00293712" w:rsidP="00B12832">
      <w:pPr>
        <w:pStyle w:val="Akapitzlist"/>
        <w:numPr>
          <w:ilvl w:val="0"/>
          <w:numId w:val="80"/>
        </w:numPr>
        <w:ind w:left="0" w:hanging="284"/>
        <w:rPr>
          <w:rFonts w:eastAsia="Calibri"/>
          <w:color w:val="0D0D0D" w:themeColor="text1" w:themeTint="F2"/>
          <w:sz w:val="22"/>
        </w:rPr>
      </w:pPr>
      <w:r w:rsidRPr="009E6BD4">
        <w:rPr>
          <w:rFonts w:eastAsia="Calibri"/>
          <w:color w:val="0D0D0D" w:themeColor="text1" w:themeTint="F2"/>
          <w:sz w:val="22"/>
        </w:rPr>
        <w:t>Pokrowiec transportowy</w:t>
      </w:r>
      <w:r w:rsidR="00FF0972" w:rsidRPr="009E6BD4">
        <w:rPr>
          <w:rFonts w:eastAsia="Calibri"/>
          <w:color w:val="0D0D0D" w:themeColor="text1" w:themeTint="F2"/>
          <w:sz w:val="22"/>
        </w:rPr>
        <w:t>.</w:t>
      </w:r>
    </w:p>
    <w:p w14:paraId="736C47E1" w14:textId="77777777" w:rsidR="00FF0972" w:rsidRPr="009E6BD4" w:rsidRDefault="00FF0972" w:rsidP="00B12832">
      <w:pPr>
        <w:pStyle w:val="Akapitzlist"/>
        <w:numPr>
          <w:ilvl w:val="0"/>
          <w:numId w:val="79"/>
        </w:numPr>
        <w:spacing w:after="160" w:line="259" w:lineRule="auto"/>
        <w:ind w:left="0" w:hanging="284"/>
        <w:rPr>
          <w:bCs/>
          <w:color w:val="0D0D0D" w:themeColor="text1" w:themeTint="F2"/>
          <w:sz w:val="22"/>
        </w:rPr>
      </w:pPr>
      <w:r w:rsidRPr="009E6BD4">
        <w:rPr>
          <w:color w:val="0D0D0D" w:themeColor="text1" w:themeTint="F2"/>
          <w:sz w:val="22"/>
        </w:rPr>
        <w:t>Gwarancja:</w:t>
      </w:r>
    </w:p>
    <w:p w14:paraId="1C0E8AF6" w14:textId="77777777" w:rsidR="00FF0972" w:rsidRPr="009E6BD4" w:rsidRDefault="00FF0972" w:rsidP="00FF0972">
      <w:pPr>
        <w:pStyle w:val="Akapitzlist"/>
        <w:spacing w:after="160" w:line="259" w:lineRule="auto"/>
        <w:ind w:left="0" w:hanging="284"/>
        <w:rPr>
          <w:color w:val="0D0D0D" w:themeColor="text1" w:themeTint="F2"/>
          <w:sz w:val="22"/>
        </w:rPr>
      </w:pPr>
      <w:r w:rsidRPr="009E6BD4">
        <w:rPr>
          <w:color w:val="0D0D0D" w:themeColor="text1" w:themeTint="F2"/>
          <w:sz w:val="22"/>
        </w:rPr>
        <w:t>- Minimum 24 miesiące gwarancji producenta,</w:t>
      </w:r>
    </w:p>
    <w:p w14:paraId="74F5BB88" w14:textId="77777777" w:rsidR="00FF0972" w:rsidRPr="009E6BD4" w:rsidRDefault="04451F9B" w:rsidP="0ADDC4D2">
      <w:pPr>
        <w:pStyle w:val="Akapitzlist"/>
        <w:spacing w:after="160" w:line="259" w:lineRule="auto"/>
        <w:ind w:left="0" w:hanging="284"/>
        <w:rPr>
          <w:color w:val="0D0D0D" w:themeColor="text1" w:themeTint="F2"/>
          <w:sz w:val="22"/>
        </w:rPr>
      </w:pPr>
      <w:r w:rsidRPr="009E6BD4">
        <w:rPr>
          <w:color w:val="0D0D0D" w:themeColor="text1" w:themeTint="F2"/>
          <w:sz w:val="22"/>
        </w:rPr>
        <w:t xml:space="preserve">- Zasady świadczenia usług gwarancyjnych – zgodnie z projektowanymi postanowieniami umowy oraz SWZ. </w:t>
      </w:r>
    </w:p>
    <w:p w14:paraId="5CA63132" w14:textId="072397DF" w:rsidR="3CFEEFE0" w:rsidRPr="009E6BD4" w:rsidRDefault="3CFEEFE0" w:rsidP="0ADDC4D2">
      <w:pPr>
        <w:pStyle w:val="Akapitzlist"/>
        <w:spacing w:after="160" w:line="259" w:lineRule="auto"/>
        <w:ind w:left="0" w:hanging="284"/>
        <w:rPr>
          <w:color w:val="0D0D0D" w:themeColor="text1" w:themeTint="F2"/>
          <w:sz w:val="22"/>
        </w:rPr>
      </w:pPr>
      <w:r w:rsidRPr="009E6BD4">
        <w:rPr>
          <w:color w:val="0D0D0D" w:themeColor="text1" w:themeTint="F2"/>
          <w:sz w:val="22"/>
        </w:rPr>
        <w:t>Powyższe parametry spełnia np.</w:t>
      </w:r>
      <w:r w:rsidR="3A10C0BE" w:rsidRPr="009E6BD4">
        <w:rPr>
          <w:color w:val="0D0D0D" w:themeColor="text1" w:themeTint="F2"/>
          <w:sz w:val="22"/>
        </w:rPr>
        <w:t xml:space="preserve"> </w:t>
      </w:r>
      <w:proofErr w:type="spellStart"/>
      <w:r w:rsidR="3A10C0BE" w:rsidRPr="009E6BD4">
        <w:rPr>
          <w:color w:val="0D0D0D" w:themeColor="text1" w:themeTint="F2"/>
          <w:sz w:val="22"/>
        </w:rPr>
        <w:t>GlareOne</w:t>
      </w:r>
      <w:proofErr w:type="spellEnd"/>
      <w:r w:rsidR="3A10C0BE" w:rsidRPr="009E6BD4">
        <w:rPr>
          <w:color w:val="0D0D0D" w:themeColor="text1" w:themeTint="F2"/>
          <w:sz w:val="22"/>
        </w:rPr>
        <w:t xml:space="preserve"> </w:t>
      </w:r>
      <w:proofErr w:type="spellStart"/>
      <w:r w:rsidR="3A10C0BE" w:rsidRPr="009E6BD4">
        <w:rPr>
          <w:color w:val="0D0D0D" w:themeColor="text1" w:themeTint="F2"/>
          <w:sz w:val="22"/>
        </w:rPr>
        <w:t>Easy</w:t>
      </w:r>
      <w:proofErr w:type="spellEnd"/>
      <w:r w:rsidR="3A10C0BE" w:rsidRPr="009E6BD4">
        <w:rPr>
          <w:color w:val="0D0D0D" w:themeColor="text1" w:themeTint="F2"/>
          <w:sz w:val="22"/>
        </w:rPr>
        <w:t xml:space="preserve"> </w:t>
      </w:r>
      <w:proofErr w:type="spellStart"/>
      <w:r w:rsidR="3A10C0BE" w:rsidRPr="009E6BD4">
        <w:rPr>
          <w:color w:val="0D0D0D" w:themeColor="text1" w:themeTint="F2"/>
          <w:sz w:val="22"/>
        </w:rPr>
        <w:t>Fold</w:t>
      </w:r>
      <w:proofErr w:type="spellEnd"/>
      <w:r w:rsidR="3A10C0BE" w:rsidRPr="009E6BD4">
        <w:rPr>
          <w:color w:val="0D0D0D" w:themeColor="text1" w:themeTint="F2"/>
          <w:sz w:val="22"/>
        </w:rPr>
        <w:t xml:space="preserve"> 30x120cm</w:t>
      </w:r>
    </w:p>
    <w:p w14:paraId="39A88AD9" w14:textId="77777777" w:rsidR="007D1E49" w:rsidRPr="009E6BD4" w:rsidRDefault="007D1E49" w:rsidP="0ADDC4D2">
      <w:pPr>
        <w:pStyle w:val="Akapitzlist"/>
        <w:spacing w:after="160" w:line="259" w:lineRule="auto"/>
        <w:ind w:left="0" w:hanging="284"/>
        <w:rPr>
          <w:color w:val="0D0D0D" w:themeColor="text1" w:themeTint="F2"/>
          <w:sz w:val="22"/>
        </w:rPr>
      </w:pPr>
    </w:p>
    <w:p w14:paraId="2A840C10" w14:textId="77777777" w:rsidR="007D1E49" w:rsidRPr="009E6BD4" w:rsidRDefault="007D1E49" w:rsidP="00B12832">
      <w:pPr>
        <w:pStyle w:val="Akapitzlist"/>
        <w:numPr>
          <w:ilvl w:val="0"/>
          <w:numId w:val="103"/>
        </w:numPr>
        <w:spacing w:after="160" w:line="259" w:lineRule="auto"/>
        <w:ind w:left="-142"/>
        <w:rPr>
          <w:bCs/>
          <w:color w:val="0D0D0D" w:themeColor="text1" w:themeTint="F2"/>
          <w:sz w:val="22"/>
        </w:rPr>
      </w:pPr>
      <w:r w:rsidRPr="009E6BD4">
        <w:rPr>
          <w:b/>
          <w:bCs/>
          <w:color w:val="0D0D0D" w:themeColor="text1" w:themeTint="F2"/>
          <w:sz w:val="22"/>
        </w:rPr>
        <w:t xml:space="preserve">Walizka na lampy, </w:t>
      </w:r>
      <w:proofErr w:type="spellStart"/>
      <w:r w:rsidRPr="009E6BD4">
        <w:rPr>
          <w:b/>
          <w:bCs/>
          <w:color w:val="0D0D0D" w:themeColor="text1" w:themeTint="F2"/>
          <w:sz w:val="22"/>
        </w:rPr>
        <w:t>softboxy</w:t>
      </w:r>
      <w:proofErr w:type="spellEnd"/>
      <w:r w:rsidRPr="009E6BD4">
        <w:rPr>
          <w:b/>
          <w:bCs/>
          <w:color w:val="0D0D0D" w:themeColor="text1" w:themeTint="F2"/>
          <w:sz w:val="22"/>
        </w:rPr>
        <w:t>, kable (2 sztuki)</w:t>
      </w:r>
    </w:p>
    <w:p w14:paraId="26CF8088" w14:textId="77777777" w:rsidR="007D1E49" w:rsidRPr="009E6BD4" w:rsidRDefault="007D1E49" w:rsidP="00B12832">
      <w:pPr>
        <w:pStyle w:val="Akapitzlist"/>
        <w:numPr>
          <w:ilvl w:val="0"/>
          <w:numId w:val="90"/>
        </w:numPr>
        <w:spacing w:after="160" w:line="259" w:lineRule="auto"/>
        <w:ind w:left="0" w:hanging="284"/>
        <w:rPr>
          <w:rFonts w:eastAsia="Calibri"/>
          <w:color w:val="0D0D0D" w:themeColor="text1" w:themeTint="F2"/>
          <w:sz w:val="22"/>
        </w:rPr>
      </w:pPr>
      <w:r w:rsidRPr="009E6BD4">
        <w:rPr>
          <w:rFonts w:eastAsia="Calibri"/>
          <w:color w:val="0D0D0D" w:themeColor="text1" w:themeTint="F2"/>
          <w:sz w:val="22"/>
        </w:rPr>
        <w:t>Minimalne wymiary wewnętrzne:</w:t>
      </w:r>
    </w:p>
    <w:p w14:paraId="01829629" w14:textId="77777777" w:rsidR="007D1E49" w:rsidRPr="009E6BD4" w:rsidRDefault="007D1E49" w:rsidP="007D1E49">
      <w:pPr>
        <w:pStyle w:val="Akapitzlist"/>
        <w:spacing w:after="160" w:line="259" w:lineRule="auto"/>
        <w:ind w:left="-142"/>
        <w:rPr>
          <w:rFonts w:eastAsia="Calibri"/>
          <w:color w:val="0D0D0D" w:themeColor="text1" w:themeTint="F2"/>
          <w:sz w:val="22"/>
        </w:rPr>
      </w:pPr>
      <w:r w:rsidRPr="009E6BD4">
        <w:rPr>
          <w:rFonts w:eastAsia="Calibri"/>
          <w:color w:val="0D0D0D" w:themeColor="text1" w:themeTint="F2"/>
          <w:sz w:val="22"/>
        </w:rPr>
        <w:t>- Szerokość: 350-400mm;</w:t>
      </w:r>
    </w:p>
    <w:p w14:paraId="09C75194" w14:textId="77777777" w:rsidR="007D1E49" w:rsidRPr="009E6BD4" w:rsidRDefault="007D1E49" w:rsidP="007D1E49">
      <w:pPr>
        <w:pStyle w:val="Akapitzlist"/>
        <w:spacing w:after="160" w:line="259" w:lineRule="auto"/>
        <w:ind w:left="-142"/>
        <w:rPr>
          <w:rFonts w:eastAsia="Calibri"/>
          <w:color w:val="0D0D0D" w:themeColor="text1" w:themeTint="F2"/>
          <w:sz w:val="22"/>
        </w:rPr>
      </w:pPr>
      <w:r w:rsidRPr="009E6BD4">
        <w:rPr>
          <w:rFonts w:eastAsia="Calibri"/>
          <w:color w:val="0D0D0D" w:themeColor="text1" w:themeTint="F2"/>
          <w:sz w:val="22"/>
        </w:rPr>
        <w:t>- Wysokość: 770-820mm;</w:t>
      </w:r>
    </w:p>
    <w:p w14:paraId="3E915476" w14:textId="77777777" w:rsidR="007D1E49" w:rsidRPr="009E6BD4" w:rsidRDefault="007D1E49" w:rsidP="007D1E49">
      <w:pPr>
        <w:pStyle w:val="Akapitzlist"/>
        <w:spacing w:after="160" w:line="259" w:lineRule="auto"/>
        <w:ind w:left="-142"/>
        <w:rPr>
          <w:rFonts w:eastAsia="Calibri"/>
          <w:color w:val="0D0D0D" w:themeColor="text1" w:themeTint="F2"/>
          <w:sz w:val="22"/>
        </w:rPr>
      </w:pPr>
      <w:r w:rsidRPr="009E6BD4">
        <w:rPr>
          <w:rFonts w:eastAsia="Calibri"/>
          <w:color w:val="0D0D0D" w:themeColor="text1" w:themeTint="F2"/>
          <w:sz w:val="22"/>
        </w:rPr>
        <w:t>- Głębokość: 210-250mm.</w:t>
      </w:r>
    </w:p>
    <w:p w14:paraId="686212F6" w14:textId="77777777" w:rsidR="007D1E49" w:rsidRPr="009E6BD4" w:rsidRDefault="007D1E49" w:rsidP="00B12832">
      <w:pPr>
        <w:pStyle w:val="Akapitzlist"/>
        <w:numPr>
          <w:ilvl w:val="0"/>
          <w:numId w:val="91"/>
        </w:numPr>
        <w:spacing w:after="160" w:line="259" w:lineRule="auto"/>
        <w:ind w:left="-142" w:hanging="142"/>
        <w:rPr>
          <w:rFonts w:eastAsia="Calibri"/>
          <w:color w:val="0D0D0D" w:themeColor="text1" w:themeTint="F2"/>
          <w:sz w:val="22"/>
        </w:rPr>
      </w:pPr>
      <w:r w:rsidRPr="009E6BD4">
        <w:rPr>
          <w:rFonts w:eastAsia="Calibri"/>
          <w:color w:val="0D0D0D" w:themeColor="text1" w:themeTint="F2"/>
          <w:sz w:val="22"/>
        </w:rPr>
        <w:t>Regulowane przegrody.</w:t>
      </w:r>
    </w:p>
    <w:p w14:paraId="157E52AB" w14:textId="77777777" w:rsidR="007D1E49" w:rsidRPr="009E6BD4" w:rsidRDefault="007D1E49" w:rsidP="00B12832">
      <w:pPr>
        <w:pStyle w:val="Akapitzlist"/>
        <w:numPr>
          <w:ilvl w:val="0"/>
          <w:numId w:val="91"/>
        </w:numPr>
        <w:spacing w:after="160" w:line="259" w:lineRule="auto"/>
        <w:ind w:left="-142" w:hanging="142"/>
        <w:rPr>
          <w:rFonts w:eastAsia="Calibri"/>
          <w:color w:val="0D0D0D" w:themeColor="text1" w:themeTint="F2"/>
          <w:sz w:val="22"/>
        </w:rPr>
      </w:pPr>
      <w:r w:rsidRPr="009E6BD4">
        <w:rPr>
          <w:rFonts w:eastAsia="Calibri"/>
          <w:color w:val="0D0D0D" w:themeColor="text1" w:themeTint="F2"/>
          <w:sz w:val="22"/>
        </w:rPr>
        <w:t>Masa: Nie więcej niż 5.5kg.</w:t>
      </w:r>
    </w:p>
    <w:p w14:paraId="2A3621CB" w14:textId="77777777" w:rsidR="007D1E49" w:rsidRPr="009E6BD4" w:rsidRDefault="007D1E49" w:rsidP="00B12832">
      <w:pPr>
        <w:pStyle w:val="Akapitzlist"/>
        <w:numPr>
          <w:ilvl w:val="0"/>
          <w:numId w:val="83"/>
        </w:numPr>
        <w:spacing w:after="160" w:line="259" w:lineRule="auto"/>
        <w:ind w:left="0" w:hanging="284"/>
        <w:rPr>
          <w:bCs/>
          <w:color w:val="0D0D0D" w:themeColor="text1" w:themeTint="F2"/>
          <w:sz w:val="22"/>
        </w:rPr>
      </w:pPr>
      <w:r w:rsidRPr="009E6BD4">
        <w:rPr>
          <w:color w:val="0D0D0D" w:themeColor="text1" w:themeTint="F2"/>
          <w:sz w:val="22"/>
        </w:rPr>
        <w:t>Gwarancja:</w:t>
      </w:r>
    </w:p>
    <w:p w14:paraId="79BB4102" w14:textId="77777777" w:rsidR="007D1E49" w:rsidRPr="009E6BD4" w:rsidRDefault="007D1E49" w:rsidP="007D1E49">
      <w:pPr>
        <w:pStyle w:val="Akapitzlist"/>
        <w:spacing w:after="160" w:line="259" w:lineRule="auto"/>
        <w:ind w:left="0" w:hanging="284"/>
        <w:rPr>
          <w:color w:val="0D0D0D" w:themeColor="text1" w:themeTint="F2"/>
          <w:sz w:val="22"/>
        </w:rPr>
      </w:pPr>
      <w:r w:rsidRPr="009E6BD4">
        <w:rPr>
          <w:color w:val="0D0D0D" w:themeColor="text1" w:themeTint="F2"/>
          <w:sz w:val="22"/>
        </w:rPr>
        <w:t>- Minimum 24 miesiące gwarancji producenta,</w:t>
      </w:r>
    </w:p>
    <w:p w14:paraId="1FB9E8E2" w14:textId="77777777" w:rsidR="007D1E49" w:rsidRPr="009E6BD4" w:rsidRDefault="007D1E49" w:rsidP="007D1E49">
      <w:pPr>
        <w:pStyle w:val="Akapitzlist"/>
        <w:spacing w:after="160" w:line="259" w:lineRule="auto"/>
        <w:ind w:left="0" w:hanging="284"/>
        <w:rPr>
          <w:color w:val="0D0D0D" w:themeColor="text1" w:themeTint="F2"/>
          <w:sz w:val="22"/>
        </w:rPr>
      </w:pPr>
      <w:r w:rsidRPr="009E6BD4">
        <w:rPr>
          <w:color w:val="0D0D0D" w:themeColor="text1" w:themeTint="F2"/>
          <w:sz w:val="22"/>
        </w:rPr>
        <w:t>- Zasady świadczenia usług gwarancyjnych – zgodnie z projektowanymi postanowieniami umowy oraz SWZ.</w:t>
      </w:r>
    </w:p>
    <w:p w14:paraId="449FFC45" w14:textId="0CA507CE" w:rsidR="006315AF" w:rsidRPr="009E6BD4" w:rsidRDefault="007D1E49" w:rsidP="004D6EDF">
      <w:pPr>
        <w:pStyle w:val="Akapitzlist"/>
        <w:spacing w:after="160" w:line="259" w:lineRule="auto"/>
        <w:ind w:left="0" w:hanging="284"/>
        <w:rPr>
          <w:color w:val="0D0D0D" w:themeColor="text1" w:themeTint="F2"/>
          <w:sz w:val="22"/>
        </w:rPr>
      </w:pPr>
      <w:r w:rsidRPr="009E6BD4">
        <w:rPr>
          <w:color w:val="0D0D0D" w:themeColor="text1" w:themeTint="F2"/>
          <w:sz w:val="22"/>
        </w:rPr>
        <w:t xml:space="preserve">Powyższe parametry spełnia np. Torba </w:t>
      </w:r>
      <w:proofErr w:type="spellStart"/>
      <w:r w:rsidRPr="009E6BD4">
        <w:rPr>
          <w:color w:val="0D0D0D" w:themeColor="text1" w:themeTint="F2"/>
          <w:sz w:val="22"/>
        </w:rPr>
        <w:t>Manfrotto</w:t>
      </w:r>
      <w:proofErr w:type="spellEnd"/>
      <w:r w:rsidRPr="009E6BD4">
        <w:rPr>
          <w:color w:val="0D0D0D" w:themeColor="text1" w:themeTint="F2"/>
          <w:sz w:val="22"/>
        </w:rPr>
        <w:t xml:space="preserve"> z kółkami na oświetlenie LW-88W PL</w:t>
      </w:r>
    </w:p>
    <w:p w14:paraId="1656EB23" w14:textId="0F969AC7" w:rsidR="00EA5C5B" w:rsidRPr="00FF0972" w:rsidRDefault="00EA5C5B" w:rsidP="0ADDC4D2">
      <w:pPr>
        <w:spacing w:after="160" w:line="259" w:lineRule="auto"/>
      </w:pPr>
      <w:r w:rsidRPr="0ADDC4D2">
        <w:rPr>
          <w:sz w:val="22"/>
          <w:szCs w:val="22"/>
        </w:rPr>
        <w:br w:type="page"/>
      </w:r>
    </w:p>
    <w:p w14:paraId="46B4F6AC" w14:textId="3D9C0349"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3F06A9B2"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D62967">
        <w:rPr>
          <w:b/>
          <w:bCs/>
          <w:u w:val="single"/>
        </w:rPr>
        <w:t>.429</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097943A9" w:rsidR="00AB7B29" w:rsidRPr="004951C3" w:rsidRDefault="5CD32AA8" w:rsidP="00323F04">
      <w:pPr>
        <w:widowControl/>
        <w:suppressAutoHyphens w:val="0"/>
        <w:jc w:val="both"/>
        <w:rPr>
          <w:b/>
          <w:bCs/>
        </w:rPr>
      </w:pPr>
      <w:r w:rsidRPr="5CD32AA8">
        <w:rPr>
          <w:b/>
          <w:bCs/>
        </w:rPr>
        <w:t>_______________________________________________________________________</w:t>
      </w:r>
      <w:r w:rsidR="00D32ADD">
        <w:rPr>
          <w:b/>
          <w:bCs/>
        </w:rPr>
        <w:t>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0BF9BDE1"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r w:rsidR="00D32ADD">
        <w:rPr>
          <w:b/>
          <w:bCs/>
          <w:sz w:val="22"/>
          <w:szCs w:val="22"/>
        </w:rPr>
        <w:t>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758935D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4D55A4">
        <w:rPr>
          <w:i/>
          <w:iCs/>
          <w:sz w:val="22"/>
          <w:szCs w:val="22"/>
          <w:lang w:val="da-DK"/>
        </w:rPr>
        <w:t xml:space="preserve">   </w:t>
      </w:r>
      <w:r w:rsidRPr="00B643FD">
        <w:rPr>
          <w:i/>
          <w:iCs/>
          <w:sz w:val="22"/>
          <w:szCs w:val="22"/>
          <w:lang w:val="da-DK"/>
        </w:rPr>
        <w:t xml:space="preserve"> </w:t>
      </w:r>
      <w:r w:rsidRPr="00B643FD">
        <w:rPr>
          <w:i/>
          <w:iCs/>
          <w:sz w:val="22"/>
          <w:szCs w:val="22"/>
          <w:u w:val="single"/>
          <w:lang w:val="da-DK"/>
        </w:rPr>
        <w:t>e-mail:</w:t>
      </w:r>
      <w:r w:rsidR="004D55A4">
        <w:rPr>
          <w:sz w:val="22"/>
          <w:szCs w:val="22"/>
          <w:lang w:val="da-DK"/>
        </w:rPr>
        <w:t xml:space="preserve"> </w:t>
      </w:r>
      <w:r w:rsidRPr="00B643FD">
        <w:rPr>
          <w:sz w:val="22"/>
          <w:szCs w:val="22"/>
          <w:lang w:val="da-DK"/>
        </w:rPr>
        <w:t xml:space="preserve"> </w:t>
      </w:r>
      <w:r w:rsidRPr="00B643FD">
        <w:rPr>
          <w:sz w:val="22"/>
          <w:szCs w:val="22"/>
          <w:u w:val="single"/>
          <w:lang w:val="da-DK"/>
        </w:rPr>
        <w:t>...............................................................</w:t>
      </w:r>
      <w:r w:rsidR="00D32ADD">
        <w:rPr>
          <w:sz w:val="22"/>
          <w:szCs w:val="22"/>
          <w:u w:val="single"/>
          <w:lang w:val="da-DK"/>
        </w:rPr>
        <w:t>..</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76CDA39A"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4D55A4">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12D94B48"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4D55A4">
        <w:rPr>
          <w:bCs/>
          <w:iCs/>
          <w:sz w:val="22"/>
          <w:szCs w:val="22"/>
        </w:rPr>
        <w:t xml:space="preserve"> </w:t>
      </w:r>
      <w:r w:rsidR="00E37501" w:rsidRPr="00E37501">
        <w:rPr>
          <w:bCs/>
          <w:iCs/>
          <w:sz w:val="22"/>
          <w:szCs w:val="22"/>
        </w:rPr>
        <w:t xml:space="preserve"> </w:t>
      </w:r>
      <w:r w:rsidR="00E37501" w:rsidRPr="00E37501">
        <w:rPr>
          <w:bCs/>
          <w:i/>
          <w:iCs/>
          <w:sz w:val="22"/>
          <w:szCs w:val="22"/>
        </w:rPr>
        <w:t xml:space="preserve">wyszukiwarka KRS: </w:t>
      </w:r>
      <w:hyperlink r:id="rId46"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7"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1B62176D"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4D55A4">
        <w:rPr>
          <w:bCs/>
          <w:iCs/>
          <w:sz w:val="22"/>
          <w:szCs w:val="22"/>
        </w:rPr>
        <w:t xml:space="preserve"> </w:t>
      </w:r>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2DB3DACA"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3445E6" w:rsidRPr="003445E6">
        <w:rPr>
          <w:i/>
          <w:iCs/>
          <w:sz w:val="22"/>
          <w:szCs w:val="22"/>
          <w:u w:val="single"/>
        </w:rPr>
        <w:t>podstawowym bez negocjacji, zgodnie z art. 275 pkt 1 ustawy</w:t>
      </w:r>
      <w:r w:rsidR="00E37501">
        <w:rPr>
          <w:i/>
          <w:iCs/>
          <w:sz w:val="22"/>
          <w:szCs w:val="22"/>
          <w:u w:val="single"/>
        </w:rPr>
        <w:t xml:space="preserve"> </w:t>
      </w:r>
      <w:r w:rsidRPr="00C46CD1">
        <w:rPr>
          <w:i/>
          <w:iCs/>
          <w:sz w:val="22"/>
          <w:szCs w:val="22"/>
          <w:u w:val="single"/>
        </w:rPr>
        <w:t xml:space="preserve">na </w:t>
      </w:r>
      <w:r w:rsidR="00041D11" w:rsidRPr="00284E25">
        <w:rPr>
          <w:i/>
          <w:iCs/>
          <w:sz w:val="22"/>
          <w:szCs w:val="22"/>
          <w:u w:val="single"/>
        </w:rPr>
        <w:t xml:space="preserve">wyłonienie Wykonawcy </w:t>
      </w:r>
      <w:r w:rsidR="00EA671A" w:rsidRPr="00EA671A">
        <w:rPr>
          <w:i/>
          <w:iCs/>
          <w:sz w:val="22"/>
          <w:szCs w:val="22"/>
          <w:u w:val="single"/>
        </w:rPr>
        <w:t xml:space="preserve">w zakresie dostawy sprzętu do nagrywania </w:t>
      </w:r>
      <w:r w:rsidR="00EA671A">
        <w:rPr>
          <w:i/>
          <w:iCs/>
          <w:sz w:val="22"/>
          <w:szCs w:val="22"/>
          <w:u w:val="single"/>
        </w:rPr>
        <w:br/>
      </w:r>
      <w:r w:rsidR="00EA671A" w:rsidRPr="00EA671A">
        <w:rPr>
          <w:i/>
          <w:iCs/>
          <w:sz w:val="22"/>
          <w:szCs w:val="22"/>
          <w:u w:val="single"/>
        </w:rPr>
        <w:t xml:space="preserve">i transmisji na potrzeby Centrum Dostępności Uniwersytetu Jagiellońskiego w podziale na </w:t>
      </w:r>
      <w:r w:rsidR="009E6BD4">
        <w:rPr>
          <w:i/>
          <w:iCs/>
          <w:sz w:val="22"/>
          <w:szCs w:val="22"/>
          <w:u w:val="single"/>
        </w:rPr>
        <w:t>cztery</w:t>
      </w:r>
      <w:r w:rsidR="00EA671A" w:rsidRPr="00EA671A">
        <w:rPr>
          <w:i/>
          <w:iCs/>
          <w:sz w:val="22"/>
          <w:szCs w:val="22"/>
          <w:u w:val="single"/>
        </w:rPr>
        <w:t xml:space="preserve"> częśc</w:t>
      </w:r>
      <w:r w:rsidR="009E6BD4">
        <w:rPr>
          <w:i/>
          <w:iCs/>
          <w:sz w:val="22"/>
          <w:szCs w:val="22"/>
          <w:u w:val="single"/>
        </w:rPr>
        <w:t>i</w:t>
      </w:r>
      <w:r w:rsidRPr="00284E25">
        <w:rPr>
          <w:i/>
          <w:iCs/>
          <w:sz w:val="22"/>
          <w:szCs w:val="22"/>
          <w:u w:val="single"/>
        </w:rPr>
        <w:t>, skła</w:t>
      </w:r>
      <w:r w:rsidRPr="00C46CD1">
        <w:rPr>
          <w:i/>
          <w:iCs/>
          <w:sz w:val="22"/>
          <w:szCs w:val="22"/>
          <w:u w:val="single"/>
        </w:rPr>
        <w:t>damy poniższą ofertę:</w:t>
      </w:r>
    </w:p>
    <w:p w14:paraId="66A922EF" w14:textId="77777777" w:rsidR="00567C95" w:rsidRPr="00567C95" w:rsidRDefault="00567C95" w:rsidP="00567C95">
      <w:pPr>
        <w:widowControl/>
        <w:suppressAutoHyphens w:val="0"/>
        <w:jc w:val="both"/>
        <w:rPr>
          <w:b/>
          <w:bCs/>
          <w:sz w:val="22"/>
          <w:szCs w:val="22"/>
        </w:rPr>
      </w:pPr>
    </w:p>
    <w:p w14:paraId="1B5F9786" w14:textId="24DE1A11" w:rsidR="003445E6" w:rsidRPr="00072EC9" w:rsidRDefault="00567C95" w:rsidP="00B12832">
      <w:pPr>
        <w:pStyle w:val="Akapitzlist"/>
        <w:numPr>
          <w:ilvl w:val="0"/>
          <w:numId w:val="24"/>
        </w:numPr>
        <w:jc w:val="both"/>
        <w:rPr>
          <w:sz w:val="22"/>
        </w:rPr>
      </w:pPr>
      <w:r w:rsidRPr="00072EC9">
        <w:rPr>
          <w:sz w:val="22"/>
        </w:rPr>
        <w:t xml:space="preserve">oferujemy wykonanie </w:t>
      </w:r>
      <w:r w:rsidR="00F752B4" w:rsidRPr="00072EC9">
        <w:rPr>
          <w:b/>
          <w:bCs/>
          <w:sz w:val="22"/>
          <w:u w:val="single"/>
        </w:rPr>
        <w:t xml:space="preserve">W ZAKRESIE </w:t>
      </w:r>
      <w:r w:rsidR="003445E6" w:rsidRPr="00072EC9">
        <w:rPr>
          <w:b/>
          <w:bCs/>
          <w:sz w:val="22"/>
          <w:u w:val="single"/>
        </w:rPr>
        <w:t>I</w:t>
      </w:r>
      <w:r w:rsidR="00F752B4" w:rsidRPr="00072EC9">
        <w:rPr>
          <w:b/>
          <w:bCs/>
          <w:sz w:val="22"/>
          <w:u w:val="single"/>
        </w:rPr>
        <w:t xml:space="preserve"> CZĘŚCI PRZEDMIOTU ZAMÓWIENIA </w:t>
      </w:r>
      <w:r w:rsidRPr="00072EC9">
        <w:rPr>
          <w:sz w:val="22"/>
        </w:rPr>
        <w:t xml:space="preserve">za maksymalną kwotę netto </w:t>
      </w:r>
      <w:r w:rsidRPr="00072EC9">
        <w:rPr>
          <w:sz w:val="22"/>
          <w:u w:val="single"/>
        </w:rPr>
        <w:t>………………</w:t>
      </w:r>
      <w:r w:rsidRPr="00072EC9">
        <w:rPr>
          <w:i/>
          <w:iCs/>
          <w:sz w:val="22"/>
          <w:u w:val="single"/>
        </w:rPr>
        <w:t>*</w:t>
      </w:r>
      <w:r w:rsidRPr="00072EC9">
        <w:rPr>
          <w:sz w:val="22"/>
          <w:u w:val="single"/>
        </w:rPr>
        <w:t>,</w:t>
      </w:r>
      <w:r w:rsidRPr="00072EC9">
        <w:rPr>
          <w:sz w:val="22"/>
        </w:rPr>
        <w:t xml:space="preserve"> plus należny podatek VAT w wysokości </w:t>
      </w:r>
      <w:r w:rsidRPr="00072EC9">
        <w:rPr>
          <w:sz w:val="22"/>
          <w:u w:val="single"/>
        </w:rPr>
        <w:t>….......</w:t>
      </w:r>
      <w:r w:rsidRPr="00072EC9">
        <w:rPr>
          <w:i/>
          <w:iCs/>
          <w:sz w:val="22"/>
          <w:u w:val="single"/>
        </w:rPr>
        <w:t xml:space="preserve"> * </w:t>
      </w:r>
      <w:r w:rsidRPr="00072EC9">
        <w:rPr>
          <w:sz w:val="22"/>
          <w:u w:val="single"/>
        </w:rPr>
        <w:t>%,</w:t>
      </w:r>
      <w:r w:rsidRPr="00072EC9">
        <w:rPr>
          <w:sz w:val="22"/>
        </w:rPr>
        <w:t xml:space="preserve"> co</w:t>
      </w:r>
      <w:r w:rsidR="00072EC9" w:rsidRPr="00072EC9">
        <w:rPr>
          <w:sz w:val="22"/>
        </w:rPr>
        <w:t xml:space="preserve"> </w:t>
      </w:r>
      <w:r w:rsidRPr="00072EC9">
        <w:rPr>
          <w:sz w:val="22"/>
        </w:rPr>
        <w:t xml:space="preserve">daje kwotę brutto </w:t>
      </w:r>
      <w:r w:rsidRPr="00072EC9">
        <w:rPr>
          <w:sz w:val="22"/>
          <w:u w:val="single"/>
        </w:rPr>
        <w:t>…................</w:t>
      </w:r>
      <w:r w:rsidR="00072EC9" w:rsidRPr="00072EC9">
        <w:rPr>
          <w:sz w:val="22"/>
          <w:u w:val="single"/>
        </w:rPr>
        <w:t>.......</w:t>
      </w:r>
      <w:r w:rsidR="00072EC9">
        <w:rPr>
          <w:sz w:val="22"/>
          <w:u w:val="single"/>
        </w:rPr>
        <w:t>.......</w:t>
      </w:r>
      <w:r w:rsidRPr="00072EC9">
        <w:rPr>
          <w:i/>
          <w:iCs/>
          <w:sz w:val="22"/>
          <w:u w:val="single"/>
        </w:rPr>
        <w:t>*</w:t>
      </w:r>
      <w:r w:rsidR="00072EC9" w:rsidRPr="00072EC9">
        <w:rPr>
          <w:i/>
          <w:iCs/>
          <w:sz w:val="22"/>
          <w:u w:val="single"/>
        </w:rPr>
        <w:t xml:space="preserve">, </w:t>
      </w:r>
      <w:r w:rsidRPr="00072EC9">
        <w:rPr>
          <w:sz w:val="22"/>
        </w:rPr>
        <w:t xml:space="preserve">(słownie: </w:t>
      </w:r>
      <w:r w:rsidRPr="00072EC9">
        <w:rPr>
          <w:sz w:val="22"/>
          <w:u w:val="single"/>
        </w:rPr>
        <w:t>……………………</w:t>
      </w:r>
      <w:r w:rsidR="00072EC9">
        <w:rPr>
          <w:sz w:val="22"/>
          <w:u w:val="single"/>
        </w:rPr>
        <w:t>…………………….</w:t>
      </w:r>
      <w:r w:rsidRPr="00072EC9">
        <w:rPr>
          <w:i/>
          <w:iCs/>
          <w:sz w:val="22"/>
        </w:rPr>
        <w:t>*</w:t>
      </w:r>
      <w:r w:rsidRPr="00072EC9">
        <w:rPr>
          <w:sz w:val="22"/>
        </w:rPr>
        <w:t>)</w:t>
      </w:r>
      <w:r w:rsidR="003445E6" w:rsidRPr="00072EC9">
        <w:rPr>
          <w:sz w:val="22"/>
        </w:rPr>
        <w:t>,</w:t>
      </w:r>
    </w:p>
    <w:p w14:paraId="14293091" w14:textId="6D9A0ECE" w:rsidR="003445E6" w:rsidRDefault="003445E6" w:rsidP="00B12832">
      <w:pPr>
        <w:pStyle w:val="Akapitzlist"/>
        <w:numPr>
          <w:ilvl w:val="0"/>
          <w:numId w:val="24"/>
        </w:numPr>
        <w:jc w:val="both"/>
        <w:rPr>
          <w:sz w:val="22"/>
        </w:rPr>
      </w:pPr>
      <w:r w:rsidRPr="00567C95">
        <w:rPr>
          <w:sz w:val="22"/>
        </w:rPr>
        <w:t xml:space="preserve">oferujemy wykonanie </w:t>
      </w:r>
      <w:r>
        <w:rPr>
          <w:b/>
          <w:bCs/>
          <w:sz w:val="22"/>
          <w:u w:val="single"/>
        </w:rPr>
        <w:t xml:space="preserve">W ZAKRESIE II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2C828881" w14:textId="103F9928" w:rsidR="009E6BD4" w:rsidRPr="00072EC9" w:rsidRDefault="009E6BD4" w:rsidP="00B12832">
      <w:pPr>
        <w:pStyle w:val="Akapitzlist"/>
        <w:numPr>
          <w:ilvl w:val="0"/>
          <w:numId w:val="24"/>
        </w:numPr>
        <w:jc w:val="both"/>
        <w:rPr>
          <w:sz w:val="22"/>
        </w:rPr>
      </w:pPr>
      <w:r w:rsidRPr="00072EC9">
        <w:rPr>
          <w:sz w:val="22"/>
        </w:rPr>
        <w:t xml:space="preserve">oferujemy wykonanie </w:t>
      </w:r>
      <w:r w:rsidRPr="00072EC9">
        <w:rPr>
          <w:b/>
          <w:bCs/>
          <w:sz w:val="22"/>
          <w:u w:val="single"/>
        </w:rPr>
        <w:t xml:space="preserve">W ZAKRESIE </w:t>
      </w:r>
      <w:r>
        <w:rPr>
          <w:b/>
          <w:bCs/>
          <w:sz w:val="22"/>
          <w:u w:val="single"/>
        </w:rPr>
        <w:t>II</w:t>
      </w:r>
      <w:r w:rsidRPr="00072EC9">
        <w:rPr>
          <w:b/>
          <w:bCs/>
          <w:sz w:val="22"/>
          <w:u w:val="single"/>
        </w:rPr>
        <w:t xml:space="preserve">I CZĘŚCI PRZEDMIOTU ZAMÓWIENIA </w:t>
      </w:r>
      <w:r w:rsidRPr="00072EC9">
        <w:rPr>
          <w:sz w:val="22"/>
        </w:rPr>
        <w:t xml:space="preserve">za maksymalną kwotę netto </w:t>
      </w:r>
      <w:r w:rsidRPr="00072EC9">
        <w:rPr>
          <w:sz w:val="22"/>
          <w:u w:val="single"/>
        </w:rPr>
        <w:t>………………</w:t>
      </w:r>
      <w:r w:rsidRPr="00072EC9">
        <w:rPr>
          <w:i/>
          <w:iCs/>
          <w:sz w:val="22"/>
          <w:u w:val="single"/>
        </w:rPr>
        <w:t>*</w:t>
      </w:r>
      <w:r w:rsidRPr="00072EC9">
        <w:rPr>
          <w:sz w:val="22"/>
          <w:u w:val="single"/>
        </w:rPr>
        <w:t>,</w:t>
      </w:r>
      <w:r w:rsidRPr="00072EC9">
        <w:rPr>
          <w:sz w:val="22"/>
        </w:rPr>
        <w:t xml:space="preserve"> plus należny podatek VAT w wysokości </w:t>
      </w:r>
      <w:r w:rsidRPr="00072EC9">
        <w:rPr>
          <w:sz w:val="22"/>
          <w:u w:val="single"/>
        </w:rPr>
        <w:t>….......</w:t>
      </w:r>
      <w:r w:rsidRPr="00072EC9">
        <w:rPr>
          <w:i/>
          <w:iCs/>
          <w:sz w:val="22"/>
          <w:u w:val="single"/>
        </w:rPr>
        <w:t xml:space="preserve"> * </w:t>
      </w:r>
      <w:r w:rsidRPr="00072EC9">
        <w:rPr>
          <w:sz w:val="22"/>
          <w:u w:val="single"/>
        </w:rPr>
        <w:t>%,</w:t>
      </w:r>
      <w:r w:rsidRPr="00072EC9">
        <w:rPr>
          <w:sz w:val="22"/>
        </w:rPr>
        <w:t xml:space="preserve"> co daje kwotę brutto </w:t>
      </w:r>
      <w:r w:rsidRPr="00072EC9">
        <w:rPr>
          <w:sz w:val="22"/>
          <w:u w:val="single"/>
        </w:rPr>
        <w:t>….......................</w:t>
      </w:r>
      <w:r>
        <w:rPr>
          <w:sz w:val="22"/>
          <w:u w:val="single"/>
        </w:rPr>
        <w:t>.......</w:t>
      </w:r>
      <w:r w:rsidRPr="00072EC9">
        <w:rPr>
          <w:i/>
          <w:iCs/>
          <w:sz w:val="22"/>
          <w:u w:val="single"/>
        </w:rPr>
        <w:t xml:space="preserve">*, </w:t>
      </w:r>
      <w:r w:rsidRPr="00072EC9">
        <w:rPr>
          <w:sz w:val="22"/>
        </w:rPr>
        <w:t xml:space="preserve">(słownie: </w:t>
      </w:r>
      <w:r w:rsidRPr="00072EC9">
        <w:rPr>
          <w:sz w:val="22"/>
          <w:u w:val="single"/>
        </w:rPr>
        <w:t>……………………</w:t>
      </w:r>
      <w:r>
        <w:rPr>
          <w:sz w:val="22"/>
          <w:u w:val="single"/>
        </w:rPr>
        <w:t>…………………….</w:t>
      </w:r>
      <w:r w:rsidRPr="00072EC9">
        <w:rPr>
          <w:i/>
          <w:iCs/>
          <w:sz w:val="22"/>
        </w:rPr>
        <w:t>*</w:t>
      </w:r>
      <w:r w:rsidRPr="00072EC9">
        <w:rPr>
          <w:sz w:val="22"/>
        </w:rPr>
        <w:t>),</w:t>
      </w:r>
    </w:p>
    <w:p w14:paraId="26BB94AE" w14:textId="16A60CB1" w:rsidR="009E6BD4" w:rsidRDefault="009E6BD4" w:rsidP="00B12832">
      <w:pPr>
        <w:pStyle w:val="Akapitzlist"/>
        <w:numPr>
          <w:ilvl w:val="0"/>
          <w:numId w:val="24"/>
        </w:numPr>
        <w:jc w:val="both"/>
        <w:rPr>
          <w:sz w:val="22"/>
        </w:rPr>
      </w:pPr>
      <w:r w:rsidRPr="00567C95">
        <w:rPr>
          <w:sz w:val="22"/>
        </w:rPr>
        <w:t xml:space="preserve">oferujemy wykonanie </w:t>
      </w:r>
      <w:r>
        <w:rPr>
          <w:b/>
          <w:bCs/>
          <w:sz w:val="22"/>
          <w:u w:val="single"/>
        </w:rPr>
        <w:t xml:space="preserve">W ZAKRESIE IV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193C7692" w14:textId="43551637" w:rsidR="00154878" w:rsidRPr="00BE57BC" w:rsidRDefault="00154878" w:rsidP="00B12832">
      <w:pPr>
        <w:widowControl/>
        <w:numPr>
          <w:ilvl w:val="0"/>
          <w:numId w:val="24"/>
        </w:numPr>
        <w:suppressAutoHyphens w:val="0"/>
        <w:ind w:left="425" w:hanging="425"/>
        <w:jc w:val="both"/>
        <w:rPr>
          <w:b/>
          <w:bCs/>
          <w:sz w:val="22"/>
          <w:szCs w:val="22"/>
        </w:rPr>
      </w:pPr>
      <w:r w:rsidRPr="00B643FD">
        <w:rPr>
          <w:b/>
          <w:bCs/>
          <w:sz w:val="22"/>
          <w:szCs w:val="22"/>
        </w:rPr>
        <w:lastRenderedPageBreak/>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00BEB5DC" w:rsidR="00394B4A" w:rsidRPr="00FC6993" w:rsidRDefault="00394B4A" w:rsidP="00B12832">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w:t>
      </w:r>
      <w:r w:rsidR="000D00A7">
        <w:rPr>
          <w:sz w:val="22"/>
          <w:szCs w:val="22"/>
        </w:rPr>
        <w:br/>
      </w:r>
      <w:r w:rsidRPr="00394B4A">
        <w:rPr>
          <w:sz w:val="22"/>
          <w:szCs w:val="22"/>
        </w:rPr>
        <w:t>i</w:t>
      </w:r>
      <w:r w:rsidR="004D55A4">
        <w:rPr>
          <w:sz w:val="22"/>
          <w:szCs w:val="22"/>
        </w:rPr>
        <w:t xml:space="preserve">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rsidP="00B12832">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67FE7A8" w:rsidR="009866EE" w:rsidRPr="00470BD9" w:rsidRDefault="0013184B" w:rsidP="00B12832">
      <w:pPr>
        <w:widowControl/>
        <w:numPr>
          <w:ilvl w:val="0"/>
          <w:numId w:val="24"/>
        </w:numPr>
        <w:suppressAutoHyphens w:val="0"/>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114DDC">
        <w:rPr>
          <w:iCs/>
          <w:sz w:val="22"/>
          <w:szCs w:val="22"/>
        </w:rPr>
        <w:t>sprzętu</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1B750F">
        <w:rPr>
          <w:iCs/>
          <w:sz w:val="22"/>
          <w:szCs w:val="22"/>
        </w:rPr>
        <w:br/>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rsidP="00B12832">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3C0580">
      <w:pPr>
        <w:widowControl/>
        <w:suppressAutoHyphens w:val="0"/>
        <w:ind w:left="426"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44330B0D" w:rsidR="0013184B" w:rsidRPr="00B643FD" w:rsidRDefault="0013184B" w:rsidP="003C0580">
      <w:pPr>
        <w:widowControl/>
        <w:suppressAutoHyphens w:val="0"/>
        <w:ind w:left="426"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0D00A7">
        <w:rPr>
          <w:sz w:val="22"/>
          <w:szCs w:val="22"/>
        </w:rPr>
        <w:t xml:space="preserve"> </w:t>
      </w:r>
      <w:r w:rsidR="000D00A7">
        <w:rPr>
          <w:sz w:val="22"/>
          <w:szCs w:val="22"/>
        </w:rPr>
        <w:br/>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rsidP="00B12832">
      <w:pPr>
        <w:widowControl/>
        <w:numPr>
          <w:ilvl w:val="0"/>
          <w:numId w:val="24"/>
        </w:numPr>
        <w:suppressAutoHyphens w:val="0"/>
        <w:ind w:left="426"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727D8904" w:rsidR="0013184B" w:rsidRPr="007B1B25" w:rsidRDefault="0013184B" w:rsidP="00B12832">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umowy w miejscu </w:t>
      </w:r>
      <w:r w:rsidR="000D00A7">
        <w:rPr>
          <w:iCs/>
          <w:sz w:val="22"/>
          <w:szCs w:val="22"/>
        </w:rPr>
        <w:br/>
      </w:r>
      <w:r w:rsidRPr="00B643FD">
        <w:rPr>
          <w:iCs/>
          <w:sz w:val="22"/>
          <w:szCs w:val="22"/>
        </w:rPr>
        <w:t>i terminie wyznaczonym przez Zamawiającego,</w:t>
      </w:r>
    </w:p>
    <w:p w14:paraId="4F60637F" w14:textId="4D3C9403" w:rsidR="0013184B" w:rsidRPr="00B643FD" w:rsidRDefault="0013184B" w:rsidP="00B12832">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rsidP="00B12832">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rsidP="00B12832">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3C0580">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rsidP="00B12832">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rsidP="00B12832">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3C0580">
      <w:pPr>
        <w:widowControl/>
        <w:suppressAutoHyphens w:val="0"/>
        <w:ind w:left="425"/>
        <w:jc w:val="both"/>
        <w:rPr>
          <w:iCs/>
          <w:sz w:val="22"/>
          <w:szCs w:val="22"/>
        </w:rPr>
      </w:pPr>
      <w:r w:rsidRPr="00275C5F">
        <w:rPr>
          <w:sz w:val="22"/>
          <w:szCs w:val="22"/>
        </w:rPr>
        <w:t>...............................................................……………………………………………………….</w:t>
      </w:r>
    </w:p>
    <w:p w14:paraId="2725FE7B" w14:textId="77777777" w:rsidR="00275C5F" w:rsidRDefault="00275C5F" w:rsidP="003C0580">
      <w:pPr>
        <w:pStyle w:val="Akapitzlist"/>
        <w:ind w:left="709"/>
        <w:jc w:val="both"/>
        <w:rPr>
          <w:i/>
          <w:sz w:val="22"/>
        </w:rPr>
      </w:pPr>
      <w:r>
        <w:rPr>
          <w:i/>
          <w:sz w:val="22"/>
        </w:rPr>
        <w:t>[*wypełnić dane personalne i adresowe – tel.; e-mail]</w:t>
      </w:r>
    </w:p>
    <w:p w14:paraId="096D8672" w14:textId="77777777" w:rsidR="0013184B" w:rsidRPr="00B643FD" w:rsidRDefault="0013184B" w:rsidP="00B12832">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B12832">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B12832">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B12832">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B12832">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B12832">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B12832">
      <w:pPr>
        <w:pStyle w:val="Akapitzlist"/>
        <w:numPr>
          <w:ilvl w:val="0"/>
          <w:numId w:val="54"/>
        </w:numPr>
        <w:tabs>
          <w:tab w:val="left" w:pos="1276"/>
        </w:tabs>
        <w:ind w:left="1560" w:hanging="425"/>
        <w:jc w:val="both"/>
        <w:rPr>
          <w:bCs/>
          <w:sz w:val="22"/>
        </w:rPr>
      </w:pPr>
      <w:r w:rsidRPr="00713B94">
        <w:rPr>
          <w:bCs/>
          <w:sz w:val="22"/>
        </w:rPr>
        <w:lastRenderedPageBreak/>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20C6C135" w14:textId="77777777" w:rsidR="003C0580" w:rsidRDefault="003C0580" w:rsidP="003C0580">
      <w:pPr>
        <w:ind w:left="360"/>
        <w:jc w:val="both"/>
        <w:rPr>
          <w:b/>
          <w:bCs/>
          <w:i/>
          <w:iCs/>
          <w:sz w:val="20"/>
          <w:szCs w:val="20"/>
          <w:u w:val="single"/>
        </w:rPr>
      </w:pPr>
    </w:p>
    <w:p w14:paraId="076642A4" w14:textId="4198DF99" w:rsidR="00D85B38" w:rsidRDefault="003C0580" w:rsidP="003C0580">
      <w:pPr>
        <w:ind w:left="360"/>
        <w:jc w:val="both"/>
        <w:rPr>
          <w:b/>
          <w:bCs/>
          <w:i/>
          <w:iCs/>
          <w:sz w:val="20"/>
          <w:szCs w:val="20"/>
          <w:u w:val="single"/>
        </w:rPr>
      </w:pPr>
      <w:r w:rsidRPr="003C0580">
        <w:rPr>
          <w:b/>
          <w:bCs/>
          <w:i/>
          <w:iCs/>
          <w:sz w:val="20"/>
          <w:szCs w:val="20"/>
          <w:u w:val="single"/>
        </w:rPr>
        <w:t>U</w:t>
      </w:r>
      <w:r w:rsidR="0013184B" w:rsidRPr="5CD32AA8">
        <w:rPr>
          <w:b/>
          <w:bCs/>
          <w:i/>
          <w:iCs/>
          <w:sz w:val="20"/>
          <w:szCs w:val="20"/>
          <w:u w:val="single"/>
        </w:rPr>
        <w:t>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0DD07AEC" w:rsidR="00D85B38" w:rsidRPr="00464F85" w:rsidRDefault="00D85B38" w:rsidP="00D85B38">
      <w:pPr>
        <w:jc w:val="both"/>
        <w:rPr>
          <w:i/>
          <w:iCs/>
          <w:sz w:val="22"/>
          <w:szCs w:val="22"/>
        </w:rPr>
      </w:pPr>
      <w:r w:rsidRPr="00464F85">
        <w:rPr>
          <w:i/>
          <w:iCs/>
          <w:sz w:val="22"/>
          <w:szCs w:val="22"/>
        </w:rPr>
        <w:t xml:space="preserve">Składając ofertę w postępowaniu na </w:t>
      </w:r>
      <w:r w:rsidR="00313FF4" w:rsidRPr="00313FF4">
        <w:rPr>
          <w:i/>
          <w:iCs/>
          <w:sz w:val="22"/>
          <w:szCs w:val="22"/>
        </w:rPr>
        <w:t xml:space="preserve">wyłonienie Wykonawcy w zakresie dostawy sprzętu do nagrywania i transmisji na potrzeby Centrum Dostępności Uniwersytetu Jagiellońskiego w podziale na </w:t>
      </w:r>
      <w:r w:rsidR="009E6BD4">
        <w:rPr>
          <w:i/>
          <w:iCs/>
          <w:sz w:val="22"/>
          <w:szCs w:val="22"/>
        </w:rPr>
        <w:t xml:space="preserve">cztery </w:t>
      </w:r>
      <w:r w:rsidR="00313FF4" w:rsidRPr="00313FF4">
        <w:rPr>
          <w:i/>
          <w:iCs/>
          <w:sz w:val="22"/>
          <w:szCs w:val="22"/>
        </w:rPr>
        <w:t>części</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B12832">
      <w:pPr>
        <w:numPr>
          <w:ilvl w:val="4"/>
          <w:numId w:val="58"/>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B12832">
      <w:pPr>
        <w:pStyle w:val="Akapitzlist"/>
        <w:numPr>
          <w:ilvl w:val="0"/>
          <w:numId w:val="59"/>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B12832">
      <w:pPr>
        <w:pStyle w:val="Akapitzlist"/>
        <w:numPr>
          <w:ilvl w:val="0"/>
          <w:numId w:val="59"/>
        </w:numPr>
        <w:tabs>
          <w:tab w:val="left" w:pos="7371"/>
        </w:tabs>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269FA79" w:rsidR="00D85B38" w:rsidRPr="00464F85" w:rsidRDefault="00D85B38" w:rsidP="00B12832">
      <w:pPr>
        <w:pStyle w:val="Akapitzlist"/>
        <w:numPr>
          <w:ilvl w:val="0"/>
          <w:numId w:val="59"/>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DC140A">
        <w:rPr>
          <w:sz w:val="22"/>
          <w:lang w:eastAsia="pl-PL"/>
        </w:rPr>
        <w:t>3</w:t>
      </w:r>
      <w:r w:rsidRPr="00464F85">
        <w:rPr>
          <w:sz w:val="22"/>
          <w:lang w:eastAsia="pl-PL"/>
        </w:rPr>
        <w:t xml:space="preserve"> r., poz. </w:t>
      </w:r>
      <w:r w:rsidR="00DC140A">
        <w:rPr>
          <w:sz w:val="22"/>
          <w:lang w:eastAsia="pl-PL"/>
        </w:rPr>
        <w:t>129</w:t>
      </w:r>
      <w:r w:rsidRPr="00464F85">
        <w:rPr>
          <w:sz w:val="22"/>
          <w:lang w:eastAsia="pl-PL"/>
        </w:rPr>
        <w:t>), tj.:</w:t>
      </w:r>
    </w:p>
    <w:p w14:paraId="35992ADD" w14:textId="77777777" w:rsidR="00D85B38" w:rsidRPr="00464F85" w:rsidRDefault="00D85B38" w:rsidP="00B12832">
      <w:pPr>
        <w:widowControl/>
        <w:numPr>
          <w:ilvl w:val="0"/>
          <w:numId w:val="60"/>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B12832">
      <w:pPr>
        <w:widowControl/>
        <w:numPr>
          <w:ilvl w:val="0"/>
          <w:numId w:val="60"/>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B12832">
      <w:pPr>
        <w:widowControl/>
        <w:numPr>
          <w:ilvl w:val="0"/>
          <w:numId w:val="60"/>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48941FAD"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DC140A">
        <w:rPr>
          <w:sz w:val="22"/>
          <w:szCs w:val="22"/>
        </w:rPr>
        <w:t>3</w:t>
      </w:r>
      <w:r w:rsidRPr="00464F85">
        <w:rPr>
          <w:sz w:val="22"/>
          <w:szCs w:val="22"/>
        </w:rPr>
        <w:t xml:space="preserve"> r., poz. </w:t>
      </w:r>
      <w:r w:rsidR="00DC140A">
        <w:rPr>
          <w:sz w:val="22"/>
          <w:szCs w:val="22"/>
        </w:rPr>
        <w:t>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B12832">
      <w:pPr>
        <w:numPr>
          <w:ilvl w:val="4"/>
          <w:numId w:val="58"/>
        </w:numPr>
        <w:spacing w:line="276" w:lineRule="auto"/>
        <w:ind w:left="0" w:firstLine="0"/>
        <w:jc w:val="both"/>
        <w:rPr>
          <w:b/>
          <w:sz w:val="22"/>
          <w:szCs w:val="22"/>
        </w:rPr>
      </w:pPr>
      <w:r w:rsidRPr="00464F85">
        <w:rPr>
          <w:b/>
          <w:sz w:val="22"/>
          <w:szCs w:val="22"/>
        </w:rPr>
        <w:lastRenderedPageBreak/>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686A1D56"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r w:rsidR="000C052D">
        <w:rPr>
          <w:b/>
          <w:bCs/>
        </w:rPr>
        <w:t xml:space="preserve"> – CZĘŚĆ I </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40F61F12"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jc w:val="center"/>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313FF4">
        <w:trPr>
          <w:trHeight w:val="1173"/>
          <w:jc w:val="center"/>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313FF4">
        <w:trPr>
          <w:trHeight w:val="436"/>
          <w:jc w:val="center"/>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313FF4">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7822D3B2" w14:textId="77777777" w:rsidR="00313FF4" w:rsidRDefault="00313FF4" w:rsidP="00313FF4">
            <w:pPr>
              <w:widowControl/>
              <w:suppressAutoHyphens w:val="0"/>
              <w:snapToGrid w:val="0"/>
              <w:rPr>
                <w:b/>
                <w:bCs/>
                <w:color w:val="000000" w:themeColor="text1"/>
                <w:sz w:val="22"/>
                <w:szCs w:val="22"/>
              </w:rPr>
            </w:pPr>
          </w:p>
          <w:p w14:paraId="51BCE34A" w14:textId="77777777" w:rsidR="00313346" w:rsidRDefault="00313FF4" w:rsidP="00313FF4">
            <w:pPr>
              <w:widowControl/>
              <w:suppressAutoHyphens w:val="0"/>
              <w:snapToGrid w:val="0"/>
              <w:rPr>
                <w:b/>
                <w:bCs/>
                <w:color w:val="000000" w:themeColor="text1"/>
                <w:sz w:val="22"/>
                <w:szCs w:val="22"/>
              </w:rPr>
            </w:pPr>
            <w:r>
              <w:rPr>
                <w:b/>
                <w:bCs/>
                <w:color w:val="000000" w:themeColor="text1"/>
                <w:sz w:val="22"/>
                <w:szCs w:val="22"/>
              </w:rPr>
              <w:t>Kamera wideo wraz z kartą pamięci</w:t>
            </w:r>
          </w:p>
          <w:p w14:paraId="0E290BF8" w14:textId="4793474B" w:rsidR="00313FF4" w:rsidRPr="00464F85" w:rsidRDefault="00313FF4" w:rsidP="00313FF4">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57BCE94E" w14:textId="77E940AC" w:rsidR="00C13A49" w:rsidRPr="00464F85" w:rsidRDefault="00C13A49" w:rsidP="00313FF4">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054F48BB" w14:textId="77777777" w:rsidR="009F122E" w:rsidRPr="00464F85" w:rsidRDefault="009F122E" w:rsidP="00313FF4">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313FF4">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35780635" w:rsidR="009F122E" w:rsidRPr="00464F85" w:rsidRDefault="00313FF4" w:rsidP="00313FF4">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313FF4">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313FF4">
            <w:pPr>
              <w:widowControl/>
              <w:suppressAutoHyphens w:val="0"/>
              <w:snapToGrid w:val="0"/>
              <w:spacing w:line="360" w:lineRule="auto"/>
              <w:rPr>
                <w:sz w:val="22"/>
                <w:szCs w:val="22"/>
              </w:rPr>
            </w:pPr>
          </w:p>
        </w:tc>
      </w:tr>
      <w:tr w:rsidR="007B4C78" w:rsidRPr="00464F85" w14:paraId="557A2068" w14:textId="77777777" w:rsidTr="00313FF4">
        <w:trPr>
          <w:trHeight w:val="646"/>
          <w:jc w:val="center"/>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B8EE022" w14:textId="06909E5F" w:rsidR="000C052D" w:rsidRDefault="000C052D" w:rsidP="001F505C">
      <w:pPr>
        <w:widowControl/>
        <w:suppressAutoHyphens w:val="0"/>
        <w:jc w:val="both"/>
        <w:rPr>
          <w:b/>
          <w:bCs/>
        </w:rPr>
      </w:pPr>
    </w:p>
    <w:p w14:paraId="7518644C" w14:textId="77777777" w:rsidR="000C052D" w:rsidRDefault="000C052D">
      <w:pPr>
        <w:widowControl/>
        <w:suppressAutoHyphens w:val="0"/>
        <w:jc w:val="left"/>
        <w:rPr>
          <w:b/>
          <w:bCs/>
        </w:rPr>
      </w:pPr>
      <w:r>
        <w:rPr>
          <w:b/>
          <w:bCs/>
        </w:rPr>
        <w:br w:type="page"/>
      </w:r>
    </w:p>
    <w:p w14:paraId="22163BAC" w14:textId="77777777" w:rsidR="000C052D" w:rsidRDefault="000C052D" w:rsidP="000C052D">
      <w:pPr>
        <w:pStyle w:val="Tekstpodstawowy"/>
        <w:spacing w:line="240" w:lineRule="auto"/>
        <w:ind w:left="540"/>
        <w:jc w:val="center"/>
        <w:outlineLvl w:val="0"/>
        <w:rPr>
          <w:b/>
          <w:bCs/>
        </w:rPr>
      </w:pPr>
    </w:p>
    <w:p w14:paraId="30AE84EA" w14:textId="49FC0A9A" w:rsidR="000C052D" w:rsidRPr="00464F85" w:rsidRDefault="000C052D" w:rsidP="000C052D">
      <w:pPr>
        <w:pStyle w:val="Tekstpodstawowy"/>
        <w:spacing w:line="240" w:lineRule="auto"/>
        <w:ind w:left="540"/>
        <w:jc w:val="center"/>
        <w:outlineLvl w:val="0"/>
        <w:rPr>
          <w:b/>
          <w:bCs/>
        </w:rPr>
      </w:pPr>
      <w:r w:rsidRPr="00464F85">
        <w:rPr>
          <w:b/>
          <w:bCs/>
        </w:rPr>
        <w:t>SZCZEGÓŁOWA KALKULACJA CENOWA</w:t>
      </w:r>
      <w:r>
        <w:rPr>
          <w:b/>
          <w:bCs/>
        </w:rPr>
        <w:t xml:space="preserve"> – CZĘŚĆ II </w:t>
      </w:r>
    </w:p>
    <w:p w14:paraId="73DB4D73" w14:textId="77777777" w:rsidR="000C052D" w:rsidRDefault="000C052D" w:rsidP="000C052D">
      <w:pPr>
        <w:pStyle w:val="Tekstpodstawowy"/>
        <w:spacing w:line="240" w:lineRule="auto"/>
      </w:pPr>
    </w:p>
    <w:p w14:paraId="4EECAE0F" w14:textId="77777777" w:rsidR="000C052D" w:rsidRDefault="000C052D" w:rsidP="000C052D">
      <w:pPr>
        <w:pStyle w:val="Tekstpodstawowy"/>
        <w:spacing w:line="240" w:lineRule="auto"/>
      </w:pPr>
    </w:p>
    <w:p w14:paraId="5A32669E" w14:textId="0B3016F0" w:rsidR="000C052D" w:rsidRPr="00464F85" w:rsidRDefault="000C052D" w:rsidP="000C052D">
      <w:pPr>
        <w:pStyle w:val="Tekstpodstawowy"/>
        <w:spacing w:line="240" w:lineRule="auto"/>
      </w:pPr>
      <w:r>
        <w:t>N</w:t>
      </w:r>
      <w:r w:rsidRPr="00464F85">
        <w:t>iniejszy załącznik zawiera szczegółowy opis techniczny oferowanego sprzętu oraz jego szczegółową kalkulację cenową.</w:t>
      </w:r>
    </w:p>
    <w:p w14:paraId="5A97978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5DE82F0C" w14:textId="77777777" w:rsidTr="00967008">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49E32D4"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4109561"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F8414"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EBAC4F0"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3E220494" w14:textId="41D14F36" w:rsidR="000C052D" w:rsidRPr="00464F85" w:rsidRDefault="000C052D" w:rsidP="004E34E5">
            <w:pPr>
              <w:widowControl/>
              <w:suppressAutoHyphens w:val="0"/>
              <w:ind w:left="34" w:hanging="34"/>
              <w:rPr>
                <w:b/>
                <w:bCs/>
                <w:sz w:val="22"/>
                <w:szCs w:val="22"/>
              </w:rPr>
            </w:pPr>
            <w:r w:rsidRPr="00464F85">
              <w:rPr>
                <w:b/>
                <w:bCs/>
                <w:sz w:val="22"/>
                <w:szCs w:val="22"/>
              </w:rPr>
              <w:t xml:space="preserve">Ilość </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3A166FFE"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09D32F08"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FEB86"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B2E33"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2C73B1F0" w14:textId="77777777" w:rsidTr="00967008">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1B501"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9B271"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F730A" w14:textId="77777777" w:rsidR="000C052D" w:rsidRPr="00464F85" w:rsidRDefault="000C052D" w:rsidP="004E34E5">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6C1D263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3550E9AC"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13A88" w14:textId="77777777" w:rsidR="000C052D" w:rsidRPr="00464F85" w:rsidRDefault="000C052D" w:rsidP="004E34E5">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F6573"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40755683"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D7E10C3" w14:textId="0439AE4D" w:rsidR="002140D8" w:rsidRPr="00464F85" w:rsidRDefault="00313FF4" w:rsidP="004E34E5">
            <w:pPr>
              <w:widowControl/>
              <w:suppressAutoHyphens w:val="0"/>
              <w:snapToGrid w:val="0"/>
              <w:rPr>
                <w:b/>
                <w:bCs/>
                <w:color w:val="000000" w:themeColor="text1"/>
                <w:sz w:val="22"/>
                <w:szCs w:val="22"/>
              </w:rPr>
            </w:pPr>
            <w:r>
              <w:rPr>
                <w:b/>
                <w:bCs/>
                <w:color w:val="000000" w:themeColor="text1"/>
                <w:sz w:val="22"/>
                <w:szCs w:val="22"/>
              </w:rPr>
              <w:t>Statyw do kamery</w:t>
            </w:r>
          </w:p>
        </w:tc>
        <w:tc>
          <w:tcPr>
            <w:tcW w:w="3259" w:type="dxa"/>
            <w:tcBorders>
              <w:top w:val="single" w:sz="4" w:space="0" w:color="000000"/>
              <w:left w:val="single" w:sz="4" w:space="0" w:color="000000"/>
              <w:bottom w:val="single" w:sz="4" w:space="0" w:color="000000"/>
            </w:tcBorders>
            <w:shd w:val="clear" w:color="auto" w:fill="auto"/>
            <w:vAlign w:val="center"/>
          </w:tcPr>
          <w:p w14:paraId="4D1DB5B8" w14:textId="77777777" w:rsidR="000C052D" w:rsidRPr="00464F85" w:rsidRDefault="000C052D" w:rsidP="004E34E5">
            <w:pPr>
              <w:widowControl/>
              <w:suppressAutoHyphens w:val="0"/>
              <w:snapToGrid w:val="0"/>
              <w:spacing w:line="360" w:lineRule="auto"/>
              <w:jc w:val="both"/>
              <w:rPr>
                <w:sz w:val="22"/>
                <w:szCs w:val="22"/>
              </w:rPr>
            </w:pPr>
          </w:p>
          <w:p w14:paraId="07D124FF" w14:textId="77777777" w:rsidR="000C052D" w:rsidRPr="00464F85" w:rsidRDefault="000C052D" w:rsidP="004E34E5">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7D84F33F" w14:textId="77777777" w:rsidR="000C052D" w:rsidRPr="00464F85" w:rsidRDefault="000C052D" w:rsidP="004E34E5">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7074A2F5" w14:textId="77777777" w:rsidR="000C052D" w:rsidRPr="00464F85" w:rsidRDefault="000C052D" w:rsidP="004E34E5">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459C8092" w14:textId="2248E049" w:rsidR="000C052D" w:rsidRPr="00464F85" w:rsidRDefault="00186946" w:rsidP="004E34E5">
            <w:pPr>
              <w:widowControl/>
              <w:suppressAutoHyphens w:val="0"/>
              <w:snapToGrid w:val="0"/>
              <w:spacing w:line="360" w:lineRule="auto"/>
              <w:ind w:left="30"/>
              <w:rPr>
                <w:sz w:val="22"/>
                <w:szCs w:val="22"/>
              </w:rPr>
            </w:pPr>
            <w:r>
              <w:rPr>
                <w:sz w:val="22"/>
                <w:szCs w:val="22"/>
              </w:rPr>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1FFD4CB7" w14:textId="77777777" w:rsidR="000C052D" w:rsidRPr="00464F85" w:rsidRDefault="000C052D" w:rsidP="004E34E5">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BCA1" w14:textId="77777777" w:rsidR="000C052D" w:rsidRPr="00464F85" w:rsidRDefault="000C052D" w:rsidP="004E34E5">
            <w:pPr>
              <w:widowControl/>
              <w:suppressAutoHyphens w:val="0"/>
              <w:snapToGrid w:val="0"/>
              <w:spacing w:line="360" w:lineRule="auto"/>
              <w:rPr>
                <w:sz w:val="22"/>
                <w:szCs w:val="22"/>
              </w:rPr>
            </w:pPr>
          </w:p>
        </w:tc>
      </w:tr>
      <w:tr w:rsidR="00186946" w:rsidRPr="00464F85" w14:paraId="02BE1B67"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5F3A6A8" w14:textId="257AF3B5"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Mikser wideo</w:t>
            </w:r>
          </w:p>
        </w:tc>
        <w:tc>
          <w:tcPr>
            <w:tcW w:w="3259" w:type="dxa"/>
            <w:tcBorders>
              <w:top w:val="single" w:sz="4" w:space="0" w:color="000000"/>
              <w:left w:val="single" w:sz="4" w:space="0" w:color="000000"/>
              <w:bottom w:val="single" w:sz="4" w:space="0" w:color="000000"/>
            </w:tcBorders>
            <w:shd w:val="clear" w:color="auto" w:fill="auto"/>
            <w:vAlign w:val="center"/>
          </w:tcPr>
          <w:p w14:paraId="7F4D656D" w14:textId="77777777" w:rsidR="00186946" w:rsidRPr="00464F85" w:rsidRDefault="00186946" w:rsidP="004E34E5">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5739041A" w14:textId="77777777" w:rsidR="00186946" w:rsidRPr="00464F85" w:rsidRDefault="00186946" w:rsidP="004E34E5">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15F3CE0" w14:textId="77777777" w:rsidR="00186946" w:rsidRPr="00464F85" w:rsidRDefault="00186946" w:rsidP="004E34E5">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7DAF38A2" w14:textId="79B068DA" w:rsidR="00186946" w:rsidRDefault="00186946" w:rsidP="004E34E5">
            <w:pPr>
              <w:widowControl/>
              <w:suppressAutoHyphens w:val="0"/>
              <w:snapToGrid w:val="0"/>
              <w:spacing w:line="360" w:lineRule="auto"/>
              <w:ind w:left="30"/>
              <w:rPr>
                <w:sz w:val="22"/>
                <w:szCs w:val="22"/>
              </w:rPr>
            </w:pPr>
            <w:r>
              <w:rPr>
                <w:sz w:val="22"/>
                <w:szCs w:val="22"/>
              </w:rPr>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461CA832" w14:textId="77777777" w:rsidR="00186946" w:rsidRPr="00464F85" w:rsidRDefault="00186946" w:rsidP="004E34E5">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5E0E" w14:textId="77777777" w:rsidR="00186946" w:rsidRPr="00464F85" w:rsidRDefault="00186946" w:rsidP="004E34E5">
            <w:pPr>
              <w:widowControl/>
              <w:suppressAutoHyphens w:val="0"/>
              <w:snapToGrid w:val="0"/>
              <w:spacing w:line="360" w:lineRule="auto"/>
              <w:rPr>
                <w:sz w:val="22"/>
                <w:szCs w:val="22"/>
              </w:rPr>
            </w:pPr>
          </w:p>
        </w:tc>
      </w:tr>
      <w:tr w:rsidR="00186946" w:rsidRPr="00464F85" w14:paraId="1F20F06B"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EDF16C1" w14:textId="1E545037"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Dysk do nagrywania</w:t>
            </w:r>
          </w:p>
        </w:tc>
        <w:tc>
          <w:tcPr>
            <w:tcW w:w="3259" w:type="dxa"/>
            <w:tcBorders>
              <w:top w:val="single" w:sz="4" w:space="0" w:color="000000"/>
              <w:left w:val="single" w:sz="4" w:space="0" w:color="000000"/>
              <w:bottom w:val="single" w:sz="4" w:space="0" w:color="000000"/>
            </w:tcBorders>
            <w:shd w:val="clear" w:color="auto" w:fill="auto"/>
            <w:vAlign w:val="center"/>
          </w:tcPr>
          <w:p w14:paraId="6F78AFDE" w14:textId="77777777" w:rsidR="00186946" w:rsidRPr="00464F85" w:rsidRDefault="00186946" w:rsidP="004E34E5">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3FFDBFA" w14:textId="77777777" w:rsidR="00186946" w:rsidRPr="00464F85" w:rsidRDefault="00186946" w:rsidP="004E34E5">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09A6B0E8" w14:textId="77777777" w:rsidR="00186946" w:rsidRPr="00464F85" w:rsidRDefault="00186946" w:rsidP="004E34E5">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5ADD78C4" w14:textId="417B4703" w:rsidR="00186946" w:rsidRDefault="00186946" w:rsidP="004E34E5">
            <w:pPr>
              <w:widowControl/>
              <w:suppressAutoHyphens w:val="0"/>
              <w:snapToGrid w:val="0"/>
              <w:spacing w:line="360" w:lineRule="auto"/>
              <w:ind w:left="30"/>
              <w:rPr>
                <w:sz w:val="22"/>
                <w:szCs w:val="22"/>
              </w:rPr>
            </w:pPr>
            <w:r>
              <w:rPr>
                <w:sz w:val="22"/>
                <w:szCs w:val="22"/>
              </w:rPr>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7D6ED1CA" w14:textId="77777777" w:rsidR="00186946" w:rsidRPr="00464F85" w:rsidRDefault="00186946" w:rsidP="004E34E5">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2361" w14:textId="77777777" w:rsidR="00186946" w:rsidRPr="00464F85" w:rsidRDefault="00186946" w:rsidP="004E34E5">
            <w:pPr>
              <w:widowControl/>
              <w:suppressAutoHyphens w:val="0"/>
              <w:snapToGrid w:val="0"/>
              <w:spacing w:line="360" w:lineRule="auto"/>
              <w:rPr>
                <w:sz w:val="22"/>
                <w:szCs w:val="22"/>
              </w:rPr>
            </w:pPr>
          </w:p>
        </w:tc>
      </w:tr>
      <w:tr w:rsidR="00186946" w:rsidRPr="00464F85" w14:paraId="25938CF9"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A3A2C16" w14:textId="7FCA40FD" w:rsidR="00186946" w:rsidRDefault="00186946" w:rsidP="004E34E5">
            <w:pPr>
              <w:widowControl/>
              <w:suppressAutoHyphens w:val="0"/>
              <w:snapToGrid w:val="0"/>
              <w:rPr>
                <w:b/>
                <w:bCs/>
                <w:color w:val="000000" w:themeColor="text1"/>
                <w:sz w:val="22"/>
                <w:szCs w:val="22"/>
              </w:rPr>
            </w:pPr>
            <w:r>
              <w:rPr>
                <w:b/>
                <w:bCs/>
                <w:color w:val="000000" w:themeColor="text1"/>
                <w:sz w:val="22"/>
                <w:szCs w:val="22"/>
              </w:rPr>
              <w:t>Karta pamięci</w:t>
            </w:r>
          </w:p>
        </w:tc>
        <w:tc>
          <w:tcPr>
            <w:tcW w:w="3259" w:type="dxa"/>
            <w:tcBorders>
              <w:top w:val="single" w:sz="4" w:space="0" w:color="000000"/>
              <w:left w:val="single" w:sz="4" w:space="0" w:color="000000"/>
              <w:bottom w:val="single" w:sz="4" w:space="0" w:color="000000"/>
            </w:tcBorders>
            <w:shd w:val="clear" w:color="auto" w:fill="auto"/>
            <w:vAlign w:val="center"/>
          </w:tcPr>
          <w:p w14:paraId="54BA34B6" w14:textId="77777777" w:rsidR="00186946" w:rsidRPr="00464F85" w:rsidRDefault="00186946" w:rsidP="004E34E5">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6851977" w14:textId="77777777" w:rsidR="00186946" w:rsidRPr="00464F85" w:rsidRDefault="00186946" w:rsidP="004E34E5">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3B2E9A8F" w14:textId="77777777" w:rsidR="00186946" w:rsidRPr="00464F85" w:rsidRDefault="00186946" w:rsidP="004E34E5">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05EC3FDC" w14:textId="4B69BAC0" w:rsidR="00186946" w:rsidRDefault="00186946" w:rsidP="004E34E5">
            <w:pPr>
              <w:widowControl/>
              <w:suppressAutoHyphens w:val="0"/>
              <w:snapToGrid w:val="0"/>
              <w:spacing w:line="360" w:lineRule="auto"/>
              <w:ind w:left="30"/>
              <w:rPr>
                <w:sz w:val="22"/>
                <w:szCs w:val="22"/>
              </w:rPr>
            </w:pPr>
            <w:r>
              <w:rPr>
                <w:sz w:val="22"/>
                <w:szCs w:val="22"/>
              </w:rPr>
              <w:t>8 sztuk</w:t>
            </w:r>
          </w:p>
        </w:tc>
        <w:tc>
          <w:tcPr>
            <w:tcW w:w="2253" w:type="dxa"/>
            <w:tcBorders>
              <w:top w:val="single" w:sz="4" w:space="0" w:color="000000"/>
              <w:left w:val="single" w:sz="4" w:space="0" w:color="000000"/>
              <w:bottom w:val="single" w:sz="4" w:space="0" w:color="000000"/>
            </w:tcBorders>
            <w:shd w:val="clear" w:color="auto" w:fill="auto"/>
            <w:vAlign w:val="center"/>
          </w:tcPr>
          <w:p w14:paraId="535AA194" w14:textId="77777777" w:rsidR="00186946" w:rsidRPr="00464F85" w:rsidRDefault="00186946" w:rsidP="004E34E5">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8F9E" w14:textId="77777777" w:rsidR="00186946" w:rsidRPr="00464F85" w:rsidRDefault="00186946" w:rsidP="004E34E5">
            <w:pPr>
              <w:widowControl/>
              <w:suppressAutoHyphens w:val="0"/>
              <w:snapToGrid w:val="0"/>
              <w:spacing w:line="360" w:lineRule="auto"/>
              <w:rPr>
                <w:sz w:val="22"/>
                <w:szCs w:val="22"/>
              </w:rPr>
            </w:pPr>
          </w:p>
        </w:tc>
      </w:tr>
      <w:tr w:rsidR="00967008" w:rsidRPr="00464F85" w14:paraId="0B63145E"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A76D8FF" w14:textId="448737CC" w:rsidR="00967008" w:rsidRDefault="00967008" w:rsidP="00967008">
            <w:pPr>
              <w:widowControl/>
              <w:suppressAutoHyphens w:val="0"/>
              <w:snapToGrid w:val="0"/>
              <w:rPr>
                <w:b/>
                <w:bCs/>
                <w:color w:val="000000" w:themeColor="text1"/>
                <w:sz w:val="22"/>
                <w:szCs w:val="22"/>
              </w:rPr>
            </w:pPr>
            <w:r>
              <w:rPr>
                <w:b/>
                <w:bCs/>
                <w:color w:val="000000" w:themeColor="text1"/>
                <w:sz w:val="22"/>
                <w:szCs w:val="22"/>
              </w:rPr>
              <w:t>Konwerter HDMI&gt;SDI</w:t>
            </w:r>
          </w:p>
        </w:tc>
        <w:tc>
          <w:tcPr>
            <w:tcW w:w="3259" w:type="dxa"/>
            <w:tcBorders>
              <w:top w:val="single" w:sz="4" w:space="0" w:color="000000"/>
              <w:left w:val="single" w:sz="4" w:space="0" w:color="000000"/>
              <w:bottom w:val="single" w:sz="4" w:space="0" w:color="000000"/>
            </w:tcBorders>
            <w:shd w:val="clear" w:color="auto" w:fill="auto"/>
            <w:vAlign w:val="center"/>
          </w:tcPr>
          <w:p w14:paraId="0C6F65B6" w14:textId="77777777" w:rsidR="00967008" w:rsidRPr="00464F85" w:rsidRDefault="00967008" w:rsidP="00967008">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289DBE00" w14:textId="77777777" w:rsidR="00967008" w:rsidRPr="00464F85" w:rsidRDefault="00967008" w:rsidP="0096700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68ED965" w14:textId="77777777" w:rsidR="00967008" w:rsidRPr="00464F85" w:rsidRDefault="00967008" w:rsidP="0096700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7136D7E6" w14:textId="12745F4F" w:rsidR="00967008" w:rsidRDefault="00967008" w:rsidP="00967008">
            <w:pPr>
              <w:widowControl/>
              <w:suppressAutoHyphens w:val="0"/>
              <w:snapToGrid w:val="0"/>
              <w:spacing w:line="360" w:lineRule="auto"/>
              <w:ind w:left="30"/>
              <w:rPr>
                <w:sz w:val="22"/>
                <w:szCs w:val="22"/>
              </w:rPr>
            </w:pPr>
            <w:r>
              <w:rPr>
                <w:sz w:val="22"/>
                <w:szCs w:val="22"/>
              </w:rPr>
              <w:t>3 sztuki</w:t>
            </w:r>
          </w:p>
        </w:tc>
        <w:tc>
          <w:tcPr>
            <w:tcW w:w="2253" w:type="dxa"/>
            <w:tcBorders>
              <w:top w:val="single" w:sz="4" w:space="0" w:color="000000"/>
              <w:left w:val="single" w:sz="4" w:space="0" w:color="000000"/>
              <w:bottom w:val="single" w:sz="4" w:space="0" w:color="000000"/>
            </w:tcBorders>
            <w:shd w:val="clear" w:color="auto" w:fill="auto"/>
            <w:vAlign w:val="center"/>
          </w:tcPr>
          <w:p w14:paraId="60057515" w14:textId="77777777" w:rsidR="00967008" w:rsidRPr="00464F85" w:rsidRDefault="00967008" w:rsidP="0096700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A170" w14:textId="77777777" w:rsidR="00967008" w:rsidRPr="00464F85" w:rsidRDefault="00967008" w:rsidP="00967008">
            <w:pPr>
              <w:widowControl/>
              <w:suppressAutoHyphens w:val="0"/>
              <w:snapToGrid w:val="0"/>
              <w:spacing w:line="360" w:lineRule="auto"/>
              <w:rPr>
                <w:sz w:val="22"/>
                <w:szCs w:val="22"/>
              </w:rPr>
            </w:pPr>
          </w:p>
        </w:tc>
      </w:tr>
      <w:tr w:rsidR="00967008" w:rsidRPr="00464F85" w14:paraId="023FEFE9"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5669FFF" w14:textId="617997D1" w:rsidR="00967008" w:rsidRDefault="00967008" w:rsidP="00967008">
            <w:pPr>
              <w:widowControl/>
              <w:suppressAutoHyphens w:val="0"/>
              <w:snapToGrid w:val="0"/>
              <w:rPr>
                <w:b/>
                <w:bCs/>
                <w:color w:val="000000" w:themeColor="text1"/>
                <w:sz w:val="22"/>
                <w:szCs w:val="22"/>
              </w:rPr>
            </w:pPr>
            <w:r>
              <w:rPr>
                <w:b/>
                <w:bCs/>
                <w:color w:val="000000" w:themeColor="text1"/>
                <w:sz w:val="22"/>
                <w:szCs w:val="22"/>
              </w:rPr>
              <w:t>Konwerter SDI&gt;HDMI</w:t>
            </w:r>
          </w:p>
        </w:tc>
        <w:tc>
          <w:tcPr>
            <w:tcW w:w="3259" w:type="dxa"/>
            <w:tcBorders>
              <w:top w:val="single" w:sz="4" w:space="0" w:color="000000"/>
              <w:left w:val="single" w:sz="4" w:space="0" w:color="000000"/>
              <w:bottom w:val="single" w:sz="4" w:space="0" w:color="000000"/>
            </w:tcBorders>
            <w:shd w:val="clear" w:color="auto" w:fill="auto"/>
            <w:vAlign w:val="center"/>
          </w:tcPr>
          <w:p w14:paraId="2D14E35D" w14:textId="77777777" w:rsidR="00967008" w:rsidRPr="00464F85" w:rsidRDefault="00967008" w:rsidP="00967008">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15632594" w14:textId="77777777" w:rsidR="00967008" w:rsidRPr="00464F85" w:rsidRDefault="00967008" w:rsidP="0096700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17A55A7C" w14:textId="77777777" w:rsidR="00967008" w:rsidRPr="00464F85" w:rsidRDefault="00967008" w:rsidP="0096700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3D8D17F8" w14:textId="02925073" w:rsidR="00967008" w:rsidRDefault="00967008" w:rsidP="00967008">
            <w:pPr>
              <w:widowControl/>
              <w:suppressAutoHyphens w:val="0"/>
              <w:snapToGrid w:val="0"/>
              <w:spacing w:line="360" w:lineRule="auto"/>
              <w:ind w:left="30"/>
              <w:rPr>
                <w:sz w:val="22"/>
                <w:szCs w:val="22"/>
              </w:rPr>
            </w:pPr>
            <w:r>
              <w:rPr>
                <w:sz w:val="22"/>
                <w:szCs w:val="22"/>
              </w:rPr>
              <w:t>3 sztuki</w:t>
            </w:r>
          </w:p>
        </w:tc>
        <w:tc>
          <w:tcPr>
            <w:tcW w:w="2253" w:type="dxa"/>
            <w:tcBorders>
              <w:top w:val="single" w:sz="4" w:space="0" w:color="000000"/>
              <w:left w:val="single" w:sz="4" w:space="0" w:color="000000"/>
              <w:bottom w:val="single" w:sz="4" w:space="0" w:color="000000"/>
            </w:tcBorders>
            <w:shd w:val="clear" w:color="auto" w:fill="auto"/>
            <w:vAlign w:val="center"/>
          </w:tcPr>
          <w:p w14:paraId="68DD6586" w14:textId="77777777" w:rsidR="00967008" w:rsidRPr="00464F85" w:rsidRDefault="00967008" w:rsidP="0096700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BD1E" w14:textId="77777777" w:rsidR="00967008" w:rsidRPr="00464F85" w:rsidRDefault="00967008" w:rsidP="00967008">
            <w:pPr>
              <w:widowControl/>
              <w:suppressAutoHyphens w:val="0"/>
              <w:snapToGrid w:val="0"/>
              <w:spacing w:line="360" w:lineRule="auto"/>
              <w:rPr>
                <w:sz w:val="22"/>
                <w:szCs w:val="22"/>
              </w:rPr>
            </w:pPr>
          </w:p>
        </w:tc>
      </w:tr>
      <w:tr w:rsidR="00967008" w:rsidRPr="00464F85" w14:paraId="3F7D23D9"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234D5C8" w14:textId="22D0F63A" w:rsidR="00967008" w:rsidRDefault="00967008" w:rsidP="00967008">
            <w:pPr>
              <w:widowControl/>
              <w:suppressAutoHyphens w:val="0"/>
              <w:snapToGrid w:val="0"/>
              <w:rPr>
                <w:b/>
                <w:bCs/>
                <w:color w:val="000000" w:themeColor="text1"/>
                <w:sz w:val="22"/>
                <w:szCs w:val="22"/>
              </w:rPr>
            </w:pPr>
            <w:proofErr w:type="spellStart"/>
            <w:r>
              <w:rPr>
                <w:b/>
                <w:bCs/>
                <w:color w:val="000000" w:themeColor="text1"/>
                <w:sz w:val="22"/>
                <w:szCs w:val="22"/>
              </w:rPr>
              <w:t>Powerbank</w:t>
            </w:r>
            <w:proofErr w:type="spellEnd"/>
            <w:r>
              <w:rPr>
                <w:b/>
                <w:bCs/>
                <w:color w:val="000000" w:themeColor="text1"/>
                <w:sz w:val="22"/>
                <w:szCs w:val="22"/>
              </w:rPr>
              <w:t xml:space="preserve"> do konwertera</w:t>
            </w:r>
          </w:p>
        </w:tc>
        <w:tc>
          <w:tcPr>
            <w:tcW w:w="3259" w:type="dxa"/>
            <w:tcBorders>
              <w:top w:val="single" w:sz="4" w:space="0" w:color="000000"/>
              <w:left w:val="single" w:sz="4" w:space="0" w:color="000000"/>
              <w:bottom w:val="single" w:sz="4" w:space="0" w:color="000000"/>
            </w:tcBorders>
            <w:shd w:val="clear" w:color="auto" w:fill="auto"/>
            <w:vAlign w:val="center"/>
          </w:tcPr>
          <w:p w14:paraId="5FFA2602" w14:textId="77777777" w:rsidR="00967008" w:rsidRPr="00464F85" w:rsidRDefault="00967008" w:rsidP="00967008">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1A90F817" w14:textId="77777777" w:rsidR="00967008" w:rsidRPr="00464F85" w:rsidRDefault="00967008" w:rsidP="0096700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68A4A45" w14:textId="77777777" w:rsidR="00967008" w:rsidRPr="00464F85" w:rsidRDefault="00967008" w:rsidP="0096700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42501095" w14:textId="4606742B" w:rsidR="00967008" w:rsidRDefault="00967008" w:rsidP="00967008">
            <w:pPr>
              <w:widowControl/>
              <w:suppressAutoHyphens w:val="0"/>
              <w:snapToGrid w:val="0"/>
              <w:spacing w:line="360" w:lineRule="auto"/>
              <w:ind w:left="30"/>
              <w:rPr>
                <w:sz w:val="22"/>
                <w:szCs w:val="22"/>
              </w:rPr>
            </w:pPr>
            <w:r>
              <w:rPr>
                <w:sz w:val="22"/>
                <w:szCs w:val="22"/>
              </w:rPr>
              <w:t>6 sztuk</w:t>
            </w:r>
          </w:p>
        </w:tc>
        <w:tc>
          <w:tcPr>
            <w:tcW w:w="2253" w:type="dxa"/>
            <w:tcBorders>
              <w:top w:val="single" w:sz="4" w:space="0" w:color="000000"/>
              <w:left w:val="single" w:sz="4" w:space="0" w:color="000000"/>
              <w:bottom w:val="single" w:sz="4" w:space="0" w:color="000000"/>
            </w:tcBorders>
            <w:shd w:val="clear" w:color="auto" w:fill="auto"/>
            <w:vAlign w:val="center"/>
          </w:tcPr>
          <w:p w14:paraId="149903F7" w14:textId="77777777" w:rsidR="00967008" w:rsidRPr="00464F85" w:rsidRDefault="00967008" w:rsidP="0096700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DA6B" w14:textId="77777777" w:rsidR="00967008" w:rsidRPr="00464F85" w:rsidRDefault="00967008" w:rsidP="00967008">
            <w:pPr>
              <w:widowControl/>
              <w:suppressAutoHyphens w:val="0"/>
              <w:snapToGrid w:val="0"/>
              <w:spacing w:line="360" w:lineRule="auto"/>
              <w:rPr>
                <w:sz w:val="22"/>
                <w:szCs w:val="22"/>
              </w:rPr>
            </w:pPr>
          </w:p>
        </w:tc>
      </w:tr>
      <w:tr w:rsidR="00967008" w:rsidRPr="00464F85" w14:paraId="4B4A58B3"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059D4C0" w14:textId="1770E521" w:rsidR="00967008" w:rsidRDefault="00967008" w:rsidP="00967008">
            <w:pPr>
              <w:widowControl/>
              <w:suppressAutoHyphens w:val="0"/>
              <w:snapToGrid w:val="0"/>
              <w:rPr>
                <w:b/>
                <w:bCs/>
                <w:color w:val="000000" w:themeColor="text1"/>
                <w:sz w:val="22"/>
                <w:szCs w:val="22"/>
              </w:rPr>
            </w:pPr>
            <w:r>
              <w:rPr>
                <w:b/>
                <w:bCs/>
                <w:color w:val="000000" w:themeColor="text1"/>
                <w:sz w:val="22"/>
                <w:szCs w:val="22"/>
              </w:rPr>
              <w:t>Kabel SDI 50 m</w:t>
            </w:r>
          </w:p>
        </w:tc>
        <w:tc>
          <w:tcPr>
            <w:tcW w:w="3259" w:type="dxa"/>
            <w:tcBorders>
              <w:top w:val="single" w:sz="4" w:space="0" w:color="000000"/>
              <w:left w:val="single" w:sz="4" w:space="0" w:color="000000"/>
              <w:bottom w:val="single" w:sz="4" w:space="0" w:color="000000"/>
            </w:tcBorders>
            <w:shd w:val="clear" w:color="auto" w:fill="auto"/>
            <w:vAlign w:val="center"/>
          </w:tcPr>
          <w:p w14:paraId="3143826F" w14:textId="77777777" w:rsidR="00967008" w:rsidRPr="00464F85" w:rsidRDefault="00967008" w:rsidP="00967008">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EFB2C2" w14:textId="77777777" w:rsidR="00967008" w:rsidRPr="00464F85" w:rsidRDefault="00967008" w:rsidP="0096700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57A970D0" w14:textId="77777777" w:rsidR="00967008" w:rsidRPr="00464F85" w:rsidRDefault="00967008" w:rsidP="0096700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1A59C3D4" w14:textId="2E2A08D5" w:rsidR="00967008" w:rsidRDefault="00967008" w:rsidP="00967008">
            <w:pPr>
              <w:widowControl/>
              <w:suppressAutoHyphens w:val="0"/>
              <w:snapToGrid w:val="0"/>
              <w:spacing w:line="360" w:lineRule="auto"/>
              <w:ind w:left="30"/>
              <w:rPr>
                <w:sz w:val="22"/>
                <w:szCs w:val="22"/>
              </w:rPr>
            </w:pPr>
            <w:r>
              <w:rPr>
                <w:sz w:val="22"/>
                <w:szCs w:val="22"/>
              </w:rPr>
              <w:t>3 sztuki</w:t>
            </w:r>
          </w:p>
        </w:tc>
        <w:tc>
          <w:tcPr>
            <w:tcW w:w="2253" w:type="dxa"/>
            <w:tcBorders>
              <w:top w:val="single" w:sz="4" w:space="0" w:color="000000"/>
              <w:left w:val="single" w:sz="4" w:space="0" w:color="000000"/>
              <w:bottom w:val="single" w:sz="4" w:space="0" w:color="000000"/>
            </w:tcBorders>
            <w:shd w:val="clear" w:color="auto" w:fill="auto"/>
            <w:vAlign w:val="center"/>
          </w:tcPr>
          <w:p w14:paraId="00BA5929" w14:textId="77777777" w:rsidR="00967008" w:rsidRPr="00464F85" w:rsidRDefault="00967008" w:rsidP="0096700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35C4" w14:textId="77777777" w:rsidR="00967008" w:rsidRPr="00464F85" w:rsidRDefault="00967008" w:rsidP="00967008">
            <w:pPr>
              <w:widowControl/>
              <w:suppressAutoHyphens w:val="0"/>
              <w:snapToGrid w:val="0"/>
              <w:spacing w:line="360" w:lineRule="auto"/>
              <w:rPr>
                <w:sz w:val="22"/>
                <w:szCs w:val="22"/>
              </w:rPr>
            </w:pPr>
          </w:p>
        </w:tc>
      </w:tr>
      <w:tr w:rsidR="00967008" w:rsidRPr="00464F85" w14:paraId="5CA74F80"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A1164B2" w14:textId="1DA199F7" w:rsidR="00967008" w:rsidRPr="00186946" w:rsidRDefault="00967008" w:rsidP="00967008">
            <w:pPr>
              <w:widowControl/>
              <w:suppressAutoHyphens w:val="0"/>
              <w:snapToGrid w:val="0"/>
              <w:rPr>
                <w:color w:val="000000" w:themeColor="text1"/>
                <w:sz w:val="22"/>
                <w:szCs w:val="22"/>
              </w:rPr>
            </w:pPr>
            <w:r>
              <w:rPr>
                <w:b/>
                <w:bCs/>
                <w:color w:val="000000" w:themeColor="text1"/>
                <w:sz w:val="22"/>
                <w:szCs w:val="22"/>
              </w:rPr>
              <w:lastRenderedPageBreak/>
              <w:t>Kabel SDI 10 m</w:t>
            </w:r>
          </w:p>
        </w:tc>
        <w:tc>
          <w:tcPr>
            <w:tcW w:w="3259" w:type="dxa"/>
            <w:tcBorders>
              <w:top w:val="single" w:sz="4" w:space="0" w:color="000000"/>
              <w:left w:val="single" w:sz="4" w:space="0" w:color="000000"/>
              <w:bottom w:val="single" w:sz="4" w:space="0" w:color="000000"/>
            </w:tcBorders>
            <w:shd w:val="clear" w:color="auto" w:fill="auto"/>
            <w:vAlign w:val="center"/>
          </w:tcPr>
          <w:p w14:paraId="6850D57B" w14:textId="77777777" w:rsidR="00967008" w:rsidRPr="00464F85" w:rsidRDefault="00967008" w:rsidP="00967008">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01AC134" w14:textId="77777777" w:rsidR="00967008" w:rsidRPr="00464F85" w:rsidRDefault="00967008" w:rsidP="0096700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1D72A27D" w14:textId="77777777" w:rsidR="00967008" w:rsidRPr="00464F85" w:rsidRDefault="00967008" w:rsidP="0096700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51D04A89" w14:textId="16BF97F2" w:rsidR="00967008" w:rsidRDefault="00967008" w:rsidP="00967008">
            <w:pPr>
              <w:widowControl/>
              <w:suppressAutoHyphens w:val="0"/>
              <w:snapToGrid w:val="0"/>
              <w:spacing w:line="360" w:lineRule="auto"/>
              <w:ind w:left="30"/>
              <w:rPr>
                <w:sz w:val="22"/>
                <w:szCs w:val="22"/>
              </w:rPr>
            </w:pPr>
            <w:r>
              <w:rPr>
                <w:sz w:val="22"/>
                <w:szCs w:val="22"/>
              </w:rPr>
              <w:t>4 sztuki</w:t>
            </w:r>
          </w:p>
        </w:tc>
        <w:tc>
          <w:tcPr>
            <w:tcW w:w="2253" w:type="dxa"/>
            <w:tcBorders>
              <w:top w:val="single" w:sz="4" w:space="0" w:color="000000"/>
              <w:left w:val="single" w:sz="4" w:space="0" w:color="000000"/>
              <w:bottom w:val="single" w:sz="4" w:space="0" w:color="000000"/>
            </w:tcBorders>
            <w:shd w:val="clear" w:color="auto" w:fill="auto"/>
            <w:vAlign w:val="center"/>
          </w:tcPr>
          <w:p w14:paraId="3EC849AE" w14:textId="77777777" w:rsidR="00967008" w:rsidRPr="00464F85" w:rsidRDefault="00967008" w:rsidP="0096700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5EDF" w14:textId="77777777" w:rsidR="00967008" w:rsidRPr="00464F85" w:rsidRDefault="00967008" w:rsidP="00967008">
            <w:pPr>
              <w:widowControl/>
              <w:suppressAutoHyphens w:val="0"/>
              <w:snapToGrid w:val="0"/>
              <w:spacing w:line="360" w:lineRule="auto"/>
              <w:rPr>
                <w:sz w:val="22"/>
                <w:szCs w:val="22"/>
              </w:rPr>
            </w:pPr>
          </w:p>
        </w:tc>
      </w:tr>
      <w:tr w:rsidR="00967008" w:rsidRPr="00464F85" w14:paraId="2C3B111A"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A1852E7" w14:textId="398C0B96" w:rsidR="00967008" w:rsidRPr="00186946" w:rsidRDefault="00967008" w:rsidP="00967008">
            <w:pPr>
              <w:widowControl/>
              <w:suppressAutoHyphens w:val="0"/>
              <w:snapToGrid w:val="0"/>
              <w:rPr>
                <w:b/>
                <w:bCs/>
                <w:color w:val="000000" w:themeColor="text1"/>
                <w:sz w:val="22"/>
                <w:szCs w:val="22"/>
              </w:rPr>
            </w:pPr>
            <w:r>
              <w:rPr>
                <w:b/>
                <w:bCs/>
                <w:color w:val="000000" w:themeColor="text1"/>
                <w:sz w:val="22"/>
                <w:szCs w:val="22"/>
              </w:rPr>
              <w:t>Kabel SDI 0,5 m</w:t>
            </w:r>
          </w:p>
        </w:tc>
        <w:tc>
          <w:tcPr>
            <w:tcW w:w="3259" w:type="dxa"/>
            <w:tcBorders>
              <w:top w:val="single" w:sz="4" w:space="0" w:color="000000"/>
              <w:left w:val="single" w:sz="4" w:space="0" w:color="000000"/>
              <w:bottom w:val="single" w:sz="4" w:space="0" w:color="000000"/>
            </w:tcBorders>
            <w:shd w:val="clear" w:color="auto" w:fill="auto"/>
            <w:vAlign w:val="center"/>
          </w:tcPr>
          <w:p w14:paraId="22314043" w14:textId="77777777" w:rsidR="00967008" w:rsidRPr="00464F85" w:rsidRDefault="00967008" w:rsidP="00967008">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567B03BC" w14:textId="77777777" w:rsidR="00967008" w:rsidRPr="00464F85" w:rsidRDefault="00967008" w:rsidP="0096700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84B2261" w14:textId="77777777" w:rsidR="00967008" w:rsidRPr="00464F85" w:rsidRDefault="00967008" w:rsidP="0096700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0572D056" w14:textId="7B9D8B04" w:rsidR="00967008" w:rsidRDefault="00967008" w:rsidP="00967008">
            <w:pPr>
              <w:widowControl/>
              <w:suppressAutoHyphens w:val="0"/>
              <w:snapToGrid w:val="0"/>
              <w:spacing w:line="360" w:lineRule="auto"/>
              <w:ind w:left="30"/>
              <w:rPr>
                <w:sz w:val="22"/>
                <w:szCs w:val="22"/>
              </w:rPr>
            </w:pPr>
            <w:r>
              <w:rPr>
                <w:sz w:val="22"/>
                <w:szCs w:val="22"/>
              </w:rPr>
              <w:t>4 sztuki</w:t>
            </w:r>
          </w:p>
        </w:tc>
        <w:tc>
          <w:tcPr>
            <w:tcW w:w="2253" w:type="dxa"/>
            <w:tcBorders>
              <w:top w:val="single" w:sz="4" w:space="0" w:color="000000"/>
              <w:left w:val="single" w:sz="4" w:space="0" w:color="000000"/>
              <w:bottom w:val="single" w:sz="4" w:space="0" w:color="000000"/>
            </w:tcBorders>
            <w:shd w:val="clear" w:color="auto" w:fill="auto"/>
            <w:vAlign w:val="center"/>
          </w:tcPr>
          <w:p w14:paraId="20AF38B4" w14:textId="77777777" w:rsidR="00967008" w:rsidRPr="00464F85" w:rsidRDefault="00967008" w:rsidP="0096700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F1379" w14:textId="77777777" w:rsidR="00967008" w:rsidRPr="00464F85" w:rsidRDefault="00967008" w:rsidP="00967008">
            <w:pPr>
              <w:widowControl/>
              <w:suppressAutoHyphens w:val="0"/>
              <w:snapToGrid w:val="0"/>
              <w:spacing w:line="360" w:lineRule="auto"/>
              <w:rPr>
                <w:sz w:val="22"/>
                <w:szCs w:val="22"/>
              </w:rPr>
            </w:pPr>
          </w:p>
        </w:tc>
      </w:tr>
      <w:tr w:rsidR="00967008" w:rsidRPr="00464F85" w14:paraId="0DBD983C"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0451AAD" w14:textId="061542AE" w:rsidR="00967008" w:rsidRDefault="00967008" w:rsidP="00967008">
            <w:pPr>
              <w:widowControl/>
              <w:suppressAutoHyphens w:val="0"/>
              <w:snapToGrid w:val="0"/>
              <w:rPr>
                <w:b/>
                <w:bCs/>
                <w:color w:val="000000" w:themeColor="text1"/>
                <w:sz w:val="22"/>
                <w:szCs w:val="22"/>
              </w:rPr>
            </w:pPr>
            <w:r>
              <w:rPr>
                <w:b/>
                <w:bCs/>
                <w:color w:val="000000" w:themeColor="text1"/>
                <w:sz w:val="22"/>
                <w:szCs w:val="22"/>
              </w:rPr>
              <w:t>Kabel HDMI 2m</w:t>
            </w:r>
          </w:p>
        </w:tc>
        <w:tc>
          <w:tcPr>
            <w:tcW w:w="3259" w:type="dxa"/>
            <w:tcBorders>
              <w:top w:val="single" w:sz="4" w:space="0" w:color="000000"/>
              <w:left w:val="single" w:sz="4" w:space="0" w:color="000000"/>
              <w:bottom w:val="single" w:sz="4" w:space="0" w:color="000000"/>
            </w:tcBorders>
            <w:shd w:val="clear" w:color="auto" w:fill="auto"/>
            <w:vAlign w:val="center"/>
          </w:tcPr>
          <w:p w14:paraId="361D3BFC" w14:textId="77777777" w:rsidR="00967008" w:rsidRPr="00464F85" w:rsidRDefault="00967008" w:rsidP="00967008">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1A9303EC" w14:textId="77777777" w:rsidR="00967008" w:rsidRPr="00464F85" w:rsidRDefault="00967008" w:rsidP="0096700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150A3241" w14:textId="77777777" w:rsidR="00967008" w:rsidRPr="00464F85" w:rsidRDefault="00967008" w:rsidP="0096700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43369FF6" w14:textId="70598E1D" w:rsidR="00967008" w:rsidRDefault="00967008" w:rsidP="00967008">
            <w:pPr>
              <w:widowControl/>
              <w:suppressAutoHyphens w:val="0"/>
              <w:snapToGrid w:val="0"/>
              <w:spacing w:line="360" w:lineRule="auto"/>
              <w:ind w:left="30"/>
              <w:rPr>
                <w:sz w:val="22"/>
                <w:szCs w:val="22"/>
              </w:rPr>
            </w:pPr>
            <w:r>
              <w:rPr>
                <w:sz w:val="22"/>
                <w:szCs w:val="22"/>
              </w:rPr>
              <w:t>4 sztuki</w:t>
            </w:r>
          </w:p>
        </w:tc>
        <w:tc>
          <w:tcPr>
            <w:tcW w:w="2253" w:type="dxa"/>
            <w:tcBorders>
              <w:top w:val="single" w:sz="4" w:space="0" w:color="000000"/>
              <w:left w:val="single" w:sz="4" w:space="0" w:color="000000"/>
              <w:bottom w:val="single" w:sz="4" w:space="0" w:color="000000"/>
            </w:tcBorders>
            <w:shd w:val="clear" w:color="auto" w:fill="auto"/>
            <w:vAlign w:val="center"/>
          </w:tcPr>
          <w:p w14:paraId="21A36AA0" w14:textId="77777777" w:rsidR="00967008" w:rsidRPr="00464F85" w:rsidRDefault="00967008" w:rsidP="0096700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2FD4" w14:textId="77777777" w:rsidR="00967008" w:rsidRPr="00464F85" w:rsidRDefault="00967008" w:rsidP="00967008">
            <w:pPr>
              <w:widowControl/>
              <w:suppressAutoHyphens w:val="0"/>
              <w:snapToGrid w:val="0"/>
              <w:spacing w:line="360" w:lineRule="auto"/>
              <w:rPr>
                <w:sz w:val="22"/>
                <w:szCs w:val="22"/>
              </w:rPr>
            </w:pPr>
          </w:p>
        </w:tc>
      </w:tr>
      <w:tr w:rsidR="00967008" w:rsidRPr="00464F85" w14:paraId="575E8488" w14:textId="77777777" w:rsidTr="00967008">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AB3DE8B" w14:textId="66C4BBC1" w:rsidR="00967008" w:rsidRDefault="00967008" w:rsidP="00967008">
            <w:pPr>
              <w:widowControl/>
              <w:suppressAutoHyphens w:val="0"/>
              <w:snapToGrid w:val="0"/>
              <w:rPr>
                <w:b/>
                <w:bCs/>
                <w:color w:val="000000" w:themeColor="text1"/>
                <w:sz w:val="22"/>
                <w:szCs w:val="22"/>
              </w:rPr>
            </w:pPr>
            <w:r>
              <w:rPr>
                <w:b/>
                <w:bCs/>
              </w:rPr>
              <w:t>Walizka na sprzęt wideo</w:t>
            </w:r>
          </w:p>
        </w:tc>
        <w:tc>
          <w:tcPr>
            <w:tcW w:w="3259" w:type="dxa"/>
            <w:tcBorders>
              <w:top w:val="single" w:sz="4" w:space="0" w:color="000000"/>
              <w:left w:val="single" w:sz="4" w:space="0" w:color="000000"/>
              <w:bottom w:val="single" w:sz="4" w:space="0" w:color="000000"/>
            </w:tcBorders>
            <w:shd w:val="clear" w:color="auto" w:fill="auto"/>
            <w:vAlign w:val="center"/>
          </w:tcPr>
          <w:p w14:paraId="016D4CFF" w14:textId="77777777" w:rsidR="00967008" w:rsidRPr="00464F85" w:rsidRDefault="00967008" w:rsidP="00967008">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592F8596" w14:textId="77777777" w:rsidR="00967008" w:rsidRPr="00464F85" w:rsidRDefault="00967008" w:rsidP="0096700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0F24B91E" w14:textId="77777777" w:rsidR="00967008" w:rsidRPr="00464F85" w:rsidRDefault="00967008" w:rsidP="0096700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0EDE68E0" w14:textId="2463C810" w:rsidR="00967008" w:rsidRDefault="00967008" w:rsidP="00967008">
            <w:pPr>
              <w:widowControl/>
              <w:suppressAutoHyphens w:val="0"/>
              <w:snapToGrid w:val="0"/>
              <w:spacing w:line="360" w:lineRule="auto"/>
              <w:ind w:left="30"/>
              <w:rPr>
                <w:sz w:val="22"/>
                <w:szCs w:val="22"/>
              </w:rPr>
            </w:pPr>
            <w:r>
              <w:rPr>
                <w:sz w:val="22"/>
                <w:szCs w:val="22"/>
              </w:rPr>
              <w:t>1 sztuka</w:t>
            </w:r>
          </w:p>
        </w:tc>
        <w:tc>
          <w:tcPr>
            <w:tcW w:w="2253" w:type="dxa"/>
            <w:tcBorders>
              <w:top w:val="single" w:sz="4" w:space="0" w:color="000000"/>
              <w:left w:val="single" w:sz="4" w:space="0" w:color="000000"/>
              <w:bottom w:val="single" w:sz="4" w:space="0" w:color="000000"/>
            </w:tcBorders>
            <w:shd w:val="clear" w:color="auto" w:fill="auto"/>
            <w:vAlign w:val="center"/>
          </w:tcPr>
          <w:p w14:paraId="056A1CF7" w14:textId="77777777" w:rsidR="00967008" w:rsidRPr="00464F85" w:rsidRDefault="00967008" w:rsidP="0096700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5DD10" w14:textId="77777777" w:rsidR="00967008" w:rsidRPr="00464F85" w:rsidRDefault="00967008" w:rsidP="00967008">
            <w:pPr>
              <w:widowControl/>
              <w:suppressAutoHyphens w:val="0"/>
              <w:snapToGrid w:val="0"/>
              <w:spacing w:line="360" w:lineRule="auto"/>
              <w:rPr>
                <w:sz w:val="22"/>
                <w:szCs w:val="22"/>
              </w:rPr>
            </w:pPr>
          </w:p>
        </w:tc>
      </w:tr>
      <w:tr w:rsidR="00967008" w:rsidRPr="00464F85" w14:paraId="5B971CD9" w14:textId="77777777" w:rsidTr="00967008">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7084BA40" w14:textId="77777777" w:rsidR="00967008" w:rsidRPr="00464F85" w:rsidRDefault="00967008" w:rsidP="0096700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2EEA2136" w14:textId="77777777" w:rsidR="00967008" w:rsidRPr="00464F85" w:rsidRDefault="00967008" w:rsidP="00967008">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E71C" w14:textId="77777777" w:rsidR="00967008" w:rsidRPr="00464F85" w:rsidRDefault="00967008" w:rsidP="00967008">
            <w:pPr>
              <w:widowControl/>
              <w:suppressAutoHyphens w:val="0"/>
              <w:snapToGrid w:val="0"/>
              <w:spacing w:line="360" w:lineRule="auto"/>
              <w:rPr>
                <w:sz w:val="22"/>
                <w:szCs w:val="22"/>
              </w:rPr>
            </w:pPr>
          </w:p>
        </w:tc>
      </w:tr>
    </w:tbl>
    <w:p w14:paraId="4F3A9E74" w14:textId="77777777" w:rsidR="000C052D" w:rsidRPr="00464F85" w:rsidRDefault="000C052D" w:rsidP="000C052D">
      <w:pPr>
        <w:pStyle w:val="Tekstpodstawowy"/>
        <w:spacing w:line="240" w:lineRule="auto"/>
        <w:rPr>
          <w:b/>
          <w:bCs/>
        </w:rPr>
      </w:pPr>
    </w:p>
    <w:p w14:paraId="16DD9804"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4E1D9D0E" w14:textId="77777777" w:rsidR="000C052D" w:rsidRPr="00464F85" w:rsidRDefault="000C052D" w:rsidP="000C052D">
      <w:pPr>
        <w:tabs>
          <w:tab w:val="left" w:pos="851"/>
        </w:tabs>
        <w:jc w:val="both"/>
        <w:rPr>
          <w:b/>
          <w:color w:val="000000"/>
          <w:sz w:val="22"/>
          <w:szCs w:val="22"/>
          <w:u w:val="single"/>
        </w:rPr>
      </w:pPr>
    </w:p>
    <w:p w14:paraId="611F067D"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E48D288" w14:textId="77777777"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CB7DAB6" w14:textId="77777777" w:rsidR="000C052D" w:rsidRDefault="000C052D" w:rsidP="001F505C">
      <w:pPr>
        <w:widowControl/>
        <w:suppressAutoHyphens w:val="0"/>
        <w:jc w:val="both"/>
        <w:rPr>
          <w:b/>
          <w:bCs/>
        </w:rPr>
      </w:pPr>
    </w:p>
    <w:p w14:paraId="40A95D3B" w14:textId="77A77F7E" w:rsidR="00967008" w:rsidRDefault="000C052D" w:rsidP="00313FF4">
      <w:pPr>
        <w:widowControl/>
        <w:suppressAutoHyphens w:val="0"/>
        <w:jc w:val="left"/>
        <w:rPr>
          <w:b/>
          <w:bCs/>
        </w:rPr>
      </w:pPr>
      <w:r>
        <w:rPr>
          <w:b/>
          <w:bCs/>
        </w:rPr>
        <w:br w:type="page"/>
      </w:r>
    </w:p>
    <w:p w14:paraId="180E0EC1" w14:textId="4A61FF09" w:rsidR="00967008" w:rsidRPr="00464F85" w:rsidRDefault="00967008" w:rsidP="00967008">
      <w:pPr>
        <w:widowControl/>
        <w:suppressAutoHyphens w:val="0"/>
        <w:rPr>
          <w:b/>
          <w:bCs/>
        </w:rPr>
      </w:pPr>
      <w:r w:rsidRPr="00464F85">
        <w:rPr>
          <w:b/>
          <w:bCs/>
        </w:rPr>
        <w:lastRenderedPageBreak/>
        <w:t>SZCZEGÓŁOWA KALKULACJA CENOWA</w:t>
      </w:r>
      <w:r>
        <w:rPr>
          <w:b/>
          <w:bCs/>
        </w:rPr>
        <w:t xml:space="preserve"> – CZĘŚĆ I</w:t>
      </w:r>
      <w:r w:rsidR="00450FD9">
        <w:rPr>
          <w:b/>
          <w:bCs/>
        </w:rPr>
        <w:t>II</w:t>
      </w:r>
    </w:p>
    <w:p w14:paraId="6E58CC24" w14:textId="77777777" w:rsidR="00967008" w:rsidRPr="00464F85" w:rsidRDefault="00967008" w:rsidP="00967008">
      <w:pPr>
        <w:pStyle w:val="Tekstpodstawowy"/>
        <w:spacing w:line="240" w:lineRule="auto"/>
        <w:ind w:left="540"/>
        <w:jc w:val="right"/>
        <w:outlineLvl w:val="0"/>
        <w:rPr>
          <w:b/>
          <w:bCs/>
        </w:rPr>
      </w:pPr>
    </w:p>
    <w:p w14:paraId="5F9C6C99" w14:textId="77777777" w:rsidR="00967008" w:rsidRPr="00464F85" w:rsidRDefault="00967008" w:rsidP="00967008">
      <w:pPr>
        <w:pStyle w:val="Tekstpodstawowy"/>
        <w:spacing w:line="240" w:lineRule="auto"/>
      </w:pPr>
      <w:r w:rsidRPr="00464F85">
        <w:t>Niniejszy załącznik zawiera szczegółowy opis techniczny oferowanego sprzętu oraz jego szczegółową kalkulację cenową.</w:t>
      </w:r>
    </w:p>
    <w:p w14:paraId="0EFF1C9A" w14:textId="77777777" w:rsidR="00967008" w:rsidRPr="00464F85" w:rsidRDefault="00967008" w:rsidP="00967008">
      <w:pPr>
        <w:pStyle w:val="Tekstpodstawowy"/>
        <w:spacing w:line="240" w:lineRule="auto"/>
        <w:rPr>
          <w:b/>
          <w:bCs/>
        </w:rPr>
      </w:pPr>
    </w:p>
    <w:tbl>
      <w:tblPr>
        <w:tblW w:w="14588" w:type="dxa"/>
        <w:jc w:val="center"/>
        <w:tblLayout w:type="fixed"/>
        <w:tblLook w:val="0000" w:firstRow="0" w:lastRow="0" w:firstColumn="0" w:lastColumn="0" w:noHBand="0" w:noVBand="0"/>
      </w:tblPr>
      <w:tblGrid>
        <w:gridCol w:w="1843"/>
        <w:gridCol w:w="3259"/>
        <w:gridCol w:w="1742"/>
        <w:gridCol w:w="1800"/>
        <w:gridCol w:w="1423"/>
        <w:gridCol w:w="2253"/>
        <w:gridCol w:w="2268"/>
      </w:tblGrid>
      <w:tr w:rsidR="00967008" w:rsidRPr="00464F85" w14:paraId="14B08C7E" w14:textId="77777777" w:rsidTr="00D43268">
        <w:trPr>
          <w:trHeight w:val="1173"/>
          <w:jc w:val="center"/>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6BF8EC73" w14:textId="77777777" w:rsidR="00967008" w:rsidRPr="00464F85" w:rsidRDefault="00967008" w:rsidP="00D43268">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93F3EF" w14:textId="77777777" w:rsidR="00967008" w:rsidRPr="00464F85" w:rsidRDefault="00967008" w:rsidP="00D43268">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01F0EB" w14:textId="77777777" w:rsidR="00967008" w:rsidRPr="00464F85" w:rsidRDefault="00967008" w:rsidP="00D43268">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F8419B8" w14:textId="77777777" w:rsidR="00967008" w:rsidRPr="00464F85" w:rsidRDefault="00967008" w:rsidP="00D43268">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9DBAA72" w14:textId="77777777" w:rsidR="00967008" w:rsidRPr="00464F85" w:rsidRDefault="00967008" w:rsidP="00D43268">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B26A1F8" w14:textId="77777777" w:rsidR="00967008" w:rsidRPr="00464F85" w:rsidRDefault="00967008" w:rsidP="00D43268">
            <w:pPr>
              <w:pStyle w:val="Tekstpodstawowy"/>
              <w:spacing w:line="240" w:lineRule="auto"/>
              <w:ind w:left="141"/>
              <w:jc w:val="center"/>
              <w:rPr>
                <w:b/>
                <w:bCs/>
                <w:sz w:val="22"/>
                <w:szCs w:val="22"/>
              </w:rPr>
            </w:pPr>
            <w:r w:rsidRPr="00464F85">
              <w:rPr>
                <w:b/>
                <w:bCs/>
                <w:sz w:val="22"/>
                <w:szCs w:val="22"/>
              </w:rPr>
              <w:t>Wartość netto zamówienia</w:t>
            </w:r>
          </w:p>
          <w:p w14:paraId="542076AB" w14:textId="77777777" w:rsidR="00967008" w:rsidRPr="00464F85" w:rsidRDefault="00967008" w:rsidP="00D43268">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755436" w14:textId="77777777" w:rsidR="00967008" w:rsidRPr="00464F85" w:rsidRDefault="00967008" w:rsidP="00D43268">
            <w:pPr>
              <w:pStyle w:val="Tekstpodstawowy"/>
              <w:spacing w:line="240" w:lineRule="auto"/>
              <w:ind w:left="34" w:hanging="34"/>
              <w:jc w:val="center"/>
              <w:rPr>
                <w:b/>
                <w:bCs/>
                <w:sz w:val="22"/>
                <w:szCs w:val="22"/>
              </w:rPr>
            </w:pPr>
            <w:r w:rsidRPr="00464F85">
              <w:rPr>
                <w:b/>
                <w:bCs/>
                <w:sz w:val="22"/>
                <w:szCs w:val="22"/>
              </w:rPr>
              <w:t>Wartość brutto zamówienia</w:t>
            </w:r>
          </w:p>
          <w:p w14:paraId="3C2C9082" w14:textId="77777777" w:rsidR="00967008" w:rsidRPr="00464F85" w:rsidRDefault="00967008" w:rsidP="00D43268">
            <w:pPr>
              <w:widowControl/>
              <w:suppressAutoHyphens w:val="0"/>
              <w:ind w:left="34" w:hanging="34"/>
              <w:rPr>
                <w:b/>
                <w:bCs/>
                <w:sz w:val="22"/>
                <w:szCs w:val="22"/>
              </w:rPr>
            </w:pPr>
            <w:r w:rsidRPr="00464F85">
              <w:rPr>
                <w:b/>
                <w:bCs/>
                <w:sz w:val="22"/>
                <w:szCs w:val="22"/>
              </w:rPr>
              <w:t>(kolumna 4 x kolumna 5)</w:t>
            </w:r>
          </w:p>
        </w:tc>
      </w:tr>
      <w:tr w:rsidR="00967008" w:rsidRPr="00464F85" w14:paraId="374E5E4D" w14:textId="77777777" w:rsidTr="00D43268">
        <w:trPr>
          <w:trHeight w:val="436"/>
          <w:jc w:val="center"/>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A7944" w14:textId="77777777" w:rsidR="00967008" w:rsidRPr="00464F85" w:rsidRDefault="00967008" w:rsidP="00D43268">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0DB0816" w14:textId="77777777" w:rsidR="00967008" w:rsidRPr="00464F85" w:rsidRDefault="00967008" w:rsidP="00D43268">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D1FA6C" w14:textId="77777777" w:rsidR="00967008" w:rsidRPr="00464F85" w:rsidRDefault="00967008" w:rsidP="00D43268">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B80F78B" w14:textId="77777777" w:rsidR="00967008" w:rsidRPr="00464F85" w:rsidRDefault="00967008" w:rsidP="00D43268">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DA5886D" w14:textId="77777777" w:rsidR="00967008" w:rsidRPr="00464F85" w:rsidRDefault="00967008" w:rsidP="00D43268">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FC43E" w14:textId="77777777" w:rsidR="00967008" w:rsidRPr="00464F85" w:rsidRDefault="00967008" w:rsidP="00D43268">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C86819" w14:textId="77777777" w:rsidR="00967008" w:rsidRPr="00464F85" w:rsidRDefault="00967008" w:rsidP="00D43268">
            <w:pPr>
              <w:widowControl/>
              <w:suppressAutoHyphens w:val="0"/>
              <w:ind w:left="34" w:hanging="34"/>
              <w:rPr>
                <w:sz w:val="22"/>
                <w:szCs w:val="22"/>
              </w:rPr>
            </w:pPr>
            <w:r w:rsidRPr="00464F85">
              <w:rPr>
                <w:sz w:val="22"/>
                <w:szCs w:val="22"/>
              </w:rPr>
              <w:t>7</w:t>
            </w:r>
          </w:p>
        </w:tc>
      </w:tr>
      <w:tr w:rsidR="00967008" w:rsidRPr="00464F85" w14:paraId="50F8A492"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548473EF" w14:textId="77777777" w:rsidR="00967008" w:rsidRDefault="00967008" w:rsidP="00D43268">
            <w:pPr>
              <w:widowControl/>
              <w:suppressAutoHyphens w:val="0"/>
              <w:snapToGrid w:val="0"/>
              <w:rPr>
                <w:b/>
                <w:bCs/>
                <w:color w:val="000000" w:themeColor="text1"/>
                <w:sz w:val="22"/>
                <w:szCs w:val="22"/>
              </w:rPr>
            </w:pPr>
          </w:p>
          <w:p w14:paraId="786067FF" w14:textId="50B3B2BF" w:rsidR="00967008" w:rsidRDefault="00967008" w:rsidP="00D43268">
            <w:pPr>
              <w:widowControl/>
              <w:suppressAutoHyphens w:val="0"/>
              <w:snapToGrid w:val="0"/>
              <w:rPr>
                <w:b/>
                <w:bCs/>
                <w:color w:val="000000" w:themeColor="text1"/>
                <w:sz w:val="22"/>
                <w:szCs w:val="22"/>
              </w:rPr>
            </w:pPr>
            <w:r>
              <w:rPr>
                <w:b/>
                <w:bCs/>
                <w:color w:val="000000" w:themeColor="text1"/>
                <w:sz w:val="22"/>
                <w:szCs w:val="22"/>
              </w:rPr>
              <w:t>Mikser audio</w:t>
            </w:r>
          </w:p>
          <w:p w14:paraId="2582891D" w14:textId="77777777" w:rsidR="00967008" w:rsidRPr="00464F85" w:rsidRDefault="00967008" w:rsidP="00D43268">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1BD2F188" w14:textId="77777777" w:rsidR="00967008" w:rsidRPr="00464F85" w:rsidRDefault="00967008"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0688B9A3" w14:textId="77777777" w:rsidR="00967008" w:rsidRPr="00464F85" w:rsidRDefault="00967008"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64663C7" w14:textId="77777777" w:rsidR="00967008" w:rsidRPr="00464F85" w:rsidRDefault="00967008"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56EA0AA" w14:textId="189FE0CD" w:rsidR="00967008" w:rsidRPr="00464F85" w:rsidRDefault="00967008" w:rsidP="00D43268">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5016454A" w14:textId="77777777" w:rsidR="00967008" w:rsidRPr="00464F85" w:rsidRDefault="00967008"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162E" w14:textId="77777777" w:rsidR="00967008" w:rsidRPr="00464F85" w:rsidRDefault="00967008" w:rsidP="00D43268">
            <w:pPr>
              <w:widowControl/>
              <w:suppressAutoHyphens w:val="0"/>
              <w:snapToGrid w:val="0"/>
              <w:spacing w:line="360" w:lineRule="auto"/>
              <w:rPr>
                <w:sz w:val="22"/>
                <w:szCs w:val="22"/>
              </w:rPr>
            </w:pPr>
          </w:p>
        </w:tc>
      </w:tr>
      <w:tr w:rsidR="00967008" w:rsidRPr="00464F85" w14:paraId="35418309"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1C191A10" w14:textId="0941D213" w:rsidR="00967008" w:rsidRDefault="00967008" w:rsidP="00D43268">
            <w:pPr>
              <w:widowControl/>
              <w:suppressAutoHyphens w:val="0"/>
              <w:snapToGrid w:val="0"/>
              <w:rPr>
                <w:b/>
                <w:bCs/>
                <w:color w:val="000000" w:themeColor="text1"/>
                <w:sz w:val="22"/>
                <w:szCs w:val="22"/>
              </w:rPr>
            </w:pPr>
            <w:r>
              <w:rPr>
                <w:b/>
                <w:bCs/>
                <w:color w:val="000000" w:themeColor="text1"/>
                <w:sz w:val="22"/>
                <w:szCs w:val="22"/>
              </w:rPr>
              <w:t xml:space="preserve">Mikrofony estradowe </w:t>
            </w:r>
          </w:p>
        </w:tc>
        <w:tc>
          <w:tcPr>
            <w:tcW w:w="3260" w:type="dxa"/>
            <w:tcBorders>
              <w:top w:val="single" w:sz="4" w:space="0" w:color="000000"/>
              <w:left w:val="single" w:sz="4" w:space="0" w:color="000000"/>
              <w:bottom w:val="single" w:sz="4" w:space="0" w:color="000000"/>
            </w:tcBorders>
            <w:shd w:val="clear" w:color="auto" w:fill="auto"/>
            <w:vAlign w:val="center"/>
          </w:tcPr>
          <w:p w14:paraId="0A09AA9D" w14:textId="77777777" w:rsidR="00967008" w:rsidRPr="00464F85" w:rsidRDefault="00967008"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2FE2F17F" w14:textId="77777777" w:rsidR="00967008" w:rsidRPr="00464F85" w:rsidRDefault="00967008"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30577246" w14:textId="77777777" w:rsidR="00967008" w:rsidRPr="00464F85" w:rsidRDefault="00967008"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5C7B8CE" w14:textId="3ABFC3A4" w:rsidR="00967008" w:rsidRDefault="00967008" w:rsidP="00D43268">
            <w:pPr>
              <w:widowControl/>
              <w:suppressAutoHyphens w:val="0"/>
              <w:snapToGrid w:val="0"/>
              <w:spacing w:line="360" w:lineRule="auto"/>
              <w:ind w:left="30"/>
              <w:rPr>
                <w:sz w:val="22"/>
                <w:szCs w:val="22"/>
              </w:rPr>
            </w:pPr>
            <w:r>
              <w:rPr>
                <w:sz w:val="22"/>
                <w:szCs w:val="22"/>
              </w:rPr>
              <w:t>3 sztuki</w:t>
            </w:r>
          </w:p>
        </w:tc>
        <w:tc>
          <w:tcPr>
            <w:tcW w:w="2254" w:type="dxa"/>
            <w:tcBorders>
              <w:top w:val="single" w:sz="4" w:space="0" w:color="000000"/>
              <w:left w:val="single" w:sz="4" w:space="0" w:color="000000"/>
              <w:bottom w:val="single" w:sz="4" w:space="0" w:color="000000"/>
            </w:tcBorders>
            <w:shd w:val="clear" w:color="auto" w:fill="auto"/>
            <w:vAlign w:val="center"/>
          </w:tcPr>
          <w:p w14:paraId="7A097459" w14:textId="77777777" w:rsidR="00967008" w:rsidRPr="00464F85" w:rsidRDefault="00967008"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7F67" w14:textId="77777777" w:rsidR="00967008" w:rsidRPr="00464F85" w:rsidRDefault="00967008" w:rsidP="00D43268">
            <w:pPr>
              <w:widowControl/>
              <w:suppressAutoHyphens w:val="0"/>
              <w:snapToGrid w:val="0"/>
              <w:spacing w:line="360" w:lineRule="auto"/>
              <w:rPr>
                <w:sz w:val="22"/>
                <w:szCs w:val="22"/>
              </w:rPr>
            </w:pPr>
          </w:p>
        </w:tc>
      </w:tr>
      <w:tr w:rsidR="00967008" w:rsidRPr="00464F85" w14:paraId="214D9881"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697053B1" w14:textId="3D0AF7B1" w:rsidR="00967008" w:rsidRDefault="00450FD9" w:rsidP="00D43268">
            <w:pPr>
              <w:widowControl/>
              <w:suppressAutoHyphens w:val="0"/>
              <w:snapToGrid w:val="0"/>
              <w:rPr>
                <w:b/>
                <w:bCs/>
                <w:color w:val="000000" w:themeColor="text1"/>
                <w:sz w:val="22"/>
                <w:szCs w:val="22"/>
              </w:rPr>
            </w:pPr>
            <w:r>
              <w:rPr>
                <w:b/>
                <w:bCs/>
                <w:color w:val="000000" w:themeColor="text1"/>
                <w:sz w:val="22"/>
                <w:szCs w:val="22"/>
              </w:rPr>
              <w:t>Statywy do mikrofonów</w:t>
            </w:r>
          </w:p>
        </w:tc>
        <w:tc>
          <w:tcPr>
            <w:tcW w:w="3260" w:type="dxa"/>
            <w:tcBorders>
              <w:top w:val="single" w:sz="4" w:space="0" w:color="000000"/>
              <w:left w:val="single" w:sz="4" w:space="0" w:color="000000"/>
              <w:bottom w:val="single" w:sz="4" w:space="0" w:color="000000"/>
            </w:tcBorders>
            <w:shd w:val="clear" w:color="auto" w:fill="auto"/>
            <w:vAlign w:val="center"/>
          </w:tcPr>
          <w:p w14:paraId="1547ACC2" w14:textId="77777777" w:rsidR="00967008" w:rsidRPr="00464F85" w:rsidRDefault="00967008"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9BB40D3" w14:textId="77777777" w:rsidR="00967008" w:rsidRPr="00464F85" w:rsidRDefault="00967008"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FB2E141" w14:textId="77777777" w:rsidR="00967008" w:rsidRPr="00464F85" w:rsidRDefault="00967008"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C78452B" w14:textId="7D4EFCD7" w:rsidR="00967008" w:rsidRDefault="00EA29F4" w:rsidP="00D43268">
            <w:pPr>
              <w:widowControl/>
              <w:suppressAutoHyphens w:val="0"/>
              <w:snapToGrid w:val="0"/>
              <w:spacing w:line="360" w:lineRule="auto"/>
              <w:ind w:left="30"/>
              <w:rPr>
                <w:sz w:val="22"/>
                <w:szCs w:val="22"/>
              </w:rPr>
            </w:pPr>
            <w:r>
              <w:rPr>
                <w:sz w:val="22"/>
                <w:szCs w:val="22"/>
              </w:rPr>
              <w:t>2</w:t>
            </w:r>
            <w:r w:rsidR="00450FD9">
              <w:rPr>
                <w:sz w:val="22"/>
                <w:szCs w:val="22"/>
              </w:rPr>
              <w:t xml:space="preserve"> sztuki</w:t>
            </w:r>
          </w:p>
        </w:tc>
        <w:tc>
          <w:tcPr>
            <w:tcW w:w="2254" w:type="dxa"/>
            <w:tcBorders>
              <w:top w:val="single" w:sz="4" w:space="0" w:color="000000"/>
              <w:left w:val="single" w:sz="4" w:space="0" w:color="000000"/>
              <w:bottom w:val="single" w:sz="4" w:space="0" w:color="000000"/>
            </w:tcBorders>
            <w:shd w:val="clear" w:color="auto" w:fill="auto"/>
            <w:vAlign w:val="center"/>
          </w:tcPr>
          <w:p w14:paraId="1D025233" w14:textId="77777777" w:rsidR="00967008" w:rsidRPr="00464F85" w:rsidRDefault="00967008"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81E41" w14:textId="77777777" w:rsidR="00967008" w:rsidRPr="00464F85" w:rsidRDefault="00967008" w:rsidP="00D43268">
            <w:pPr>
              <w:widowControl/>
              <w:suppressAutoHyphens w:val="0"/>
              <w:snapToGrid w:val="0"/>
              <w:spacing w:line="360" w:lineRule="auto"/>
              <w:rPr>
                <w:sz w:val="22"/>
                <w:szCs w:val="22"/>
              </w:rPr>
            </w:pPr>
          </w:p>
        </w:tc>
      </w:tr>
      <w:tr w:rsidR="00450FD9" w:rsidRPr="00464F85" w14:paraId="10A15670"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7DDA316C" w14:textId="77777777" w:rsidR="00450FD9" w:rsidRDefault="00450FD9" w:rsidP="00D43268">
            <w:pPr>
              <w:widowControl/>
              <w:suppressAutoHyphens w:val="0"/>
              <w:snapToGrid w:val="0"/>
              <w:rPr>
                <w:b/>
                <w:bCs/>
                <w:color w:val="000000" w:themeColor="text1"/>
                <w:sz w:val="22"/>
                <w:szCs w:val="22"/>
              </w:rPr>
            </w:pPr>
            <w:r>
              <w:rPr>
                <w:b/>
                <w:bCs/>
                <w:color w:val="000000" w:themeColor="text1"/>
                <w:sz w:val="22"/>
                <w:szCs w:val="22"/>
              </w:rPr>
              <w:t>Akumulatory</w:t>
            </w:r>
          </w:p>
          <w:p w14:paraId="497C9F67" w14:textId="161D51DC" w:rsidR="00450FD9" w:rsidRDefault="00450FD9" w:rsidP="00D43268">
            <w:pPr>
              <w:widowControl/>
              <w:suppressAutoHyphens w:val="0"/>
              <w:snapToGrid w:val="0"/>
              <w:rPr>
                <w:b/>
                <w:bCs/>
                <w:color w:val="000000" w:themeColor="text1"/>
                <w:sz w:val="22"/>
                <w:szCs w:val="22"/>
              </w:rPr>
            </w:pPr>
            <w:r>
              <w:rPr>
                <w:b/>
                <w:bCs/>
                <w:color w:val="000000" w:themeColor="text1"/>
                <w:sz w:val="22"/>
                <w:szCs w:val="22"/>
              </w:rPr>
              <w:t xml:space="preserve"> z ładowarkami</w:t>
            </w:r>
          </w:p>
        </w:tc>
        <w:tc>
          <w:tcPr>
            <w:tcW w:w="3260" w:type="dxa"/>
            <w:tcBorders>
              <w:top w:val="single" w:sz="4" w:space="0" w:color="000000"/>
              <w:left w:val="single" w:sz="4" w:space="0" w:color="000000"/>
              <w:bottom w:val="single" w:sz="4" w:space="0" w:color="000000"/>
            </w:tcBorders>
            <w:shd w:val="clear" w:color="auto" w:fill="auto"/>
            <w:vAlign w:val="center"/>
          </w:tcPr>
          <w:p w14:paraId="4CFC1985" w14:textId="77777777" w:rsidR="00450FD9" w:rsidRPr="00464F85" w:rsidRDefault="00450FD9"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E6BDAC1" w14:textId="77777777" w:rsidR="00450FD9" w:rsidRPr="00464F85" w:rsidRDefault="00450FD9"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0AB41D58" w14:textId="77777777" w:rsidR="00450FD9" w:rsidRPr="00464F85" w:rsidRDefault="00450FD9"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AD67CEE" w14:textId="26AF0F37" w:rsidR="00450FD9" w:rsidRDefault="00450FD9" w:rsidP="00D43268">
            <w:pPr>
              <w:widowControl/>
              <w:suppressAutoHyphens w:val="0"/>
              <w:snapToGrid w:val="0"/>
              <w:spacing w:line="360" w:lineRule="auto"/>
              <w:ind w:left="30"/>
              <w:rPr>
                <w:sz w:val="22"/>
                <w:szCs w:val="22"/>
              </w:rPr>
            </w:pPr>
            <w:r>
              <w:rPr>
                <w:sz w:val="22"/>
                <w:szCs w:val="22"/>
              </w:rPr>
              <w:t>4 sztuki</w:t>
            </w:r>
          </w:p>
        </w:tc>
        <w:tc>
          <w:tcPr>
            <w:tcW w:w="2254" w:type="dxa"/>
            <w:tcBorders>
              <w:top w:val="single" w:sz="4" w:space="0" w:color="000000"/>
              <w:left w:val="single" w:sz="4" w:space="0" w:color="000000"/>
              <w:bottom w:val="single" w:sz="4" w:space="0" w:color="000000"/>
            </w:tcBorders>
            <w:shd w:val="clear" w:color="auto" w:fill="auto"/>
            <w:vAlign w:val="center"/>
          </w:tcPr>
          <w:p w14:paraId="518386A2" w14:textId="77777777" w:rsidR="00450FD9" w:rsidRPr="00464F85" w:rsidRDefault="00450FD9"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0DC54" w14:textId="77777777" w:rsidR="00450FD9" w:rsidRPr="00464F85" w:rsidRDefault="00450FD9" w:rsidP="00D43268">
            <w:pPr>
              <w:widowControl/>
              <w:suppressAutoHyphens w:val="0"/>
              <w:snapToGrid w:val="0"/>
              <w:spacing w:line="360" w:lineRule="auto"/>
              <w:rPr>
                <w:sz w:val="22"/>
                <w:szCs w:val="22"/>
              </w:rPr>
            </w:pPr>
          </w:p>
        </w:tc>
      </w:tr>
      <w:tr w:rsidR="00EA29F4" w:rsidRPr="00464F85" w14:paraId="536EA415"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5D2133C9" w14:textId="5699ADD7" w:rsidR="00EA29F4" w:rsidRDefault="00EA29F4" w:rsidP="00D43268">
            <w:pPr>
              <w:widowControl/>
              <w:suppressAutoHyphens w:val="0"/>
              <w:snapToGrid w:val="0"/>
              <w:rPr>
                <w:b/>
                <w:bCs/>
                <w:color w:val="000000" w:themeColor="text1"/>
                <w:sz w:val="22"/>
                <w:szCs w:val="22"/>
              </w:rPr>
            </w:pPr>
            <w:r w:rsidRPr="000D3E7C">
              <w:rPr>
                <w:b/>
                <w:bCs/>
                <w:color w:val="0D0D0D" w:themeColor="text1" w:themeTint="F2"/>
                <w:sz w:val="22"/>
              </w:rPr>
              <w:t>Separator masy</w:t>
            </w:r>
          </w:p>
        </w:tc>
        <w:tc>
          <w:tcPr>
            <w:tcW w:w="3260" w:type="dxa"/>
            <w:tcBorders>
              <w:top w:val="single" w:sz="4" w:space="0" w:color="000000"/>
              <w:left w:val="single" w:sz="4" w:space="0" w:color="000000"/>
              <w:bottom w:val="single" w:sz="4" w:space="0" w:color="000000"/>
            </w:tcBorders>
            <w:shd w:val="clear" w:color="auto" w:fill="auto"/>
            <w:vAlign w:val="center"/>
          </w:tcPr>
          <w:p w14:paraId="5DCC8F11" w14:textId="77777777" w:rsidR="00EA29F4" w:rsidRPr="00464F85" w:rsidRDefault="00EA29F4"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0B997258" w14:textId="77777777" w:rsidR="00EA29F4" w:rsidRPr="00464F85" w:rsidRDefault="00EA29F4"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8C4546A" w14:textId="77777777" w:rsidR="00EA29F4" w:rsidRPr="00464F85" w:rsidRDefault="00EA29F4"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EE7340F" w14:textId="07CD8225" w:rsidR="00EA29F4" w:rsidRDefault="00EA29F4" w:rsidP="00D43268">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46C4FD37" w14:textId="77777777" w:rsidR="00EA29F4" w:rsidRPr="00464F85" w:rsidRDefault="00EA29F4"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2F1B0" w14:textId="77777777" w:rsidR="00EA29F4" w:rsidRPr="00464F85" w:rsidRDefault="00EA29F4" w:rsidP="00D43268">
            <w:pPr>
              <w:widowControl/>
              <w:suppressAutoHyphens w:val="0"/>
              <w:snapToGrid w:val="0"/>
              <w:spacing w:line="360" w:lineRule="auto"/>
              <w:rPr>
                <w:sz w:val="22"/>
                <w:szCs w:val="22"/>
              </w:rPr>
            </w:pPr>
          </w:p>
        </w:tc>
      </w:tr>
      <w:tr w:rsidR="00450FD9" w:rsidRPr="00464F85" w14:paraId="5F2D14B0"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4E5BA3B2" w14:textId="77777777" w:rsidR="00450FD9" w:rsidRDefault="00450FD9" w:rsidP="00450FD9">
            <w:pPr>
              <w:widowControl/>
              <w:suppressAutoHyphens w:val="0"/>
              <w:snapToGrid w:val="0"/>
              <w:rPr>
                <w:b/>
                <w:bCs/>
                <w:color w:val="000000" w:themeColor="text1"/>
                <w:sz w:val="22"/>
                <w:szCs w:val="22"/>
              </w:rPr>
            </w:pPr>
            <w:r w:rsidRPr="00450FD9">
              <w:rPr>
                <w:b/>
                <w:bCs/>
                <w:color w:val="000000" w:themeColor="text1"/>
                <w:sz w:val="22"/>
                <w:szCs w:val="22"/>
              </w:rPr>
              <w:t>Kabel 2xJack&gt;</w:t>
            </w:r>
          </w:p>
          <w:p w14:paraId="5E615601" w14:textId="1F763D60" w:rsidR="00450FD9" w:rsidRDefault="00450FD9" w:rsidP="00450FD9">
            <w:pPr>
              <w:widowControl/>
              <w:suppressAutoHyphens w:val="0"/>
              <w:snapToGrid w:val="0"/>
              <w:rPr>
                <w:b/>
                <w:bCs/>
                <w:color w:val="000000" w:themeColor="text1"/>
                <w:sz w:val="22"/>
                <w:szCs w:val="22"/>
              </w:rPr>
            </w:pPr>
            <w:r w:rsidRPr="00450FD9">
              <w:rPr>
                <w:b/>
                <w:bCs/>
                <w:color w:val="000000" w:themeColor="text1"/>
                <w:sz w:val="22"/>
                <w:szCs w:val="22"/>
              </w:rPr>
              <w:t>1x</w:t>
            </w:r>
            <w:r>
              <w:rPr>
                <w:b/>
                <w:bCs/>
                <w:color w:val="000000" w:themeColor="text1"/>
                <w:sz w:val="22"/>
                <w:szCs w:val="22"/>
              </w:rPr>
              <w:t xml:space="preserve"> </w:t>
            </w:r>
            <w:proofErr w:type="spellStart"/>
            <w:r w:rsidRPr="00450FD9">
              <w:rPr>
                <w:b/>
                <w:bCs/>
                <w:color w:val="000000" w:themeColor="text1"/>
                <w:sz w:val="22"/>
                <w:szCs w:val="22"/>
              </w:rPr>
              <w:t>Minijack</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14:paraId="572D5BB9" w14:textId="77777777" w:rsidR="00450FD9" w:rsidRPr="00464F85" w:rsidRDefault="00450FD9"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0224AF9D" w14:textId="77777777" w:rsidR="00450FD9" w:rsidRPr="00464F85" w:rsidRDefault="00450FD9"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5471C09F" w14:textId="77777777" w:rsidR="00450FD9" w:rsidRPr="00464F85" w:rsidRDefault="00450FD9"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AF78282" w14:textId="3776DCEB" w:rsidR="00450FD9" w:rsidRDefault="00450FD9" w:rsidP="00D43268">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74569189" w14:textId="77777777" w:rsidR="00450FD9" w:rsidRPr="00464F85" w:rsidRDefault="00450FD9"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A2C95" w14:textId="77777777" w:rsidR="00450FD9" w:rsidRPr="00464F85" w:rsidRDefault="00450FD9" w:rsidP="00D43268">
            <w:pPr>
              <w:widowControl/>
              <w:suppressAutoHyphens w:val="0"/>
              <w:snapToGrid w:val="0"/>
              <w:spacing w:line="360" w:lineRule="auto"/>
              <w:rPr>
                <w:sz w:val="22"/>
                <w:szCs w:val="22"/>
              </w:rPr>
            </w:pPr>
          </w:p>
        </w:tc>
      </w:tr>
      <w:tr w:rsidR="00450FD9" w:rsidRPr="00464F85" w14:paraId="4B866E9A"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7D047ACE" w14:textId="13AA1109" w:rsidR="00450FD9" w:rsidRPr="00450FD9" w:rsidRDefault="00450FD9" w:rsidP="00450FD9">
            <w:pPr>
              <w:widowControl/>
              <w:suppressAutoHyphens w:val="0"/>
              <w:snapToGrid w:val="0"/>
              <w:rPr>
                <w:b/>
                <w:bCs/>
                <w:color w:val="000000" w:themeColor="text1"/>
                <w:sz w:val="22"/>
                <w:szCs w:val="22"/>
              </w:rPr>
            </w:pPr>
            <w:r w:rsidRPr="00450FD9">
              <w:rPr>
                <w:b/>
                <w:bCs/>
                <w:color w:val="000000" w:themeColor="text1"/>
                <w:sz w:val="22"/>
                <w:szCs w:val="22"/>
              </w:rPr>
              <w:t>Kable XLR&gt;Jack do głośników 5m</w:t>
            </w:r>
          </w:p>
        </w:tc>
        <w:tc>
          <w:tcPr>
            <w:tcW w:w="3260" w:type="dxa"/>
            <w:tcBorders>
              <w:top w:val="single" w:sz="4" w:space="0" w:color="000000"/>
              <w:left w:val="single" w:sz="4" w:space="0" w:color="000000"/>
              <w:bottom w:val="single" w:sz="4" w:space="0" w:color="000000"/>
            </w:tcBorders>
            <w:shd w:val="clear" w:color="auto" w:fill="auto"/>
            <w:vAlign w:val="center"/>
          </w:tcPr>
          <w:p w14:paraId="2FE83BC1" w14:textId="77777777" w:rsidR="00450FD9" w:rsidRPr="00464F85" w:rsidRDefault="00450FD9"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B492BF5" w14:textId="77777777" w:rsidR="00450FD9" w:rsidRPr="00464F85" w:rsidRDefault="00450FD9"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12855D5" w14:textId="77777777" w:rsidR="00450FD9" w:rsidRPr="00464F85" w:rsidRDefault="00450FD9"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371A1B9" w14:textId="084886C3" w:rsidR="00450FD9" w:rsidRDefault="00450FD9" w:rsidP="00D43268">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79560BC6" w14:textId="77777777" w:rsidR="00450FD9" w:rsidRPr="00464F85" w:rsidRDefault="00450FD9"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9566" w14:textId="77777777" w:rsidR="00450FD9" w:rsidRPr="00464F85" w:rsidRDefault="00450FD9" w:rsidP="00D43268">
            <w:pPr>
              <w:widowControl/>
              <w:suppressAutoHyphens w:val="0"/>
              <w:snapToGrid w:val="0"/>
              <w:spacing w:line="360" w:lineRule="auto"/>
              <w:rPr>
                <w:sz w:val="22"/>
                <w:szCs w:val="22"/>
              </w:rPr>
            </w:pPr>
          </w:p>
        </w:tc>
      </w:tr>
      <w:tr w:rsidR="00450FD9" w:rsidRPr="00464F85" w14:paraId="3A284A53"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7976B047" w14:textId="631B43DC" w:rsidR="00450FD9" w:rsidRPr="00450FD9" w:rsidRDefault="00450FD9" w:rsidP="00450FD9">
            <w:pPr>
              <w:widowControl/>
              <w:suppressAutoHyphens w:val="0"/>
              <w:snapToGrid w:val="0"/>
              <w:rPr>
                <w:b/>
                <w:bCs/>
                <w:color w:val="000000" w:themeColor="text1"/>
                <w:sz w:val="22"/>
                <w:szCs w:val="22"/>
              </w:rPr>
            </w:pPr>
            <w:r w:rsidRPr="00450FD9">
              <w:rPr>
                <w:b/>
                <w:bCs/>
                <w:color w:val="000000" w:themeColor="text1"/>
                <w:sz w:val="22"/>
                <w:szCs w:val="22"/>
              </w:rPr>
              <w:t>Kable XLR&gt;Jack do głośników 10m</w:t>
            </w:r>
          </w:p>
        </w:tc>
        <w:tc>
          <w:tcPr>
            <w:tcW w:w="3260" w:type="dxa"/>
            <w:tcBorders>
              <w:top w:val="single" w:sz="4" w:space="0" w:color="000000"/>
              <w:left w:val="single" w:sz="4" w:space="0" w:color="000000"/>
              <w:bottom w:val="single" w:sz="4" w:space="0" w:color="000000"/>
            </w:tcBorders>
            <w:shd w:val="clear" w:color="auto" w:fill="auto"/>
            <w:vAlign w:val="center"/>
          </w:tcPr>
          <w:p w14:paraId="59558396" w14:textId="77777777" w:rsidR="00450FD9" w:rsidRPr="00464F85" w:rsidRDefault="00450FD9"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40A5EBA2" w14:textId="77777777" w:rsidR="00450FD9" w:rsidRPr="00464F85" w:rsidRDefault="00450FD9"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384D6D09" w14:textId="77777777" w:rsidR="00450FD9" w:rsidRPr="00464F85" w:rsidRDefault="00450FD9"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D5CBB2E" w14:textId="7DA926C9" w:rsidR="00450FD9" w:rsidRDefault="00E06540" w:rsidP="00D43268">
            <w:pPr>
              <w:widowControl/>
              <w:suppressAutoHyphens w:val="0"/>
              <w:snapToGrid w:val="0"/>
              <w:spacing w:line="360" w:lineRule="auto"/>
              <w:ind w:left="30"/>
              <w:rPr>
                <w:sz w:val="22"/>
                <w:szCs w:val="22"/>
              </w:rPr>
            </w:pPr>
            <w:r>
              <w:rPr>
                <w:sz w:val="22"/>
                <w:szCs w:val="22"/>
              </w:rPr>
              <w:t>4</w:t>
            </w:r>
            <w:r w:rsidR="00450FD9">
              <w:rPr>
                <w:sz w:val="22"/>
                <w:szCs w:val="22"/>
              </w:rPr>
              <w:t xml:space="preserve"> sztuki</w:t>
            </w:r>
          </w:p>
        </w:tc>
        <w:tc>
          <w:tcPr>
            <w:tcW w:w="2254" w:type="dxa"/>
            <w:tcBorders>
              <w:top w:val="single" w:sz="4" w:space="0" w:color="000000"/>
              <w:left w:val="single" w:sz="4" w:space="0" w:color="000000"/>
              <w:bottom w:val="single" w:sz="4" w:space="0" w:color="000000"/>
            </w:tcBorders>
            <w:shd w:val="clear" w:color="auto" w:fill="auto"/>
            <w:vAlign w:val="center"/>
          </w:tcPr>
          <w:p w14:paraId="39857D12" w14:textId="77777777" w:rsidR="00450FD9" w:rsidRPr="00464F85" w:rsidRDefault="00450FD9"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FF91" w14:textId="77777777" w:rsidR="00450FD9" w:rsidRPr="00464F85" w:rsidRDefault="00450FD9" w:rsidP="00D43268">
            <w:pPr>
              <w:widowControl/>
              <w:suppressAutoHyphens w:val="0"/>
              <w:snapToGrid w:val="0"/>
              <w:spacing w:line="360" w:lineRule="auto"/>
              <w:rPr>
                <w:sz w:val="22"/>
                <w:szCs w:val="22"/>
              </w:rPr>
            </w:pPr>
          </w:p>
        </w:tc>
      </w:tr>
      <w:tr w:rsidR="00450FD9" w:rsidRPr="00464F85" w14:paraId="4CC23BE6"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3A6D0A91" w14:textId="43BAAFFE" w:rsidR="00450FD9" w:rsidRDefault="00E06540" w:rsidP="00450FD9">
            <w:pPr>
              <w:widowControl/>
              <w:suppressAutoHyphens w:val="0"/>
              <w:snapToGrid w:val="0"/>
              <w:rPr>
                <w:b/>
                <w:bCs/>
                <w:color w:val="000000" w:themeColor="text1"/>
                <w:sz w:val="22"/>
                <w:szCs w:val="22"/>
              </w:rPr>
            </w:pPr>
            <w:r w:rsidRPr="00E06540">
              <w:rPr>
                <w:b/>
                <w:bCs/>
                <w:color w:val="000000" w:themeColor="text1"/>
                <w:sz w:val="22"/>
                <w:szCs w:val="22"/>
              </w:rPr>
              <w:lastRenderedPageBreak/>
              <w:t>Kabel HDMI &gt; mini HDMI</w:t>
            </w:r>
          </w:p>
        </w:tc>
        <w:tc>
          <w:tcPr>
            <w:tcW w:w="3260" w:type="dxa"/>
            <w:tcBorders>
              <w:top w:val="single" w:sz="4" w:space="0" w:color="000000"/>
              <w:left w:val="single" w:sz="4" w:space="0" w:color="000000"/>
              <w:bottom w:val="single" w:sz="4" w:space="0" w:color="000000"/>
            </w:tcBorders>
            <w:shd w:val="clear" w:color="auto" w:fill="auto"/>
            <w:vAlign w:val="center"/>
          </w:tcPr>
          <w:p w14:paraId="043B2A3B" w14:textId="77777777" w:rsidR="00450FD9" w:rsidRPr="00464F85" w:rsidRDefault="00450FD9"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6CCFCCD5" w14:textId="77777777" w:rsidR="00450FD9" w:rsidRPr="00464F85" w:rsidRDefault="00450FD9"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7AF1F871" w14:textId="77777777" w:rsidR="00450FD9" w:rsidRPr="00464F85" w:rsidRDefault="00450FD9"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FD50B00" w14:textId="1EBC0012" w:rsidR="00450FD9" w:rsidRDefault="00E06540" w:rsidP="00D43268">
            <w:pPr>
              <w:widowControl/>
              <w:suppressAutoHyphens w:val="0"/>
              <w:snapToGrid w:val="0"/>
              <w:spacing w:line="360" w:lineRule="auto"/>
              <w:ind w:left="30"/>
              <w:rPr>
                <w:sz w:val="22"/>
                <w:szCs w:val="22"/>
              </w:rPr>
            </w:pPr>
            <w:r>
              <w:rPr>
                <w:sz w:val="22"/>
                <w:szCs w:val="22"/>
              </w:rPr>
              <w:t>4</w:t>
            </w:r>
            <w:r w:rsidR="00450FD9">
              <w:rPr>
                <w:sz w:val="22"/>
                <w:szCs w:val="22"/>
              </w:rPr>
              <w:t xml:space="preserve"> sztuki</w:t>
            </w:r>
          </w:p>
        </w:tc>
        <w:tc>
          <w:tcPr>
            <w:tcW w:w="2254" w:type="dxa"/>
            <w:tcBorders>
              <w:top w:val="single" w:sz="4" w:space="0" w:color="000000"/>
              <w:left w:val="single" w:sz="4" w:space="0" w:color="000000"/>
              <w:bottom w:val="single" w:sz="4" w:space="0" w:color="000000"/>
            </w:tcBorders>
            <w:shd w:val="clear" w:color="auto" w:fill="auto"/>
            <w:vAlign w:val="center"/>
          </w:tcPr>
          <w:p w14:paraId="1B13D3E5" w14:textId="77777777" w:rsidR="00450FD9" w:rsidRPr="00464F85" w:rsidRDefault="00450FD9"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CA50" w14:textId="77777777" w:rsidR="00450FD9" w:rsidRPr="00464F85" w:rsidRDefault="00450FD9" w:rsidP="00D43268">
            <w:pPr>
              <w:widowControl/>
              <w:suppressAutoHyphens w:val="0"/>
              <w:snapToGrid w:val="0"/>
              <w:spacing w:line="360" w:lineRule="auto"/>
              <w:rPr>
                <w:sz w:val="22"/>
                <w:szCs w:val="22"/>
              </w:rPr>
            </w:pPr>
          </w:p>
        </w:tc>
      </w:tr>
      <w:tr w:rsidR="00450FD9" w:rsidRPr="00464F85" w14:paraId="4C77F35F" w14:textId="77777777" w:rsidTr="00D43268">
        <w:trPr>
          <w:trHeight w:val="655"/>
          <w:jc w:val="center"/>
        </w:trPr>
        <w:tc>
          <w:tcPr>
            <w:tcW w:w="1843" w:type="dxa"/>
            <w:tcBorders>
              <w:top w:val="single" w:sz="4" w:space="0" w:color="000000"/>
              <w:left w:val="single" w:sz="4" w:space="0" w:color="000000"/>
              <w:bottom w:val="single" w:sz="4" w:space="0" w:color="000000"/>
            </w:tcBorders>
            <w:shd w:val="clear" w:color="auto" w:fill="auto"/>
            <w:vAlign w:val="center"/>
          </w:tcPr>
          <w:p w14:paraId="4C49AC82" w14:textId="77777777" w:rsidR="00450FD9" w:rsidRPr="00450FD9" w:rsidRDefault="00450FD9" w:rsidP="00450FD9">
            <w:pPr>
              <w:widowControl/>
              <w:suppressAutoHyphens w:val="0"/>
              <w:snapToGrid w:val="0"/>
              <w:rPr>
                <w:b/>
                <w:bCs/>
                <w:color w:val="000000" w:themeColor="text1"/>
                <w:sz w:val="22"/>
                <w:szCs w:val="22"/>
              </w:rPr>
            </w:pPr>
            <w:r w:rsidRPr="00450FD9">
              <w:rPr>
                <w:b/>
                <w:bCs/>
                <w:color w:val="000000" w:themeColor="text1"/>
                <w:sz w:val="22"/>
                <w:szCs w:val="22"/>
              </w:rPr>
              <w:t>Listwa zasilająca</w:t>
            </w:r>
          </w:p>
          <w:p w14:paraId="1C265DB3" w14:textId="77777777" w:rsidR="00450FD9" w:rsidRDefault="00450FD9" w:rsidP="00450FD9">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06E54B76" w14:textId="77777777" w:rsidR="00450FD9" w:rsidRPr="00464F85" w:rsidRDefault="00450FD9" w:rsidP="00D43268">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258CA085" w14:textId="77777777" w:rsidR="00450FD9" w:rsidRPr="00464F85" w:rsidRDefault="00450FD9" w:rsidP="00D43268">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1EF6E011" w14:textId="77777777" w:rsidR="00450FD9" w:rsidRPr="00464F85" w:rsidRDefault="00450FD9" w:rsidP="00D43268">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FFEA62B" w14:textId="3EE68A33" w:rsidR="00450FD9" w:rsidRDefault="00450FD9" w:rsidP="00D43268">
            <w:pPr>
              <w:widowControl/>
              <w:suppressAutoHyphens w:val="0"/>
              <w:snapToGrid w:val="0"/>
              <w:spacing w:line="360" w:lineRule="auto"/>
              <w:ind w:left="30"/>
              <w:rPr>
                <w:sz w:val="22"/>
                <w:szCs w:val="22"/>
              </w:rPr>
            </w:pPr>
            <w:r>
              <w:rPr>
                <w:sz w:val="22"/>
                <w:szCs w:val="22"/>
              </w:rPr>
              <w:t>3 sztuki</w:t>
            </w:r>
          </w:p>
        </w:tc>
        <w:tc>
          <w:tcPr>
            <w:tcW w:w="2254" w:type="dxa"/>
            <w:tcBorders>
              <w:top w:val="single" w:sz="4" w:space="0" w:color="000000"/>
              <w:left w:val="single" w:sz="4" w:space="0" w:color="000000"/>
              <w:bottom w:val="single" w:sz="4" w:space="0" w:color="000000"/>
            </w:tcBorders>
            <w:shd w:val="clear" w:color="auto" w:fill="auto"/>
            <w:vAlign w:val="center"/>
          </w:tcPr>
          <w:p w14:paraId="6739B016" w14:textId="77777777" w:rsidR="00450FD9" w:rsidRPr="00464F85" w:rsidRDefault="00450FD9" w:rsidP="00D43268">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2E8F" w14:textId="77777777" w:rsidR="00450FD9" w:rsidRPr="00464F85" w:rsidRDefault="00450FD9" w:rsidP="00D43268">
            <w:pPr>
              <w:widowControl/>
              <w:suppressAutoHyphens w:val="0"/>
              <w:snapToGrid w:val="0"/>
              <w:spacing w:line="360" w:lineRule="auto"/>
              <w:rPr>
                <w:sz w:val="22"/>
                <w:szCs w:val="22"/>
              </w:rPr>
            </w:pPr>
          </w:p>
        </w:tc>
      </w:tr>
      <w:tr w:rsidR="00967008" w:rsidRPr="00464F85" w14:paraId="7E70CBBE" w14:textId="77777777" w:rsidTr="00D43268">
        <w:trPr>
          <w:trHeight w:val="646"/>
          <w:jc w:val="center"/>
        </w:trPr>
        <w:tc>
          <w:tcPr>
            <w:tcW w:w="10070" w:type="dxa"/>
            <w:gridSpan w:val="5"/>
            <w:tcBorders>
              <w:top w:val="single" w:sz="4" w:space="0" w:color="000000"/>
              <w:left w:val="single" w:sz="4" w:space="0" w:color="000000"/>
              <w:bottom w:val="single" w:sz="4" w:space="0" w:color="000000"/>
              <w:right w:val="single" w:sz="4" w:space="0" w:color="auto"/>
            </w:tcBorders>
          </w:tcPr>
          <w:p w14:paraId="6DCE6847" w14:textId="77777777" w:rsidR="00967008" w:rsidRPr="00464F85" w:rsidRDefault="00967008" w:rsidP="00D4326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22835F09" w14:textId="77777777" w:rsidR="00967008" w:rsidRPr="00464F85" w:rsidRDefault="00967008" w:rsidP="00D43268">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9DD5" w14:textId="77777777" w:rsidR="00967008" w:rsidRPr="00464F85" w:rsidRDefault="00967008" w:rsidP="00D43268">
            <w:pPr>
              <w:widowControl/>
              <w:suppressAutoHyphens w:val="0"/>
              <w:snapToGrid w:val="0"/>
              <w:spacing w:line="360" w:lineRule="auto"/>
              <w:rPr>
                <w:sz w:val="22"/>
                <w:szCs w:val="22"/>
              </w:rPr>
            </w:pPr>
          </w:p>
        </w:tc>
      </w:tr>
    </w:tbl>
    <w:p w14:paraId="48453048" w14:textId="77777777" w:rsidR="00967008" w:rsidRPr="00464F85" w:rsidRDefault="00967008" w:rsidP="00967008">
      <w:pPr>
        <w:pStyle w:val="Tekstpodstawowy"/>
        <w:spacing w:line="240" w:lineRule="auto"/>
        <w:rPr>
          <w:b/>
          <w:bCs/>
        </w:rPr>
      </w:pPr>
    </w:p>
    <w:p w14:paraId="215A2887" w14:textId="77777777" w:rsidR="00967008" w:rsidRPr="00464F85" w:rsidRDefault="00967008" w:rsidP="00967008">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1AD18BE0" w14:textId="77777777" w:rsidR="00967008" w:rsidRPr="00464F85" w:rsidRDefault="00967008" w:rsidP="00967008">
      <w:pPr>
        <w:tabs>
          <w:tab w:val="left" w:pos="851"/>
        </w:tabs>
        <w:jc w:val="both"/>
        <w:rPr>
          <w:b/>
          <w:color w:val="000000"/>
          <w:sz w:val="22"/>
          <w:szCs w:val="22"/>
          <w:u w:val="single"/>
        </w:rPr>
      </w:pPr>
    </w:p>
    <w:p w14:paraId="73EFD921" w14:textId="77777777" w:rsidR="00967008" w:rsidRPr="00464F85" w:rsidRDefault="00967008" w:rsidP="00967008">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5369AF23" w14:textId="77777777" w:rsidR="00967008" w:rsidRPr="00464F85" w:rsidRDefault="00967008" w:rsidP="00967008">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65F37AA" w14:textId="73BAAE10" w:rsidR="00967008" w:rsidRDefault="00967008">
      <w:pPr>
        <w:widowControl/>
        <w:suppressAutoHyphens w:val="0"/>
        <w:jc w:val="left"/>
        <w:rPr>
          <w:b/>
          <w:bCs/>
        </w:rPr>
      </w:pPr>
    </w:p>
    <w:p w14:paraId="383B1830" w14:textId="1F174F6C" w:rsidR="00967008" w:rsidRDefault="00967008" w:rsidP="00313FF4">
      <w:pPr>
        <w:widowControl/>
        <w:suppressAutoHyphens w:val="0"/>
        <w:jc w:val="left"/>
        <w:rPr>
          <w:b/>
          <w:bCs/>
        </w:rPr>
      </w:pPr>
    </w:p>
    <w:p w14:paraId="5C4E96FC" w14:textId="77777777" w:rsidR="00967008" w:rsidRDefault="00967008">
      <w:pPr>
        <w:widowControl/>
        <w:suppressAutoHyphens w:val="0"/>
        <w:jc w:val="left"/>
        <w:rPr>
          <w:b/>
          <w:bCs/>
        </w:rPr>
      </w:pPr>
      <w:r>
        <w:rPr>
          <w:b/>
          <w:bCs/>
        </w:rPr>
        <w:br w:type="page"/>
      </w:r>
    </w:p>
    <w:p w14:paraId="4E031697" w14:textId="0416A4BE" w:rsidR="00967008" w:rsidRPr="00464F85" w:rsidRDefault="00967008" w:rsidP="00967008">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IV</w:t>
      </w:r>
    </w:p>
    <w:p w14:paraId="67867EE9" w14:textId="77777777" w:rsidR="00967008" w:rsidRPr="00464F85" w:rsidRDefault="00967008" w:rsidP="00967008">
      <w:pPr>
        <w:pStyle w:val="Tekstpodstawowy"/>
        <w:spacing w:line="240" w:lineRule="auto"/>
        <w:ind w:left="540"/>
        <w:jc w:val="right"/>
        <w:outlineLvl w:val="0"/>
        <w:rPr>
          <w:b/>
          <w:bCs/>
        </w:rPr>
      </w:pPr>
    </w:p>
    <w:p w14:paraId="2DBFAB9A" w14:textId="77777777" w:rsidR="00967008" w:rsidRPr="00464F85" w:rsidRDefault="00967008" w:rsidP="00967008">
      <w:pPr>
        <w:pStyle w:val="Tekstpodstawowy"/>
        <w:spacing w:line="240" w:lineRule="auto"/>
      </w:pPr>
      <w:r w:rsidRPr="00464F85">
        <w:t>Niniejszy załącznik zawiera szczegółowy opis techniczny oferowanego sprzętu oraz jego szczegółową kalkulację cenową.</w:t>
      </w:r>
    </w:p>
    <w:p w14:paraId="2D270F8F" w14:textId="77777777" w:rsidR="00967008" w:rsidRPr="00464F85" w:rsidRDefault="00967008" w:rsidP="00967008">
      <w:pPr>
        <w:pStyle w:val="Tekstpodstawowy"/>
        <w:spacing w:line="240" w:lineRule="auto"/>
        <w:rPr>
          <w:b/>
          <w:bCs/>
        </w:rPr>
      </w:pPr>
    </w:p>
    <w:tbl>
      <w:tblPr>
        <w:tblW w:w="14588" w:type="dxa"/>
        <w:jc w:val="center"/>
        <w:tblLayout w:type="fixed"/>
        <w:tblLook w:val="0000" w:firstRow="0" w:lastRow="0" w:firstColumn="0" w:lastColumn="0" w:noHBand="0" w:noVBand="0"/>
      </w:tblPr>
      <w:tblGrid>
        <w:gridCol w:w="1980"/>
        <w:gridCol w:w="3122"/>
        <w:gridCol w:w="1742"/>
        <w:gridCol w:w="1800"/>
        <w:gridCol w:w="1423"/>
        <w:gridCol w:w="2253"/>
        <w:gridCol w:w="2268"/>
      </w:tblGrid>
      <w:tr w:rsidR="00967008" w:rsidRPr="00464F85" w14:paraId="6A2F08E0" w14:textId="77777777" w:rsidTr="00450FD9">
        <w:trPr>
          <w:trHeight w:val="1173"/>
          <w:jc w:val="center"/>
        </w:trPr>
        <w:tc>
          <w:tcPr>
            <w:tcW w:w="1980" w:type="dxa"/>
            <w:tcBorders>
              <w:top w:val="single" w:sz="4" w:space="0" w:color="000000"/>
              <w:left w:val="single" w:sz="4" w:space="0" w:color="000000"/>
              <w:bottom w:val="single" w:sz="4" w:space="0" w:color="000000"/>
            </w:tcBorders>
            <w:shd w:val="clear" w:color="auto" w:fill="F2F2F2" w:themeFill="background1" w:themeFillShade="F2"/>
            <w:vAlign w:val="center"/>
          </w:tcPr>
          <w:p w14:paraId="4E8CA7E8" w14:textId="77777777" w:rsidR="00967008" w:rsidRPr="00464F85" w:rsidRDefault="00967008" w:rsidP="00D43268">
            <w:pPr>
              <w:widowControl/>
              <w:suppressAutoHyphens w:val="0"/>
              <w:rPr>
                <w:b/>
                <w:bCs/>
                <w:sz w:val="22"/>
                <w:szCs w:val="22"/>
              </w:rPr>
            </w:pPr>
            <w:r w:rsidRPr="00464F85">
              <w:rPr>
                <w:b/>
                <w:bCs/>
                <w:sz w:val="22"/>
                <w:szCs w:val="22"/>
              </w:rPr>
              <w:t>Przedmiot zamówienia</w:t>
            </w:r>
          </w:p>
        </w:tc>
        <w:tc>
          <w:tcPr>
            <w:tcW w:w="3122" w:type="dxa"/>
            <w:tcBorders>
              <w:top w:val="single" w:sz="4" w:space="0" w:color="000000"/>
              <w:left w:val="single" w:sz="4" w:space="0" w:color="000000"/>
              <w:bottom w:val="single" w:sz="4" w:space="0" w:color="000000"/>
            </w:tcBorders>
            <w:shd w:val="clear" w:color="auto" w:fill="F2F2F2" w:themeFill="background1" w:themeFillShade="F2"/>
            <w:vAlign w:val="center"/>
          </w:tcPr>
          <w:p w14:paraId="051249A6" w14:textId="77777777" w:rsidR="00967008" w:rsidRPr="00464F85" w:rsidRDefault="00967008" w:rsidP="00D43268">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A01B08" w14:textId="77777777" w:rsidR="00967008" w:rsidRPr="00464F85" w:rsidRDefault="00967008" w:rsidP="00D43268">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39BE72" w14:textId="77777777" w:rsidR="00967008" w:rsidRPr="00464F85" w:rsidRDefault="00967008" w:rsidP="00D43268">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084C12A1" w14:textId="77777777" w:rsidR="00967008" w:rsidRPr="00464F85" w:rsidRDefault="00967008" w:rsidP="00D43268">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69735DA9" w14:textId="77777777" w:rsidR="00967008" w:rsidRPr="00464F85" w:rsidRDefault="00967008" w:rsidP="00D43268">
            <w:pPr>
              <w:pStyle w:val="Tekstpodstawowy"/>
              <w:spacing w:line="240" w:lineRule="auto"/>
              <w:ind w:left="141"/>
              <w:jc w:val="center"/>
              <w:rPr>
                <w:b/>
                <w:bCs/>
                <w:sz w:val="22"/>
                <w:szCs w:val="22"/>
              </w:rPr>
            </w:pPr>
            <w:r w:rsidRPr="00464F85">
              <w:rPr>
                <w:b/>
                <w:bCs/>
                <w:sz w:val="22"/>
                <w:szCs w:val="22"/>
              </w:rPr>
              <w:t>Wartość netto zamówienia</w:t>
            </w:r>
          </w:p>
          <w:p w14:paraId="09DD1EEC" w14:textId="77777777" w:rsidR="00967008" w:rsidRPr="00464F85" w:rsidRDefault="00967008" w:rsidP="00D43268">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F80740" w14:textId="77777777" w:rsidR="00967008" w:rsidRPr="00464F85" w:rsidRDefault="00967008" w:rsidP="00D43268">
            <w:pPr>
              <w:pStyle w:val="Tekstpodstawowy"/>
              <w:spacing w:line="240" w:lineRule="auto"/>
              <w:ind w:left="34" w:hanging="34"/>
              <w:jc w:val="center"/>
              <w:rPr>
                <w:b/>
                <w:bCs/>
                <w:sz w:val="22"/>
                <w:szCs w:val="22"/>
              </w:rPr>
            </w:pPr>
            <w:r w:rsidRPr="00464F85">
              <w:rPr>
                <w:b/>
                <w:bCs/>
                <w:sz w:val="22"/>
                <w:szCs w:val="22"/>
              </w:rPr>
              <w:t>Wartość brutto zamówienia</w:t>
            </w:r>
          </w:p>
          <w:p w14:paraId="003AC89E" w14:textId="77777777" w:rsidR="00967008" w:rsidRPr="00464F85" w:rsidRDefault="00967008" w:rsidP="00D43268">
            <w:pPr>
              <w:widowControl/>
              <w:suppressAutoHyphens w:val="0"/>
              <w:ind w:left="34" w:hanging="34"/>
              <w:rPr>
                <w:b/>
                <w:bCs/>
                <w:sz w:val="22"/>
                <w:szCs w:val="22"/>
              </w:rPr>
            </w:pPr>
            <w:r w:rsidRPr="00464F85">
              <w:rPr>
                <w:b/>
                <w:bCs/>
                <w:sz w:val="22"/>
                <w:szCs w:val="22"/>
              </w:rPr>
              <w:t>(kolumna 4 x kolumna 5)</w:t>
            </w:r>
          </w:p>
        </w:tc>
      </w:tr>
      <w:tr w:rsidR="00967008" w:rsidRPr="00464F85" w14:paraId="2DF336D5" w14:textId="77777777" w:rsidTr="00450FD9">
        <w:trPr>
          <w:trHeight w:val="436"/>
          <w:jc w:val="center"/>
        </w:trPr>
        <w:tc>
          <w:tcPr>
            <w:tcW w:w="1980" w:type="dxa"/>
            <w:tcBorders>
              <w:top w:val="single" w:sz="4" w:space="0" w:color="000000"/>
              <w:left w:val="single" w:sz="4" w:space="0" w:color="000000"/>
              <w:bottom w:val="single" w:sz="4" w:space="0" w:color="000000"/>
            </w:tcBorders>
            <w:shd w:val="clear" w:color="auto" w:fill="F2F2F2" w:themeFill="background1" w:themeFillShade="F2"/>
            <w:vAlign w:val="center"/>
          </w:tcPr>
          <w:p w14:paraId="2974620C" w14:textId="77777777" w:rsidR="00967008" w:rsidRPr="00464F85" w:rsidRDefault="00967008" w:rsidP="00D43268">
            <w:pPr>
              <w:widowControl/>
              <w:suppressAutoHyphens w:val="0"/>
              <w:spacing w:line="360" w:lineRule="auto"/>
              <w:rPr>
                <w:sz w:val="22"/>
                <w:szCs w:val="22"/>
              </w:rPr>
            </w:pPr>
            <w:r w:rsidRPr="00464F85">
              <w:rPr>
                <w:sz w:val="22"/>
                <w:szCs w:val="22"/>
              </w:rPr>
              <w:t>1</w:t>
            </w:r>
          </w:p>
        </w:tc>
        <w:tc>
          <w:tcPr>
            <w:tcW w:w="3122" w:type="dxa"/>
            <w:tcBorders>
              <w:top w:val="single" w:sz="4" w:space="0" w:color="000000"/>
              <w:left w:val="single" w:sz="4" w:space="0" w:color="000000"/>
              <w:bottom w:val="single" w:sz="4" w:space="0" w:color="000000"/>
            </w:tcBorders>
            <w:shd w:val="clear" w:color="auto" w:fill="F2F2F2" w:themeFill="background1" w:themeFillShade="F2"/>
            <w:vAlign w:val="center"/>
          </w:tcPr>
          <w:p w14:paraId="70E2266C" w14:textId="77777777" w:rsidR="00967008" w:rsidRPr="00464F85" w:rsidRDefault="00967008" w:rsidP="00D43268">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E8E2B0" w14:textId="77777777" w:rsidR="00967008" w:rsidRPr="00464F85" w:rsidRDefault="00967008" w:rsidP="00D43268">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4D51AE" w14:textId="77777777" w:rsidR="00967008" w:rsidRPr="00464F85" w:rsidRDefault="00967008" w:rsidP="00D43268">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2C434E96" w14:textId="77777777" w:rsidR="00967008" w:rsidRPr="00464F85" w:rsidRDefault="00967008" w:rsidP="00D43268">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2D2AAA2F" w14:textId="77777777" w:rsidR="00967008" w:rsidRPr="00464F85" w:rsidRDefault="00967008" w:rsidP="00D43268">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CF90CF" w14:textId="77777777" w:rsidR="00967008" w:rsidRPr="00464F85" w:rsidRDefault="00967008" w:rsidP="00D43268">
            <w:pPr>
              <w:widowControl/>
              <w:suppressAutoHyphens w:val="0"/>
              <w:ind w:left="34" w:hanging="34"/>
              <w:rPr>
                <w:sz w:val="22"/>
                <w:szCs w:val="22"/>
              </w:rPr>
            </w:pPr>
            <w:r w:rsidRPr="00464F85">
              <w:rPr>
                <w:sz w:val="22"/>
                <w:szCs w:val="22"/>
              </w:rPr>
              <w:t>7</w:t>
            </w:r>
          </w:p>
        </w:tc>
      </w:tr>
      <w:tr w:rsidR="00967008" w:rsidRPr="00464F85" w14:paraId="0BD43CBB" w14:textId="77777777" w:rsidTr="00450FD9">
        <w:trPr>
          <w:trHeight w:val="655"/>
          <w:jc w:val="center"/>
        </w:trPr>
        <w:tc>
          <w:tcPr>
            <w:tcW w:w="1980" w:type="dxa"/>
            <w:tcBorders>
              <w:top w:val="single" w:sz="4" w:space="0" w:color="000000"/>
              <w:left w:val="single" w:sz="4" w:space="0" w:color="000000"/>
              <w:bottom w:val="single" w:sz="4" w:space="0" w:color="000000"/>
            </w:tcBorders>
            <w:shd w:val="clear" w:color="auto" w:fill="auto"/>
            <w:vAlign w:val="center"/>
          </w:tcPr>
          <w:p w14:paraId="4CEB8BE2" w14:textId="0916A878" w:rsidR="00967008" w:rsidRPr="00464F85" w:rsidRDefault="00450FD9" w:rsidP="00450FD9">
            <w:pPr>
              <w:widowControl/>
              <w:suppressAutoHyphens w:val="0"/>
              <w:snapToGrid w:val="0"/>
              <w:rPr>
                <w:b/>
                <w:bCs/>
                <w:color w:val="000000" w:themeColor="text1"/>
                <w:sz w:val="22"/>
                <w:szCs w:val="22"/>
              </w:rPr>
            </w:pPr>
            <w:r w:rsidRPr="00450FD9">
              <w:rPr>
                <w:b/>
                <w:bCs/>
                <w:color w:val="000000" w:themeColor="text1"/>
                <w:sz w:val="22"/>
                <w:szCs w:val="22"/>
              </w:rPr>
              <w:t>Statywy do lamp</w:t>
            </w:r>
          </w:p>
        </w:tc>
        <w:tc>
          <w:tcPr>
            <w:tcW w:w="3122" w:type="dxa"/>
            <w:tcBorders>
              <w:top w:val="single" w:sz="4" w:space="0" w:color="000000"/>
              <w:left w:val="single" w:sz="4" w:space="0" w:color="000000"/>
              <w:bottom w:val="single" w:sz="4" w:space="0" w:color="000000"/>
            </w:tcBorders>
            <w:shd w:val="clear" w:color="auto" w:fill="auto"/>
            <w:vAlign w:val="center"/>
          </w:tcPr>
          <w:p w14:paraId="03623A3E" w14:textId="77777777" w:rsidR="00967008" w:rsidRPr="00464F85" w:rsidRDefault="00967008" w:rsidP="00D43268">
            <w:pPr>
              <w:widowControl/>
              <w:suppressAutoHyphens w:val="0"/>
              <w:snapToGrid w:val="0"/>
              <w:spacing w:line="360" w:lineRule="auto"/>
              <w:rPr>
                <w:sz w:val="22"/>
                <w:szCs w:val="22"/>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6A610788" w14:textId="77777777" w:rsidR="00967008" w:rsidRPr="00464F85" w:rsidRDefault="00967008" w:rsidP="00D4326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276AD04A" w14:textId="77777777" w:rsidR="00967008" w:rsidRPr="00464F85" w:rsidRDefault="00967008" w:rsidP="00D4326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47C55F3B" w14:textId="3B063C6C" w:rsidR="00967008" w:rsidRPr="00464F85" w:rsidRDefault="00450FD9" w:rsidP="00D43268">
            <w:pPr>
              <w:widowControl/>
              <w:suppressAutoHyphens w:val="0"/>
              <w:snapToGrid w:val="0"/>
              <w:spacing w:line="360" w:lineRule="auto"/>
              <w:ind w:left="30"/>
              <w:rPr>
                <w:sz w:val="22"/>
                <w:szCs w:val="22"/>
              </w:rPr>
            </w:pPr>
            <w:r>
              <w:rPr>
                <w:sz w:val="22"/>
                <w:szCs w:val="22"/>
              </w:rPr>
              <w:t>3</w:t>
            </w:r>
            <w:r w:rsidR="00967008">
              <w:rPr>
                <w:sz w:val="22"/>
                <w:szCs w:val="22"/>
              </w:rPr>
              <w:t xml:space="preserve"> sztuki</w:t>
            </w:r>
          </w:p>
        </w:tc>
        <w:tc>
          <w:tcPr>
            <w:tcW w:w="2253" w:type="dxa"/>
            <w:tcBorders>
              <w:top w:val="single" w:sz="4" w:space="0" w:color="000000"/>
              <w:left w:val="single" w:sz="4" w:space="0" w:color="000000"/>
              <w:bottom w:val="single" w:sz="4" w:space="0" w:color="000000"/>
            </w:tcBorders>
            <w:shd w:val="clear" w:color="auto" w:fill="auto"/>
            <w:vAlign w:val="center"/>
          </w:tcPr>
          <w:p w14:paraId="79E324AF" w14:textId="77777777" w:rsidR="00967008" w:rsidRPr="00464F85" w:rsidRDefault="00967008" w:rsidP="00D4326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34E01" w14:textId="77777777" w:rsidR="00967008" w:rsidRPr="00464F85" w:rsidRDefault="00967008" w:rsidP="00D43268">
            <w:pPr>
              <w:widowControl/>
              <w:suppressAutoHyphens w:val="0"/>
              <w:snapToGrid w:val="0"/>
              <w:spacing w:line="360" w:lineRule="auto"/>
              <w:rPr>
                <w:sz w:val="22"/>
                <w:szCs w:val="22"/>
              </w:rPr>
            </w:pPr>
          </w:p>
        </w:tc>
      </w:tr>
      <w:tr w:rsidR="00450FD9" w:rsidRPr="00464F85" w14:paraId="5E9E8BA4" w14:textId="77777777" w:rsidTr="00450FD9">
        <w:trPr>
          <w:trHeight w:val="655"/>
          <w:jc w:val="center"/>
        </w:trPr>
        <w:tc>
          <w:tcPr>
            <w:tcW w:w="1980" w:type="dxa"/>
            <w:tcBorders>
              <w:top w:val="single" w:sz="4" w:space="0" w:color="000000"/>
              <w:left w:val="single" w:sz="4" w:space="0" w:color="000000"/>
              <w:bottom w:val="single" w:sz="4" w:space="0" w:color="000000"/>
            </w:tcBorders>
            <w:shd w:val="clear" w:color="auto" w:fill="auto"/>
            <w:vAlign w:val="center"/>
          </w:tcPr>
          <w:p w14:paraId="755EAED3" w14:textId="08BDEF48" w:rsidR="00450FD9" w:rsidRPr="00450FD9" w:rsidRDefault="00450FD9" w:rsidP="00450FD9">
            <w:pPr>
              <w:widowControl/>
              <w:suppressAutoHyphens w:val="0"/>
              <w:snapToGrid w:val="0"/>
              <w:rPr>
                <w:b/>
                <w:bCs/>
                <w:color w:val="000000" w:themeColor="text1"/>
                <w:sz w:val="22"/>
                <w:szCs w:val="22"/>
              </w:rPr>
            </w:pPr>
            <w:r w:rsidRPr="00450FD9">
              <w:rPr>
                <w:b/>
                <w:bCs/>
                <w:color w:val="000000" w:themeColor="text1"/>
                <w:sz w:val="22"/>
                <w:szCs w:val="22"/>
              </w:rPr>
              <w:t>Lampy do tła i tłumacza</w:t>
            </w:r>
          </w:p>
        </w:tc>
        <w:tc>
          <w:tcPr>
            <w:tcW w:w="3122" w:type="dxa"/>
            <w:tcBorders>
              <w:top w:val="single" w:sz="4" w:space="0" w:color="000000"/>
              <w:left w:val="single" w:sz="4" w:space="0" w:color="000000"/>
              <w:bottom w:val="single" w:sz="4" w:space="0" w:color="000000"/>
            </w:tcBorders>
            <w:shd w:val="clear" w:color="auto" w:fill="auto"/>
            <w:vAlign w:val="center"/>
          </w:tcPr>
          <w:p w14:paraId="4C65D84D" w14:textId="77777777" w:rsidR="00450FD9" w:rsidRPr="00464F85" w:rsidRDefault="00450FD9" w:rsidP="00D43268">
            <w:pPr>
              <w:widowControl/>
              <w:suppressAutoHyphens w:val="0"/>
              <w:snapToGrid w:val="0"/>
              <w:spacing w:line="360" w:lineRule="auto"/>
              <w:rPr>
                <w:sz w:val="22"/>
                <w:szCs w:val="22"/>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7A27E15A" w14:textId="77777777" w:rsidR="00450FD9" w:rsidRPr="00464F85" w:rsidRDefault="00450FD9" w:rsidP="00D4326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66FD42AA" w14:textId="77777777" w:rsidR="00450FD9" w:rsidRPr="00464F85" w:rsidRDefault="00450FD9" w:rsidP="00D4326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1CF34F19" w14:textId="2D7D09F8" w:rsidR="00450FD9" w:rsidRDefault="00450FD9" w:rsidP="00D43268">
            <w:pPr>
              <w:widowControl/>
              <w:suppressAutoHyphens w:val="0"/>
              <w:snapToGrid w:val="0"/>
              <w:spacing w:line="360" w:lineRule="auto"/>
              <w:ind w:left="30"/>
              <w:rPr>
                <w:sz w:val="22"/>
                <w:szCs w:val="22"/>
              </w:rPr>
            </w:pPr>
            <w:r>
              <w:rPr>
                <w:sz w:val="22"/>
                <w:szCs w:val="22"/>
              </w:rPr>
              <w:t>3 sztuki</w:t>
            </w:r>
          </w:p>
        </w:tc>
        <w:tc>
          <w:tcPr>
            <w:tcW w:w="2253" w:type="dxa"/>
            <w:tcBorders>
              <w:top w:val="single" w:sz="4" w:space="0" w:color="000000"/>
              <w:left w:val="single" w:sz="4" w:space="0" w:color="000000"/>
              <w:bottom w:val="single" w:sz="4" w:space="0" w:color="000000"/>
            </w:tcBorders>
            <w:shd w:val="clear" w:color="auto" w:fill="auto"/>
            <w:vAlign w:val="center"/>
          </w:tcPr>
          <w:p w14:paraId="3D2E35AB" w14:textId="77777777" w:rsidR="00450FD9" w:rsidRPr="00464F85" w:rsidRDefault="00450FD9" w:rsidP="00D4326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B4D1" w14:textId="77777777" w:rsidR="00450FD9" w:rsidRPr="00464F85" w:rsidRDefault="00450FD9" w:rsidP="00D43268">
            <w:pPr>
              <w:widowControl/>
              <w:suppressAutoHyphens w:val="0"/>
              <w:snapToGrid w:val="0"/>
              <w:spacing w:line="360" w:lineRule="auto"/>
              <w:rPr>
                <w:sz w:val="22"/>
                <w:szCs w:val="22"/>
              </w:rPr>
            </w:pPr>
          </w:p>
        </w:tc>
      </w:tr>
      <w:tr w:rsidR="00450FD9" w:rsidRPr="00464F85" w14:paraId="12EC7D95" w14:textId="77777777" w:rsidTr="00450FD9">
        <w:trPr>
          <w:trHeight w:val="655"/>
          <w:jc w:val="center"/>
        </w:trPr>
        <w:tc>
          <w:tcPr>
            <w:tcW w:w="1980" w:type="dxa"/>
            <w:tcBorders>
              <w:top w:val="single" w:sz="4" w:space="0" w:color="000000"/>
              <w:left w:val="single" w:sz="4" w:space="0" w:color="000000"/>
              <w:bottom w:val="single" w:sz="4" w:space="0" w:color="000000"/>
            </w:tcBorders>
            <w:shd w:val="clear" w:color="auto" w:fill="auto"/>
            <w:vAlign w:val="center"/>
          </w:tcPr>
          <w:p w14:paraId="7CF46D05" w14:textId="00B8D80B" w:rsidR="00450FD9" w:rsidRPr="00450FD9" w:rsidRDefault="00450FD9" w:rsidP="00450FD9">
            <w:pPr>
              <w:widowControl/>
              <w:suppressAutoHyphens w:val="0"/>
              <w:snapToGrid w:val="0"/>
              <w:rPr>
                <w:b/>
                <w:bCs/>
                <w:color w:val="000000" w:themeColor="text1"/>
                <w:sz w:val="22"/>
                <w:szCs w:val="22"/>
              </w:rPr>
            </w:pPr>
            <w:proofErr w:type="spellStart"/>
            <w:r w:rsidRPr="00450FD9">
              <w:rPr>
                <w:b/>
                <w:bCs/>
                <w:color w:val="000000" w:themeColor="text1"/>
                <w:sz w:val="22"/>
                <w:szCs w:val="22"/>
              </w:rPr>
              <w:t>Softboxy</w:t>
            </w:r>
            <w:proofErr w:type="spellEnd"/>
            <w:r w:rsidRPr="00450FD9">
              <w:rPr>
                <w:b/>
                <w:bCs/>
                <w:color w:val="000000" w:themeColor="text1"/>
                <w:sz w:val="22"/>
                <w:szCs w:val="22"/>
              </w:rPr>
              <w:t xml:space="preserve"> do tła</w:t>
            </w:r>
          </w:p>
        </w:tc>
        <w:tc>
          <w:tcPr>
            <w:tcW w:w="3122" w:type="dxa"/>
            <w:tcBorders>
              <w:top w:val="single" w:sz="4" w:space="0" w:color="000000"/>
              <w:left w:val="single" w:sz="4" w:space="0" w:color="000000"/>
              <w:bottom w:val="single" w:sz="4" w:space="0" w:color="000000"/>
            </w:tcBorders>
            <w:shd w:val="clear" w:color="auto" w:fill="auto"/>
            <w:vAlign w:val="center"/>
          </w:tcPr>
          <w:p w14:paraId="480751AD" w14:textId="77777777" w:rsidR="00450FD9" w:rsidRPr="00464F85" w:rsidRDefault="00450FD9" w:rsidP="00D43268">
            <w:pPr>
              <w:widowControl/>
              <w:suppressAutoHyphens w:val="0"/>
              <w:snapToGrid w:val="0"/>
              <w:spacing w:line="360" w:lineRule="auto"/>
              <w:rPr>
                <w:sz w:val="22"/>
                <w:szCs w:val="22"/>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5BD5333C" w14:textId="77777777" w:rsidR="00450FD9" w:rsidRPr="00464F85" w:rsidRDefault="00450FD9" w:rsidP="00D4326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1D1B7963" w14:textId="77777777" w:rsidR="00450FD9" w:rsidRPr="00464F85" w:rsidRDefault="00450FD9" w:rsidP="00D4326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420C96B8" w14:textId="54FE4E2D" w:rsidR="00450FD9" w:rsidRDefault="00450FD9" w:rsidP="00D43268">
            <w:pPr>
              <w:widowControl/>
              <w:suppressAutoHyphens w:val="0"/>
              <w:snapToGrid w:val="0"/>
              <w:spacing w:line="360" w:lineRule="auto"/>
              <w:ind w:left="30"/>
              <w:rPr>
                <w:sz w:val="22"/>
                <w:szCs w:val="22"/>
              </w:rPr>
            </w:pPr>
            <w:r>
              <w:rPr>
                <w:sz w:val="22"/>
                <w:szCs w:val="22"/>
              </w:rPr>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77FEDCD1" w14:textId="77777777" w:rsidR="00450FD9" w:rsidRPr="00464F85" w:rsidRDefault="00450FD9" w:rsidP="00D4326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452D" w14:textId="77777777" w:rsidR="00450FD9" w:rsidRPr="00464F85" w:rsidRDefault="00450FD9" w:rsidP="00D43268">
            <w:pPr>
              <w:widowControl/>
              <w:suppressAutoHyphens w:val="0"/>
              <w:snapToGrid w:val="0"/>
              <w:spacing w:line="360" w:lineRule="auto"/>
              <w:rPr>
                <w:sz w:val="22"/>
                <w:szCs w:val="22"/>
              </w:rPr>
            </w:pPr>
          </w:p>
        </w:tc>
      </w:tr>
      <w:tr w:rsidR="00450FD9" w:rsidRPr="00464F85" w14:paraId="000C8889" w14:textId="77777777" w:rsidTr="00450FD9">
        <w:trPr>
          <w:trHeight w:val="655"/>
          <w:jc w:val="center"/>
        </w:trPr>
        <w:tc>
          <w:tcPr>
            <w:tcW w:w="1980" w:type="dxa"/>
            <w:tcBorders>
              <w:top w:val="single" w:sz="4" w:space="0" w:color="000000"/>
              <w:left w:val="single" w:sz="4" w:space="0" w:color="000000"/>
              <w:bottom w:val="single" w:sz="4" w:space="0" w:color="000000"/>
            </w:tcBorders>
            <w:shd w:val="clear" w:color="auto" w:fill="auto"/>
            <w:vAlign w:val="center"/>
          </w:tcPr>
          <w:p w14:paraId="3E8C20DC" w14:textId="77777777" w:rsidR="00450FD9" w:rsidRDefault="00450FD9" w:rsidP="00450FD9">
            <w:pPr>
              <w:widowControl/>
              <w:suppressAutoHyphens w:val="0"/>
              <w:snapToGrid w:val="0"/>
              <w:rPr>
                <w:b/>
                <w:bCs/>
                <w:color w:val="000000" w:themeColor="text1"/>
                <w:sz w:val="22"/>
                <w:szCs w:val="22"/>
              </w:rPr>
            </w:pPr>
            <w:r>
              <w:rPr>
                <w:b/>
                <w:bCs/>
                <w:color w:val="000000" w:themeColor="text1"/>
                <w:sz w:val="22"/>
                <w:szCs w:val="22"/>
              </w:rPr>
              <w:t xml:space="preserve">Walizka do transportu </w:t>
            </w:r>
          </w:p>
          <w:p w14:paraId="421F3D47" w14:textId="6A4A46D4" w:rsidR="00450FD9" w:rsidRPr="00450FD9" w:rsidRDefault="00450FD9" w:rsidP="00450FD9">
            <w:pPr>
              <w:widowControl/>
              <w:suppressAutoHyphens w:val="0"/>
              <w:snapToGrid w:val="0"/>
              <w:rPr>
                <w:b/>
                <w:bCs/>
                <w:color w:val="000000" w:themeColor="text1"/>
                <w:sz w:val="22"/>
                <w:szCs w:val="22"/>
              </w:rPr>
            </w:pPr>
            <w:r>
              <w:rPr>
                <w:b/>
                <w:bCs/>
                <w:color w:val="000000" w:themeColor="text1"/>
                <w:sz w:val="22"/>
                <w:szCs w:val="22"/>
              </w:rPr>
              <w:t>i przechowywania</w:t>
            </w:r>
          </w:p>
        </w:tc>
        <w:tc>
          <w:tcPr>
            <w:tcW w:w="3122" w:type="dxa"/>
            <w:tcBorders>
              <w:top w:val="single" w:sz="4" w:space="0" w:color="000000"/>
              <w:left w:val="single" w:sz="4" w:space="0" w:color="000000"/>
              <w:bottom w:val="single" w:sz="4" w:space="0" w:color="000000"/>
            </w:tcBorders>
            <w:shd w:val="clear" w:color="auto" w:fill="auto"/>
            <w:vAlign w:val="center"/>
          </w:tcPr>
          <w:p w14:paraId="437E946D" w14:textId="77777777" w:rsidR="00450FD9" w:rsidRPr="00464F85" w:rsidRDefault="00450FD9" w:rsidP="00D43268">
            <w:pPr>
              <w:widowControl/>
              <w:suppressAutoHyphens w:val="0"/>
              <w:snapToGrid w:val="0"/>
              <w:spacing w:line="360" w:lineRule="auto"/>
              <w:rPr>
                <w:sz w:val="22"/>
                <w:szCs w:val="22"/>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6A10E5F3" w14:textId="77777777" w:rsidR="00450FD9" w:rsidRPr="00464F85" w:rsidRDefault="00450FD9" w:rsidP="00D43268">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255278A4" w14:textId="77777777" w:rsidR="00450FD9" w:rsidRPr="00464F85" w:rsidRDefault="00450FD9" w:rsidP="00D43268">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7EAEB7D" w14:textId="3821FB09" w:rsidR="00450FD9" w:rsidRDefault="00450FD9" w:rsidP="00D43268">
            <w:pPr>
              <w:widowControl/>
              <w:suppressAutoHyphens w:val="0"/>
              <w:snapToGrid w:val="0"/>
              <w:spacing w:line="360" w:lineRule="auto"/>
              <w:ind w:left="30"/>
              <w:rPr>
                <w:sz w:val="22"/>
                <w:szCs w:val="22"/>
              </w:rPr>
            </w:pPr>
            <w:r>
              <w:rPr>
                <w:sz w:val="22"/>
                <w:szCs w:val="22"/>
              </w:rPr>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3A59184A" w14:textId="77777777" w:rsidR="00450FD9" w:rsidRPr="00464F85" w:rsidRDefault="00450FD9" w:rsidP="00D43268">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AEB8" w14:textId="77777777" w:rsidR="00450FD9" w:rsidRPr="00464F85" w:rsidRDefault="00450FD9" w:rsidP="00D43268">
            <w:pPr>
              <w:widowControl/>
              <w:suppressAutoHyphens w:val="0"/>
              <w:snapToGrid w:val="0"/>
              <w:spacing w:line="360" w:lineRule="auto"/>
              <w:rPr>
                <w:sz w:val="22"/>
                <w:szCs w:val="22"/>
              </w:rPr>
            </w:pPr>
          </w:p>
        </w:tc>
      </w:tr>
      <w:tr w:rsidR="00967008" w:rsidRPr="00464F85" w14:paraId="2A3F91B2" w14:textId="77777777" w:rsidTr="00450FD9">
        <w:trPr>
          <w:trHeight w:val="646"/>
          <w:jc w:val="center"/>
        </w:trPr>
        <w:tc>
          <w:tcPr>
            <w:tcW w:w="10067" w:type="dxa"/>
            <w:gridSpan w:val="5"/>
            <w:tcBorders>
              <w:top w:val="single" w:sz="4" w:space="0" w:color="000000"/>
              <w:left w:val="single" w:sz="4" w:space="0" w:color="000000"/>
              <w:bottom w:val="single" w:sz="4" w:space="0" w:color="000000"/>
              <w:right w:val="single" w:sz="4" w:space="0" w:color="auto"/>
            </w:tcBorders>
          </w:tcPr>
          <w:p w14:paraId="682A8688" w14:textId="77777777" w:rsidR="00967008" w:rsidRPr="00464F85" w:rsidRDefault="00967008" w:rsidP="00D4326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4277FCE0" w14:textId="77777777" w:rsidR="00967008" w:rsidRPr="00464F85" w:rsidRDefault="00967008" w:rsidP="00D43268">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05AE" w14:textId="77777777" w:rsidR="00967008" w:rsidRPr="00464F85" w:rsidRDefault="00967008" w:rsidP="00D43268">
            <w:pPr>
              <w:widowControl/>
              <w:suppressAutoHyphens w:val="0"/>
              <w:snapToGrid w:val="0"/>
              <w:spacing w:line="360" w:lineRule="auto"/>
              <w:rPr>
                <w:sz w:val="22"/>
                <w:szCs w:val="22"/>
              </w:rPr>
            </w:pPr>
          </w:p>
        </w:tc>
      </w:tr>
    </w:tbl>
    <w:p w14:paraId="63C516F4" w14:textId="77777777" w:rsidR="00967008" w:rsidRPr="00464F85" w:rsidRDefault="00967008" w:rsidP="00967008">
      <w:pPr>
        <w:pStyle w:val="Tekstpodstawowy"/>
        <w:spacing w:line="240" w:lineRule="auto"/>
        <w:rPr>
          <w:b/>
          <w:bCs/>
        </w:rPr>
      </w:pPr>
    </w:p>
    <w:p w14:paraId="1B0E7ED0" w14:textId="77777777" w:rsidR="00967008" w:rsidRPr="00464F85" w:rsidRDefault="00967008" w:rsidP="00967008">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1623A1D2" w14:textId="77777777" w:rsidR="00967008" w:rsidRPr="00464F85" w:rsidRDefault="00967008" w:rsidP="00967008">
      <w:pPr>
        <w:tabs>
          <w:tab w:val="left" w:pos="851"/>
        </w:tabs>
        <w:jc w:val="both"/>
        <w:rPr>
          <w:b/>
          <w:color w:val="000000"/>
          <w:sz w:val="22"/>
          <w:szCs w:val="22"/>
          <w:u w:val="single"/>
        </w:rPr>
      </w:pPr>
    </w:p>
    <w:p w14:paraId="7003A7DD" w14:textId="77777777" w:rsidR="00967008" w:rsidRPr="00464F85" w:rsidRDefault="00967008" w:rsidP="00967008">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574BBA6D" w14:textId="77777777" w:rsidR="00967008" w:rsidRPr="00464F85" w:rsidRDefault="00967008" w:rsidP="00967008">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073BE044" w14:textId="77777777" w:rsidR="000C052D" w:rsidRPr="00464F85" w:rsidRDefault="000C052D" w:rsidP="00313FF4">
      <w:pPr>
        <w:widowControl/>
        <w:suppressAutoHyphens w:val="0"/>
        <w:jc w:val="left"/>
        <w:rPr>
          <w:b/>
          <w:bCs/>
        </w:rPr>
        <w:sectPr w:rsidR="000C052D"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B12832">
      <w:pPr>
        <w:pStyle w:val="Tekstpodstawowy"/>
        <w:numPr>
          <w:ilvl w:val="2"/>
          <w:numId w:val="61"/>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5C897B39" w:rsidR="00D85B38" w:rsidRPr="00464F85" w:rsidRDefault="00D85B38" w:rsidP="00D85B38">
      <w:pPr>
        <w:pStyle w:val="Tekstpodstawowy"/>
        <w:spacing w:line="240" w:lineRule="auto"/>
        <w:ind w:left="567"/>
        <w:rPr>
          <w:i/>
          <w:sz w:val="22"/>
          <w:szCs w:val="22"/>
        </w:rPr>
      </w:pPr>
      <w:r w:rsidRPr="00464F85">
        <w:rPr>
          <w:sz w:val="22"/>
          <w:szCs w:val="22"/>
        </w:rPr>
        <w:t>2.</w:t>
      </w:r>
      <w:r w:rsidR="004D55A4">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w:t>
      </w:r>
      <w:r w:rsidR="004D55A4">
        <w:rPr>
          <w:i/>
          <w:sz w:val="22"/>
          <w:szCs w:val="22"/>
        </w:rPr>
        <w:t xml:space="preserve">   </w:t>
      </w:r>
    </w:p>
    <w:p w14:paraId="595E01A2" w14:textId="56756D3B" w:rsidR="00D85B38" w:rsidRPr="00464F85" w:rsidRDefault="004D55A4"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1059D06" w14:textId="6F41C2EE" w:rsidR="002F70E1" w:rsidRPr="000D00A7" w:rsidRDefault="00292ACD" w:rsidP="002F70E1">
      <w:pPr>
        <w:widowControl/>
        <w:suppressAutoHyphens w:val="0"/>
        <w:jc w:val="both"/>
        <w:rPr>
          <w:b/>
          <w:bCs/>
          <w:sz w:val="22"/>
          <w:szCs w:val="22"/>
        </w:rPr>
      </w:pPr>
      <w:r w:rsidRPr="000D00A7">
        <w:rPr>
          <w:noProof/>
          <w:sz w:val="22"/>
          <w:szCs w:val="22"/>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7E805D9A" w:rsidR="003C3062" w:rsidRPr="000D00A7" w:rsidRDefault="003D4BEA" w:rsidP="003D4BEA">
      <w:pPr>
        <w:pStyle w:val="Tekstpodstawowy"/>
        <w:spacing w:line="240" w:lineRule="auto"/>
        <w:ind w:left="540"/>
        <w:jc w:val="center"/>
        <w:outlineLvl w:val="0"/>
        <w:rPr>
          <w:b/>
          <w:sz w:val="22"/>
          <w:szCs w:val="22"/>
          <w:u w:val="single"/>
        </w:rPr>
      </w:pPr>
      <w:r w:rsidRPr="000D00A7">
        <w:rPr>
          <w:b/>
          <w:sz w:val="22"/>
          <w:szCs w:val="22"/>
          <w:u w:val="single"/>
        </w:rPr>
        <w:t>UMOW</w:t>
      </w:r>
      <w:r w:rsidR="00FC6E9B" w:rsidRPr="000D00A7">
        <w:rPr>
          <w:b/>
          <w:sz w:val="22"/>
          <w:szCs w:val="22"/>
          <w:u w:val="single"/>
        </w:rPr>
        <w:t>A</w:t>
      </w:r>
      <w:r w:rsidRPr="000D00A7">
        <w:rPr>
          <w:b/>
          <w:sz w:val="22"/>
          <w:szCs w:val="22"/>
          <w:u w:val="single"/>
        </w:rPr>
        <w:t xml:space="preserve"> 80.27</w:t>
      </w:r>
      <w:r w:rsidR="00D62967">
        <w:rPr>
          <w:b/>
          <w:sz w:val="22"/>
          <w:szCs w:val="22"/>
          <w:u w:val="single"/>
        </w:rPr>
        <w:t>2.429.</w:t>
      </w:r>
      <w:r w:rsidR="003C3062" w:rsidRPr="000D00A7">
        <w:rPr>
          <w:b/>
          <w:sz w:val="22"/>
          <w:szCs w:val="22"/>
          <w:u w:val="single"/>
        </w:rPr>
        <w:t>2023</w:t>
      </w:r>
    </w:p>
    <w:p w14:paraId="54B2EC10" w14:textId="0DF65AB3" w:rsidR="00D32ADD" w:rsidRPr="000D00A7" w:rsidRDefault="00B80D5E" w:rsidP="003D4BEA">
      <w:pPr>
        <w:pStyle w:val="Tekstpodstawowy"/>
        <w:spacing w:line="240" w:lineRule="auto"/>
        <w:ind w:left="540"/>
        <w:jc w:val="center"/>
        <w:outlineLvl w:val="0"/>
        <w:rPr>
          <w:b/>
          <w:sz w:val="22"/>
          <w:szCs w:val="22"/>
          <w:u w:val="single"/>
        </w:rPr>
      </w:pPr>
      <w:r w:rsidRPr="000D00A7">
        <w:rPr>
          <w:b/>
          <w:sz w:val="22"/>
          <w:szCs w:val="22"/>
          <w:u w:val="single"/>
        </w:rPr>
        <w:t>w zakresie … części przedmiotu zamówienia</w:t>
      </w:r>
    </w:p>
    <w:p w14:paraId="11B277BB" w14:textId="6A9AA0F2" w:rsidR="003D4BEA" w:rsidRPr="000D00A7" w:rsidRDefault="00B64BED" w:rsidP="003D4BEA">
      <w:pPr>
        <w:pStyle w:val="Tekstpodstawowy"/>
        <w:spacing w:line="240" w:lineRule="auto"/>
        <w:ind w:left="540"/>
        <w:jc w:val="center"/>
        <w:outlineLvl w:val="0"/>
        <w:rPr>
          <w:b/>
          <w:sz w:val="22"/>
          <w:szCs w:val="22"/>
          <w:u w:val="single"/>
        </w:rPr>
      </w:pPr>
      <w:r w:rsidRPr="000D00A7">
        <w:rPr>
          <w:b/>
          <w:sz w:val="22"/>
          <w:szCs w:val="22"/>
          <w:u w:val="single"/>
        </w:rPr>
        <w:t>– wzór (projektowane postanowienia umowy)</w:t>
      </w:r>
    </w:p>
    <w:p w14:paraId="06A8075F" w14:textId="77777777" w:rsidR="003D4BEA" w:rsidRPr="000D00A7" w:rsidRDefault="003D4BEA" w:rsidP="003D4BEA">
      <w:pPr>
        <w:pStyle w:val="Tekstpodstawowy"/>
        <w:spacing w:line="240" w:lineRule="auto"/>
        <w:ind w:left="540"/>
        <w:jc w:val="center"/>
        <w:outlineLvl w:val="0"/>
        <w:rPr>
          <w:b/>
          <w:sz w:val="22"/>
          <w:szCs w:val="22"/>
          <w:u w:val="single"/>
        </w:rPr>
      </w:pPr>
    </w:p>
    <w:p w14:paraId="772F7118" w14:textId="77777777" w:rsidR="003D4BEA" w:rsidRPr="00D64540" w:rsidRDefault="003D4BEA" w:rsidP="003D4BEA">
      <w:pPr>
        <w:jc w:val="both"/>
        <w:rPr>
          <w:b/>
          <w:sz w:val="22"/>
          <w:szCs w:val="22"/>
        </w:rPr>
      </w:pPr>
      <w:r w:rsidRPr="00D64540">
        <w:rPr>
          <w:b/>
          <w:sz w:val="22"/>
          <w:szCs w:val="22"/>
        </w:rPr>
        <w:t>zawarta w Krakowie w dniu ................ r. pomiędzy:</w:t>
      </w:r>
    </w:p>
    <w:p w14:paraId="4F5D4D1A" w14:textId="7588BCB9" w:rsidR="003D4BEA" w:rsidRPr="00D64540" w:rsidRDefault="003D4BEA" w:rsidP="00D85B38">
      <w:pPr>
        <w:tabs>
          <w:tab w:val="right" w:pos="9070"/>
        </w:tabs>
        <w:jc w:val="both"/>
        <w:rPr>
          <w:b/>
          <w:sz w:val="22"/>
          <w:szCs w:val="22"/>
        </w:rPr>
      </w:pPr>
      <w:r w:rsidRPr="00D64540">
        <w:rPr>
          <w:b/>
          <w:sz w:val="22"/>
          <w:szCs w:val="22"/>
        </w:rPr>
        <w:t xml:space="preserve">Uniwersytetem </w:t>
      </w:r>
      <w:r w:rsidRPr="00D64540">
        <w:rPr>
          <w:b/>
          <w:bCs/>
          <w:sz w:val="22"/>
          <w:szCs w:val="22"/>
        </w:rPr>
        <w:t>Jagiellońskim z siedzibą przy ul. Gołębiej 24, 31-007 Kraków,</w:t>
      </w:r>
      <w:r w:rsidR="00D85B38" w:rsidRPr="00D64540">
        <w:rPr>
          <w:b/>
          <w:bCs/>
          <w:sz w:val="22"/>
          <w:szCs w:val="22"/>
        </w:rPr>
        <w:t xml:space="preserve"> </w:t>
      </w:r>
      <w:r w:rsidRPr="00D64540">
        <w:rPr>
          <w:b/>
          <w:bCs/>
          <w:sz w:val="22"/>
          <w:szCs w:val="22"/>
        </w:rPr>
        <w:t>NIP 675-000-22-36, zwanym dalej „Zamawiającym”, reprezentowanym przez:</w:t>
      </w:r>
      <w:r w:rsidRPr="00D64540">
        <w:rPr>
          <w:b/>
          <w:sz w:val="22"/>
          <w:szCs w:val="22"/>
        </w:rPr>
        <w:t xml:space="preserve"> </w:t>
      </w:r>
    </w:p>
    <w:p w14:paraId="4963AF98" w14:textId="37FF3D44" w:rsidR="003D4BEA" w:rsidRPr="00D64540" w:rsidRDefault="003D4BEA" w:rsidP="003D4BEA">
      <w:pPr>
        <w:pStyle w:val="Tekstpodstawowy31"/>
        <w:spacing w:after="0" w:line="240" w:lineRule="auto"/>
        <w:jc w:val="both"/>
        <w:rPr>
          <w:rFonts w:ascii="Times New Roman" w:hAnsi="Times New Roman"/>
          <w:b/>
          <w:sz w:val="22"/>
          <w:szCs w:val="22"/>
          <w:lang w:eastAsia="pl-PL"/>
        </w:rPr>
      </w:pPr>
      <w:r w:rsidRPr="00D64540">
        <w:rPr>
          <w:rFonts w:ascii="Times New Roman" w:hAnsi="Times New Roman"/>
          <w:b/>
          <w:sz w:val="22"/>
          <w:szCs w:val="22"/>
          <w:lang w:eastAsia="pl-PL"/>
        </w:rPr>
        <w:t>……………….</w:t>
      </w:r>
      <w:r w:rsidR="004D55A4">
        <w:rPr>
          <w:rFonts w:ascii="Times New Roman" w:hAnsi="Times New Roman"/>
          <w:b/>
          <w:sz w:val="22"/>
          <w:szCs w:val="22"/>
          <w:lang w:eastAsia="pl-PL"/>
        </w:rPr>
        <w:t xml:space="preserve"> </w:t>
      </w:r>
      <w:r w:rsidRPr="00D64540">
        <w:rPr>
          <w:rFonts w:ascii="Times New Roman" w:hAnsi="Times New Roman"/>
          <w:b/>
          <w:sz w:val="22"/>
          <w:szCs w:val="22"/>
          <w:lang w:eastAsia="pl-PL"/>
        </w:rPr>
        <w:t>– ………………….. UJ, przy kontrasygnacie finansowej Kwestora UJ</w:t>
      </w:r>
    </w:p>
    <w:p w14:paraId="10542932" w14:textId="77777777" w:rsidR="003D4BEA" w:rsidRPr="00D64540" w:rsidRDefault="003D4BEA" w:rsidP="003D4BEA">
      <w:pPr>
        <w:widowControl/>
        <w:suppressAutoHyphens w:val="0"/>
        <w:jc w:val="both"/>
        <w:rPr>
          <w:b/>
          <w:sz w:val="22"/>
          <w:szCs w:val="22"/>
        </w:rPr>
      </w:pPr>
      <w:r w:rsidRPr="00D64540">
        <w:rPr>
          <w:b/>
          <w:sz w:val="22"/>
          <w:szCs w:val="22"/>
        </w:rPr>
        <w:t xml:space="preserve">a </w:t>
      </w:r>
    </w:p>
    <w:p w14:paraId="07BD27E1" w14:textId="77777777" w:rsidR="003D4BEA" w:rsidRPr="00D64540" w:rsidRDefault="003D4BEA" w:rsidP="003D4BEA">
      <w:pPr>
        <w:widowControl/>
        <w:suppressAutoHyphens w:val="0"/>
        <w:jc w:val="both"/>
        <w:rPr>
          <w:b/>
          <w:sz w:val="22"/>
          <w:szCs w:val="22"/>
        </w:rPr>
      </w:pPr>
      <w:r w:rsidRPr="00D64540">
        <w:rPr>
          <w:b/>
          <w:sz w:val="22"/>
          <w:szCs w:val="22"/>
        </w:rPr>
        <w:t xml:space="preserve">………………………, wpisanym do ………., NIP: ………., REGON: ………, zwanym dalej „Wykonawcą”, reprezentowanym przez: </w:t>
      </w:r>
    </w:p>
    <w:p w14:paraId="7EAF8580" w14:textId="77777777" w:rsidR="003D4BEA" w:rsidRPr="00D64540" w:rsidRDefault="003D4BEA" w:rsidP="003D4BEA">
      <w:pPr>
        <w:pStyle w:val="BodyText21"/>
        <w:widowControl/>
        <w:rPr>
          <w:rFonts w:ascii="Times New Roman" w:hAnsi="Times New Roman"/>
          <w:b/>
          <w:szCs w:val="22"/>
        </w:rPr>
      </w:pPr>
      <w:r w:rsidRPr="00D64540">
        <w:rPr>
          <w:rFonts w:ascii="Times New Roman" w:hAnsi="Times New Roman"/>
          <w:b/>
          <w:bCs/>
          <w:szCs w:val="22"/>
        </w:rPr>
        <w:t>1. ………..</w:t>
      </w:r>
    </w:p>
    <w:p w14:paraId="2EA18A7E" w14:textId="77777777" w:rsidR="003D4BEA" w:rsidRPr="00D64540" w:rsidRDefault="003D4BEA" w:rsidP="00A56632">
      <w:pPr>
        <w:pStyle w:val="Tekstpodstawowy"/>
        <w:spacing w:line="240" w:lineRule="auto"/>
        <w:rPr>
          <w:sz w:val="22"/>
          <w:szCs w:val="22"/>
        </w:rPr>
      </w:pPr>
    </w:p>
    <w:p w14:paraId="00D42555" w14:textId="4D8F7F3E" w:rsidR="003D4BEA" w:rsidRDefault="00A56632" w:rsidP="00A56632">
      <w:pPr>
        <w:widowControl/>
        <w:suppressAutoHyphens w:val="0"/>
        <w:jc w:val="both"/>
        <w:outlineLvl w:val="0"/>
        <w:rPr>
          <w:i/>
          <w:sz w:val="22"/>
          <w:szCs w:val="22"/>
        </w:rPr>
      </w:pPr>
      <w:r w:rsidRPr="00D64540">
        <w:rPr>
          <w:i/>
          <w:sz w:val="22"/>
          <w:szCs w:val="22"/>
        </w:rPr>
        <w:t>W wyniku przeprowadzenia postępowania w trybie podstawowym bez negocjacji, zgodnie z art. 275 pkt 1 ustawy z dnia 11 września 2019 r. – Prawo zamówień publicznych (t. j. Dz. U. 202</w:t>
      </w:r>
      <w:r w:rsidR="00034863">
        <w:rPr>
          <w:i/>
          <w:sz w:val="22"/>
          <w:szCs w:val="22"/>
        </w:rPr>
        <w:t>3</w:t>
      </w:r>
      <w:r w:rsidRPr="00D64540">
        <w:rPr>
          <w:i/>
          <w:sz w:val="22"/>
          <w:szCs w:val="22"/>
        </w:rPr>
        <w:t xml:space="preserve"> poz. 1</w:t>
      </w:r>
      <w:r w:rsidR="00034863">
        <w:rPr>
          <w:i/>
          <w:sz w:val="22"/>
          <w:szCs w:val="22"/>
        </w:rPr>
        <w:t>605</w:t>
      </w:r>
      <w:r w:rsidRPr="00D64540">
        <w:rPr>
          <w:i/>
          <w:sz w:val="22"/>
          <w:szCs w:val="22"/>
        </w:rPr>
        <w:t xml:space="preserve"> ze zm.), zwaną dalej ustawą PZP, zawarto umowę następującej treści</w:t>
      </w:r>
    </w:p>
    <w:p w14:paraId="677545EE" w14:textId="77777777" w:rsidR="000D00A7" w:rsidRPr="00D64540" w:rsidRDefault="000D00A7" w:rsidP="00A56632">
      <w:pPr>
        <w:widowControl/>
        <w:suppressAutoHyphens w:val="0"/>
        <w:jc w:val="both"/>
        <w:outlineLvl w:val="0"/>
        <w:rPr>
          <w:b/>
          <w:bCs/>
          <w:sz w:val="22"/>
          <w:szCs w:val="22"/>
        </w:rPr>
      </w:pPr>
    </w:p>
    <w:p w14:paraId="1AD471FE" w14:textId="11B61E56" w:rsidR="003D4BEA" w:rsidRPr="00D64540" w:rsidRDefault="003D4BEA" w:rsidP="003D4BEA">
      <w:pPr>
        <w:widowControl/>
        <w:suppressAutoHyphens w:val="0"/>
        <w:ind w:left="540"/>
        <w:outlineLvl w:val="0"/>
        <w:rPr>
          <w:b/>
          <w:bCs/>
          <w:sz w:val="22"/>
          <w:szCs w:val="22"/>
        </w:rPr>
      </w:pPr>
      <w:r w:rsidRPr="00D64540">
        <w:rPr>
          <w:b/>
          <w:bCs/>
          <w:sz w:val="22"/>
          <w:szCs w:val="22"/>
        </w:rPr>
        <w:t>§ 1</w:t>
      </w:r>
    </w:p>
    <w:p w14:paraId="55B8B62E" w14:textId="63D41C8B" w:rsidR="00B80D5E" w:rsidRPr="00D64540" w:rsidRDefault="009A20B6" w:rsidP="00B12832">
      <w:pPr>
        <w:widowControl/>
        <w:numPr>
          <w:ilvl w:val="0"/>
          <w:numId w:val="11"/>
        </w:numPr>
        <w:tabs>
          <w:tab w:val="clear" w:pos="720"/>
        </w:tabs>
        <w:suppressAutoHyphens w:val="0"/>
        <w:ind w:left="357"/>
        <w:jc w:val="both"/>
        <w:outlineLvl w:val="0"/>
        <w:rPr>
          <w:sz w:val="22"/>
          <w:szCs w:val="22"/>
        </w:rPr>
      </w:pPr>
      <w:r w:rsidRPr="00D64540">
        <w:rPr>
          <w:sz w:val="22"/>
          <w:szCs w:val="22"/>
        </w:rPr>
        <w:t>Zamawiający powierza a Wykonawca przyjmuje do zrealizowania</w:t>
      </w:r>
      <w:r w:rsidR="007F633D" w:rsidRPr="00D64540">
        <w:rPr>
          <w:sz w:val="22"/>
          <w:szCs w:val="22"/>
        </w:rPr>
        <w:t xml:space="preserve"> dostawę</w:t>
      </w:r>
      <w:r w:rsidR="001E4395" w:rsidRPr="00D64540">
        <w:rPr>
          <w:sz w:val="22"/>
          <w:szCs w:val="22"/>
        </w:rPr>
        <w:t xml:space="preserve"> poniżej wyspecyfikowanego sprzętu </w:t>
      </w:r>
      <w:r w:rsidR="00034863">
        <w:rPr>
          <w:sz w:val="22"/>
          <w:szCs w:val="22"/>
        </w:rPr>
        <w:t>do nagrywania i transmisji</w:t>
      </w:r>
      <w:r w:rsidR="00B80D5E" w:rsidRPr="00D64540">
        <w:rPr>
          <w:sz w:val="22"/>
          <w:szCs w:val="22"/>
        </w:rPr>
        <w:t>:</w:t>
      </w:r>
    </w:p>
    <w:p w14:paraId="1D44C2D0" w14:textId="77777777" w:rsidR="009163F8" w:rsidRDefault="00034863" w:rsidP="00B12832">
      <w:pPr>
        <w:pStyle w:val="Akapitzlist"/>
        <w:numPr>
          <w:ilvl w:val="1"/>
          <w:numId w:val="92"/>
        </w:numPr>
        <w:jc w:val="both"/>
        <w:outlineLvl w:val="0"/>
        <w:rPr>
          <w:sz w:val="22"/>
        </w:rPr>
      </w:pPr>
      <w:r w:rsidRPr="009163F8">
        <w:rPr>
          <w:sz w:val="22"/>
        </w:rPr>
        <w:t>Część I – dostawa dwóch (2) kamer wideo z kartą pamięci o modelu …………;</w:t>
      </w:r>
    </w:p>
    <w:p w14:paraId="1276305F" w14:textId="402920AB" w:rsidR="00AF3C04" w:rsidRDefault="00791B89" w:rsidP="00B12832">
      <w:pPr>
        <w:pStyle w:val="Akapitzlist"/>
        <w:numPr>
          <w:ilvl w:val="1"/>
          <w:numId w:val="92"/>
        </w:numPr>
        <w:jc w:val="both"/>
        <w:outlineLvl w:val="0"/>
        <w:rPr>
          <w:sz w:val="22"/>
        </w:rPr>
      </w:pPr>
      <w:r>
        <w:rPr>
          <w:sz w:val="22"/>
        </w:rPr>
        <w:t xml:space="preserve">Część II - </w:t>
      </w:r>
      <w:r w:rsidRPr="006967E8">
        <w:rPr>
          <w:sz w:val="22"/>
        </w:rPr>
        <w:t>dostawa</w:t>
      </w:r>
      <w:r>
        <w:rPr>
          <w:sz w:val="22"/>
        </w:rPr>
        <w:t xml:space="preserve"> sprzętu do nagrywania wraz z akcesoriami, w tym: </w:t>
      </w:r>
    </w:p>
    <w:p w14:paraId="2F1E123C" w14:textId="77777777" w:rsidR="00320264" w:rsidRDefault="00320264" w:rsidP="00FE1687">
      <w:pPr>
        <w:pStyle w:val="Akapitzlist"/>
        <w:spacing w:after="160" w:line="259" w:lineRule="auto"/>
        <w:ind w:left="0"/>
        <w:rPr>
          <w:sz w:val="22"/>
        </w:rPr>
      </w:pPr>
      <w:r w:rsidRPr="0073644E">
        <w:rPr>
          <w:sz w:val="22"/>
        </w:rPr>
        <w:t>Statyw do kamery (2 sztuki) o modelu ………;</w:t>
      </w:r>
    </w:p>
    <w:p w14:paraId="2FAE5367" w14:textId="77777777" w:rsidR="00320264" w:rsidRPr="0073644E" w:rsidRDefault="00320264" w:rsidP="00FE1687">
      <w:pPr>
        <w:pStyle w:val="Akapitzlist"/>
        <w:spacing w:line="259" w:lineRule="auto"/>
        <w:ind w:left="0"/>
        <w:rPr>
          <w:sz w:val="22"/>
        </w:rPr>
      </w:pPr>
      <w:r w:rsidRPr="0073644E">
        <w:rPr>
          <w:sz w:val="22"/>
        </w:rPr>
        <w:t>Mikser wideo (1 sztuka) o modelu ………;</w:t>
      </w:r>
    </w:p>
    <w:p w14:paraId="4DC25475" w14:textId="77777777" w:rsidR="00320264" w:rsidRPr="00320264" w:rsidRDefault="00320264" w:rsidP="00FE1687">
      <w:pPr>
        <w:pStyle w:val="Akapitzlist"/>
        <w:spacing w:line="259" w:lineRule="auto"/>
        <w:ind w:left="0"/>
        <w:rPr>
          <w:sz w:val="22"/>
        </w:rPr>
      </w:pPr>
      <w:r w:rsidRPr="00320264">
        <w:rPr>
          <w:sz w:val="22"/>
        </w:rPr>
        <w:t>Dysk do nagrywania zewnętrzny (2 sztuki) o modelu ………;</w:t>
      </w:r>
    </w:p>
    <w:p w14:paraId="332EF5A1" w14:textId="77777777" w:rsidR="00320264" w:rsidRPr="00320264" w:rsidRDefault="00320264" w:rsidP="00FE1687">
      <w:pPr>
        <w:pStyle w:val="Akapitzlist"/>
        <w:spacing w:after="160" w:line="259" w:lineRule="auto"/>
        <w:ind w:left="0"/>
        <w:rPr>
          <w:sz w:val="22"/>
        </w:rPr>
      </w:pPr>
      <w:r w:rsidRPr="00320264">
        <w:rPr>
          <w:sz w:val="22"/>
        </w:rPr>
        <w:t>Karty pamięci (8 sztuk) o modelu ………;</w:t>
      </w:r>
    </w:p>
    <w:p w14:paraId="3BFA50AE" w14:textId="118DC9E3" w:rsidR="00320264" w:rsidRDefault="00320264" w:rsidP="00FE1687">
      <w:pPr>
        <w:pStyle w:val="Akapitzlist"/>
        <w:ind w:left="0"/>
        <w:jc w:val="both"/>
        <w:outlineLvl w:val="0"/>
        <w:rPr>
          <w:sz w:val="22"/>
        </w:rPr>
      </w:pPr>
      <w:r w:rsidRPr="0073644E">
        <w:rPr>
          <w:sz w:val="22"/>
        </w:rPr>
        <w:t>Konwerter SDI&gt;HDMI (3 sztuki) o modelu ………;</w:t>
      </w:r>
    </w:p>
    <w:p w14:paraId="603EE3C3" w14:textId="77777777" w:rsidR="005113CE" w:rsidRPr="00AC3CBE" w:rsidRDefault="005113CE" w:rsidP="00FE1687">
      <w:pPr>
        <w:pStyle w:val="Akapitzlist"/>
        <w:spacing w:after="160" w:line="259" w:lineRule="auto"/>
        <w:ind w:left="0"/>
        <w:rPr>
          <w:sz w:val="22"/>
        </w:rPr>
      </w:pPr>
      <w:r w:rsidRPr="00AC3CBE">
        <w:rPr>
          <w:sz w:val="22"/>
        </w:rPr>
        <w:t>Konwerter HDMI&gt;SDI (3 sztuki) o modelu ………;</w:t>
      </w:r>
    </w:p>
    <w:p w14:paraId="38CE4539" w14:textId="77777777" w:rsidR="00AC3CBE" w:rsidRPr="00AC3CBE" w:rsidRDefault="00AC3CBE" w:rsidP="00FE1687">
      <w:pPr>
        <w:pStyle w:val="Akapitzlist"/>
        <w:spacing w:after="160" w:line="259" w:lineRule="auto"/>
        <w:ind w:left="0"/>
        <w:jc w:val="both"/>
        <w:rPr>
          <w:sz w:val="22"/>
        </w:rPr>
      </w:pPr>
      <w:proofErr w:type="spellStart"/>
      <w:r w:rsidRPr="00AC3CBE">
        <w:rPr>
          <w:sz w:val="22"/>
        </w:rPr>
        <w:t>Powerbank</w:t>
      </w:r>
      <w:proofErr w:type="spellEnd"/>
      <w:r w:rsidRPr="00AC3CBE">
        <w:rPr>
          <w:sz w:val="22"/>
        </w:rPr>
        <w:t xml:space="preserve"> do konwerterów (6 sztuk) o modelu ………;</w:t>
      </w:r>
    </w:p>
    <w:p w14:paraId="4B70CECE" w14:textId="77777777" w:rsidR="00AC3CBE" w:rsidRPr="00AC3CBE" w:rsidRDefault="00AC3CBE" w:rsidP="00FE1687">
      <w:pPr>
        <w:pStyle w:val="Akapitzlist"/>
        <w:spacing w:after="160" w:line="259" w:lineRule="auto"/>
        <w:ind w:left="0"/>
        <w:jc w:val="both"/>
        <w:rPr>
          <w:sz w:val="22"/>
        </w:rPr>
      </w:pPr>
      <w:r w:rsidRPr="00AC3CBE">
        <w:rPr>
          <w:sz w:val="22"/>
        </w:rPr>
        <w:t>Kabel SDI 50m (3 sztuki) o modelu ………;</w:t>
      </w:r>
    </w:p>
    <w:p w14:paraId="41BA8D1A" w14:textId="77777777" w:rsidR="00AC3CBE" w:rsidRPr="00AC3CBE" w:rsidRDefault="00AC3CBE" w:rsidP="00FE1687">
      <w:pPr>
        <w:pStyle w:val="Akapitzlist"/>
        <w:spacing w:after="160" w:line="259" w:lineRule="auto"/>
        <w:ind w:left="0"/>
        <w:jc w:val="both"/>
        <w:rPr>
          <w:sz w:val="22"/>
        </w:rPr>
      </w:pPr>
      <w:r w:rsidRPr="00AC3CBE">
        <w:rPr>
          <w:sz w:val="22"/>
        </w:rPr>
        <w:t>Kabel SDI 10m (4 sztuki) o modelu ………;</w:t>
      </w:r>
    </w:p>
    <w:p w14:paraId="2CC3F73D" w14:textId="77777777" w:rsidR="00AC3CBE" w:rsidRPr="00AC3CBE" w:rsidRDefault="00AC3CBE" w:rsidP="00FE1687">
      <w:pPr>
        <w:pStyle w:val="Akapitzlist"/>
        <w:spacing w:after="160" w:line="259" w:lineRule="auto"/>
        <w:ind w:left="0"/>
        <w:jc w:val="both"/>
        <w:rPr>
          <w:sz w:val="22"/>
        </w:rPr>
      </w:pPr>
      <w:r w:rsidRPr="00AC3CBE">
        <w:rPr>
          <w:sz w:val="22"/>
        </w:rPr>
        <w:t>Kabel SDI 0,5m (4 sztuki) o modelu ………;</w:t>
      </w:r>
    </w:p>
    <w:p w14:paraId="74F09C00" w14:textId="77777777" w:rsidR="00AC3CBE" w:rsidRPr="00AC3CBE" w:rsidRDefault="00AC3CBE" w:rsidP="00FE1687">
      <w:pPr>
        <w:pStyle w:val="Akapitzlist"/>
        <w:spacing w:after="160" w:line="259" w:lineRule="auto"/>
        <w:ind w:left="0"/>
        <w:jc w:val="both"/>
        <w:rPr>
          <w:sz w:val="22"/>
        </w:rPr>
      </w:pPr>
      <w:r w:rsidRPr="00AC3CBE">
        <w:rPr>
          <w:sz w:val="22"/>
        </w:rPr>
        <w:t>Kabel HDMI 2m (4 sztuki) o modelu ………;</w:t>
      </w:r>
    </w:p>
    <w:p w14:paraId="589AC93F" w14:textId="2ADC787D" w:rsidR="00320264" w:rsidRPr="00791B89" w:rsidRDefault="00AC3CBE" w:rsidP="00FE1687">
      <w:pPr>
        <w:pStyle w:val="Akapitzlist"/>
        <w:spacing w:after="160" w:line="259" w:lineRule="auto"/>
        <w:ind w:left="0"/>
        <w:jc w:val="both"/>
        <w:rPr>
          <w:sz w:val="22"/>
        </w:rPr>
      </w:pPr>
      <w:r w:rsidRPr="00AC3CBE">
        <w:rPr>
          <w:sz w:val="22"/>
        </w:rPr>
        <w:t>Walizka na sprzęt wideo (1 sztuka) o modelu ………</w:t>
      </w:r>
    </w:p>
    <w:p w14:paraId="001A8918" w14:textId="5298B214" w:rsidR="00901234" w:rsidRDefault="00901234" w:rsidP="00B12832">
      <w:pPr>
        <w:pStyle w:val="Akapitzlist"/>
        <w:numPr>
          <w:ilvl w:val="1"/>
          <w:numId w:val="92"/>
        </w:numPr>
        <w:jc w:val="both"/>
        <w:outlineLvl w:val="0"/>
        <w:rPr>
          <w:sz w:val="22"/>
        </w:rPr>
      </w:pPr>
      <w:r w:rsidRPr="00901234">
        <w:rPr>
          <w:sz w:val="22"/>
        </w:rPr>
        <w:t>Część III – dostawa sprzętu audio wraz z akcesoriami</w:t>
      </w:r>
      <w:r>
        <w:rPr>
          <w:sz w:val="22"/>
        </w:rPr>
        <w:t>, w tym:</w:t>
      </w:r>
    </w:p>
    <w:p w14:paraId="1CB054F7" w14:textId="77777777" w:rsidR="0090235C" w:rsidRPr="00FE1687" w:rsidRDefault="0090235C" w:rsidP="00FE1687">
      <w:pPr>
        <w:widowControl/>
        <w:suppressAutoHyphens w:val="0"/>
        <w:spacing w:after="160" w:line="259" w:lineRule="auto"/>
        <w:contextualSpacing/>
        <w:jc w:val="left"/>
        <w:rPr>
          <w:sz w:val="22"/>
          <w:szCs w:val="22"/>
          <w:lang w:eastAsia="en-US"/>
        </w:rPr>
      </w:pPr>
      <w:r w:rsidRPr="00FE1687">
        <w:rPr>
          <w:sz w:val="22"/>
          <w:szCs w:val="22"/>
          <w:lang w:eastAsia="en-US"/>
        </w:rPr>
        <w:t>Mikser audio (1 sztuka) o modelu ………;</w:t>
      </w:r>
    </w:p>
    <w:p w14:paraId="33B85B34" w14:textId="77777777" w:rsidR="0090235C" w:rsidRPr="00FE1687" w:rsidRDefault="0090235C" w:rsidP="00FE1687">
      <w:pPr>
        <w:widowControl/>
        <w:suppressAutoHyphens w:val="0"/>
        <w:spacing w:after="160" w:line="259" w:lineRule="auto"/>
        <w:contextualSpacing/>
        <w:jc w:val="left"/>
        <w:rPr>
          <w:sz w:val="22"/>
          <w:szCs w:val="22"/>
          <w:lang w:eastAsia="en-US"/>
        </w:rPr>
      </w:pPr>
      <w:r w:rsidRPr="00FE1687">
        <w:rPr>
          <w:sz w:val="22"/>
          <w:szCs w:val="22"/>
          <w:lang w:eastAsia="en-US"/>
        </w:rPr>
        <w:t xml:space="preserve">Mikrofony estradowe z </w:t>
      </w:r>
      <w:proofErr w:type="spellStart"/>
      <w:r w:rsidRPr="00FE1687">
        <w:rPr>
          <w:sz w:val="22"/>
          <w:szCs w:val="22"/>
          <w:lang w:eastAsia="en-US"/>
        </w:rPr>
        <w:t>mikroportami</w:t>
      </w:r>
      <w:proofErr w:type="spellEnd"/>
      <w:r w:rsidRPr="00FE1687">
        <w:rPr>
          <w:sz w:val="22"/>
          <w:szCs w:val="22"/>
          <w:lang w:eastAsia="en-US"/>
        </w:rPr>
        <w:t xml:space="preserve"> (3 zestawy) o modelu ………;</w:t>
      </w:r>
    </w:p>
    <w:p w14:paraId="304FBDCD" w14:textId="77777777" w:rsidR="00D7256C" w:rsidRPr="00FE1687" w:rsidRDefault="00D7256C" w:rsidP="00FE1687">
      <w:pPr>
        <w:widowControl/>
        <w:suppressAutoHyphens w:val="0"/>
        <w:spacing w:after="160" w:line="259" w:lineRule="auto"/>
        <w:contextualSpacing/>
        <w:jc w:val="left"/>
        <w:rPr>
          <w:sz w:val="22"/>
          <w:szCs w:val="22"/>
          <w:lang w:eastAsia="en-US"/>
        </w:rPr>
      </w:pPr>
      <w:r w:rsidRPr="00FE1687">
        <w:rPr>
          <w:sz w:val="22"/>
          <w:szCs w:val="22"/>
          <w:lang w:eastAsia="en-US"/>
        </w:rPr>
        <w:t>Statywy do mikrofonów (2 sztuki) o modelu ………;</w:t>
      </w:r>
    </w:p>
    <w:p w14:paraId="7E31204C" w14:textId="77777777" w:rsidR="00D7256C" w:rsidRPr="00FE1687" w:rsidRDefault="00D7256C" w:rsidP="00FE1687">
      <w:pPr>
        <w:widowControl/>
        <w:suppressAutoHyphens w:val="0"/>
        <w:spacing w:after="160" w:line="259" w:lineRule="auto"/>
        <w:contextualSpacing/>
        <w:jc w:val="left"/>
        <w:rPr>
          <w:sz w:val="22"/>
          <w:szCs w:val="22"/>
          <w:lang w:eastAsia="en-US"/>
        </w:rPr>
      </w:pPr>
      <w:r w:rsidRPr="00FE1687">
        <w:rPr>
          <w:sz w:val="22"/>
          <w:szCs w:val="22"/>
          <w:lang w:eastAsia="en-US"/>
        </w:rPr>
        <w:t>Akumulatory z ładowarkami do mikrofonów (4 sztuki) o modelu ………;</w:t>
      </w:r>
    </w:p>
    <w:p w14:paraId="3DB0FC5B" w14:textId="77777777" w:rsidR="00D7256C" w:rsidRPr="00FE1687" w:rsidRDefault="00D7256C" w:rsidP="00FE1687">
      <w:pPr>
        <w:widowControl/>
        <w:suppressAutoHyphens w:val="0"/>
        <w:spacing w:after="160" w:line="259" w:lineRule="auto"/>
        <w:contextualSpacing/>
        <w:jc w:val="left"/>
        <w:rPr>
          <w:sz w:val="22"/>
          <w:szCs w:val="22"/>
          <w:lang w:eastAsia="en-US"/>
        </w:rPr>
      </w:pPr>
      <w:r w:rsidRPr="00FE1687">
        <w:rPr>
          <w:sz w:val="22"/>
          <w:szCs w:val="22"/>
          <w:lang w:eastAsia="en-US"/>
        </w:rPr>
        <w:t>Separator masy (1 sztuka) o modelu ………;</w:t>
      </w:r>
    </w:p>
    <w:p w14:paraId="38118F62" w14:textId="77777777" w:rsidR="00FE1687" w:rsidRDefault="00FE1687" w:rsidP="00FE1687">
      <w:pPr>
        <w:widowControl/>
        <w:suppressAutoHyphens w:val="0"/>
        <w:spacing w:after="160" w:line="259" w:lineRule="auto"/>
        <w:contextualSpacing/>
        <w:jc w:val="both"/>
        <w:rPr>
          <w:sz w:val="22"/>
        </w:rPr>
      </w:pPr>
      <w:r w:rsidRPr="00FE1687">
        <w:rPr>
          <w:sz w:val="22"/>
        </w:rPr>
        <w:t xml:space="preserve">Kable 2xJack&gt;1xMinijack </w:t>
      </w:r>
      <w:r>
        <w:rPr>
          <w:sz w:val="22"/>
        </w:rPr>
        <w:t>(2 sztuki) o modelu……;</w:t>
      </w:r>
    </w:p>
    <w:p w14:paraId="641F3D8E" w14:textId="43DE0924" w:rsidR="00D7256C" w:rsidRPr="00FE1687" w:rsidRDefault="00D7256C" w:rsidP="00FE1687">
      <w:pPr>
        <w:widowControl/>
        <w:suppressAutoHyphens w:val="0"/>
        <w:spacing w:after="160" w:line="259" w:lineRule="auto"/>
        <w:contextualSpacing/>
        <w:jc w:val="both"/>
        <w:rPr>
          <w:sz w:val="22"/>
          <w:szCs w:val="22"/>
          <w:lang w:eastAsia="en-US"/>
        </w:rPr>
      </w:pPr>
      <w:r w:rsidRPr="00FE1687">
        <w:rPr>
          <w:sz w:val="22"/>
          <w:szCs w:val="22"/>
          <w:lang w:eastAsia="en-US"/>
        </w:rPr>
        <w:t>Kable XLR&gt;Jack do głośników 5m (2 sztuki) o modelu ………;</w:t>
      </w:r>
    </w:p>
    <w:p w14:paraId="1D894A34" w14:textId="77777777" w:rsidR="00D7256C" w:rsidRPr="00FE1687" w:rsidRDefault="00D7256C" w:rsidP="00FE1687">
      <w:pPr>
        <w:widowControl/>
        <w:suppressAutoHyphens w:val="0"/>
        <w:spacing w:after="160" w:line="259" w:lineRule="auto"/>
        <w:contextualSpacing/>
        <w:jc w:val="both"/>
        <w:rPr>
          <w:sz w:val="22"/>
          <w:szCs w:val="22"/>
          <w:lang w:eastAsia="en-US"/>
        </w:rPr>
      </w:pPr>
      <w:r w:rsidRPr="00FE1687">
        <w:rPr>
          <w:sz w:val="22"/>
          <w:szCs w:val="22"/>
          <w:lang w:eastAsia="en-US"/>
        </w:rPr>
        <w:t>Kable XLR&gt;Jack 10m (4 sztuki) o modelu ………;</w:t>
      </w:r>
    </w:p>
    <w:p w14:paraId="0F3AC70A" w14:textId="77777777" w:rsidR="00D7256C" w:rsidRPr="00FE1687" w:rsidRDefault="00D7256C" w:rsidP="00FE1687">
      <w:pPr>
        <w:widowControl/>
        <w:suppressAutoHyphens w:val="0"/>
        <w:spacing w:after="160" w:line="259" w:lineRule="auto"/>
        <w:contextualSpacing/>
        <w:jc w:val="both"/>
        <w:rPr>
          <w:sz w:val="22"/>
          <w:szCs w:val="22"/>
          <w:lang w:eastAsia="en-US"/>
        </w:rPr>
      </w:pPr>
      <w:r w:rsidRPr="00FE1687">
        <w:rPr>
          <w:sz w:val="22"/>
          <w:szCs w:val="22"/>
          <w:lang w:eastAsia="en-US"/>
        </w:rPr>
        <w:t>Listwa zasilająca (3 sztuki) o modelu ………;</w:t>
      </w:r>
    </w:p>
    <w:p w14:paraId="5CF296FC" w14:textId="77777777" w:rsidR="00D7256C" w:rsidRPr="00FE1687" w:rsidRDefault="00D7256C" w:rsidP="00FE1687">
      <w:pPr>
        <w:widowControl/>
        <w:suppressAutoHyphens w:val="0"/>
        <w:spacing w:after="160" w:line="259" w:lineRule="auto"/>
        <w:contextualSpacing/>
        <w:jc w:val="both"/>
        <w:rPr>
          <w:sz w:val="22"/>
          <w:szCs w:val="22"/>
          <w:lang w:eastAsia="en-US"/>
        </w:rPr>
      </w:pPr>
      <w:r w:rsidRPr="00FE1687">
        <w:rPr>
          <w:sz w:val="22"/>
          <w:szCs w:val="22"/>
          <w:lang w:eastAsia="en-US"/>
        </w:rPr>
        <w:t>Kabel HDMI &gt; mini HDMI (4 sztuki) o modelu ………;</w:t>
      </w:r>
    </w:p>
    <w:p w14:paraId="2D67CAB5" w14:textId="77777777" w:rsidR="00901234" w:rsidRPr="00901234" w:rsidRDefault="00901234" w:rsidP="00901234">
      <w:pPr>
        <w:pStyle w:val="Akapitzlist"/>
        <w:ind w:left="717"/>
        <w:jc w:val="both"/>
        <w:outlineLvl w:val="0"/>
        <w:rPr>
          <w:sz w:val="22"/>
        </w:rPr>
      </w:pPr>
    </w:p>
    <w:p w14:paraId="57A2770E" w14:textId="2F37EA9C" w:rsidR="00034863" w:rsidRPr="00D7256C" w:rsidRDefault="00FE1687" w:rsidP="00D7256C">
      <w:pPr>
        <w:jc w:val="both"/>
        <w:outlineLvl w:val="0"/>
        <w:rPr>
          <w:sz w:val="22"/>
        </w:rPr>
      </w:pPr>
      <w:r>
        <w:rPr>
          <w:sz w:val="22"/>
        </w:rPr>
        <w:t xml:space="preserve">1.4 </w:t>
      </w:r>
      <w:r w:rsidR="00901234" w:rsidRPr="00D7256C">
        <w:rPr>
          <w:sz w:val="22"/>
        </w:rPr>
        <w:t>Część IV – dostawa sprzętu oświetleniowego wraz z akcesoriami,</w:t>
      </w:r>
      <w:r w:rsidR="00034863" w:rsidRPr="00D7256C">
        <w:rPr>
          <w:sz w:val="22"/>
        </w:rPr>
        <w:t xml:space="preserve"> w tym:</w:t>
      </w:r>
    </w:p>
    <w:p w14:paraId="3C352762" w14:textId="77777777" w:rsidR="0073644E" w:rsidRPr="0073644E" w:rsidRDefault="0073644E" w:rsidP="00FE1687">
      <w:pPr>
        <w:widowControl/>
        <w:suppressAutoHyphens w:val="0"/>
        <w:spacing w:after="160" w:line="259" w:lineRule="auto"/>
        <w:ind w:left="927" w:hanging="501"/>
        <w:contextualSpacing/>
        <w:jc w:val="left"/>
        <w:rPr>
          <w:sz w:val="22"/>
          <w:szCs w:val="22"/>
          <w:lang w:eastAsia="en-US"/>
        </w:rPr>
      </w:pPr>
      <w:r w:rsidRPr="0073644E">
        <w:rPr>
          <w:sz w:val="22"/>
          <w:szCs w:val="22"/>
          <w:lang w:eastAsia="en-US"/>
        </w:rPr>
        <w:t>Statywy do lamp (3 sztuki) o modelu ………;</w:t>
      </w:r>
    </w:p>
    <w:p w14:paraId="5E34BF74" w14:textId="77777777" w:rsidR="0073644E" w:rsidRPr="0073644E" w:rsidRDefault="0073644E" w:rsidP="00FE1687">
      <w:pPr>
        <w:widowControl/>
        <w:suppressAutoHyphens w:val="0"/>
        <w:spacing w:after="160" w:line="259" w:lineRule="auto"/>
        <w:ind w:left="927" w:hanging="501"/>
        <w:contextualSpacing/>
        <w:jc w:val="left"/>
        <w:rPr>
          <w:sz w:val="22"/>
          <w:szCs w:val="22"/>
          <w:lang w:eastAsia="en-US"/>
        </w:rPr>
      </w:pPr>
      <w:r w:rsidRPr="0073644E">
        <w:rPr>
          <w:sz w:val="22"/>
          <w:szCs w:val="22"/>
          <w:lang w:eastAsia="en-US"/>
        </w:rPr>
        <w:t>Lampy do tła i tłumacza (3 sztuki) o modelu ………;</w:t>
      </w:r>
    </w:p>
    <w:p w14:paraId="521B41F0" w14:textId="729330AD" w:rsidR="0073644E" w:rsidRPr="008D267C" w:rsidRDefault="0073644E" w:rsidP="00FE1687">
      <w:pPr>
        <w:widowControl/>
        <w:suppressAutoHyphens w:val="0"/>
        <w:spacing w:after="160" w:line="259" w:lineRule="auto"/>
        <w:ind w:left="927" w:hanging="501"/>
        <w:contextualSpacing/>
        <w:jc w:val="left"/>
        <w:rPr>
          <w:sz w:val="22"/>
          <w:szCs w:val="22"/>
          <w:lang w:eastAsia="en-US"/>
        </w:rPr>
      </w:pPr>
      <w:proofErr w:type="spellStart"/>
      <w:r w:rsidRPr="0073644E">
        <w:rPr>
          <w:sz w:val="22"/>
          <w:szCs w:val="22"/>
          <w:lang w:eastAsia="en-US"/>
        </w:rPr>
        <w:t>Softbox</w:t>
      </w:r>
      <w:proofErr w:type="spellEnd"/>
      <w:r w:rsidRPr="0073644E">
        <w:rPr>
          <w:sz w:val="22"/>
          <w:szCs w:val="22"/>
          <w:lang w:eastAsia="en-US"/>
        </w:rPr>
        <w:t xml:space="preserve"> do tła (2 sztuki) o modelu ………;</w:t>
      </w:r>
    </w:p>
    <w:p w14:paraId="16CC9455" w14:textId="77D9A9DC" w:rsidR="00034863" w:rsidRPr="0073644E" w:rsidRDefault="0073644E" w:rsidP="00FE1687">
      <w:pPr>
        <w:widowControl/>
        <w:suppressAutoHyphens w:val="0"/>
        <w:spacing w:after="160" w:line="259" w:lineRule="auto"/>
        <w:ind w:left="927" w:hanging="501"/>
        <w:contextualSpacing/>
        <w:jc w:val="both"/>
        <w:rPr>
          <w:sz w:val="22"/>
          <w:szCs w:val="22"/>
          <w:lang w:eastAsia="en-US"/>
        </w:rPr>
      </w:pPr>
      <w:r w:rsidRPr="0073644E">
        <w:rPr>
          <w:sz w:val="22"/>
        </w:rPr>
        <w:t xml:space="preserve">Walizka na lampy, </w:t>
      </w:r>
      <w:proofErr w:type="spellStart"/>
      <w:r w:rsidRPr="0073644E">
        <w:rPr>
          <w:sz w:val="22"/>
        </w:rPr>
        <w:t>softboxy</w:t>
      </w:r>
      <w:proofErr w:type="spellEnd"/>
      <w:r w:rsidRPr="0073644E">
        <w:rPr>
          <w:sz w:val="22"/>
        </w:rPr>
        <w:t>, kable (2 sztuki) o m</w:t>
      </w:r>
      <w:r w:rsidR="00976F7A">
        <w:rPr>
          <w:sz w:val="22"/>
        </w:rPr>
        <w:t>odelu……..</w:t>
      </w:r>
    </w:p>
    <w:p w14:paraId="57B3AA72" w14:textId="77463F8F" w:rsidR="00E013D8" w:rsidRPr="00D64540" w:rsidRDefault="00034863" w:rsidP="00034863">
      <w:pPr>
        <w:widowControl/>
        <w:suppressAutoHyphens w:val="0"/>
        <w:ind w:left="357"/>
        <w:jc w:val="both"/>
        <w:outlineLvl w:val="0"/>
        <w:rPr>
          <w:sz w:val="22"/>
          <w:szCs w:val="22"/>
        </w:rPr>
      </w:pPr>
      <w:r>
        <w:rPr>
          <w:sz w:val="22"/>
          <w:szCs w:val="22"/>
        </w:rPr>
        <w:t xml:space="preserve"> dla Centrum Dostępności</w:t>
      </w:r>
      <w:r w:rsidR="00B80D5E" w:rsidRPr="00D64540">
        <w:rPr>
          <w:sz w:val="22"/>
          <w:szCs w:val="22"/>
        </w:rPr>
        <w:t xml:space="preserve"> UJ w Krakowie</w:t>
      </w:r>
      <w:r>
        <w:rPr>
          <w:sz w:val="22"/>
          <w:szCs w:val="22"/>
        </w:rPr>
        <w:t>.</w:t>
      </w:r>
    </w:p>
    <w:p w14:paraId="1A72A405" w14:textId="0F9A5EAC" w:rsidR="00004C81" w:rsidRPr="00D64540" w:rsidRDefault="005C416C" w:rsidP="00B12832">
      <w:pPr>
        <w:widowControl/>
        <w:numPr>
          <w:ilvl w:val="0"/>
          <w:numId w:val="11"/>
        </w:numPr>
        <w:tabs>
          <w:tab w:val="clear" w:pos="720"/>
        </w:tabs>
        <w:suppressAutoHyphens w:val="0"/>
        <w:ind w:left="357"/>
        <w:jc w:val="both"/>
        <w:outlineLvl w:val="0"/>
        <w:rPr>
          <w:sz w:val="22"/>
          <w:szCs w:val="22"/>
        </w:rPr>
      </w:pPr>
      <w:r w:rsidRPr="00D64540">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sidRPr="00D64540">
        <w:rPr>
          <w:sz w:val="22"/>
          <w:szCs w:val="22"/>
        </w:rPr>
        <w:t xml:space="preserve"> </w:t>
      </w:r>
      <w:r w:rsidRPr="00D64540">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w:t>
      </w:r>
      <w:r w:rsidR="003A0212" w:rsidRPr="00D64540">
        <w:rPr>
          <w:sz w:val="22"/>
          <w:szCs w:val="22"/>
        </w:rPr>
        <w:t xml:space="preserve">Szczegółowy opis przedmiotu zamówienia znajduje się w Rozdziale III SWZ, w Załączniku A do SWZ </w:t>
      </w:r>
      <w:r w:rsidR="00C13A49" w:rsidRPr="00D64540">
        <w:rPr>
          <w:sz w:val="22"/>
          <w:szCs w:val="22"/>
        </w:rPr>
        <w:t>oraz w</w:t>
      </w:r>
      <w:r w:rsidR="003A0212" w:rsidRPr="00D64540">
        <w:rPr>
          <w:sz w:val="22"/>
          <w:szCs w:val="22"/>
        </w:rPr>
        <w:t xml:space="preserve"> ofercie Wykonawcy. </w:t>
      </w:r>
    </w:p>
    <w:p w14:paraId="19549526" w14:textId="7290ACCC" w:rsidR="003A0212" w:rsidRPr="00034863" w:rsidRDefault="003A0212" w:rsidP="00B12832">
      <w:pPr>
        <w:pStyle w:val="Akapitzlist"/>
        <w:numPr>
          <w:ilvl w:val="0"/>
          <w:numId w:val="11"/>
        </w:numPr>
        <w:tabs>
          <w:tab w:val="clear" w:pos="720"/>
        </w:tabs>
        <w:ind w:left="426" w:hanging="426"/>
        <w:jc w:val="both"/>
        <w:rPr>
          <w:sz w:val="22"/>
        </w:rPr>
      </w:pPr>
      <w:r w:rsidRPr="00034863">
        <w:rPr>
          <w:sz w:val="22"/>
        </w:rPr>
        <w:t xml:space="preserve">Przedmiot umowy zostanie dostarczony do </w:t>
      </w:r>
      <w:r w:rsidR="00E013D8" w:rsidRPr="00034863">
        <w:rPr>
          <w:sz w:val="22"/>
        </w:rPr>
        <w:t xml:space="preserve">następującej siedziby jednostki organizacyjnej Zamawiającego: </w:t>
      </w:r>
      <w:r w:rsidR="00034863" w:rsidRPr="00034863">
        <w:rPr>
          <w:sz w:val="22"/>
        </w:rPr>
        <w:t>Centrum Dostępności</w:t>
      </w:r>
      <w:r w:rsidR="00FD630B">
        <w:rPr>
          <w:sz w:val="22"/>
        </w:rPr>
        <w:t xml:space="preserve"> UJ w</w:t>
      </w:r>
      <w:r w:rsidR="001C0468">
        <w:rPr>
          <w:sz w:val="22"/>
        </w:rPr>
        <w:t xml:space="preserve"> Krakowie (31-120) przy Al. Micki</w:t>
      </w:r>
      <w:r w:rsidR="00034863" w:rsidRPr="00034863">
        <w:rPr>
          <w:sz w:val="22"/>
        </w:rPr>
        <w:t>ewicza 9A/410</w:t>
      </w:r>
      <w:r w:rsidR="00034863">
        <w:rPr>
          <w:sz w:val="22"/>
        </w:rPr>
        <w:t>.</w:t>
      </w:r>
    </w:p>
    <w:p w14:paraId="50B74412" w14:textId="0FB66BFA" w:rsidR="003A0212" w:rsidRPr="00D64540" w:rsidRDefault="003A0212" w:rsidP="00B12832">
      <w:pPr>
        <w:pStyle w:val="Akapitzlist"/>
        <w:numPr>
          <w:ilvl w:val="0"/>
          <w:numId w:val="11"/>
        </w:numPr>
        <w:tabs>
          <w:tab w:val="clear" w:pos="720"/>
          <w:tab w:val="num" w:pos="426"/>
        </w:tabs>
        <w:ind w:left="426" w:hanging="426"/>
        <w:jc w:val="both"/>
        <w:rPr>
          <w:sz w:val="22"/>
        </w:rPr>
      </w:pPr>
      <w:r w:rsidRPr="00D64540">
        <w:rPr>
          <w:sz w:val="22"/>
        </w:rPr>
        <w:t xml:space="preserve">Wykonawca zobowiązany jest zrealizować przedmiot umowy w terminie: </w:t>
      </w:r>
      <w:r w:rsidR="00E013D8" w:rsidRPr="00D64540">
        <w:rPr>
          <w:b/>
          <w:bCs/>
          <w:sz w:val="22"/>
        </w:rPr>
        <w:t>do 21 dni</w:t>
      </w:r>
      <w:r w:rsidR="00E013D8" w:rsidRPr="00D64540">
        <w:rPr>
          <w:sz w:val="22"/>
        </w:rPr>
        <w:t xml:space="preserve"> </w:t>
      </w:r>
      <w:r w:rsidR="00223578" w:rsidRPr="00D64540">
        <w:rPr>
          <w:sz w:val="22"/>
        </w:rPr>
        <w:t xml:space="preserve">licząc </w:t>
      </w:r>
      <w:r w:rsidR="00E013D8" w:rsidRPr="00D64540">
        <w:rPr>
          <w:sz w:val="22"/>
        </w:rPr>
        <w:t>od udzielenia zamówienia, tj. zawarcia umowy.</w:t>
      </w:r>
    </w:p>
    <w:p w14:paraId="6288D7E9" w14:textId="77777777" w:rsidR="003A0212" w:rsidRPr="00D64540" w:rsidRDefault="003A0212" w:rsidP="00B12832">
      <w:pPr>
        <w:pStyle w:val="Akapitzlist"/>
        <w:numPr>
          <w:ilvl w:val="0"/>
          <w:numId w:val="11"/>
        </w:numPr>
        <w:ind w:left="426" w:hanging="426"/>
        <w:jc w:val="both"/>
        <w:rPr>
          <w:sz w:val="22"/>
        </w:rPr>
      </w:pPr>
      <w:r w:rsidRPr="00D64540">
        <w:rPr>
          <w:sz w:val="22"/>
        </w:rPr>
        <w:t>Wykonawca zobowiązuje się wykonać wszelkie niezbędne czynności dla zrealizowania przedmiotu umowy określonego w ust. 1.</w:t>
      </w:r>
    </w:p>
    <w:p w14:paraId="36CFE94D" w14:textId="63F3A13F" w:rsidR="003A0212" w:rsidRPr="00D64540" w:rsidRDefault="003A0212" w:rsidP="00B12832">
      <w:pPr>
        <w:pStyle w:val="Akapitzlist"/>
        <w:numPr>
          <w:ilvl w:val="0"/>
          <w:numId w:val="11"/>
        </w:numPr>
        <w:ind w:left="426" w:hanging="426"/>
        <w:jc w:val="both"/>
        <w:rPr>
          <w:sz w:val="22"/>
        </w:rPr>
      </w:pPr>
      <w:r w:rsidRPr="00D64540">
        <w:rPr>
          <w:sz w:val="22"/>
        </w:rPr>
        <w:t>Integralną częścią niniejszej umowy są dokumenty postępowania o udzielenie zamówienia, w tym w szczególności SWZ wraz z załącznikami i oferta Wykonawcy z dnia …….…</w:t>
      </w:r>
      <w:r w:rsidR="00E013D8" w:rsidRPr="00D64540">
        <w:rPr>
          <w:sz w:val="22"/>
        </w:rPr>
        <w:t>………</w:t>
      </w:r>
      <w:r w:rsidRPr="00D64540">
        <w:rPr>
          <w:sz w:val="22"/>
        </w:rPr>
        <w:t>…202</w:t>
      </w:r>
      <w:r w:rsidR="00F271EE" w:rsidRPr="00D64540">
        <w:rPr>
          <w:sz w:val="22"/>
        </w:rPr>
        <w:t>3</w:t>
      </w:r>
      <w:r w:rsidRPr="00D64540">
        <w:rPr>
          <w:sz w:val="22"/>
        </w:rPr>
        <w:t xml:space="preserve"> r.</w:t>
      </w:r>
    </w:p>
    <w:p w14:paraId="6135F8C6" w14:textId="1D284789" w:rsidR="003A0212" w:rsidRPr="00D64540" w:rsidRDefault="003A0212" w:rsidP="00B12832">
      <w:pPr>
        <w:pStyle w:val="Akapitzlist"/>
        <w:numPr>
          <w:ilvl w:val="0"/>
          <w:numId w:val="11"/>
        </w:numPr>
        <w:ind w:left="426" w:hanging="426"/>
        <w:jc w:val="both"/>
        <w:rPr>
          <w:sz w:val="22"/>
        </w:rPr>
      </w:pPr>
      <w:r w:rsidRPr="00D64540">
        <w:rPr>
          <w:sz w:val="22"/>
        </w:rPr>
        <w:t>Wykonawca ponosi całkowitą odpowiedzialność materialną i prawną za powstałe u</w:t>
      </w:r>
      <w:r w:rsidR="00C13A49" w:rsidRPr="00D64540">
        <w:rPr>
          <w:sz w:val="22"/>
        </w:rPr>
        <w:t> </w:t>
      </w:r>
      <w:r w:rsidRPr="00D64540">
        <w:rPr>
          <w:sz w:val="22"/>
        </w:rPr>
        <w:t>Zamawiającego, jak i osób trzecich, szkody spowodowane działaniem lub zaniechaniem Wykonawcy lub osób, którymi się posługuje przy realizacji niniejszej umowy</w:t>
      </w:r>
      <w:r w:rsidR="00C83DC9" w:rsidRPr="00D64540">
        <w:rPr>
          <w:sz w:val="22"/>
        </w:rPr>
        <w:t>.</w:t>
      </w:r>
    </w:p>
    <w:p w14:paraId="6E95C0E8" w14:textId="4D7B8C0C" w:rsidR="003A0212" w:rsidRDefault="003A0212" w:rsidP="00B12832">
      <w:pPr>
        <w:pStyle w:val="Akapitzlist"/>
        <w:numPr>
          <w:ilvl w:val="0"/>
          <w:numId w:val="11"/>
        </w:numPr>
        <w:ind w:left="426" w:hanging="426"/>
        <w:jc w:val="both"/>
        <w:rPr>
          <w:sz w:val="22"/>
        </w:rPr>
      </w:pPr>
      <w:r w:rsidRPr="00D64540">
        <w:rPr>
          <w:sz w:val="22"/>
        </w:rPr>
        <w:t xml:space="preserve">Zlecenie wykonania części umowy podwykonawcom nie zmienia zobowiązań Wykonawcy wobec Zamawiającego za wykonanie tej części umowy. Wykonawca jest </w:t>
      </w:r>
      <w:r w:rsidRPr="00D64540">
        <w:rPr>
          <w:sz w:val="22"/>
          <w:lang w:val="x-none"/>
        </w:rPr>
        <w:t>odpowiedzialny</w:t>
      </w:r>
      <w:r w:rsidRPr="00D64540">
        <w:rPr>
          <w:sz w:val="22"/>
        </w:rPr>
        <w:t xml:space="preserve"> za działania, uchybienia i zaniedbania podwykonawców i ich pracowników w takim samym stopniu, jakby to były działania, uchybienia lub zaniedbania własne.</w:t>
      </w:r>
    </w:p>
    <w:p w14:paraId="02168397" w14:textId="77777777" w:rsidR="003A0212" w:rsidRPr="00D64540" w:rsidRDefault="003A0212" w:rsidP="003A0212">
      <w:pPr>
        <w:jc w:val="both"/>
        <w:rPr>
          <w:b/>
          <w:sz w:val="22"/>
          <w:szCs w:val="22"/>
          <w:lang w:val="x-none"/>
        </w:rPr>
      </w:pPr>
    </w:p>
    <w:p w14:paraId="34C2DC59" w14:textId="302EAD26" w:rsidR="003A0212" w:rsidRPr="00D64540" w:rsidRDefault="003A0212" w:rsidP="003A0212">
      <w:pPr>
        <w:rPr>
          <w:sz w:val="22"/>
          <w:szCs w:val="22"/>
        </w:rPr>
      </w:pPr>
      <w:r w:rsidRPr="00D64540">
        <w:rPr>
          <w:b/>
          <w:sz w:val="22"/>
          <w:szCs w:val="22"/>
          <w:lang w:val="x-none"/>
        </w:rPr>
        <w:t>§ 2</w:t>
      </w:r>
    </w:p>
    <w:p w14:paraId="328C076B" w14:textId="77777777" w:rsidR="003A0212" w:rsidRPr="00D64540" w:rsidRDefault="003A0212" w:rsidP="00B12832">
      <w:pPr>
        <w:widowControl/>
        <w:numPr>
          <w:ilvl w:val="0"/>
          <w:numId w:val="37"/>
        </w:numPr>
        <w:tabs>
          <w:tab w:val="clear" w:pos="1440"/>
        </w:tabs>
        <w:ind w:left="357" w:hanging="357"/>
        <w:jc w:val="both"/>
        <w:rPr>
          <w:sz w:val="22"/>
          <w:szCs w:val="22"/>
        </w:rPr>
      </w:pPr>
      <w:r w:rsidRPr="00D64540">
        <w:rPr>
          <w:sz w:val="22"/>
          <w:szCs w:val="22"/>
        </w:rPr>
        <w:t>Wykonawca oświadcza, że posiada odpowiednią wiedzę, doświadczenie i dysponuje stosowną bazą do wykonania przedmiotu umowy.</w:t>
      </w:r>
    </w:p>
    <w:p w14:paraId="4105707C" w14:textId="77777777" w:rsidR="003A0212" w:rsidRPr="00D64540" w:rsidRDefault="003A0212" w:rsidP="00B12832">
      <w:pPr>
        <w:widowControl/>
        <w:numPr>
          <w:ilvl w:val="0"/>
          <w:numId w:val="37"/>
        </w:numPr>
        <w:tabs>
          <w:tab w:val="clear" w:pos="1440"/>
        </w:tabs>
        <w:ind w:left="357" w:hanging="357"/>
        <w:jc w:val="both"/>
        <w:rPr>
          <w:sz w:val="22"/>
          <w:szCs w:val="22"/>
        </w:rPr>
      </w:pPr>
      <w:r w:rsidRPr="00D64540">
        <w:rPr>
          <w:sz w:val="22"/>
          <w:szCs w:val="22"/>
        </w:rPr>
        <w:t>Wykonawca oświadcza, iż przedmiot umowy wykona z zachowaniem wysokiej jakości użytych materiałów oraz dotrzyma umówionych terminów przy zachowaniu</w:t>
      </w:r>
      <w:r w:rsidRPr="00D64540">
        <w:rPr>
          <w:sz w:val="22"/>
          <w:szCs w:val="22"/>
          <w:lang w:val="x-none"/>
        </w:rPr>
        <w:t xml:space="preserve"> należytej staranności uwzględniając zawodowy charakter prowadzonej przez niego działalności.</w:t>
      </w:r>
    </w:p>
    <w:p w14:paraId="08B90C02" w14:textId="7FA3F675" w:rsidR="003A0212" w:rsidRPr="00D64540" w:rsidRDefault="003A0212" w:rsidP="00B12832">
      <w:pPr>
        <w:widowControl/>
        <w:numPr>
          <w:ilvl w:val="0"/>
          <w:numId w:val="37"/>
        </w:numPr>
        <w:tabs>
          <w:tab w:val="clear" w:pos="1440"/>
        </w:tabs>
        <w:ind w:left="357" w:hanging="357"/>
        <w:jc w:val="both"/>
        <w:rPr>
          <w:sz w:val="22"/>
          <w:szCs w:val="22"/>
        </w:rPr>
      </w:pPr>
      <w:r w:rsidRPr="00D64540">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D64540">
        <w:rPr>
          <w:sz w:val="22"/>
          <w:szCs w:val="22"/>
        </w:rPr>
        <w:t> </w:t>
      </w:r>
      <w:r w:rsidRPr="00D64540">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D64540" w:rsidRDefault="00EC39A3" w:rsidP="00EC39A3">
      <w:pPr>
        <w:widowControl/>
        <w:ind w:left="357"/>
        <w:jc w:val="both"/>
        <w:rPr>
          <w:sz w:val="22"/>
          <w:szCs w:val="22"/>
        </w:rPr>
      </w:pPr>
    </w:p>
    <w:p w14:paraId="3E0E5CBA" w14:textId="77777777" w:rsidR="003A0212" w:rsidRPr="00D64540" w:rsidRDefault="003A0212" w:rsidP="003A0212">
      <w:pPr>
        <w:rPr>
          <w:sz w:val="22"/>
          <w:szCs w:val="22"/>
        </w:rPr>
      </w:pPr>
      <w:r w:rsidRPr="00D64540">
        <w:rPr>
          <w:b/>
          <w:sz w:val="22"/>
          <w:szCs w:val="22"/>
          <w:lang w:val="x-none"/>
        </w:rPr>
        <w:t>§ 3</w:t>
      </w:r>
    </w:p>
    <w:p w14:paraId="480827A8" w14:textId="77777777" w:rsidR="003A0212" w:rsidRPr="00D64540" w:rsidRDefault="003A0212" w:rsidP="00B12832">
      <w:pPr>
        <w:widowControl/>
        <w:numPr>
          <w:ilvl w:val="6"/>
          <w:numId w:val="34"/>
        </w:numPr>
        <w:tabs>
          <w:tab w:val="clear" w:pos="720"/>
        </w:tabs>
        <w:ind w:left="357" w:hanging="357"/>
        <w:jc w:val="both"/>
        <w:rPr>
          <w:sz w:val="22"/>
          <w:szCs w:val="22"/>
        </w:rPr>
      </w:pPr>
      <w:r w:rsidRPr="00D64540">
        <w:rPr>
          <w:sz w:val="22"/>
          <w:szCs w:val="22"/>
          <w:lang w:val="x-none"/>
        </w:rPr>
        <w:t>Wysokość wynagrodzenia przysługującego Wykonawcy za wykonanie przedmiotu umowy ustalona została na podstawie oferty Wykonawcy.</w:t>
      </w:r>
    </w:p>
    <w:p w14:paraId="7BE63AEF" w14:textId="0E419E08" w:rsidR="003A0212" w:rsidRPr="00D64540" w:rsidRDefault="003A0212" w:rsidP="00B12832">
      <w:pPr>
        <w:widowControl/>
        <w:numPr>
          <w:ilvl w:val="6"/>
          <w:numId w:val="34"/>
        </w:numPr>
        <w:tabs>
          <w:tab w:val="clear" w:pos="720"/>
        </w:tabs>
        <w:ind w:left="357" w:hanging="357"/>
        <w:jc w:val="both"/>
        <w:rPr>
          <w:sz w:val="22"/>
          <w:szCs w:val="22"/>
        </w:rPr>
      </w:pPr>
      <w:r w:rsidRPr="00D64540">
        <w:rPr>
          <w:sz w:val="22"/>
          <w:szCs w:val="22"/>
          <w:lang w:val="x-none"/>
        </w:rPr>
        <w:t>Wynagrodzenie ryczałtowe za przedmiot umowy ustala się na</w:t>
      </w:r>
      <w:r w:rsidR="00C13A49" w:rsidRPr="00D64540">
        <w:rPr>
          <w:sz w:val="22"/>
          <w:szCs w:val="22"/>
        </w:rPr>
        <w:t xml:space="preserve"> </w:t>
      </w:r>
      <w:r w:rsidRPr="00D64540">
        <w:rPr>
          <w:b/>
          <w:sz w:val="22"/>
          <w:szCs w:val="22"/>
          <w:lang w:val="x-none"/>
        </w:rPr>
        <w:t xml:space="preserve">kwotę netto: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Pr="00D64540">
        <w:rPr>
          <w:sz w:val="22"/>
          <w:szCs w:val="22"/>
          <w:lang w:val="x-none"/>
        </w:rPr>
        <w:t xml:space="preserve">, co po doliczeniu należnej stawki podatku VAT </w:t>
      </w:r>
      <w:r w:rsidR="00C13A49" w:rsidRPr="00D64540">
        <w:rPr>
          <w:sz w:val="22"/>
          <w:szCs w:val="22"/>
        </w:rPr>
        <w:t xml:space="preserve">w wysokości ……. % </w:t>
      </w:r>
      <w:r w:rsidRPr="00D64540">
        <w:rPr>
          <w:sz w:val="22"/>
          <w:szCs w:val="22"/>
          <w:lang w:val="x-none"/>
        </w:rPr>
        <w:t xml:space="preserve">daje </w:t>
      </w:r>
      <w:r w:rsidRPr="00D64540">
        <w:rPr>
          <w:b/>
          <w:sz w:val="22"/>
          <w:szCs w:val="22"/>
          <w:lang w:val="x-none"/>
        </w:rPr>
        <w:t>kwotę brutto: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00BE57BC" w:rsidRPr="00D64540">
        <w:rPr>
          <w:sz w:val="22"/>
          <w:szCs w:val="22"/>
        </w:rPr>
        <w:t>.</w:t>
      </w:r>
    </w:p>
    <w:p w14:paraId="3684355D" w14:textId="5E740663" w:rsidR="003A0212" w:rsidRPr="00D64540" w:rsidRDefault="003A0212" w:rsidP="00B12832">
      <w:pPr>
        <w:widowControl/>
        <w:numPr>
          <w:ilvl w:val="6"/>
          <w:numId w:val="34"/>
        </w:numPr>
        <w:tabs>
          <w:tab w:val="clear" w:pos="720"/>
        </w:tabs>
        <w:ind w:left="357" w:hanging="357"/>
        <w:jc w:val="both"/>
        <w:rPr>
          <w:sz w:val="22"/>
          <w:szCs w:val="22"/>
        </w:rPr>
      </w:pPr>
      <w:r w:rsidRPr="00D64540">
        <w:rPr>
          <w:sz w:val="22"/>
          <w:szCs w:val="22"/>
          <w:lang w:val="x-none"/>
        </w:rPr>
        <w:t>Wynagrodzenie określone w ust. 2 obejmuje wszystkie koszty, które Wykonawca powinien był przewidzieć w celu prawidłowego wykonania umowy.</w:t>
      </w:r>
    </w:p>
    <w:p w14:paraId="08FFF44D" w14:textId="77777777" w:rsidR="003A0212" w:rsidRPr="00D64540" w:rsidRDefault="003A0212" w:rsidP="00B12832">
      <w:pPr>
        <w:widowControl/>
        <w:numPr>
          <w:ilvl w:val="6"/>
          <w:numId w:val="34"/>
        </w:numPr>
        <w:tabs>
          <w:tab w:val="clear" w:pos="720"/>
        </w:tabs>
        <w:ind w:left="357" w:hanging="357"/>
        <w:jc w:val="both"/>
        <w:rPr>
          <w:sz w:val="22"/>
          <w:szCs w:val="22"/>
        </w:rPr>
      </w:pPr>
      <w:r w:rsidRPr="00D64540">
        <w:rPr>
          <w:sz w:val="22"/>
          <w:szCs w:val="22"/>
          <w:lang w:val="x-none"/>
        </w:rPr>
        <w:t xml:space="preserve">Zamawiający jest </w:t>
      </w:r>
      <w:r w:rsidRPr="00D64540">
        <w:rPr>
          <w:sz w:val="22"/>
          <w:szCs w:val="22"/>
        </w:rPr>
        <w:t>podatnikiem</w:t>
      </w:r>
      <w:r w:rsidRPr="00D64540">
        <w:rPr>
          <w:sz w:val="22"/>
          <w:szCs w:val="22"/>
          <w:lang w:val="x-none"/>
        </w:rPr>
        <w:t xml:space="preserve"> VAT i posiada NIP 675-000-22-36.</w:t>
      </w:r>
    </w:p>
    <w:p w14:paraId="5E4BD456" w14:textId="77777777" w:rsidR="003A0212" w:rsidRPr="00D64540" w:rsidRDefault="003A0212" w:rsidP="00B12832">
      <w:pPr>
        <w:widowControl/>
        <w:numPr>
          <w:ilvl w:val="6"/>
          <w:numId w:val="34"/>
        </w:numPr>
        <w:tabs>
          <w:tab w:val="clear" w:pos="720"/>
        </w:tabs>
        <w:ind w:left="357" w:hanging="357"/>
        <w:jc w:val="both"/>
        <w:rPr>
          <w:sz w:val="22"/>
          <w:szCs w:val="22"/>
        </w:rPr>
      </w:pPr>
      <w:r w:rsidRPr="00D64540">
        <w:rPr>
          <w:sz w:val="22"/>
          <w:szCs w:val="22"/>
          <w:lang w:val="x-none"/>
        </w:rPr>
        <w:lastRenderedPageBreak/>
        <w:t>Wykonawca jest p</w:t>
      </w:r>
      <w:r w:rsidRPr="00D64540">
        <w:rPr>
          <w:sz w:val="22"/>
          <w:szCs w:val="22"/>
        </w:rPr>
        <w:t>odatnikiem</w:t>
      </w:r>
      <w:r w:rsidRPr="00D64540">
        <w:rPr>
          <w:sz w:val="22"/>
          <w:szCs w:val="22"/>
          <w:lang w:val="x-none"/>
        </w:rPr>
        <w:t xml:space="preserve"> VAT i posiada NIP ................................ lub nie jest </w:t>
      </w:r>
      <w:r w:rsidRPr="00D64540">
        <w:rPr>
          <w:sz w:val="22"/>
          <w:szCs w:val="22"/>
        </w:rPr>
        <w:t>podatnikiem</w:t>
      </w:r>
      <w:r w:rsidRPr="00D64540">
        <w:rPr>
          <w:sz w:val="22"/>
          <w:szCs w:val="22"/>
          <w:lang w:val="x-none"/>
        </w:rPr>
        <w:t xml:space="preserve"> VAT na terytorium Rzeczypospolitej Polskiej. </w:t>
      </w:r>
    </w:p>
    <w:p w14:paraId="1E1DC115" w14:textId="77777777" w:rsidR="003A0212" w:rsidRPr="00D64540" w:rsidRDefault="003A0212" w:rsidP="00B12832">
      <w:pPr>
        <w:widowControl/>
        <w:numPr>
          <w:ilvl w:val="6"/>
          <w:numId w:val="34"/>
        </w:numPr>
        <w:tabs>
          <w:tab w:val="clear" w:pos="720"/>
        </w:tabs>
        <w:ind w:left="357" w:hanging="357"/>
        <w:jc w:val="both"/>
        <w:rPr>
          <w:sz w:val="22"/>
          <w:szCs w:val="22"/>
          <w:lang w:val="x-none"/>
        </w:rPr>
      </w:pPr>
      <w:r w:rsidRPr="00D64540">
        <w:rPr>
          <w:sz w:val="22"/>
          <w:szCs w:val="22"/>
        </w:rPr>
        <w:t xml:space="preserve">Należny od kwoty wynagrodzenia podatek od towarów i usług VAT, pokryje Zamawiający na konto właściwego </w:t>
      </w:r>
      <w:r w:rsidRPr="00D64540">
        <w:rPr>
          <w:sz w:val="22"/>
          <w:szCs w:val="22"/>
          <w:lang w:val="x-none"/>
        </w:rPr>
        <w:t>Urzędu</w:t>
      </w:r>
      <w:r w:rsidRPr="00D64540">
        <w:rPr>
          <w:sz w:val="22"/>
          <w:szCs w:val="22"/>
        </w:rPr>
        <w:t xml:space="preserve"> Skarbowego w przypadku powstania u Zamawiającego obowiązku podatkowego zgodnie z przepisami o podatku od towarów i usług.</w:t>
      </w:r>
      <w:r w:rsidRPr="00D64540">
        <w:rPr>
          <w:rStyle w:val="Znakiprzypiswdolnych"/>
          <w:sz w:val="22"/>
          <w:szCs w:val="22"/>
        </w:rPr>
        <w:footnoteReference w:id="2"/>
      </w:r>
    </w:p>
    <w:p w14:paraId="51150EDA" w14:textId="77777777" w:rsidR="00C61558" w:rsidRPr="00D64540" w:rsidRDefault="00C61558" w:rsidP="003A0212">
      <w:pPr>
        <w:rPr>
          <w:b/>
          <w:sz w:val="22"/>
          <w:szCs w:val="22"/>
          <w:lang w:val="x-none"/>
        </w:rPr>
      </w:pPr>
    </w:p>
    <w:p w14:paraId="6A68A75C" w14:textId="04D7423F" w:rsidR="003A0212" w:rsidRPr="00D64540" w:rsidRDefault="003A0212" w:rsidP="003A0212">
      <w:pPr>
        <w:rPr>
          <w:b/>
          <w:sz w:val="22"/>
          <w:szCs w:val="22"/>
          <w:lang w:val="x-none"/>
        </w:rPr>
      </w:pPr>
      <w:r w:rsidRPr="00D64540">
        <w:rPr>
          <w:b/>
          <w:sz w:val="22"/>
          <w:szCs w:val="22"/>
          <w:lang w:val="x-none"/>
        </w:rPr>
        <w:t>§ 4</w:t>
      </w:r>
    </w:p>
    <w:p w14:paraId="306377E9" w14:textId="77777777" w:rsidR="00BE57BC" w:rsidRPr="00D64540" w:rsidRDefault="003A0212" w:rsidP="00B12832">
      <w:pPr>
        <w:pStyle w:val="Akapitzlist"/>
        <w:numPr>
          <w:ilvl w:val="0"/>
          <w:numId w:val="36"/>
        </w:numPr>
        <w:jc w:val="both"/>
        <w:rPr>
          <w:sz w:val="22"/>
          <w:lang w:val="x-none" w:eastAsia="x-none"/>
        </w:rPr>
      </w:pPr>
      <w:r w:rsidRPr="00D64540">
        <w:rPr>
          <w:sz w:val="22"/>
        </w:rPr>
        <w:t xml:space="preserve">Wynagrodzenie, o którym mowa w § 3 umowy zostanie zapłacone jednorazowo po dostawie całości przedmiotu umowy do Zamawiającego, potwierdzonej protokołem odbioru </w:t>
      </w:r>
      <w:r w:rsidR="00BE57BC" w:rsidRPr="00D64540">
        <w:rPr>
          <w:sz w:val="22"/>
        </w:rPr>
        <w:t>lub na oryginale i kopii dokumentu dostawy (np. na fakturze) przez Zamawiającego bez zastrzeżeń.</w:t>
      </w:r>
    </w:p>
    <w:p w14:paraId="547143B6" w14:textId="330A7DA3" w:rsidR="003A0212" w:rsidRPr="00D64540" w:rsidRDefault="00BE57BC" w:rsidP="00B12832">
      <w:pPr>
        <w:pStyle w:val="Akapitzlist"/>
        <w:numPr>
          <w:ilvl w:val="0"/>
          <w:numId w:val="36"/>
        </w:numPr>
        <w:jc w:val="both"/>
        <w:rPr>
          <w:sz w:val="22"/>
          <w:lang w:val="x-none" w:eastAsia="x-none"/>
        </w:rPr>
      </w:pPr>
      <w:r w:rsidRPr="00D64540" w:rsidDel="00BE57BC">
        <w:rPr>
          <w:sz w:val="22"/>
        </w:rPr>
        <w:t xml:space="preserve"> </w:t>
      </w:r>
      <w:r w:rsidR="003A0212" w:rsidRPr="00D64540">
        <w:rPr>
          <w:sz w:val="22"/>
          <w:lang w:val="x-none" w:eastAsia="x-none"/>
        </w:rPr>
        <w:t>Zamawiający przystąpi do czynności odbioru po powiadomieniu go przez Wykonawcę o gotowości do odbioru. Dokument zgłoszenia o gotowości do odbioru Wykonawca zobowiązany jest dostarczyć do osoby wskazanej w § 1</w:t>
      </w:r>
      <w:r w:rsidR="00F60FF4" w:rsidRPr="00D64540">
        <w:rPr>
          <w:sz w:val="22"/>
          <w:lang w:eastAsia="x-none"/>
        </w:rPr>
        <w:t>1</w:t>
      </w:r>
      <w:r w:rsidR="003A0212" w:rsidRPr="00D64540">
        <w:rPr>
          <w:sz w:val="22"/>
          <w:lang w:val="x-none" w:eastAsia="x-none"/>
        </w:rPr>
        <w:t xml:space="preserve"> ust. </w:t>
      </w:r>
      <w:r w:rsidR="00F60FF4" w:rsidRPr="00D64540">
        <w:rPr>
          <w:sz w:val="22"/>
          <w:lang w:eastAsia="x-none"/>
        </w:rPr>
        <w:t>1.1</w:t>
      </w:r>
      <w:r w:rsidR="003A0212" w:rsidRPr="00D64540">
        <w:rPr>
          <w:sz w:val="22"/>
          <w:lang w:val="x-none" w:eastAsia="x-none"/>
        </w:rPr>
        <w:t xml:space="preserve"> umowy na co najmniej 3 dni robocze przed planowanym terminem odbioru.</w:t>
      </w:r>
    </w:p>
    <w:p w14:paraId="183F8B57" w14:textId="1204A9C1" w:rsidR="003A0212" w:rsidRPr="00D64540" w:rsidRDefault="003A0212" w:rsidP="00B12832">
      <w:pPr>
        <w:widowControl/>
        <w:numPr>
          <w:ilvl w:val="0"/>
          <w:numId w:val="36"/>
        </w:numPr>
        <w:suppressAutoHyphens w:val="0"/>
        <w:jc w:val="both"/>
        <w:rPr>
          <w:sz w:val="22"/>
          <w:szCs w:val="22"/>
          <w:lang w:val="x-none" w:eastAsia="x-none"/>
        </w:rPr>
      </w:pPr>
      <w:r w:rsidRPr="00D64540">
        <w:rPr>
          <w:sz w:val="22"/>
          <w:szCs w:val="22"/>
          <w:lang w:val="x-none" w:eastAsia="x-none"/>
        </w:rPr>
        <w:t xml:space="preserve">Za dzień odbioru przedmiotu umowy Strony uważać będą dzień faktycznej realizacji przez Wykonawcę </w:t>
      </w:r>
      <w:r w:rsidR="00696689" w:rsidRPr="00D64540">
        <w:rPr>
          <w:sz w:val="22"/>
          <w:szCs w:val="22"/>
          <w:lang w:eastAsia="x-none"/>
        </w:rPr>
        <w:t xml:space="preserve">wszelkich </w:t>
      </w:r>
      <w:r w:rsidRPr="00D64540">
        <w:rPr>
          <w:sz w:val="22"/>
          <w:szCs w:val="22"/>
          <w:lang w:val="x-none" w:eastAsia="x-none"/>
        </w:rPr>
        <w:t xml:space="preserve">czynności składających się na </w:t>
      </w:r>
      <w:r w:rsidRPr="00D64540">
        <w:rPr>
          <w:sz w:val="22"/>
          <w:szCs w:val="22"/>
          <w:lang w:eastAsia="x-none"/>
        </w:rPr>
        <w:t xml:space="preserve">cały </w:t>
      </w:r>
      <w:r w:rsidRPr="00D64540">
        <w:rPr>
          <w:sz w:val="22"/>
          <w:szCs w:val="22"/>
          <w:lang w:val="x-none" w:eastAsia="x-none"/>
        </w:rPr>
        <w:t>przedmiot zamówienia, który zostanie odnotowany w protokole.</w:t>
      </w:r>
    </w:p>
    <w:p w14:paraId="58D1437F" w14:textId="6245E553" w:rsidR="003A0212" w:rsidRPr="00D64540" w:rsidRDefault="003A0212" w:rsidP="00B12832">
      <w:pPr>
        <w:widowControl/>
        <w:numPr>
          <w:ilvl w:val="0"/>
          <w:numId w:val="36"/>
        </w:numPr>
        <w:suppressAutoHyphens w:val="0"/>
        <w:jc w:val="both"/>
        <w:rPr>
          <w:sz w:val="22"/>
          <w:szCs w:val="22"/>
          <w:lang w:val="x-none" w:eastAsia="x-none"/>
        </w:rPr>
      </w:pPr>
      <w:r w:rsidRPr="00D64540">
        <w:rPr>
          <w:sz w:val="22"/>
          <w:szCs w:val="22"/>
          <w:lang w:val="x-none" w:eastAsia="x-none"/>
        </w:rPr>
        <w:t xml:space="preserve">Protokół odbioru przedmiotu umowy będzie sporządzony z udziałem upoważnionych przedstawicieli stron umowy, po sprawdzeniu zgodności realizacji przedmiotu umowy zgodnie z warunkami umowy, </w:t>
      </w:r>
      <w:r w:rsidR="00696689" w:rsidRPr="00D64540">
        <w:rPr>
          <w:sz w:val="22"/>
          <w:szCs w:val="22"/>
          <w:lang w:val="x-none" w:eastAsia="x-none"/>
        </w:rPr>
        <w:t>SWZ</w:t>
      </w:r>
      <w:r w:rsidR="00696689" w:rsidRPr="00D64540">
        <w:rPr>
          <w:sz w:val="22"/>
          <w:szCs w:val="22"/>
          <w:lang w:eastAsia="x-none"/>
        </w:rPr>
        <w:t xml:space="preserve"> wraz z załącznikami </w:t>
      </w:r>
      <w:r w:rsidRPr="00D64540">
        <w:rPr>
          <w:sz w:val="22"/>
          <w:szCs w:val="22"/>
          <w:lang w:val="x-none" w:eastAsia="x-none"/>
        </w:rPr>
        <w:t>i ofertą Wykonawcy oraz przeprowadzeniu uruchomienia</w:t>
      </w:r>
      <w:r w:rsidR="006A1D54" w:rsidRPr="00D64540">
        <w:rPr>
          <w:sz w:val="22"/>
          <w:szCs w:val="22"/>
          <w:lang w:eastAsia="x-none"/>
        </w:rPr>
        <w:t>. Wykonawca przedstawi również</w:t>
      </w:r>
      <w:r w:rsidR="00FC0579" w:rsidRPr="00D64540">
        <w:rPr>
          <w:sz w:val="22"/>
          <w:szCs w:val="22"/>
          <w:lang w:eastAsia="x-none"/>
        </w:rPr>
        <w:t xml:space="preserve"> </w:t>
      </w:r>
      <w:r w:rsidR="00B913AA" w:rsidRPr="00D64540">
        <w:rPr>
          <w:sz w:val="22"/>
          <w:szCs w:val="22"/>
          <w:lang w:eastAsia="x-none"/>
        </w:rPr>
        <w:t>wymagan</w:t>
      </w:r>
      <w:r w:rsidR="00F02781" w:rsidRPr="00D64540">
        <w:rPr>
          <w:sz w:val="22"/>
          <w:szCs w:val="22"/>
          <w:lang w:eastAsia="x-none"/>
        </w:rPr>
        <w:t>e</w:t>
      </w:r>
      <w:r w:rsidR="00B913AA" w:rsidRPr="00D64540">
        <w:rPr>
          <w:sz w:val="22"/>
          <w:szCs w:val="22"/>
          <w:lang w:eastAsia="x-none"/>
        </w:rPr>
        <w:t xml:space="preserve"> dokument</w:t>
      </w:r>
      <w:r w:rsidR="006A1D54" w:rsidRPr="00D64540">
        <w:rPr>
          <w:sz w:val="22"/>
          <w:szCs w:val="22"/>
          <w:lang w:eastAsia="x-none"/>
        </w:rPr>
        <w:t>y</w:t>
      </w:r>
      <w:r w:rsidR="00C64A0B" w:rsidRPr="00D64540">
        <w:rPr>
          <w:sz w:val="22"/>
          <w:szCs w:val="22"/>
          <w:lang w:eastAsia="x-none"/>
        </w:rPr>
        <w:t xml:space="preserve">, </w:t>
      </w:r>
      <w:r w:rsidR="00B913AA" w:rsidRPr="00D64540">
        <w:rPr>
          <w:sz w:val="22"/>
          <w:szCs w:val="22"/>
          <w:lang w:eastAsia="x-none"/>
        </w:rPr>
        <w:t>oświadcze</w:t>
      </w:r>
      <w:r w:rsidR="00C64A0B" w:rsidRPr="00D64540">
        <w:rPr>
          <w:sz w:val="22"/>
          <w:szCs w:val="22"/>
          <w:lang w:eastAsia="x-none"/>
        </w:rPr>
        <w:t>nia, certyfikaty</w:t>
      </w:r>
      <w:r w:rsidR="006A1D54" w:rsidRPr="00D64540">
        <w:rPr>
          <w:sz w:val="22"/>
          <w:szCs w:val="22"/>
          <w:lang w:eastAsia="x-none"/>
        </w:rPr>
        <w:t xml:space="preserve"> oraz normy</w:t>
      </w:r>
      <w:r w:rsidR="00C64A0B" w:rsidRPr="00D64540">
        <w:rPr>
          <w:sz w:val="22"/>
          <w:szCs w:val="22"/>
          <w:lang w:eastAsia="x-none"/>
        </w:rPr>
        <w:t xml:space="preserve"> dotyczące urządzenia</w:t>
      </w:r>
      <w:r w:rsidR="00F02781" w:rsidRPr="00D64540">
        <w:rPr>
          <w:sz w:val="22"/>
          <w:szCs w:val="22"/>
          <w:lang w:eastAsia="x-none"/>
        </w:rPr>
        <w:t xml:space="preserve"> – jeśli były wymagane zapisami </w:t>
      </w:r>
      <w:r w:rsidR="00696689" w:rsidRPr="00D64540">
        <w:rPr>
          <w:sz w:val="22"/>
          <w:szCs w:val="22"/>
          <w:lang w:eastAsia="x-none"/>
        </w:rPr>
        <w:t>SWZ wraz z załącznikami</w:t>
      </w:r>
      <w:r w:rsidR="00F02781" w:rsidRPr="00D64540">
        <w:rPr>
          <w:sz w:val="22"/>
          <w:szCs w:val="22"/>
          <w:lang w:eastAsia="x-none"/>
        </w:rPr>
        <w:t>.</w:t>
      </w:r>
    </w:p>
    <w:p w14:paraId="6F17567F" w14:textId="77777777" w:rsidR="003A0212" w:rsidRPr="00D64540" w:rsidRDefault="003A0212" w:rsidP="00B12832">
      <w:pPr>
        <w:widowControl/>
        <w:numPr>
          <w:ilvl w:val="0"/>
          <w:numId w:val="36"/>
        </w:numPr>
        <w:suppressAutoHyphens w:val="0"/>
        <w:jc w:val="both"/>
        <w:rPr>
          <w:sz w:val="22"/>
          <w:szCs w:val="22"/>
          <w:lang w:val="x-none" w:eastAsia="x-none"/>
        </w:rPr>
      </w:pPr>
      <w:r w:rsidRPr="00D64540">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D64540" w:rsidRDefault="003A0212" w:rsidP="00B12832">
      <w:pPr>
        <w:widowControl/>
        <w:numPr>
          <w:ilvl w:val="0"/>
          <w:numId w:val="36"/>
        </w:numPr>
        <w:suppressAutoHyphens w:val="0"/>
        <w:jc w:val="both"/>
        <w:rPr>
          <w:sz w:val="22"/>
          <w:szCs w:val="22"/>
          <w:lang w:val="x-none" w:eastAsia="x-none"/>
        </w:rPr>
      </w:pPr>
      <w:r w:rsidRPr="00D64540">
        <w:rPr>
          <w:sz w:val="22"/>
          <w:szCs w:val="22"/>
          <w:lang w:val="x-none" w:eastAsia="x-none"/>
        </w:rPr>
        <w:t xml:space="preserve">Dostawa </w:t>
      </w:r>
      <w:r w:rsidRPr="00D64540">
        <w:rPr>
          <w:sz w:val="22"/>
          <w:szCs w:val="22"/>
          <w:lang w:eastAsia="x-none"/>
        </w:rPr>
        <w:t>poszczególnych elementów (</w:t>
      </w:r>
      <w:r w:rsidRPr="00D64540">
        <w:rPr>
          <w:sz w:val="22"/>
          <w:szCs w:val="22"/>
          <w:lang w:val="x-none" w:eastAsia="x-none"/>
        </w:rPr>
        <w:t>części</w:t>
      </w:r>
      <w:r w:rsidRPr="00D64540">
        <w:rPr>
          <w:sz w:val="22"/>
          <w:szCs w:val="22"/>
          <w:lang w:eastAsia="x-none"/>
        </w:rPr>
        <w:t>)</w:t>
      </w:r>
      <w:r w:rsidRPr="00D64540">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5105D415" w14:textId="77777777" w:rsidR="003A0212" w:rsidRPr="00D64540" w:rsidRDefault="003A0212" w:rsidP="00B12832">
      <w:pPr>
        <w:widowControl/>
        <w:numPr>
          <w:ilvl w:val="0"/>
          <w:numId w:val="36"/>
        </w:numPr>
        <w:suppressAutoHyphens w:val="0"/>
        <w:jc w:val="both"/>
        <w:rPr>
          <w:sz w:val="22"/>
          <w:szCs w:val="22"/>
          <w:lang w:val="x-none" w:eastAsia="x-none"/>
        </w:rPr>
      </w:pPr>
      <w:r w:rsidRPr="00D64540">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77777777" w:rsidR="003A0212" w:rsidRPr="00D64540" w:rsidRDefault="003A0212" w:rsidP="00B12832">
      <w:pPr>
        <w:pStyle w:val="Akapitzlist"/>
        <w:numPr>
          <w:ilvl w:val="0"/>
          <w:numId w:val="36"/>
        </w:numPr>
        <w:jc w:val="both"/>
        <w:rPr>
          <w:sz w:val="22"/>
        </w:rPr>
      </w:pPr>
      <w:r w:rsidRPr="00D64540">
        <w:rPr>
          <w:color w:val="000000"/>
          <w:sz w:val="22"/>
        </w:rPr>
        <w:t xml:space="preserve">Płatność zostanie dokonana w ciągu 30 dni od daty dostarczenia prawidłowo wystawionej faktury do Zamawiającego po wykonaniu całości przedmiotu umowy. </w:t>
      </w:r>
    </w:p>
    <w:p w14:paraId="6A04C00D" w14:textId="77777777" w:rsidR="003A0212" w:rsidRPr="00D64540" w:rsidRDefault="003A0212" w:rsidP="00B12832">
      <w:pPr>
        <w:widowControl/>
        <w:numPr>
          <w:ilvl w:val="0"/>
          <w:numId w:val="36"/>
        </w:numPr>
        <w:suppressAutoHyphens w:val="0"/>
        <w:jc w:val="both"/>
        <w:rPr>
          <w:sz w:val="22"/>
          <w:szCs w:val="22"/>
          <w:u w:val="single"/>
          <w:lang w:val="x-none" w:eastAsia="x-none"/>
        </w:rPr>
      </w:pPr>
      <w:r w:rsidRPr="00D64540">
        <w:rPr>
          <w:sz w:val="22"/>
          <w:szCs w:val="22"/>
          <w:lang w:val="x-none" w:eastAsia="x-none"/>
        </w:rPr>
        <w:t>Miejscem płatności jest Bank Zamawiającego, a zapłata następuje w dniu zlecenia przelewu przez Zamawiającego</w:t>
      </w:r>
    </w:p>
    <w:p w14:paraId="5348AF7A" w14:textId="3341FCDB" w:rsidR="003A0212" w:rsidRPr="00D64540" w:rsidRDefault="003A0212" w:rsidP="00B12832">
      <w:pPr>
        <w:pStyle w:val="Akapitzlist"/>
        <w:numPr>
          <w:ilvl w:val="0"/>
          <w:numId w:val="36"/>
        </w:numPr>
        <w:spacing w:after="200"/>
        <w:jc w:val="both"/>
        <w:rPr>
          <w:sz w:val="22"/>
        </w:rPr>
      </w:pPr>
      <w:r w:rsidRPr="00D64540">
        <w:rPr>
          <w:sz w:val="22"/>
        </w:rPr>
        <w:t>Faktura winna być w</w:t>
      </w:r>
      <w:r w:rsidR="001C0468">
        <w:rPr>
          <w:sz w:val="22"/>
        </w:rPr>
        <w:t>y</w:t>
      </w:r>
      <w:r w:rsidRPr="00D64540">
        <w:rPr>
          <w:sz w:val="22"/>
        </w:rPr>
        <w:t>stawiona w następujący sposób:</w:t>
      </w:r>
    </w:p>
    <w:p w14:paraId="2680C5B8" w14:textId="1849A11B" w:rsidR="003A0212" w:rsidRPr="00D64540" w:rsidRDefault="003A0212" w:rsidP="003A0212">
      <w:pPr>
        <w:pStyle w:val="Akapitzlist"/>
        <w:spacing w:after="200"/>
        <w:ind w:left="360"/>
        <w:rPr>
          <w:b/>
          <w:sz w:val="22"/>
        </w:rPr>
      </w:pPr>
      <w:r w:rsidRPr="00D64540">
        <w:rPr>
          <w:b/>
          <w:sz w:val="22"/>
        </w:rPr>
        <w:t>Uniwersytet Jagielloński, ul</w:t>
      </w:r>
      <w:r w:rsidR="00A931D4" w:rsidRPr="00D64540">
        <w:rPr>
          <w:b/>
          <w:sz w:val="22"/>
        </w:rPr>
        <w:t>.</w:t>
      </w:r>
      <w:r w:rsidRPr="00D64540">
        <w:rPr>
          <w:b/>
          <w:sz w:val="22"/>
        </w:rPr>
        <w:t xml:space="preserve"> Gołębia 24, 31-007 Kraków, Polska</w:t>
      </w:r>
    </w:p>
    <w:p w14:paraId="352DFAFD" w14:textId="7C85B6E5" w:rsidR="003A0212" w:rsidRPr="00D64540" w:rsidRDefault="003A0212" w:rsidP="003A0212">
      <w:pPr>
        <w:pStyle w:val="Akapitzlist"/>
        <w:ind w:left="360"/>
        <w:rPr>
          <w:b/>
          <w:sz w:val="22"/>
        </w:rPr>
      </w:pPr>
      <w:r w:rsidRPr="00D64540">
        <w:rPr>
          <w:b/>
          <w:sz w:val="22"/>
        </w:rPr>
        <w:t>NIP: 675-000-22-36, REGON: 000001270</w:t>
      </w:r>
    </w:p>
    <w:p w14:paraId="400278E7" w14:textId="77777777" w:rsidR="003A0212" w:rsidRPr="00D64540" w:rsidRDefault="003A0212" w:rsidP="003A0212">
      <w:pPr>
        <w:pStyle w:val="Akapitzlist"/>
        <w:ind w:left="360"/>
        <w:rPr>
          <w:sz w:val="22"/>
        </w:rPr>
      </w:pPr>
      <w:r w:rsidRPr="00D64540">
        <w:rPr>
          <w:sz w:val="22"/>
          <w:u w:val="single"/>
        </w:rPr>
        <w:t>i opatrzona dopiskiem, dla jakiej Jednostki Zamawiającego zamówienie zrealizowano.</w:t>
      </w:r>
    </w:p>
    <w:p w14:paraId="39E50A37" w14:textId="77777777" w:rsidR="003A0212" w:rsidRPr="00D64540" w:rsidRDefault="003A0212" w:rsidP="00B12832">
      <w:pPr>
        <w:numPr>
          <w:ilvl w:val="0"/>
          <w:numId w:val="36"/>
        </w:numPr>
        <w:jc w:val="both"/>
        <w:rPr>
          <w:sz w:val="22"/>
          <w:szCs w:val="22"/>
        </w:rPr>
      </w:pPr>
      <w:r w:rsidRPr="00D64540">
        <w:rPr>
          <w:sz w:val="22"/>
          <w:szCs w:val="22"/>
        </w:rPr>
        <w:t xml:space="preserve">W przypadku wystawiania przez Wykonawcę ustrukturyzowanej faktury elektronicznej w rozumieniu art. 6 ust. 1 </w:t>
      </w:r>
      <w:bookmarkStart w:id="10" w:name="_Hlk130543152"/>
      <w:r w:rsidRPr="00D64540">
        <w:rPr>
          <w:sz w:val="22"/>
          <w:szCs w:val="22"/>
        </w:rPr>
        <w:t xml:space="preserve">ustawy z dnia 9 listopada 2018 r. o elektronicznym fakturowaniu w zamówieniach publicznych, koncesjach na roboty budowlane lub usługi oraz partnerstwie publiczno-prywatnym (t. j. Dz. U. 2020 poz. 1666 ze zm.) </w:t>
      </w:r>
      <w:bookmarkEnd w:id="10"/>
      <w:r w:rsidRPr="00D64540">
        <w:rPr>
          <w:sz w:val="22"/>
          <w:szCs w:val="22"/>
        </w:rPr>
        <w:t xml:space="preserve">za pośrednictwem Platformy Elektronicznego Fakturowania dostępnej pod adresem: </w:t>
      </w:r>
      <w:hyperlink r:id="rId52" w:history="1">
        <w:r w:rsidRPr="00D64540">
          <w:rPr>
            <w:rStyle w:val="Hipercze"/>
            <w:color w:val="auto"/>
            <w:sz w:val="22"/>
            <w:szCs w:val="22"/>
          </w:rPr>
          <w:t>https://efaktura.gov.pl/</w:t>
        </w:r>
      </w:hyperlink>
      <w:r w:rsidRPr="00D64540">
        <w:rPr>
          <w:sz w:val="22"/>
          <w:szCs w:val="22"/>
        </w:rPr>
        <w:t xml:space="preserve">, w polu „referencja”, Wykonawca wpisze następujący adres e-mail: …………………………… . </w:t>
      </w:r>
    </w:p>
    <w:p w14:paraId="22C5A0B8" w14:textId="6582B784" w:rsidR="003A0212" w:rsidRPr="00D64540" w:rsidRDefault="003A0212" w:rsidP="00B12832">
      <w:pPr>
        <w:numPr>
          <w:ilvl w:val="0"/>
          <w:numId w:val="36"/>
        </w:numPr>
        <w:jc w:val="both"/>
        <w:rPr>
          <w:sz w:val="22"/>
          <w:szCs w:val="22"/>
          <w:lang w:val="x-none" w:eastAsia="x-none"/>
        </w:rPr>
      </w:pPr>
      <w:r w:rsidRPr="00D64540">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47267E">
        <w:rPr>
          <w:sz w:val="22"/>
          <w:szCs w:val="22"/>
          <w:lang w:eastAsia="x-none"/>
        </w:rPr>
        <w:t>2023 poz. 1570</w:t>
      </w:r>
      <w:r w:rsidRPr="00D64540">
        <w:rPr>
          <w:sz w:val="22"/>
          <w:szCs w:val="22"/>
          <w:lang w:val="x-none" w:eastAsia="x-none"/>
        </w:rPr>
        <w:t xml:space="preserve"> ze zm.).</w:t>
      </w:r>
    </w:p>
    <w:p w14:paraId="12B38A4A" w14:textId="77777777" w:rsidR="003A0212" w:rsidRPr="00D64540" w:rsidRDefault="003A0212" w:rsidP="00B12832">
      <w:pPr>
        <w:numPr>
          <w:ilvl w:val="0"/>
          <w:numId w:val="36"/>
        </w:numPr>
        <w:jc w:val="both"/>
        <w:rPr>
          <w:sz w:val="22"/>
          <w:szCs w:val="22"/>
          <w:lang w:val="x-none" w:eastAsia="x-none"/>
        </w:rPr>
      </w:pPr>
      <w:r w:rsidRPr="00D64540">
        <w:rPr>
          <w:sz w:val="22"/>
          <w:szCs w:val="22"/>
          <w:lang w:val="x-none" w:eastAsia="x-none"/>
        </w:rPr>
        <w:t xml:space="preserve">W razie braku ujawnienia bankowego rachunku rozliczeniowego Wykonawcy na „Białej liście” Zamawiający będzie uprawniony do zapłaty wynagrodzenia na rachunek wskazany w fakturze </w:t>
      </w:r>
      <w:r w:rsidRPr="00D64540">
        <w:rPr>
          <w:sz w:val="22"/>
          <w:szCs w:val="22"/>
          <w:lang w:val="x-none" w:eastAsia="x-none"/>
        </w:rPr>
        <w:lastRenderedPageBreak/>
        <w:t>Wykonawcy przy zastosowaniu mechanizmu podzielonej płatności albo do zawiadomienia właściwego naczelnika urzędu skarbowego przy dokonywaniu pierwszej zapłaty wynagrodzenia przelewem na rachunek wskazany w tej fakturze.</w:t>
      </w:r>
    </w:p>
    <w:p w14:paraId="0CCCEB63" w14:textId="0CE49B32" w:rsidR="003A0212" w:rsidRPr="00D64540" w:rsidRDefault="003A0212" w:rsidP="00B12832">
      <w:pPr>
        <w:numPr>
          <w:ilvl w:val="0"/>
          <w:numId w:val="36"/>
        </w:numPr>
        <w:jc w:val="both"/>
        <w:rPr>
          <w:sz w:val="22"/>
          <w:szCs w:val="22"/>
          <w:lang w:val="x-none" w:eastAsia="x-none"/>
        </w:rPr>
      </w:pPr>
      <w:r w:rsidRPr="00D64540">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47267E">
        <w:rPr>
          <w:sz w:val="22"/>
          <w:szCs w:val="22"/>
          <w:lang w:eastAsia="x-none"/>
        </w:rPr>
        <w:t>2023 poz. 1570</w:t>
      </w:r>
      <w:r w:rsidRPr="00D64540">
        <w:rPr>
          <w:sz w:val="22"/>
          <w:szCs w:val="22"/>
          <w:lang w:val="x-none" w:eastAsia="x-none"/>
        </w:rPr>
        <w:t>). Postanowień zdania 1. nie stosuje się, gdy przedmiot umowy stanowi czynność zwolnioną z podatku VAT albo jest on objęty 0% stawką podatku VAT.</w:t>
      </w:r>
    </w:p>
    <w:p w14:paraId="2C6EF8C7" w14:textId="345A3237" w:rsidR="003A0212" w:rsidRPr="00D64540" w:rsidRDefault="003A0212" w:rsidP="00B12832">
      <w:pPr>
        <w:pStyle w:val="Akapitzlist"/>
        <w:numPr>
          <w:ilvl w:val="0"/>
          <w:numId w:val="36"/>
        </w:numPr>
        <w:jc w:val="both"/>
        <w:rPr>
          <w:sz w:val="22"/>
          <w:lang w:eastAsia="x-none"/>
        </w:rPr>
      </w:pPr>
      <w:r w:rsidRPr="00D64540">
        <w:rPr>
          <w:sz w:val="22"/>
          <w:lang w:val="x-none" w:eastAsia="x-none"/>
        </w:rPr>
        <w:t>Wynagrodzenie przysługujące Wykonawcy jest płatne przelewem z rachunku Zamawiającego, na rachunek bankowy Wykonawcy wskazany w fakturze</w:t>
      </w:r>
      <w:r w:rsidR="00696689" w:rsidRPr="00D64540">
        <w:rPr>
          <w:sz w:val="22"/>
          <w:lang w:eastAsia="x-none"/>
        </w:rPr>
        <w:t>, z zastrzeżeniem ust. 13 i 14 powyżej</w:t>
      </w:r>
      <w:r w:rsidRPr="00D64540">
        <w:rPr>
          <w:sz w:val="22"/>
          <w:lang w:eastAsia="x-none"/>
        </w:rPr>
        <w:t>.</w:t>
      </w:r>
    </w:p>
    <w:p w14:paraId="129D2808" w14:textId="77777777" w:rsidR="00696689" w:rsidRPr="00D64540" w:rsidRDefault="00696689" w:rsidP="00B12832">
      <w:pPr>
        <w:pStyle w:val="Akapitzlist"/>
        <w:numPr>
          <w:ilvl w:val="0"/>
          <w:numId w:val="36"/>
        </w:numPr>
        <w:jc w:val="both"/>
        <w:rPr>
          <w:sz w:val="22"/>
          <w:lang w:eastAsia="x-none"/>
        </w:rPr>
      </w:pPr>
      <w:r w:rsidRPr="00D64540">
        <w:rPr>
          <w:sz w:val="22"/>
          <w:lang w:eastAsia="x-none"/>
        </w:rPr>
        <w:t>Wykonawca potwierdza, iż ujawniony na fakturze bankowy rachunek rozliczeniowy służy mu dla celów rozliczeń z tytułu prowadzonej przez niego działalności gospodarczej, dla którego prowadzony jest rachunek VAT.</w:t>
      </w:r>
    </w:p>
    <w:p w14:paraId="70CFF244" w14:textId="15CF82AC" w:rsidR="00CA7F1C" w:rsidRPr="00D64540" w:rsidRDefault="00CA7F1C" w:rsidP="00CA7F1C">
      <w:pPr>
        <w:pStyle w:val="Akapitzlist"/>
        <w:ind w:left="360"/>
        <w:jc w:val="both"/>
        <w:rPr>
          <w:sz w:val="22"/>
          <w:lang w:eastAsia="x-none"/>
        </w:rPr>
      </w:pPr>
    </w:p>
    <w:p w14:paraId="23C9A6C3" w14:textId="77777777" w:rsidR="003A0212" w:rsidRPr="00D64540" w:rsidRDefault="003A0212" w:rsidP="003A0212">
      <w:pPr>
        <w:suppressAutoHyphens w:val="0"/>
        <w:rPr>
          <w:sz w:val="22"/>
          <w:szCs w:val="22"/>
        </w:rPr>
      </w:pPr>
      <w:r w:rsidRPr="00D64540">
        <w:rPr>
          <w:b/>
          <w:sz w:val="22"/>
          <w:szCs w:val="22"/>
          <w:lang w:val="x-none"/>
        </w:rPr>
        <w:t>§ 5</w:t>
      </w:r>
    </w:p>
    <w:p w14:paraId="0A0F5A04" w14:textId="6F619020" w:rsidR="003A0212" w:rsidRPr="00D64540" w:rsidRDefault="003A0212" w:rsidP="00B12832">
      <w:pPr>
        <w:pStyle w:val="Akapitzlist"/>
        <w:numPr>
          <w:ilvl w:val="0"/>
          <w:numId w:val="94"/>
        </w:numPr>
        <w:tabs>
          <w:tab w:val="left" w:pos="0"/>
        </w:tabs>
        <w:ind w:left="0" w:hanging="284"/>
        <w:jc w:val="both"/>
        <w:rPr>
          <w:sz w:val="22"/>
          <w:lang w:val="x-none"/>
        </w:rPr>
      </w:pPr>
      <w:r w:rsidRPr="00D64540">
        <w:rPr>
          <w:sz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D64540" w:rsidRDefault="003A0212" w:rsidP="00B12832">
      <w:pPr>
        <w:pStyle w:val="Akapitzlist"/>
        <w:numPr>
          <w:ilvl w:val="0"/>
          <w:numId w:val="94"/>
        </w:numPr>
        <w:tabs>
          <w:tab w:val="left" w:pos="0"/>
        </w:tabs>
        <w:ind w:left="0" w:hanging="284"/>
        <w:jc w:val="both"/>
        <w:rPr>
          <w:color w:val="000000" w:themeColor="text1"/>
          <w:sz w:val="22"/>
        </w:rPr>
      </w:pPr>
      <w:r w:rsidRPr="00D64540">
        <w:rPr>
          <w:sz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w:t>
      </w:r>
      <w:r w:rsidRPr="000D7DA9">
        <w:rPr>
          <w:color w:val="000000" w:themeColor="text1"/>
          <w:sz w:val="22"/>
          <w:lang w:val="x-none"/>
        </w:rPr>
        <w:t>przedstawiciela</w:t>
      </w:r>
      <w:r w:rsidRPr="00D64540">
        <w:rPr>
          <w:sz w:val="22"/>
          <w:lang w:val="x-none"/>
        </w:rPr>
        <w:t xml:space="preserve"> w Rzeczypospolitej Polskiej, czas trwania i terytorialny zasięg ochrony gwarancyjnej, uprawnienia przysługujące Zamawiającemu w</w:t>
      </w:r>
      <w:r w:rsidR="00313346" w:rsidRPr="00D64540">
        <w:rPr>
          <w:sz w:val="22"/>
        </w:rPr>
        <w:t> </w:t>
      </w:r>
      <w:r w:rsidRPr="00D64540">
        <w:rPr>
          <w:sz w:val="22"/>
          <w:lang w:val="x-none"/>
        </w:rPr>
        <w:t xml:space="preserve">razie stwierdzenia wady fizycznej, a także stwierdzenie, że gwarancja nie wyłącza, nie ogranicza ani nie zawiesza uprawnień Zamawiającego wynikających z przepisów o rękojmi za wady przedmiotu </w:t>
      </w:r>
      <w:r w:rsidRPr="00D64540">
        <w:rPr>
          <w:color w:val="000000" w:themeColor="text1"/>
          <w:sz w:val="22"/>
          <w:lang w:val="x-none"/>
        </w:rPr>
        <w:t>umowy.</w:t>
      </w:r>
    </w:p>
    <w:p w14:paraId="479F1B39" w14:textId="3E2CA7AC" w:rsidR="003A0212" w:rsidRPr="000D7DA9" w:rsidRDefault="003A0212" w:rsidP="00B12832">
      <w:pPr>
        <w:pStyle w:val="Akapitzlist"/>
        <w:numPr>
          <w:ilvl w:val="0"/>
          <w:numId w:val="94"/>
        </w:numPr>
        <w:tabs>
          <w:tab w:val="clear" w:pos="720"/>
          <w:tab w:val="left" w:pos="0"/>
        </w:tabs>
        <w:ind w:left="0" w:hanging="284"/>
        <w:jc w:val="both"/>
        <w:rPr>
          <w:color w:val="000000" w:themeColor="text1"/>
          <w:sz w:val="22"/>
        </w:rPr>
      </w:pPr>
      <w:r w:rsidRPr="000D7DA9">
        <w:rPr>
          <w:color w:val="000000" w:themeColor="text1"/>
          <w:sz w:val="22"/>
          <w:lang w:val="x-none"/>
        </w:rPr>
        <w:t xml:space="preserve">Wykonawca udziela </w:t>
      </w:r>
      <w:r w:rsidR="000D7DA9" w:rsidRPr="000D7DA9">
        <w:rPr>
          <w:b/>
          <w:bCs/>
          <w:color w:val="000000" w:themeColor="text1"/>
          <w:sz w:val="22"/>
        </w:rPr>
        <w:t>24 miesięcznej g</w:t>
      </w:r>
      <w:r w:rsidRPr="000D7DA9">
        <w:rPr>
          <w:b/>
          <w:bCs/>
          <w:color w:val="000000" w:themeColor="text1"/>
          <w:sz w:val="22"/>
        </w:rPr>
        <w:t xml:space="preserve">warancji </w:t>
      </w:r>
      <w:r w:rsidR="007709FA" w:rsidRPr="000D7DA9">
        <w:rPr>
          <w:b/>
          <w:bCs/>
          <w:color w:val="000000" w:themeColor="text1"/>
          <w:sz w:val="22"/>
        </w:rPr>
        <w:t>producenta</w:t>
      </w:r>
      <w:r w:rsidR="007709FA" w:rsidRPr="000D7DA9">
        <w:rPr>
          <w:color w:val="000000" w:themeColor="text1"/>
          <w:sz w:val="22"/>
        </w:rPr>
        <w:t xml:space="preserve"> </w:t>
      </w:r>
      <w:r w:rsidRPr="000D7DA9">
        <w:rPr>
          <w:color w:val="000000" w:themeColor="text1"/>
          <w:sz w:val="22"/>
        </w:rPr>
        <w:t>na przedmiot zamówienia</w:t>
      </w:r>
      <w:r w:rsidR="00696689" w:rsidRPr="000D7DA9">
        <w:rPr>
          <w:sz w:val="22"/>
        </w:rPr>
        <w:t>,</w:t>
      </w:r>
      <w:r w:rsidR="000D7DA9" w:rsidRPr="000D7DA9">
        <w:rPr>
          <w:sz w:val="22"/>
        </w:rPr>
        <w:t xml:space="preserve"> </w:t>
      </w:r>
      <w:r w:rsidRPr="000D7DA9">
        <w:t xml:space="preserve">licząc od </w:t>
      </w:r>
      <w:r w:rsidRPr="000D7DA9">
        <w:rPr>
          <w:sz w:val="22"/>
          <w:lang w:val="x-none"/>
        </w:rPr>
        <w:t>daty</w:t>
      </w:r>
      <w:r w:rsidRPr="000D7DA9">
        <w:t xml:space="preserve"> wykonania umowy</w:t>
      </w:r>
      <w:r w:rsidRPr="000D7DA9">
        <w:rPr>
          <w:color w:val="000000" w:themeColor="text1"/>
          <w:sz w:val="22"/>
        </w:rPr>
        <w:t>,</w:t>
      </w:r>
      <w:r w:rsidRPr="000D7DA9">
        <w:rPr>
          <w:color w:val="000000" w:themeColor="text1"/>
          <w:sz w:val="22"/>
          <w:lang w:val="x-none"/>
        </w:rPr>
        <w:t xml:space="preserve"> tj. od daty odbioru przedmiotu umowy, potwierdzonego protokołem odbioru bez zastrzeżeń, </w:t>
      </w:r>
      <w:r w:rsidRPr="000D7DA9">
        <w:rPr>
          <w:b/>
          <w:bCs/>
          <w:color w:val="000000" w:themeColor="text1"/>
          <w:sz w:val="22"/>
          <w:lang w:val="x-none"/>
        </w:rPr>
        <w:t>z uwzględnieniem zapisów dotyczących warunków gwarancyjnych wynikających z</w:t>
      </w:r>
      <w:r w:rsidR="004D55A4" w:rsidRPr="000D7DA9">
        <w:rPr>
          <w:b/>
          <w:bCs/>
          <w:color w:val="000000" w:themeColor="text1"/>
          <w:sz w:val="22"/>
          <w:lang w:val="x-none"/>
        </w:rPr>
        <w:t xml:space="preserve"> </w:t>
      </w:r>
      <w:r w:rsidR="00696689" w:rsidRPr="000D7DA9">
        <w:rPr>
          <w:b/>
          <w:bCs/>
          <w:color w:val="000000" w:themeColor="text1"/>
          <w:sz w:val="22"/>
          <w:lang w:val="x-none"/>
        </w:rPr>
        <w:t>SWZ</w:t>
      </w:r>
      <w:r w:rsidR="00696689" w:rsidRPr="000D7DA9">
        <w:rPr>
          <w:b/>
          <w:bCs/>
          <w:color w:val="000000" w:themeColor="text1"/>
          <w:sz w:val="22"/>
        </w:rPr>
        <w:t xml:space="preserve"> </w:t>
      </w:r>
      <w:r w:rsidR="005C5879" w:rsidRPr="000D7DA9">
        <w:rPr>
          <w:b/>
          <w:bCs/>
          <w:color w:val="000000" w:themeColor="text1"/>
          <w:sz w:val="22"/>
        </w:rPr>
        <w:t>wraz z załącznikami</w:t>
      </w:r>
      <w:r w:rsidRPr="000D7DA9">
        <w:rPr>
          <w:color w:val="000000" w:themeColor="text1"/>
          <w:sz w:val="22"/>
        </w:rPr>
        <w:t>. W</w:t>
      </w:r>
      <w:r w:rsidRPr="000D7DA9">
        <w:rPr>
          <w:color w:val="000000" w:themeColor="text1"/>
          <w:sz w:val="22"/>
          <w:lang w:val="x-none"/>
        </w:rPr>
        <w:t xml:space="preserve"> ramach gwarancji Wykonawca będzie zobowiązany m.in. do nieodpłatnej (wliczonej w cenę oferty) bieżącej konserwacji, serwisu </w:t>
      </w:r>
      <w:r w:rsidR="001B750F" w:rsidRPr="000D7DA9">
        <w:rPr>
          <w:color w:val="000000" w:themeColor="text1"/>
          <w:sz w:val="22"/>
          <w:lang w:val="x-none"/>
        </w:rPr>
        <w:br/>
      </w:r>
      <w:r w:rsidRPr="000D7DA9">
        <w:rPr>
          <w:color w:val="000000" w:themeColor="text1"/>
          <w:sz w:val="22"/>
          <w:lang w:val="x-none"/>
        </w:rPr>
        <w:t xml:space="preserve">i przeglądów technicznych wynikających z warunków gwarancji i naprawy przedmiotu umowy </w:t>
      </w:r>
      <w:r w:rsidR="001B750F" w:rsidRPr="000D7DA9">
        <w:rPr>
          <w:color w:val="000000" w:themeColor="text1"/>
          <w:sz w:val="22"/>
          <w:lang w:val="x-none"/>
        </w:rPr>
        <w:br/>
      </w:r>
      <w:r w:rsidRPr="000D7DA9">
        <w:rPr>
          <w:color w:val="000000" w:themeColor="text1"/>
          <w:sz w:val="22"/>
          <w:lang w:val="x-none"/>
        </w:rPr>
        <w:t xml:space="preserve">w okresie gwarancyjnym. </w:t>
      </w:r>
      <w:r w:rsidRPr="000D7DA9">
        <w:rPr>
          <w:color w:val="000000" w:themeColor="text1"/>
          <w:sz w:val="22"/>
        </w:rPr>
        <w:t xml:space="preserve">Wykonawca udziela gwarancji na wszystkie urządzenia, części składowe, </w:t>
      </w:r>
      <w:r w:rsidR="00172DFE" w:rsidRPr="000D7DA9">
        <w:rPr>
          <w:color w:val="000000" w:themeColor="text1"/>
          <w:sz w:val="22"/>
        </w:rPr>
        <w:t>podzespoły</w:t>
      </w:r>
      <w:r w:rsidRPr="000D7DA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D64540" w:rsidRDefault="003A0212" w:rsidP="00B12832">
      <w:pPr>
        <w:pStyle w:val="Akapitzlist"/>
        <w:numPr>
          <w:ilvl w:val="0"/>
          <w:numId w:val="94"/>
        </w:numPr>
        <w:tabs>
          <w:tab w:val="left" w:pos="0"/>
        </w:tabs>
        <w:ind w:left="0" w:hanging="284"/>
        <w:jc w:val="both"/>
        <w:rPr>
          <w:sz w:val="22"/>
        </w:rPr>
      </w:pPr>
      <w:r w:rsidRPr="00D64540">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77777777" w:rsidR="003A0212" w:rsidRPr="00D64540" w:rsidRDefault="003A0212" w:rsidP="00B12832">
      <w:pPr>
        <w:pStyle w:val="Akapitzlist"/>
        <w:numPr>
          <w:ilvl w:val="0"/>
          <w:numId w:val="94"/>
        </w:numPr>
        <w:tabs>
          <w:tab w:val="left" w:pos="142"/>
        </w:tabs>
        <w:ind w:left="0" w:hanging="284"/>
        <w:jc w:val="both"/>
        <w:rPr>
          <w:sz w:val="22"/>
        </w:rPr>
      </w:pPr>
      <w:r w:rsidRPr="00D64540">
        <w:rPr>
          <w:sz w:val="22"/>
          <w:lang w:val="x-none"/>
        </w:rPr>
        <w:t>W przypadku stwierdzenia wad w wykonanym przedmiocie umowy Wykonawca zobowiązuje się do jego nieodpłatnej wymiany lub usunięcia wad na zasadach i w trybie określonym w treści dokument</w:t>
      </w:r>
      <w:r w:rsidRPr="00D64540">
        <w:rPr>
          <w:sz w:val="22"/>
        </w:rPr>
        <w:t>u</w:t>
      </w:r>
      <w:r w:rsidRPr="00D64540">
        <w:rPr>
          <w:sz w:val="22"/>
          <w:lang w:val="x-none"/>
        </w:rPr>
        <w:t xml:space="preserve"> gwarancyjnego (oświadczeni</w:t>
      </w:r>
      <w:r w:rsidRPr="00D64540">
        <w:rPr>
          <w:sz w:val="22"/>
        </w:rPr>
        <w:t>u</w:t>
      </w:r>
      <w:r w:rsidRPr="00D64540">
        <w:rPr>
          <w:sz w:val="22"/>
          <w:lang w:val="x-none"/>
        </w:rPr>
        <w:t xml:space="preserve"> gwaranta) wskazanego w ust. 2 powyżej, z uwzględnieniem zapisów niniejszego paragrafu umowy.</w:t>
      </w:r>
    </w:p>
    <w:p w14:paraId="5FC1E7BC" w14:textId="4F045CF3" w:rsidR="003A0212" w:rsidRPr="00D64540" w:rsidRDefault="003A0212" w:rsidP="00B12832">
      <w:pPr>
        <w:pStyle w:val="Akapitzlist"/>
        <w:numPr>
          <w:ilvl w:val="0"/>
          <w:numId w:val="94"/>
        </w:numPr>
        <w:tabs>
          <w:tab w:val="left" w:pos="142"/>
        </w:tabs>
        <w:ind w:left="0" w:hanging="284"/>
        <w:jc w:val="both"/>
        <w:rPr>
          <w:sz w:val="22"/>
        </w:rPr>
      </w:pPr>
      <w:r w:rsidRPr="00D64540">
        <w:rPr>
          <w:sz w:val="22"/>
          <w:lang w:val="x-none"/>
        </w:rPr>
        <w:t>W przypadku stwierdzenia wad w wykonanym przedmiocie umowy Wykonawca zobowiązuje się do jego nieodpłatnej wymiany lub usunięcia wad w miejscu użytkowania przedmiotowego sprzętu (on-</w:t>
      </w:r>
      <w:proofErr w:type="spellStart"/>
      <w:r w:rsidRPr="00D64540">
        <w:rPr>
          <w:sz w:val="22"/>
          <w:lang w:val="x-none"/>
        </w:rPr>
        <w:t>site</w:t>
      </w:r>
      <w:proofErr w:type="spellEnd"/>
      <w:r w:rsidRPr="00D64540">
        <w:rPr>
          <w:sz w:val="22"/>
          <w:lang w:val="x-none"/>
        </w:rPr>
        <w:t xml:space="preserve">) w terminie uzgodnionym przez Strony, nie dłuższym jednak niż </w:t>
      </w:r>
      <w:r w:rsidR="005736D5" w:rsidRPr="00D64540">
        <w:rPr>
          <w:sz w:val="22"/>
        </w:rPr>
        <w:t xml:space="preserve">14 </w:t>
      </w:r>
      <w:r w:rsidRPr="00D64540">
        <w:rPr>
          <w:sz w:val="22"/>
          <w:lang w:val="x-none"/>
        </w:rPr>
        <w:t>dni, przy czym reakcja serwisu musi nastąpić do 24 godzin</w:t>
      </w:r>
      <w:r w:rsidR="00DD68AC" w:rsidRPr="00D64540">
        <w:rPr>
          <w:sz w:val="22"/>
        </w:rPr>
        <w:t xml:space="preserve"> </w:t>
      </w:r>
      <w:r w:rsidRPr="00D64540">
        <w:rPr>
          <w:sz w:val="22"/>
          <w:lang w:val="x-none"/>
        </w:rPr>
        <w:t xml:space="preserve">od chwili zgłoszenia telefonicznie, faxem lub emailem (tzw. </w:t>
      </w:r>
      <w:proofErr w:type="spellStart"/>
      <w:r w:rsidRPr="00D64540">
        <w:rPr>
          <w:sz w:val="22"/>
          <w:lang w:val="x-none"/>
        </w:rPr>
        <w:t>Next</w:t>
      </w:r>
      <w:proofErr w:type="spellEnd"/>
      <w:r w:rsidRPr="00D64540">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D64540" w:rsidRDefault="003A0212" w:rsidP="00B12832">
      <w:pPr>
        <w:pStyle w:val="Akapitzlist"/>
        <w:numPr>
          <w:ilvl w:val="0"/>
          <w:numId w:val="94"/>
        </w:numPr>
        <w:tabs>
          <w:tab w:val="left" w:pos="142"/>
        </w:tabs>
        <w:ind w:left="0" w:hanging="284"/>
        <w:jc w:val="both"/>
        <w:rPr>
          <w:sz w:val="22"/>
        </w:rPr>
      </w:pPr>
      <w:r w:rsidRPr="00D64540">
        <w:rPr>
          <w:sz w:val="22"/>
          <w:lang w:val="x-none"/>
        </w:rPr>
        <w:lastRenderedPageBreak/>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4CE0207" w14:textId="756EB62F" w:rsidR="003A0212" w:rsidRPr="00D64540" w:rsidRDefault="003A0212" w:rsidP="00B12832">
      <w:pPr>
        <w:pStyle w:val="Akapitzlist"/>
        <w:numPr>
          <w:ilvl w:val="0"/>
          <w:numId w:val="94"/>
        </w:numPr>
        <w:tabs>
          <w:tab w:val="left" w:pos="0"/>
        </w:tabs>
        <w:ind w:left="0" w:hanging="284"/>
        <w:jc w:val="both"/>
        <w:rPr>
          <w:sz w:val="22"/>
        </w:rPr>
      </w:pPr>
      <w:r w:rsidRPr="00D64540">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D64540" w:rsidRDefault="003A0212" w:rsidP="00B12832">
      <w:pPr>
        <w:pStyle w:val="Akapitzlist"/>
        <w:numPr>
          <w:ilvl w:val="0"/>
          <w:numId w:val="94"/>
        </w:numPr>
        <w:tabs>
          <w:tab w:val="left" w:pos="0"/>
        </w:tabs>
        <w:ind w:left="0" w:hanging="426"/>
        <w:jc w:val="both"/>
        <w:rPr>
          <w:sz w:val="22"/>
        </w:rPr>
      </w:pPr>
      <w:r w:rsidRPr="00D64540">
        <w:rPr>
          <w:sz w:val="22"/>
          <w:lang w:val="x-none"/>
        </w:rPr>
        <w:t xml:space="preserve">Okres gwarancji ulega automatycznie przedłużeniu o okres naprawy, tj. czas liczony od zgłoszenia do usunięcia awarii czy usterki określony w ust. </w:t>
      </w:r>
      <w:r w:rsidRPr="00D64540">
        <w:rPr>
          <w:sz w:val="22"/>
        </w:rPr>
        <w:t>6</w:t>
      </w:r>
      <w:r w:rsidRPr="00D64540">
        <w:rPr>
          <w:sz w:val="22"/>
          <w:lang w:val="x-none"/>
        </w:rPr>
        <w:t xml:space="preserve"> niniejszego paragrafu umowy.</w:t>
      </w:r>
      <w:r w:rsidRPr="00D64540">
        <w:rPr>
          <w:sz w:val="22"/>
        </w:rPr>
        <w:t xml:space="preserve"> </w:t>
      </w:r>
    </w:p>
    <w:p w14:paraId="18B1165B" w14:textId="77777777" w:rsidR="003A0212" w:rsidRPr="00D64540" w:rsidRDefault="003A0212" w:rsidP="00B12832">
      <w:pPr>
        <w:pStyle w:val="Akapitzlist"/>
        <w:numPr>
          <w:ilvl w:val="0"/>
          <w:numId w:val="94"/>
        </w:numPr>
        <w:tabs>
          <w:tab w:val="left" w:pos="0"/>
          <w:tab w:val="left" w:pos="142"/>
        </w:tabs>
        <w:ind w:left="0" w:hanging="426"/>
        <w:jc w:val="both"/>
        <w:rPr>
          <w:sz w:val="22"/>
          <w:lang w:val="x-none"/>
        </w:rPr>
      </w:pPr>
      <w:r w:rsidRPr="00D64540">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A1F1558" w:rsidR="003A0212" w:rsidRPr="00D64540" w:rsidRDefault="003A0212" w:rsidP="00B12832">
      <w:pPr>
        <w:pStyle w:val="Akapitzlist"/>
        <w:numPr>
          <w:ilvl w:val="0"/>
          <w:numId w:val="94"/>
        </w:numPr>
        <w:tabs>
          <w:tab w:val="left" w:pos="0"/>
        </w:tabs>
        <w:ind w:left="0" w:hanging="426"/>
        <w:jc w:val="both"/>
        <w:rPr>
          <w:sz w:val="22"/>
          <w:lang w:val="x-none"/>
        </w:rPr>
      </w:pPr>
      <w:r w:rsidRPr="00D64540">
        <w:rPr>
          <w:sz w:val="22"/>
          <w:lang w:val="x-none"/>
        </w:rPr>
        <w:t xml:space="preserve">Zamawiającemu w ramach wykonywania uprawnień z tytułu rękojmi za wady fizyczne rzeczy, będzie domagał się wymiany </w:t>
      </w:r>
      <w:r w:rsidRPr="00D64540">
        <w:rPr>
          <w:sz w:val="22"/>
        </w:rPr>
        <w:t xml:space="preserve">rzeczy </w:t>
      </w:r>
      <w:r w:rsidRPr="00D64540">
        <w:rPr>
          <w:sz w:val="22"/>
          <w:lang w:val="x-none"/>
        </w:rPr>
        <w:t>na wolną od wad lub usunięciu wady</w:t>
      </w:r>
      <w:r w:rsidR="005C5879" w:rsidRPr="00D64540">
        <w:rPr>
          <w:sz w:val="22"/>
        </w:rPr>
        <w:t xml:space="preserve"> w tym demontażu wadliwie zamontowanej rzeczy i ponownego jej zamontowania po dokonaniu wymiany na wolną od wad lub usunięciu wady</w:t>
      </w:r>
      <w:r w:rsidRPr="00D64540">
        <w:rPr>
          <w:sz w:val="22"/>
          <w:lang w:val="x-none"/>
        </w:rPr>
        <w:t>. W razie niewykonania tego obowiązku przez Wykonawcę ust. 1</w:t>
      </w:r>
      <w:r w:rsidRPr="00D64540">
        <w:rPr>
          <w:sz w:val="22"/>
        </w:rPr>
        <w:t>2</w:t>
      </w:r>
      <w:r w:rsidRPr="00D64540">
        <w:rPr>
          <w:sz w:val="22"/>
          <w:lang w:val="x-none"/>
        </w:rPr>
        <w:t xml:space="preserve"> niniejszego paragrafu umowy stosuje się odpowiednio.</w:t>
      </w:r>
    </w:p>
    <w:p w14:paraId="699BDC76" w14:textId="3A0A6B8B" w:rsidR="003A0212" w:rsidRPr="00D64540" w:rsidRDefault="003A0212" w:rsidP="00B12832">
      <w:pPr>
        <w:pStyle w:val="Akapitzlist"/>
        <w:numPr>
          <w:ilvl w:val="0"/>
          <w:numId w:val="94"/>
        </w:numPr>
        <w:tabs>
          <w:tab w:val="left" w:pos="0"/>
        </w:tabs>
        <w:ind w:left="0" w:hanging="426"/>
        <w:jc w:val="both"/>
        <w:rPr>
          <w:sz w:val="22"/>
          <w:lang w:val="x-none"/>
        </w:rPr>
      </w:pPr>
      <w:r w:rsidRPr="00D64540">
        <w:rPr>
          <w:sz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w:t>
      </w:r>
      <w:r w:rsidR="00186377">
        <w:rPr>
          <w:sz w:val="22"/>
          <w:lang w:val="x-none"/>
        </w:rPr>
        <w:br/>
      </w:r>
      <w:r w:rsidRPr="00D64540">
        <w:rPr>
          <w:sz w:val="22"/>
          <w:lang w:val="x-none"/>
        </w:rPr>
        <w:t>a Wykonawca zobowiązany jest pokryć związane z tym koszty w ciągu 14 dni od daty otrzymania wezwania wraz z dowodem zapłaty.</w:t>
      </w:r>
    </w:p>
    <w:p w14:paraId="1B658B90" w14:textId="1C368468" w:rsidR="003A0212" w:rsidRPr="00D64540" w:rsidRDefault="003A0212" w:rsidP="00B12832">
      <w:pPr>
        <w:pStyle w:val="Akapitzlist"/>
        <w:numPr>
          <w:ilvl w:val="0"/>
          <w:numId w:val="94"/>
        </w:numPr>
        <w:tabs>
          <w:tab w:val="left" w:pos="0"/>
        </w:tabs>
        <w:ind w:left="0" w:hanging="426"/>
        <w:jc w:val="both"/>
        <w:rPr>
          <w:sz w:val="22"/>
          <w:lang w:val="x-none"/>
        </w:rPr>
      </w:pPr>
      <w:r w:rsidRPr="00D64540">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D64540" w:rsidRDefault="003A0212" w:rsidP="00B12832">
      <w:pPr>
        <w:pStyle w:val="Akapitzlist"/>
        <w:numPr>
          <w:ilvl w:val="0"/>
          <w:numId w:val="94"/>
        </w:numPr>
        <w:tabs>
          <w:tab w:val="left" w:pos="0"/>
        </w:tabs>
        <w:ind w:left="0" w:hanging="426"/>
        <w:jc w:val="both"/>
        <w:rPr>
          <w:sz w:val="22"/>
          <w:lang w:val="x-none"/>
        </w:rPr>
      </w:pPr>
      <w:r w:rsidRPr="00D64540">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D64540" w:rsidRDefault="003A0212" w:rsidP="003A0212">
      <w:pPr>
        <w:jc w:val="both"/>
        <w:rPr>
          <w:b/>
          <w:sz w:val="22"/>
          <w:szCs w:val="22"/>
          <w:lang w:val="x-none"/>
        </w:rPr>
      </w:pPr>
    </w:p>
    <w:p w14:paraId="3D7078FB" w14:textId="77777777" w:rsidR="003A0212" w:rsidRPr="00D64540" w:rsidRDefault="003A0212" w:rsidP="003A0212">
      <w:pPr>
        <w:rPr>
          <w:sz w:val="22"/>
          <w:szCs w:val="22"/>
        </w:rPr>
      </w:pPr>
      <w:r w:rsidRPr="00D64540">
        <w:rPr>
          <w:b/>
          <w:sz w:val="22"/>
          <w:szCs w:val="22"/>
          <w:lang w:val="x-none"/>
        </w:rPr>
        <w:t>§ 6</w:t>
      </w:r>
    </w:p>
    <w:p w14:paraId="1EDE0103" w14:textId="71C74605" w:rsidR="003A0212" w:rsidRPr="00D64540" w:rsidRDefault="003A0212" w:rsidP="00B12832">
      <w:pPr>
        <w:widowControl/>
        <w:numPr>
          <w:ilvl w:val="3"/>
          <w:numId w:val="35"/>
        </w:numPr>
        <w:tabs>
          <w:tab w:val="left" w:pos="567"/>
          <w:tab w:val="left" w:pos="709"/>
        </w:tabs>
        <w:ind w:left="-142" w:hanging="284"/>
        <w:jc w:val="both"/>
        <w:rPr>
          <w:sz w:val="22"/>
          <w:szCs w:val="22"/>
        </w:rPr>
      </w:pPr>
      <w:r w:rsidRPr="00D64540">
        <w:rPr>
          <w:sz w:val="22"/>
          <w:szCs w:val="22"/>
          <w:lang w:val="x-none"/>
        </w:rPr>
        <w:t xml:space="preserve">Strony zastrzegają sobie prawo do dochodzenia kar umownych za </w:t>
      </w:r>
      <w:r w:rsidRPr="00D64540">
        <w:rPr>
          <w:sz w:val="22"/>
          <w:szCs w:val="22"/>
        </w:rPr>
        <w:t xml:space="preserve">niewykonanie </w:t>
      </w:r>
      <w:r w:rsidRPr="00D64540">
        <w:rPr>
          <w:sz w:val="22"/>
          <w:szCs w:val="22"/>
          <w:lang w:val="x-none"/>
        </w:rPr>
        <w:t>lub nienależyte wykonanie zobowiązań wynikających</w:t>
      </w:r>
      <w:r w:rsidR="00E73DAE">
        <w:rPr>
          <w:sz w:val="22"/>
          <w:szCs w:val="22"/>
        </w:rPr>
        <w:t xml:space="preserve"> z</w:t>
      </w:r>
      <w:r w:rsidRPr="00D64540">
        <w:rPr>
          <w:sz w:val="22"/>
          <w:szCs w:val="22"/>
        </w:rPr>
        <w:t xml:space="preserve"> umowy</w:t>
      </w:r>
      <w:r w:rsidRPr="00D64540">
        <w:rPr>
          <w:sz w:val="22"/>
          <w:szCs w:val="22"/>
          <w:lang w:val="x-none"/>
        </w:rPr>
        <w:t>.</w:t>
      </w:r>
    </w:p>
    <w:p w14:paraId="45D9A309" w14:textId="7D045365" w:rsidR="003A0212" w:rsidRPr="00D64540" w:rsidRDefault="00C95670" w:rsidP="00B12832">
      <w:pPr>
        <w:widowControl/>
        <w:numPr>
          <w:ilvl w:val="3"/>
          <w:numId w:val="35"/>
        </w:numPr>
        <w:ind w:left="-142" w:hanging="284"/>
        <w:jc w:val="both"/>
        <w:rPr>
          <w:sz w:val="22"/>
          <w:szCs w:val="22"/>
        </w:rPr>
      </w:pPr>
      <w:r w:rsidRPr="00D64540">
        <w:rPr>
          <w:sz w:val="22"/>
          <w:szCs w:val="22"/>
        </w:rPr>
        <w:t xml:space="preserve">Wykonawca, z wyjątkiem, gdy postawę naliczenia kar umownych stanowią jego zachowania niezwiązane bezpośrednio lub pośrednio z przedmiotem umowy lub jej prawidłowym wykonaniem, oraz </w:t>
      </w:r>
      <w:r w:rsidR="00186377">
        <w:rPr>
          <w:sz w:val="22"/>
          <w:szCs w:val="22"/>
        </w:rPr>
        <w:br/>
      </w:r>
      <w:r w:rsidRPr="00D64540">
        <w:rPr>
          <w:sz w:val="22"/>
          <w:szCs w:val="22"/>
        </w:rPr>
        <w:t>z zastrzeżeniem ust. 4 niniejszego paragrafu, zapłaci Zamawiającemu karę umowną w poniższej wysokości w przypadku</w:t>
      </w:r>
      <w:r w:rsidR="003A0212" w:rsidRPr="00D64540">
        <w:rPr>
          <w:sz w:val="22"/>
          <w:szCs w:val="22"/>
        </w:rPr>
        <w:t>:</w:t>
      </w:r>
    </w:p>
    <w:p w14:paraId="49506D08" w14:textId="20AB4005" w:rsidR="003A0212" w:rsidRPr="00D64540" w:rsidRDefault="003A0212" w:rsidP="00B12832">
      <w:pPr>
        <w:widowControl/>
        <w:numPr>
          <w:ilvl w:val="0"/>
          <w:numId w:val="33"/>
        </w:numPr>
        <w:tabs>
          <w:tab w:val="left" w:pos="0"/>
        </w:tabs>
        <w:ind w:left="851" w:hanging="567"/>
        <w:jc w:val="both"/>
        <w:rPr>
          <w:sz w:val="22"/>
          <w:szCs w:val="22"/>
        </w:rPr>
      </w:pPr>
      <w:r w:rsidRPr="00D64540">
        <w:rPr>
          <w:sz w:val="22"/>
          <w:szCs w:val="22"/>
          <w:lang w:val="x-none"/>
        </w:rPr>
        <w:t xml:space="preserve">odstąpienia od umowy wskutek okoliczności </w:t>
      </w:r>
      <w:r w:rsidR="00C25EF8">
        <w:rPr>
          <w:sz w:val="22"/>
          <w:szCs w:val="22"/>
        </w:rPr>
        <w:t xml:space="preserve">lezących po stronie Wykonawcy </w:t>
      </w:r>
      <w:r w:rsidRPr="00D64540">
        <w:rPr>
          <w:sz w:val="22"/>
          <w:szCs w:val="22"/>
          <w:lang w:val="x-none"/>
        </w:rPr>
        <w:t>w wysokości 10% wynagrodzenia brutto ustalonego w § 3 ust. 2 umowy,</w:t>
      </w:r>
    </w:p>
    <w:p w14:paraId="2D73A0CD" w14:textId="2DC87E73" w:rsidR="003A0212" w:rsidRPr="00D64540" w:rsidRDefault="003A0212" w:rsidP="00B12832">
      <w:pPr>
        <w:widowControl/>
        <w:numPr>
          <w:ilvl w:val="0"/>
          <w:numId w:val="33"/>
        </w:numPr>
        <w:tabs>
          <w:tab w:val="left" w:pos="0"/>
        </w:tabs>
        <w:ind w:left="851" w:hanging="567"/>
        <w:jc w:val="both"/>
        <w:rPr>
          <w:sz w:val="22"/>
          <w:szCs w:val="22"/>
        </w:rPr>
      </w:pPr>
      <w:r w:rsidRPr="00D64540">
        <w:rPr>
          <w:sz w:val="22"/>
          <w:szCs w:val="22"/>
          <w:lang w:val="x-none"/>
        </w:rPr>
        <w:t>niewykonania lub nienależytego</w:t>
      </w:r>
      <w:r w:rsidRPr="00D64540">
        <w:rPr>
          <w:sz w:val="22"/>
          <w:szCs w:val="22"/>
        </w:rPr>
        <w:t xml:space="preserve"> </w:t>
      </w:r>
      <w:r w:rsidRPr="00D64540">
        <w:rPr>
          <w:sz w:val="22"/>
          <w:szCs w:val="22"/>
          <w:lang w:val="x-none"/>
        </w:rPr>
        <w:t>wykonania umowy w wysokości 10% wynagrodzenia brutto ustalonego w § 3 ust. 2 umowy, przy czym nienależyte</w:t>
      </w:r>
      <w:r w:rsidRPr="00D64540">
        <w:rPr>
          <w:sz w:val="22"/>
          <w:szCs w:val="22"/>
        </w:rPr>
        <w:t xml:space="preserve"> </w:t>
      </w:r>
      <w:r w:rsidRPr="00D64540">
        <w:rPr>
          <w:sz w:val="22"/>
          <w:szCs w:val="22"/>
          <w:lang w:val="x-none"/>
        </w:rPr>
        <w:t>wykonanie umowy to jej realizacja, która pozostaje w sprzeczności z zapisami umowy lub ofertą Wykonawcy,</w:t>
      </w:r>
      <w:r w:rsidRPr="00D64540">
        <w:rPr>
          <w:sz w:val="22"/>
          <w:szCs w:val="22"/>
        </w:rPr>
        <w:t xml:space="preserve"> </w:t>
      </w:r>
      <w:r w:rsidRPr="00D64540">
        <w:rPr>
          <w:sz w:val="22"/>
          <w:szCs w:val="22"/>
          <w:lang w:val="x-none"/>
        </w:rPr>
        <w:t xml:space="preserve">albo też nie </w:t>
      </w:r>
      <w:r w:rsidRPr="00D64540">
        <w:rPr>
          <w:sz w:val="22"/>
          <w:szCs w:val="22"/>
          <w:lang w:val="x-none"/>
        </w:rPr>
        <w:lastRenderedPageBreak/>
        <w:t>zapewnia osiągnięcia wymaganych parametrów, funkcjonalności i zakresów wynikających z </w:t>
      </w:r>
      <w:r w:rsidR="005C5879" w:rsidRPr="00D64540">
        <w:rPr>
          <w:sz w:val="22"/>
          <w:szCs w:val="22"/>
        </w:rPr>
        <w:t xml:space="preserve">SWZ oraz </w:t>
      </w:r>
      <w:r w:rsidRPr="00D64540">
        <w:rPr>
          <w:sz w:val="22"/>
          <w:szCs w:val="22"/>
        </w:rPr>
        <w:t xml:space="preserve">Załącznika A do </w:t>
      </w:r>
      <w:r w:rsidRPr="00D64540">
        <w:rPr>
          <w:sz w:val="22"/>
          <w:szCs w:val="22"/>
          <w:lang w:val="x-none"/>
        </w:rPr>
        <w:t>SWZ</w:t>
      </w:r>
      <w:r w:rsidRPr="00D64540">
        <w:rPr>
          <w:sz w:val="22"/>
          <w:szCs w:val="22"/>
        </w:rPr>
        <w:t xml:space="preserve"> </w:t>
      </w:r>
      <w:r w:rsidRPr="00D64540">
        <w:rPr>
          <w:sz w:val="22"/>
          <w:szCs w:val="22"/>
          <w:lang w:val="x-none"/>
        </w:rPr>
        <w:t>i użytkowych przedmiotu umowy,</w:t>
      </w:r>
    </w:p>
    <w:p w14:paraId="47ECAA98" w14:textId="2A003584" w:rsidR="003A0212" w:rsidRPr="00D64540" w:rsidRDefault="003A0212" w:rsidP="00B12832">
      <w:pPr>
        <w:widowControl/>
        <w:numPr>
          <w:ilvl w:val="0"/>
          <w:numId w:val="33"/>
        </w:numPr>
        <w:tabs>
          <w:tab w:val="left" w:pos="0"/>
        </w:tabs>
        <w:ind w:left="851" w:hanging="567"/>
        <w:jc w:val="both"/>
        <w:rPr>
          <w:sz w:val="22"/>
          <w:szCs w:val="22"/>
        </w:rPr>
      </w:pPr>
      <w:r w:rsidRPr="00D64540">
        <w:rPr>
          <w:sz w:val="22"/>
          <w:szCs w:val="22"/>
          <w:lang w:val="x-none"/>
        </w:rPr>
        <w:t xml:space="preserve">zwłoki w wykonaniu przedmiotu umowy w wysokości </w:t>
      </w:r>
      <w:r w:rsidRPr="00D64540">
        <w:rPr>
          <w:sz w:val="22"/>
          <w:szCs w:val="22"/>
        </w:rPr>
        <w:t>0,5</w:t>
      </w:r>
      <w:r w:rsidRPr="00D64540">
        <w:rPr>
          <w:sz w:val="22"/>
          <w:szCs w:val="22"/>
          <w:lang w:val="x-none"/>
        </w:rPr>
        <w:t>% wynagrodzenia brutto ustalonego w § 3 ust. 2 umowy</w:t>
      </w:r>
      <w:r w:rsidRPr="00D64540">
        <w:rPr>
          <w:sz w:val="22"/>
          <w:szCs w:val="22"/>
        </w:rPr>
        <w:t xml:space="preserve">, lecz nie mniej niż </w:t>
      </w:r>
      <w:r w:rsidR="00457AD1" w:rsidRPr="00D64540">
        <w:rPr>
          <w:sz w:val="22"/>
          <w:szCs w:val="22"/>
        </w:rPr>
        <w:t>3</w:t>
      </w:r>
      <w:r w:rsidRPr="00D64540">
        <w:rPr>
          <w:sz w:val="22"/>
          <w:szCs w:val="22"/>
        </w:rPr>
        <w:t>0</w:t>
      </w:r>
      <w:r w:rsidR="005C5879" w:rsidRPr="00D64540">
        <w:rPr>
          <w:sz w:val="22"/>
          <w:szCs w:val="22"/>
        </w:rPr>
        <w:t>,00 PLN</w:t>
      </w:r>
      <w:r w:rsidRPr="00D64540">
        <w:rPr>
          <w:sz w:val="22"/>
          <w:szCs w:val="22"/>
        </w:rPr>
        <w:t>,</w:t>
      </w:r>
      <w:r w:rsidRPr="00D64540">
        <w:rPr>
          <w:sz w:val="22"/>
          <w:szCs w:val="22"/>
          <w:lang w:val="x-none"/>
        </w:rPr>
        <w:t xml:space="preserve"> za każdy dzień zwłoki licząc od dnia następnego w stosunku do terminu zakończenia realizacji przedmiotu umowy, określonego w § 1 ust. </w:t>
      </w:r>
      <w:r w:rsidR="00472889" w:rsidRPr="00D64540">
        <w:rPr>
          <w:sz w:val="22"/>
          <w:szCs w:val="22"/>
        </w:rPr>
        <w:t>4</w:t>
      </w:r>
      <w:r w:rsidRPr="00D64540">
        <w:rPr>
          <w:sz w:val="22"/>
          <w:szCs w:val="22"/>
          <w:lang w:val="x-none"/>
        </w:rPr>
        <w:t xml:space="preserve"> umowy,</w:t>
      </w:r>
      <w:r w:rsidRPr="00D64540">
        <w:rPr>
          <w:sz w:val="22"/>
          <w:szCs w:val="22"/>
        </w:rPr>
        <w:t xml:space="preserve"> jednak nie więcej niż 20% wynagrodzenia brutto ustalonego w § 3 ust. </w:t>
      </w:r>
      <w:r w:rsidR="00186377">
        <w:rPr>
          <w:sz w:val="22"/>
          <w:szCs w:val="22"/>
        </w:rPr>
        <w:br/>
      </w:r>
      <w:r w:rsidRPr="00D64540">
        <w:rPr>
          <w:sz w:val="22"/>
          <w:szCs w:val="22"/>
        </w:rPr>
        <w:t>2 umowy</w:t>
      </w:r>
      <w:r w:rsidRPr="00D64540">
        <w:rPr>
          <w:sz w:val="22"/>
          <w:szCs w:val="22"/>
          <w:lang w:val="x-none"/>
        </w:rPr>
        <w:t>,</w:t>
      </w:r>
    </w:p>
    <w:p w14:paraId="5D59660E" w14:textId="1540C4D1" w:rsidR="003A0212" w:rsidRPr="00D64540" w:rsidRDefault="003A0212" w:rsidP="00B12832">
      <w:pPr>
        <w:widowControl/>
        <w:numPr>
          <w:ilvl w:val="0"/>
          <w:numId w:val="33"/>
        </w:numPr>
        <w:tabs>
          <w:tab w:val="left" w:pos="0"/>
        </w:tabs>
        <w:ind w:left="851" w:hanging="567"/>
        <w:jc w:val="both"/>
        <w:rPr>
          <w:sz w:val="22"/>
          <w:szCs w:val="22"/>
        </w:rPr>
      </w:pPr>
      <w:r w:rsidRPr="00D64540">
        <w:rPr>
          <w:sz w:val="22"/>
          <w:szCs w:val="22"/>
          <w:lang w:val="x-none"/>
        </w:rPr>
        <w:t xml:space="preserve">zwłoki w usunięciu wad przedmiotu, umowy stwierdzonych przy odbiorze, w wysokości </w:t>
      </w:r>
      <w:r w:rsidRPr="00D64540">
        <w:rPr>
          <w:sz w:val="22"/>
          <w:szCs w:val="22"/>
        </w:rPr>
        <w:t>0,5</w:t>
      </w:r>
      <w:r w:rsidRPr="00D64540">
        <w:rPr>
          <w:sz w:val="22"/>
          <w:szCs w:val="22"/>
          <w:lang w:val="x-none"/>
        </w:rPr>
        <w:t>% wynagrodzenia brutto ustalonego w § 3 ust. 2</w:t>
      </w:r>
      <w:r w:rsidRPr="00D64540">
        <w:rPr>
          <w:sz w:val="22"/>
          <w:szCs w:val="22"/>
        </w:rPr>
        <w:t>, lecz nie mniej niż 30</w:t>
      </w:r>
      <w:r w:rsidR="00457AD1" w:rsidRPr="00D64540">
        <w:rPr>
          <w:sz w:val="22"/>
          <w:szCs w:val="22"/>
        </w:rPr>
        <w:t xml:space="preserve">,00 PLN </w:t>
      </w:r>
      <w:r w:rsidRPr="00D64540">
        <w:rPr>
          <w:sz w:val="22"/>
          <w:szCs w:val="22"/>
        </w:rPr>
        <w:t>,</w:t>
      </w:r>
      <w:r w:rsidRPr="00D64540">
        <w:rPr>
          <w:sz w:val="22"/>
          <w:szCs w:val="22"/>
          <w:lang w:val="x-none"/>
        </w:rPr>
        <w:t xml:space="preserve"> umowy za każdy dzień zwłoki, licząc od następnego dnia po upływie terminu określonego przez Zamawiającego w celu usunięcia wad,</w:t>
      </w:r>
      <w:r w:rsidRPr="00D64540">
        <w:rPr>
          <w:sz w:val="22"/>
          <w:szCs w:val="22"/>
        </w:rPr>
        <w:t xml:space="preserve"> jednak nie więcej niż 20% wynagrodzenia brutto ustalonego w § 3 ust. 2 umowy</w:t>
      </w:r>
      <w:r w:rsidRPr="00D64540">
        <w:rPr>
          <w:sz w:val="22"/>
          <w:szCs w:val="22"/>
          <w:lang w:val="x-none"/>
        </w:rPr>
        <w:t>,</w:t>
      </w:r>
    </w:p>
    <w:p w14:paraId="49AD02F3" w14:textId="6869D045" w:rsidR="003A0212" w:rsidRPr="00D64540" w:rsidRDefault="003A0212" w:rsidP="00B12832">
      <w:pPr>
        <w:widowControl/>
        <w:numPr>
          <w:ilvl w:val="0"/>
          <w:numId w:val="33"/>
        </w:numPr>
        <w:tabs>
          <w:tab w:val="left" w:pos="0"/>
        </w:tabs>
        <w:ind w:left="851" w:hanging="567"/>
        <w:jc w:val="both"/>
        <w:rPr>
          <w:sz w:val="22"/>
          <w:szCs w:val="22"/>
          <w:lang w:val="x-none"/>
        </w:rPr>
      </w:pPr>
      <w:r w:rsidRPr="00D64540">
        <w:rPr>
          <w:sz w:val="22"/>
          <w:szCs w:val="22"/>
          <w:lang w:val="x-none"/>
        </w:rPr>
        <w:t>zwłoki w usunięciu wad stwierdzonych w okresie gwarancji lub rękojmi w wysokości 0</w:t>
      </w:r>
      <w:r w:rsidRPr="00D64540">
        <w:rPr>
          <w:sz w:val="22"/>
          <w:szCs w:val="22"/>
        </w:rPr>
        <w:t>,5</w:t>
      </w:r>
      <w:r w:rsidRPr="00D64540">
        <w:rPr>
          <w:sz w:val="22"/>
          <w:szCs w:val="22"/>
          <w:lang w:val="x-none"/>
        </w:rPr>
        <w:t xml:space="preserve">% wynagrodzenia brutto </w:t>
      </w:r>
      <w:r w:rsidR="00472889" w:rsidRPr="00D64540">
        <w:rPr>
          <w:sz w:val="22"/>
          <w:szCs w:val="22"/>
        </w:rPr>
        <w:t xml:space="preserve">komputera stacjonarnego wraz z akcesoriami objętego wadą </w:t>
      </w:r>
      <w:r w:rsidRPr="00D64540">
        <w:rPr>
          <w:sz w:val="22"/>
          <w:szCs w:val="22"/>
          <w:lang w:val="x-none"/>
        </w:rPr>
        <w:t>ustalonego w § 3 ust. 2 umowy za każdy dzień zwłoki</w:t>
      </w:r>
      <w:r w:rsidRPr="00D64540">
        <w:rPr>
          <w:sz w:val="22"/>
          <w:szCs w:val="22"/>
        </w:rPr>
        <w:t>, lecz nie mniej niż 30</w:t>
      </w:r>
      <w:r w:rsidR="00457AD1" w:rsidRPr="00D64540">
        <w:rPr>
          <w:sz w:val="22"/>
          <w:szCs w:val="22"/>
        </w:rPr>
        <w:t>,00 PLN</w:t>
      </w:r>
      <w:r w:rsidRPr="00D64540">
        <w:rPr>
          <w:sz w:val="22"/>
          <w:szCs w:val="22"/>
        </w:rPr>
        <w:t>,</w:t>
      </w:r>
      <w:r w:rsidRPr="00D64540">
        <w:rPr>
          <w:sz w:val="22"/>
          <w:szCs w:val="22"/>
          <w:lang w:val="x-none"/>
        </w:rPr>
        <w:t xml:space="preserve"> liczony od dnia następnego w stosunku do terminu (dnia) ustalonego zgodnie z treścią § 5 </w:t>
      </w:r>
      <w:r w:rsidR="00457AD1" w:rsidRPr="00D64540">
        <w:rPr>
          <w:sz w:val="22"/>
          <w:szCs w:val="22"/>
        </w:rPr>
        <w:t xml:space="preserve">ust. 6 </w:t>
      </w:r>
      <w:r w:rsidRPr="00D64540">
        <w:rPr>
          <w:sz w:val="22"/>
          <w:szCs w:val="22"/>
          <w:lang w:val="x-none"/>
        </w:rPr>
        <w:t>umowy albo w pisemnym oświadczeniu Stron</w:t>
      </w:r>
      <w:r w:rsidRPr="00D64540">
        <w:rPr>
          <w:sz w:val="22"/>
          <w:szCs w:val="22"/>
        </w:rPr>
        <w:t xml:space="preserve">, </w:t>
      </w:r>
      <w:r w:rsidRPr="00D64540">
        <w:rPr>
          <w:sz w:val="22"/>
          <w:szCs w:val="22"/>
          <w:lang w:val="x-none"/>
        </w:rPr>
        <w:t>jednak nie więcej niż 20% wynagrodzenia brutto ustalonego w § 3 ust. 2 umowy</w:t>
      </w:r>
      <w:r w:rsidRPr="00D64540">
        <w:rPr>
          <w:sz w:val="22"/>
          <w:szCs w:val="22"/>
        </w:rPr>
        <w:t>,</w:t>
      </w:r>
    </w:p>
    <w:p w14:paraId="5B996B01" w14:textId="77777777" w:rsidR="003A0212" w:rsidRPr="00D64540" w:rsidRDefault="003A0212" w:rsidP="003A0212">
      <w:pPr>
        <w:suppressAutoHyphens w:val="0"/>
        <w:ind w:left="284" w:right="-42"/>
        <w:jc w:val="both"/>
        <w:rPr>
          <w:sz w:val="22"/>
          <w:szCs w:val="22"/>
        </w:rPr>
      </w:pPr>
      <w:r w:rsidRPr="00D64540">
        <w:rPr>
          <w:sz w:val="22"/>
          <w:szCs w:val="22"/>
        </w:rPr>
        <w:t>przy czym łączna maksymalna wysokość kar umownych ze wszystkich tytułów wskazanych powyżej nie może przekroczyć 25% wynagrodzenia brutto ustalonego w § 3 ust. 2 umowy.</w:t>
      </w:r>
    </w:p>
    <w:p w14:paraId="27AADDB5" w14:textId="4723A86D" w:rsidR="003A0212" w:rsidRPr="00D64540" w:rsidRDefault="003A0212" w:rsidP="00B12832">
      <w:pPr>
        <w:widowControl/>
        <w:numPr>
          <w:ilvl w:val="3"/>
          <w:numId w:val="35"/>
        </w:numPr>
        <w:ind w:left="284" w:hanging="284"/>
        <w:jc w:val="both"/>
        <w:rPr>
          <w:sz w:val="22"/>
          <w:szCs w:val="22"/>
        </w:rPr>
      </w:pPr>
      <w:r w:rsidRPr="00D64540">
        <w:rPr>
          <w:sz w:val="22"/>
          <w:szCs w:val="22"/>
        </w:rPr>
        <w:t>Zamawiający zapłaci Wykonawcy karę umow</w:t>
      </w:r>
      <w:r w:rsidR="00347924" w:rsidRPr="00D64540">
        <w:rPr>
          <w:sz w:val="22"/>
          <w:szCs w:val="22"/>
        </w:rPr>
        <w:t>ną</w:t>
      </w:r>
      <w:r w:rsidRPr="00D64540">
        <w:rPr>
          <w:sz w:val="22"/>
          <w:szCs w:val="22"/>
        </w:rPr>
        <w:t xml:space="preserve"> w przypadku odstąpienia od niniejszej umowy przez Wykonawcę z przyczyn leżących wyłącznie po stronie Zamawiającego, z wyłączeniem okoliczności wskazanej w </w:t>
      </w:r>
      <w:r w:rsidR="00457AD1" w:rsidRPr="00D64540">
        <w:rPr>
          <w:sz w:val="22"/>
          <w:szCs w:val="22"/>
        </w:rPr>
        <w:t>§ 7</w:t>
      </w:r>
      <w:r w:rsidRPr="00D64540">
        <w:rPr>
          <w:sz w:val="22"/>
          <w:szCs w:val="22"/>
        </w:rPr>
        <w:t xml:space="preserve"> ust. </w:t>
      </w:r>
      <w:r w:rsidR="00C25EF8">
        <w:rPr>
          <w:sz w:val="22"/>
          <w:szCs w:val="22"/>
        </w:rPr>
        <w:t>4</w:t>
      </w:r>
      <w:r w:rsidRPr="00D64540">
        <w:rPr>
          <w:sz w:val="22"/>
          <w:szCs w:val="22"/>
        </w:rPr>
        <w:t xml:space="preserve"> u</w:t>
      </w:r>
      <w:r w:rsidR="00457AD1" w:rsidRPr="00D64540">
        <w:rPr>
          <w:sz w:val="22"/>
          <w:szCs w:val="22"/>
        </w:rPr>
        <w:t>mowy</w:t>
      </w:r>
      <w:r w:rsidRPr="00D64540">
        <w:rPr>
          <w:sz w:val="22"/>
          <w:szCs w:val="22"/>
        </w:rPr>
        <w:t>, w wysokości 5%</w:t>
      </w:r>
      <w:r w:rsidRPr="00D64540">
        <w:rPr>
          <w:sz w:val="22"/>
          <w:szCs w:val="22"/>
          <w:lang w:val="x-none"/>
        </w:rPr>
        <w:t xml:space="preserve"> wynagrodzenia brutto ustalonego </w:t>
      </w:r>
      <w:r w:rsidR="00186377">
        <w:rPr>
          <w:sz w:val="22"/>
          <w:szCs w:val="22"/>
          <w:lang w:val="x-none"/>
        </w:rPr>
        <w:br/>
      </w:r>
      <w:r w:rsidRPr="00D64540">
        <w:rPr>
          <w:sz w:val="22"/>
          <w:szCs w:val="22"/>
          <w:lang w:val="x-none"/>
        </w:rPr>
        <w:t>w § 3 ust. 2 umowy</w:t>
      </w:r>
      <w:r w:rsidRPr="00D64540">
        <w:rPr>
          <w:sz w:val="22"/>
          <w:szCs w:val="22"/>
        </w:rPr>
        <w:t>.</w:t>
      </w:r>
    </w:p>
    <w:p w14:paraId="1012EAE4" w14:textId="77777777" w:rsidR="003A0212" w:rsidRPr="00D64540" w:rsidRDefault="003A0212" w:rsidP="00B12832">
      <w:pPr>
        <w:widowControl/>
        <w:numPr>
          <w:ilvl w:val="3"/>
          <w:numId w:val="35"/>
        </w:numPr>
        <w:ind w:left="284" w:hanging="284"/>
        <w:jc w:val="both"/>
        <w:rPr>
          <w:sz w:val="22"/>
          <w:szCs w:val="22"/>
        </w:rPr>
      </w:pPr>
      <w:r w:rsidRPr="00D64540">
        <w:rPr>
          <w:sz w:val="22"/>
          <w:szCs w:val="22"/>
          <w:lang w:bidi="pl-PL"/>
        </w:rPr>
        <w:t xml:space="preserve">Jeżeli wysokość naliczonych kar umownych nie pokrywa rzeczywiście poniesionej szkody, Zamawiający może dochodzić odszkodowania uzupełniającego, </w:t>
      </w:r>
      <w:r w:rsidRPr="00D64540">
        <w:rPr>
          <w:sz w:val="22"/>
          <w:szCs w:val="22"/>
        </w:rPr>
        <w:t xml:space="preserve">przy czym kary umowne określone w ust. 2 i 3 mają charakter </w:t>
      </w:r>
      <w:proofErr w:type="spellStart"/>
      <w:r w:rsidRPr="00D64540">
        <w:rPr>
          <w:sz w:val="22"/>
          <w:szCs w:val="22"/>
        </w:rPr>
        <w:t>zaliczalny</w:t>
      </w:r>
      <w:proofErr w:type="spellEnd"/>
      <w:r w:rsidRPr="00D64540">
        <w:rPr>
          <w:sz w:val="22"/>
          <w:szCs w:val="22"/>
        </w:rPr>
        <w:t xml:space="preserve"> na poczet przedmiotowego odszkodowania uzupełniającego.</w:t>
      </w:r>
    </w:p>
    <w:p w14:paraId="40C9F390" w14:textId="77777777" w:rsidR="003A0212" w:rsidRPr="00D64540" w:rsidRDefault="003A0212" w:rsidP="00B12832">
      <w:pPr>
        <w:widowControl/>
        <w:numPr>
          <w:ilvl w:val="3"/>
          <w:numId w:val="35"/>
        </w:numPr>
        <w:ind w:left="284" w:hanging="284"/>
        <w:jc w:val="both"/>
        <w:rPr>
          <w:sz w:val="22"/>
          <w:szCs w:val="22"/>
        </w:rPr>
      </w:pPr>
      <w:r w:rsidRPr="00D64540">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Pr="00D64540" w:rsidRDefault="003A0212" w:rsidP="00B12832">
      <w:pPr>
        <w:widowControl/>
        <w:numPr>
          <w:ilvl w:val="3"/>
          <w:numId w:val="35"/>
        </w:numPr>
        <w:ind w:left="284" w:hanging="284"/>
        <w:jc w:val="both"/>
        <w:rPr>
          <w:sz w:val="22"/>
          <w:szCs w:val="22"/>
        </w:rPr>
      </w:pPr>
      <w:r w:rsidRPr="00D64540">
        <w:rPr>
          <w:sz w:val="22"/>
          <w:szCs w:val="22"/>
          <w:lang w:val="x-none"/>
        </w:rPr>
        <w:t>Zamawiający jest uprawniony do potrącenia ewentualnych kar umownych z należnej Wykonawcy kwoty wynagrodzenia określonej w fakturze</w:t>
      </w:r>
      <w:r w:rsidRPr="00D64540">
        <w:rPr>
          <w:sz w:val="22"/>
          <w:szCs w:val="22"/>
        </w:rPr>
        <w:t xml:space="preserve"> lub innych ewentualnych wierzytelności Wykonawcy względem Zamawiającego, na co Wykonawca wyraża zgodę.</w:t>
      </w:r>
    </w:p>
    <w:p w14:paraId="53D18E04" w14:textId="77777777" w:rsidR="003A0212" w:rsidRPr="00D64540" w:rsidRDefault="003A0212" w:rsidP="00B12832">
      <w:pPr>
        <w:widowControl/>
        <w:numPr>
          <w:ilvl w:val="3"/>
          <w:numId w:val="35"/>
        </w:numPr>
        <w:ind w:left="284" w:hanging="284"/>
        <w:jc w:val="both"/>
        <w:rPr>
          <w:sz w:val="22"/>
          <w:szCs w:val="22"/>
        </w:rPr>
      </w:pPr>
      <w:r w:rsidRPr="00D64540">
        <w:rPr>
          <w:sz w:val="22"/>
          <w:szCs w:val="22"/>
          <w:lang w:val="x-none"/>
        </w:rPr>
        <w:t>Zapłata kar umownych nie zwalnia Wykonawcy od obowiązku wykonania umowy.</w:t>
      </w:r>
    </w:p>
    <w:p w14:paraId="2942113C" w14:textId="77777777" w:rsidR="003A0212" w:rsidRPr="00D64540" w:rsidRDefault="003A0212" w:rsidP="003A0212">
      <w:pPr>
        <w:widowControl/>
        <w:ind w:left="284"/>
        <w:jc w:val="both"/>
        <w:rPr>
          <w:sz w:val="22"/>
          <w:szCs w:val="22"/>
        </w:rPr>
      </w:pPr>
    </w:p>
    <w:p w14:paraId="669C0635" w14:textId="77777777" w:rsidR="003A0212" w:rsidRPr="00D64540" w:rsidRDefault="003A0212" w:rsidP="003A0212">
      <w:pPr>
        <w:tabs>
          <w:tab w:val="left" w:pos="0"/>
        </w:tabs>
        <w:rPr>
          <w:sz w:val="22"/>
          <w:szCs w:val="22"/>
        </w:rPr>
      </w:pPr>
      <w:r w:rsidRPr="00D64540">
        <w:rPr>
          <w:b/>
          <w:bCs/>
          <w:sz w:val="22"/>
          <w:szCs w:val="22"/>
        </w:rPr>
        <w:t>§ 7</w:t>
      </w:r>
    </w:p>
    <w:p w14:paraId="37F2C779" w14:textId="77777777" w:rsidR="00727CF9" w:rsidRPr="00D64540" w:rsidRDefault="003A0212" w:rsidP="00B12832">
      <w:pPr>
        <w:widowControl/>
        <w:numPr>
          <w:ilvl w:val="0"/>
          <w:numId w:val="30"/>
        </w:numPr>
        <w:tabs>
          <w:tab w:val="clear" w:pos="927"/>
          <w:tab w:val="left" w:pos="0"/>
          <w:tab w:val="num" w:pos="284"/>
        </w:tabs>
        <w:ind w:left="284" w:hanging="284"/>
        <w:jc w:val="both"/>
        <w:rPr>
          <w:sz w:val="22"/>
          <w:szCs w:val="22"/>
        </w:rPr>
      </w:pPr>
      <w:r w:rsidRPr="00D64540">
        <w:rPr>
          <w:sz w:val="22"/>
          <w:szCs w:val="22"/>
        </w:rPr>
        <w:t>Oprócz przypadków wymienionych w Kodeksie cywilnym Stronom przysługuje prawo odstąpienia od niniejszej umowy w razie zaistnienia okoliczności wskazanych w ust. 2</w:t>
      </w:r>
    </w:p>
    <w:p w14:paraId="049046A5" w14:textId="4B7FAA64" w:rsidR="00727CF9" w:rsidRPr="00D64540" w:rsidRDefault="003A0212" w:rsidP="00B12832">
      <w:pPr>
        <w:widowControl/>
        <w:numPr>
          <w:ilvl w:val="0"/>
          <w:numId w:val="30"/>
        </w:numPr>
        <w:tabs>
          <w:tab w:val="clear" w:pos="927"/>
          <w:tab w:val="left" w:pos="0"/>
          <w:tab w:val="num" w:pos="284"/>
        </w:tabs>
        <w:ind w:left="284" w:hanging="284"/>
        <w:jc w:val="both"/>
        <w:rPr>
          <w:sz w:val="22"/>
          <w:szCs w:val="22"/>
        </w:rPr>
      </w:pPr>
      <w:r w:rsidRPr="00D64540">
        <w:rPr>
          <w:sz w:val="22"/>
          <w:szCs w:val="22"/>
        </w:rPr>
        <w:t xml:space="preserve">Zamawiający może odstąpić od umowy nie wcześniej niż w terminie </w:t>
      </w:r>
      <w:r w:rsidR="00727CF9" w:rsidRPr="00D64540">
        <w:rPr>
          <w:sz w:val="22"/>
          <w:szCs w:val="22"/>
        </w:rPr>
        <w:t>30 dni od dnia powzięcia wiadomości o zaistnieniu jednej z poniższych okoliczności, to jest gdy:</w:t>
      </w:r>
    </w:p>
    <w:p w14:paraId="76743F0A" w14:textId="105E1675" w:rsidR="003A0212" w:rsidRPr="00D64540" w:rsidRDefault="003A0212" w:rsidP="00B12832">
      <w:pPr>
        <w:widowControl/>
        <w:numPr>
          <w:ilvl w:val="2"/>
          <w:numId w:val="31"/>
        </w:numPr>
        <w:tabs>
          <w:tab w:val="left" w:pos="0"/>
          <w:tab w:val="num" w:pos="284"/>
        </w:tabs>
        <w:ind w:left="851" w:hanging="567"/>
        <w:jc w:val="both"/>
        <w:rPr>
          <w:sz w:val="22"/>
          <w:szCs w:val="22"/>
        </w:rPr>
      </w:pPr>
      <w:r w:rsidRPr="00D64540">
        <w:rPr>
          <w:sz w:val="22"/>
          <w:szCs w:val="22"/>
        </w:rPr>
        <w:t>Wykonawca na skutek swojej niewypłacalności nie wykonuje zobowiązań pieniężnych przez okres co najmniej 3 miesięcy,</w:t>
      </w:r>
    </w:p>
    <w:p w14:paraId="64A35785" w14:textId="57CB0F7C" w:rsidR="003A0212" w:rsidRPr="00D64540" w:rsidRDefault="00C72D87" w:rsidP="00B12832">
      <w:pPr>
        <w:widowControl/>
        <w:numPr>
          <w:ilvl w:val="2"/>
          <w:numId w:val="31"/>
        </w:numPr>
        <w:tabs>
          <w:tab w:val="left" w:pos="0"/>
          <w:tab w:val="left" w:pos="851"/>
        </w:tabs>
        <w:ind w:left="851" w:hanging="567"/>
        <w:jc w:val="both"/>
        <w:rPr>
          <w:sz w:val="22"/>
          <w:szCs w:val="22"/>
        </w:rPr>
      </w:pPr>
      <w:r w:rsidRPr="00D64540">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D64540">
        <w:rPr>
          <w:sz w:val="22"/>
          <w:szCs w:val="22"/>
        </w:rPr>
        <w:t>,</w:t>
      </w:r>
    </w:p>
    <w:p w14:paraId="696170F1" w14:textId="2785CA29" w:rsidR="003A0212" w:rsidRPr="00D64540" w:rsidRDefault="003A0212" w:rsidP="00B12832">
      <w:pPr>
        <w:widowControl/>
        <w:numPr>
          <w:ilvl w:val="2"/>
          <w:numId w:val="31"/>
        </w:numPr>
        <w:tabs>
          <w:tab w:val="left" w:pos="0"/>
          <w:tab w:val="left" w:pos="851"/>
        </w:tabs>
        <w:ind w:left="851" w:hanging="567"/>
        <w:jc w:val="both"/>
        <w:rPr>
          <w:sz w:val="22"/>
          <w:szCs w:val="22"/>
        </w:rPr>
      </w:pPr>
      <w:r w:rsidRPr="00D64540">
        <w:rPr>
          <w:sz w:val="22"/>
          <w:szCs w:val="22"/>
        </w:rPr>
        <w:t>został wydany nakaz zajęcia majątku Wykonawcy</w:t>
      </w:r>
      <w:r w:rsidR="00C72D87" w:rsidRPr="00D64540">
        <w:rPr>
          <w:sz w:val="22"/>
          <w:szCs w:val="22"/>
        </w:rPr>
        <w:t xml:space="preserve"> w stopniu uniemożliwiającym należyte wykonanie przedmiotu zamówienia.</w:t>
      </w:r>
    </w:p>
    <w:p w14:paraId="5A36AF68" w14:textId="4D9EFCC9" w:rsidR="003A0212" w:rsidRPr="00D64540" w:rsidRDefault="003A0212" w:rsidP="00B12832">
      <w:pPr>
        <w:widowControl/>
        <w:numPr>
          <w:ilvl w:val="0"/>
          <w:numId w:val="30"/>
        </w:numPr>
        <w:tabs>
          <w:tab w:val="clear" w:pos="927"/>
          <w:tab w:val="left" w:pos="0"/>
          <w:tab w:val="num" w:pos="284"/>
        </w:tabs>
        <w:ind w:left="284" w:hanging="284"/>
        <w:jc w:val="both"/>
        <w:rPr>
          <w:sz w:val="22"/>
          <w:szCs w:val="22"/>
          <w:lang w:bidi="pl-PL"/>
        </w:rPr>
      </w:pPr>
      <w:r w:rsidRPr="00D64540">
        <w:rPr>
          <w:sz w:val="22"/>
          <w:szCs w:val="22"/>
          <w:lang w:bidi="pl-PL"/>
        </w:rPr>
        <w:t>Ponadto Zamawiający może odstąpić od umowy</w:t>
      </w:r>
      <w:r w:rsidR="003E06D5" w:rsidRPr="00D64540">
        <w:rPr>
          <w:sz w:val="22"/>
          <w:szCs w:val="22"/>
          <w:lang w:bidi="pl-PL"/>
        </w:rPr>
        <w:t>, w terminie 30 dni licząc od powzięcia</w:t>
      </w:r>
      <w:r w:rsidR="00CB0C43" w:rsidRPr="00D64540">
        <w:rPr>
          <w:sz w:val="22"/>
          <w:szCs w:val="22"/>
          <w:lang w:bidi="pl-PL"/>
        </w:rPr>
        <w:t xml:space="preserve"> widomości o tym, </w:t>
      </w:r>
      <w:r w:rsidR="00172DFE" w:rsidRPr="00D64540">
        <w:rPr>
          <w:sz w:val="22"/>
          <w:szCs w:val="22"/>
          <w:lang w:bidi="pl-PL"/>
        </w:rPr>
        <w:t>iż Wykonawca</w:t>
      </w:r>
      <w:r w:rsidRPr="00D64540">
        <w:rPr>
          <w:sz w:val="22"/>
          <w:szCs w:val="22"/>
          <w:lang w:bidi="pl-PL"/>
        </w:rPr>
        <w:t xml:space="preserve"> dostarczył sprzęt nie odpowiadający warunkom umowy lub przekroczył terminu realizacji umowy o 7 dni,</w:t>
      </w:r>
      <w:r w:rsidR="00172DFE" w:rsidRPr="00D64540">
        <w:rPr>
          <w:sz w:val="22"/>
          <w:szCs w:val="22"/>
          <w:lang w:bidi="pl-PL"/>
        </w:rPr>
        <w:t xml:space="preserve"> </w:t>
      </w:r>
      <w:r w:rsidRPr="00D64540">
        <w:rPr>
          <w:sz w:val="22"/>
          <w:szCs w:val="22"/>
          <w:lang w:bidi="pl-PL"/>
        </w:rPr>
        <w:t>bez konieczności wskazania przez Zamawiającego dodatkowego terminu dostawy.</w:t>
      </w:r>
    </w:p>
    <w:p w14:paraId="08B14951" w14:textId="233768E3" w:rsidR="00C72D87" w:rsidRPr="00E73DAE" w:rsidRDefault="00C72D87" w:rsidP="00B12832">
      <w:pPr>
        <w:widowControl/>
        <w:numPr>
          <w:ilvl w:val="0"/>
          <w:numId w:val="30"/>
        </w:numPr>
        <w:tabs>
          <w:tab w:val="clear" w:pos="927"/>
          <w:tab w:val="left" w:pos="0"/>
          <w:tab w:val="num" w:pos="284"/>
        </w:tabs>
        <w:ind w:left="284" w:hanging="284"/>
        <w:jc w:val="both"/>
        <w:rPr>
          <w:sz w:val="22"/>
          <w:szCs w:val="22"/>
          <w:lang w:bidi="pl-PL"/>
        </w:rPr>
      </w:pPr>
      <w:r w:rsidRPr="00E73DAE">
        <w:rPr>
          <w:sz w:val="22"/>
          <w:szCs w:val="22"/>
        </w:rPr>
        <w:lastRenderedPageBreak/>
        <w:t>Zamawiający, niezależnie od postanowień ust. 2</w:t>
      </w:r>
      <w:r w:rsidR="00A967FF">
        <w:rPr>
          <w:sz w:val="22"/>
          <w:szCs w:val="22"/>
        </w:rPr>
        <w:t xml:space="preserve"> oraz 3</w:t>
      </w:r>
      <w:r w:rsidRPr="00E73DAE">
        <w:rPr>
          <w:sz w:val="22"/>
          <w:szCs w:val="22"/>
        </w:rPr>
        <w:t xml:space="preserve"> powyżej, może odstąpić od umowy </w:t>
      </w:r>
      <w:r w:rsidR="00E73DAE">
        <w:rPr>
          <w:sz w:val="22"/>
          <w:szCs w:val="22"/>
        </w:rPr>
        <w:br/>
      </w:r>
      <w:r w:rsidRPr="00E73DAE">
        <w:rPr>
          <w:sz w:val="22"/>
          <w:szCs w:val="22"/>
        </w:rPr>
        <w:t xml:space="preserve">w razie </w:t>
      </w:r>
      <w:r w:rsidRPr="00E73DAE">
        <w:rPr>
          <w:sz w:val="22"/>
          <w:szCs w:val="22"/>
          <w:lang w:bidi="pl-PL"/>
        </w:rPr>
        <w:t>wystąpienia</w:t>
      </w:r>
      <w:r w:rsidRPr="00E73DAE">
        <w:rPr>
          <w:sz w:val="22"/>
          <w:szCs w:val="22"/>
        </w:rPr>
        <w:t xml:space="preserve"> poniżej wskazanych okoliczności:</w:t>
      </w:r>
    </w:p>
    <w:p w14:paraId="145653D0" w14:textId="78668712" w:rsidR="00C72D87" w:rsidRPr="00E73DAE" w:rsidRDefault="00C72D87" w:rsidP="00B12832">
      <w:pPr>
        <w:widowControl/>
        <w:numPr>
          <w:ilvl w:val="2"/>
          <w:numId w:val="63"/>
        </w:numPr>
        <w:tabs>
          <w:tab w:val="left" w:pos="0"/>
          <w:tab w:val="left" w:pos="851"/>
        </w:tabs>
        <w:ind w:left="851" w:hanging="567"/>
        <w:jc w:val="both"/>
        <w:rPr>
          <w:sz w:val="22"/>
          <w:szCs w:val="22"/>
        </w:rPr>
      </w:pPr>
      <w:r w:rsidRPr="00E73DAE">
        <w:rPr>
          <w:sz w:val="22"/>
          <w:szCs w:val="22"/>
        </w:rPr>
        <w:t>w terminie 30 dni od powzięcia wiadomości o tych okolicznościach (art. 456 ust. 1 pkt 1 PZP)</w:t>
      </w:r>
    </w:p>
    <w:p w14:paraId="4EDA0C8E" w14:textId="77777777" w:rsidR="00C72D87" w:rsidRPr="00E73DAE" w:rsidRDefault="00C72D87" w:rsidP="00B12832">
      <w:pPr>
        <w:widowControl/>
        <w:numPr>
          <w:ilvl w:val="2"/>
          <w:numId w:val="63"/>
        </w:numPr>
        <w:tabs>
          <w:tab w:val="left" w:pos="0"/>
          <w:tab w:val="left" w:pos="851"/>
        </w:tabs>
        <w:ind w:left="851" w:hanging="567"/>
        <w:jc w:val="both"/>
        <w:rPr>
          <w:sz w:val="22"/>
          <w:szCs w:val="22"/>
        </w:rPr>
      </w:pPr>
      <w:r w:rsidRPr="00E73DAE">
        <w:rPr>
          <w:sz w:val="22"/>
          <w:szCs w:val="22"/>
        </w:rPr>
        <w:t>zmiany niniejszej umowy dokonano z naruszeniem art. 454 i art. 455 ustawy PZP,</w:t>
      </w:r>
    </w:p>
    <w:p w14:paraId="1E20940E" w14:textId="77777777" w:rsidR="00C72D87" w:rsidRPr="00E73DAE" w:rsidRDefault="00C72D87" w:rsidP="00B12832">
      <w:pPr>
        <w:widowControl/>
        <w:numPr>
          <w:ilvl w:val="2"/>
          <w:numId w:val="63"/>
        </w:numPr>
        <w:tabs>
          <w:tab w:val="left" w:pos="0"/>
          <w:tab w:val="left" w:pos="851"/>
        </w:tabs>
        <w:ind w:left="851" w:hanging="567"/>
        <w:jc w:val="both"/>
        <w:rPr>
          <w:sz w:val="22"/>
          <w:szCs w:val="22"/>
        </w:rPr>
      </w:pPr>
      <w:r w:rsidRPr="00E73DAE">
        <w:rPr>
          <w:sz w:val="22"/>
          <w:szCs w:val="22"/>
        </w:rPr>
        <w:t>Wykonawca w chwili zawarcia niniejszej umowy podlegał wykluczeniu na podstawie art. 108 ust. 1 ustawy PZP,</w:t>
      </w:r>
    </w:p>
    <w:p w14:paraId="4DB3982F" w14:textId="1B4517D1" w:rsidR="00C72D87" w:rsidRPr="00E73DAE" w:rsidRDefault="00C72D87" w:rsidP="00B12832">
      <w:pPr>
        <w:widowControl/>
        <w:numPr>
          <w:ilvl w:val="2"/>
          <w:numId w:val="63"/>
        </w:numPr>
        <w:tabs>
          <w:tab w:val="left" w:pos="0"/>
          <w:tab w:val="left" w:pos="851"/>
        </w:tabs>
        <w:ind w:left="851" w:hanging="567"/>
        <w:jc w:val="both"/>
        <w:rPr>
          <w:sz w:val="22"/>
          <w:szCs w:val="22"/>
          <w:lang w:bidi="pl-PL"/>
        </w:rPr>
      </w:pPr>
      <w:r w:rsidRPr="00E73DAE">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A6652C" w:rsidRPr="00D64540">
        <w:rPr>
          <w:sz w:val="22"/>
          <w:szCs w:val="22"/>
        </w:rPr>
        <w:t>.</w:t>
      </w:r>
    </w:p>
    <w:p w14:paraId="735D10B0" w14:textId="2723B1DD" w:rsidR="003A0212" w:rsidRPr="00D64540" w:rsidRDefault="003A0212" w:rsidP="00B12832">
      <w:pPr>
        <w:widowControl/>
        <w:numPr>
          <w:ilvl w:val="0"/>
          <w:numId w:val="30"/>
        </w:numPr>
        <w:tabs>
          <w:tab w:val="clear" w:pos="927"/>
          <w:tab w:val="left" w:pos="0"/>
          <w:tab w:val="num" w:pos="284"/>
        </w:tabs>
        <w:ind w:left="284" w:hanging="284"/>
        <w:jc w:val="both"/>
        <w:rPr>
          <w:sz w:val="22"/>
          <w:szCs w:val="22"/>
          <w:lang w:bidi="pl-PL"/>
        </w:rPr>
      </w:pPr>
      <w:r w:rsidRPr="00D64540">
        <w:rPr>
          <w:sz w:val="22"/>
          <w:szCs w:val="22"/>
          <w:lang w:bidi="pl-PL"/>
        </w:rPr>
        <w:t>W przypadkach odstąpienia od umowy przez Zamawiającego na podstawie ust. 4, Wykonawca może żądać wyłącznie wynagrodzenia należnego z tytułu wykonania części umowy potwierdzonego protokołem.</w:t>
      </w:r>
    </w:p>
    <w:p w14:paraId="54562640" w14:textId="75A2E529" w:rsidR="003A0212" w:rsidRPr="00D64540" w:rsidRDefault="003A0212" w:rsidP="00B12832">
      <w:pPr>
        <w:widowControl/>
        <w:numPr>
          <w:ilvl w:val="0"/>
          <w:numId w:val="30"/>
        </w:numPr>
        <w:tabs>
          <w:tab w:val="clear" w:pos="927"/>
          <w:tab w:val="left" w:pos="0"/>
          <w:tab w:val="num" w:pos="284"/>
        </w:tabs>
        <w:ind w:left="284" w:hanging="284"/>
        <w:jc w:val="both"/>
        <w:rPr>
          <w:sz w:val="22"/>
          <w:szCs w:val="22"/>
        </w:rPr>
      </w:pPr>
      <w:r w:rsidRPr="00D64540">
        <w:rPr>
          <w:sz w:val="22"/>
          <w:szCs w:val="22"/>
        </w:rPr>
        <w:t>Wykonawcy nie przysługuje odszkodowanie z tytułu odstąpienia przez Zamawiającego od umowy z powodu okoliczności leżących po stronie Wykonawcy</w:t>
      </w:r>
      <w:r w:rsidR="009F4ED2" w:rsidRPr="00D64540">
        <w:rPr>
          <w:sz w:val="22"/>
          <w:szCs w:val="22"/>
        </w:rPr>
        <w:t xml:space="preserve"> oraz w oparciu o ust. 2, 3 oraz 4 powyżej</w:t>
      </w:r>
      <w:r w:rsidRPr="00D64540">
        <w:rPr>
          <w:sz w:val="22"/>
          <w:szCs w:val="22"/>
        </w:rPr>
        <w:t>.</w:t>
      </w:r>
    </w:p>
    <w:p w14:paraId="080637E6" w14:textId="77777777" w:rsidR="003A0212" w:rsidRPr="00D64540" w:rsidRDefault="003A0212" w:rsidP="00B12832">
      <w:pPr>
        <w:widowControl/>
        <w:numPr>
          <w:ilvl w:val="0"/>
          <w:numId w:val="30"/>
        </w:numPr>
        <w:tabs>
          <w:tab w:val="clear" w:pos="927"/>
          <w:tab w:val="left" w:pos="0"/>
          <w:tab w:val="num" w:pos="284"/>
        </w:tabs>
        <w:ind w:left="284" w:hanging="284"/>
        <w:jc w:val="both"/>
        <w:rPr>
          <w:sz w:val="22"/>
          <w:szCs w:val="22"/>
        </w:rPr>
      </w:pPr>
      <w:r w:rsidRPr="00D64540">
        <w:rPr>
          <w:sz w:val="22"/>
          <w:szCs w:val="22"/>
        </w:rPr>
        <w:t xml:space="preserve">Odstąpienie od umowy powinno nastąpić w formie pisemnej pod rygorem nieważności takiego oświadczenia i powinno zawierać uzasadnienie. </w:t>
      </w:r>
    </w:p>
    <w:p w14:paraId="719B3371" w14:textId="77777777" w:rsidR="003A0212" w:rsidRPr="00D64540" w:rsidRDefault="003A0212" w:rsidP="00B12832">
      <w:pPr>
        <w:widowControl/>
        <w:numPr>
          <w:ilvl w:val="0"/>
          <w:numId w:val="30"/>
        </w:numPr>
        <w:tabs>
          <w:tab w:val="clear" w:pos="927"/>
          <w:tab w:val="left" w:pos="0"/>
          <w:tab w:val="num" w:pos="284"/>
        </w:tabs>
        <w:ind w:left="284" w:hanging="284"/>
        <w:jc w:val="both"/>
        <w:rPr>
          <w:sz w:val="22"/>
          <w:szCs w:val="22"/>
        </w:rPr>
      </w:pPr>
      <w:r w:rsidRPr="00D64540">
        <w:rPr>
          <w:sz w:val="22"/>
          <w:szCs w:val="22"/>
        </w:rPr>
        <w:t>Odstąpienie od umowy nie wpływa na istnienie i skuteczność roszczeń o zapłatę kar umownych.</w:t>
      </w:r>
    </w:p>
    <w:p w14:paraId="105943B7" w14:textId="77777777" w:rsidR="0047504D" w:rsidRPr="00D64540" w:rsidRDefault="0047504D" w:rsidP="003A0212">
      <w:pPr>
        <w:tabs>
          <w:tab w:val="left" w:pos="2160"/>
        </w:tabs>
        <w:rPr>
          <w:b/>
          <w:bCs/>
          <w:sz w:val="22"/>
          <w:szCs w:val="22"/>
        </w:rPr>
      </w:pPr>
    </w:p>
    <w:p w14:paraId="36ED5BA9" w14:textId="4B876E57" w:rsidR="003A0212" w:rsidRPr="00D64540" w:rsidRDefault="003A0212" w:rsidP="003A0212">
      <w:pPr>
        <w:tabs>
          <w:tab w:val="left" w:pos="2160"/>
        </w:tabs>
        <w:rPr>
          <w:sz w:val="22"/>
          <w:szCs w:val="22"/>
        </w:rPr>
      </w:pPr>
      <w:r w:rsidRPr="00D64540">
        <w:rPr>
          <w:b/>
          <w:bCs/>
          <w:sz w:val="22"/>
          <w:szCs w:val="22"/>
        </w:rPr>
        <w:t>§ 8</w:t>
      </w:r>
    </w:p>
    <w:p w14:paraId="4AE22DEC" w14:textId="5E35F151" w:rsidR="003A0212" w:rsidRPr="00D64540" w:rsidRDefault="003A0212" w:rsidP="00B12832">
      <w:pPr>
        <w:pStyle w:val="Akapitzlist"/>
        <w:numPr>
          <w:ilvl w:val="0"/>
          <w:numId w:val="38"/>
        </w:numPr>
        <w:ind w:left="284" w:hanging="284"/>
        <w:jc w:val="both"/>
        <w:rPr>
          <w:sz w:val="22"/>
        </w:rPr>
      </w:pPr>
      <w:r w:rsidRPr="00D64540">
        <w:rPr>
          <w:sz w:val="22"/>
          <w:lang w:bidi="pl-PL"/>
        </w:rPr>
        <w:t xml:space="preserve">Przez okoliczności siły wyższej Strony rozumieją zdarzenie zewnętrzne o charakterze </w:t>
      </w:r>
      <w:r w:rsidRPr="00D64540">
        <w:rPr>
          <w:sz w:val="22"/>
        </w:rPr>
        <w:t>nadzwyczajnym</w:t>
      </w:r>
      <w:r w:rsidRPr="00D64540">
        <w:rPr>
          <w:sz w:val="22"/>
          <w:lang w:bidi="pl-PL"/>
        </w:rPr>
        <w:t xml:space="preserve">, którego nie można było przewidzieć ani jemu zapobiec, w szczególności takie jak: pożar, powódź, </w:t>
      </w:r>
      <w:r w:rsidR="009F4ED2" w:rsidRPr="00D64540">
        <w:rPr>
          <w:sz w:val="22"/>
        </w:rPr>
        <w:t xml:space="preserve">ogłoszenie stanu zagrożenia epidemiologicznego albo ogłoszenie stanu epidemii, </w:t>
      </w:r>
      <w:r w:rsidR="00C25EF8">
        <w:rPr>
          <w:sz w:val="22"/>
        </w:rPr>
        <w:t xml:space="preserve">w tym </w:t>
      </w:r>
      <w:r w:rsidR="00C25EF8" w:rsidRPr="00C25EF8">
        <w:rPr>
          <w:sz w:val="22"/>
        </w:rPr>
        <w:t>epidemi</w:t>
      </w:r>
      <w:r w:rsidR="00C25EF8">
        <w:rPr>
          <w:sz w:val="22"/>
        </w:rPr>
        <w:t>i</w:t>
      </w:r>
      <w:r w:rsidR="00C25EF8" w:rsidRPr="00C25EF8">
        <w:rPr>
          <w:sz w:val="22"/>
        </w:rPr>
        <w:t xml:space="preserve"> choroby zagrażającej życiu lub zdrowiu ludzi, </w:t>
      </w:r>
      <w:r w:rsidRPr="00D64540">
        <w:rPr>
          <w:sz w:val="22"/>
          <w:lang w:bidi="pl-PL"/>
        </w:rPr>
        <w:t>wojna, stan wojenny, stan wyjątkowy lub stan klęski żywiołowej.</w:t>
      </w:r>
    </w:p>
    <w:p w14:paraId="6208942B" w14:textId="77777777" w:rsidR="003A0212" w:rsidRPr="00D64540" w:rsidRDefault="003A0212" w:rsidP="00B12832">
      <w:pPr>
        <w:pStyle w:val="Akapitzlist"/>
        <w:numPr>
          <w:ilvl w:val="0"/>
          <w:numId w:val="38"/>
        </w:numPr>
        <w:ind w:left="284" w:hanging="284"/>
        <w:jc w:val="both"/>
        <w:rPr>
          <w:sz w:val="22"/>
        </w:rPr>
      </w:pPr>
      <w:r w:rsidRPr="00D64540">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Pr="00D64540" w:rsidRDefault="003A0212" w:rsidP="00B12832">
      <w:pPr>
        <w:pStyle w:val="Akapitzlist"/>
        <w:numPr>
          <w:ilvl w:val="0"/>
          <w:numId w:val="38"/>
        </w:numPr>
        <w:ind w:left="284" w:hanging="284"/>
        <w:jc w:val="both"/>
        <w:rPr>
          <w:sz w:val="22"/>
        </w:rPr>
      </w:pPr>
      <w:r w:rsidRPr="00D64540">
        <w:rPr>
          <w:sz w:val="22"/>
        </w:rPr>
        <w:t>Bieg terminów określonych w niniejszej umowie ulega zawieszeniu przez czas trwania przeszkody spowodowanej siłą wyższą.</w:t>
      </w:r>
    </w:p>
    <w:p w14:paraId="0B2B720C" w14:textId="77777777" w:rsidR="003A0212" w:rsidRPr="00D64540" w:rsidRDefault="003A0212" w:rsidP="003A0212">
      <w:pPr>
        <w:pStyle w:val="Akapitzlist"/>
        <w:ind w:left="284"/>
        <w:rPr>
          <w:sz w:val="22"/>
        </w:rPr>
      </w:pPr>
    </w:p>
    <w:p w14:paraId="1CC2F048" w14:textId="77777777" w:rsidR="003A0212" w:rsidRPr="00D64540" w:rsidRDefault="003A0212" w:rsidP="003A0212">
      <w:pPr>
        <w:rPr>
          <w:sz w:val="22"/>
          <w:szCs w:val="22"/>
        </w:rPr>
      </w:pPr>
      <w:r w:rsidRPr="00D64540">
        <w:rPr>
          <w:b/>
          <w:bCs/>
          <w:sz w:val="22"/>
          <w:szCs w:val="22"/>
        </w:rPr>
        <w:t>§ 9</w:t>
      </w:r>
    </w:p>
    <w:p w14:paraId="7D88BD4A" w14:textId="6C8E9068" w:rsidR="003A0212" w:rsidRPr="00D64540" w:rsidRDefault="003A0212" w:rsidP="00B12832">
      <w:pPr>
        <w:widowControl/>
        <w:numPr>
          <w:ilvl w:val="3"/>
          <w:numId w:val="29"/>
        </w:numPr>
        <w:tabs>
          <w:tab w:val="clear" w:pos="2880"/>
          <w:tab w:val="left" w:pos="284"/>
        </w:tabs>
        <w:ind w:left="284" w:hanging="284"/>
        <w:jc w:val="both"/>
        <w:rPr>
          <w:sz w:val="22"/>
          <w:szCs w:val="22"/>
        </w:rPr>
      </w:pPr>
      <w:r w:rsidRPr="00D64540">
        <w:rPr>
          <w:sz w:val="22"/>
          <w:szCs w:val="22"/>
        </w:rPr>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D64540">
        <w:rPr>
          <w:sz w:val="22"/>
          <w:szCs w:val="22"/>
        </w:rPr>
        <w:t>20</w:t>
      </w:r>
      <w:r w:rsidR="00F271EE" w:rsidRPr="00D64540">
        <w:rPr>
          <w:sz w:val="22"/>
          <w:szCs w:val="22"/>
        </w:rPr>
        <w:t>22</w:t>
      </w:r>
      <w:r w:rsidRPr="00D64540">
        <w:rPr>
          <w:sz w:val="22"/>
          <w:szCs w:val="22"/>
        </w:rPr>
        <w:t xml:space="preserve"> poz. </w:t>
      </w:r>
      <w:r w:rsidR="00F271EE" w:rsidRPr="00D64540">
        <w:rPr>
          <w:sz w:val="22"/>
          <w:szCs w:val="22"/>
        </w:rPr>
        <w:t>2509</w:t>
      </w:r>
      <w:r w:rsidRPr="00D64540">
        <w:rPr>
          <w:sz w:val="22"/>
          <w:szCs w:val="22"/>
        </w:rPr>
        <w:t xml:space="preserve"> ze zm.).</w:t>
      </w:r>
    </w:p>
    <w:p w14:paraId="01D2B680" w14:textId="77777777" w:rsidR="003A0212" w:rsidRPr="00D64540" w:rsidRDefault="003A0212" w:rsidP="00B12832">
      <w:pPr>
        <w:widowControl/>
        <w:numPr>
          <w:ilvl w:val="3"/>
          <w:numId w:val="29"/>
        </w:numPr>
        <w:tabs>
          <w:tab w:val="clear" w:pos="2880"/>
          <w:tab w:val="left" w:pos="284"/>
        </w:tabs>
        <w:ind w:left="284" w:hanging="284"/>
        <w:jc w:val="both"/>
        <w:rPr>
          <w:sz w:val="22"/>
          <w:szCs w:val="22"/>
        </w:rPr>
      </w:pPr>
      <w:r w:rsidRPr="00D64540">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Pr="00D64540" w:rsidRDefault="003A0212" w:rsidP="00B12832">
      <w:pPr>
        <w:widowControl/>
        <w:numPr>
          <w:ilvl w:val="3"/>
          <w:numId w:val="29"/>
        </w:numPr>
        <w:tabs>
          <w:tab w:val="clear" w:pos="2880"/>
          <w:tab w:val="left" w:pos="284"/>
        </w:tabs>
        <w:ind w:left="284" w:hanging="284"/>
        <w:jc w:val="both"/>
        <w:rPr>
          <w:sz w:val="22"/>
          <w:szCs w:val="22"/>
        </w:rPr>
      </w:pPr>
      <w:r w:rsidRPr="00D6454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357BB911" w14:textId="77777777" w:rsidR="00C25EF8" w:rsidRDefault="00C25EF8" w:rsidP="003A0212">
      <w:pPr>
        <w:rPr>
          <w:b/>
          <w:bCs/>
          <w:sz w:val="22"/>
          <w:szCs w:val="22"/>
        </w:rPr>
      </w:pPr>
    </w:p>
    <w:p w14:paraId="279C92F6" w14:textId="0140FECD" w:rsidR="003A0212" w:rsidRPr="00D64540" w:rsidRDefault="003A0212" w:rsidP="003A0212">
      <w:pPr>
        <w:rPr>
          <w:sz w:val="22"/>
          <w:szCs w:val="22"/>
        </w:rPr>
      </w:pPr>
      <w:r w:rsidRPr="00D64540">
        <w:rPr>
          <w:b/>
          <w:bCs/>
          <w:sz w:val="22"/>
          <w:szCs w:val="22"/>
        </w:rPr>
        <w:t>§ 10</w:t>
      </w:r>
    </w:p>
    <w:p w14:paraId="3CBEB811" w14:textId="77777777" w:rsidR="003A0212" w:rsidRPr="00D64540" w:rsidRDefault="003A0212" w:rsidP="00B12832">
      <w:pPr>
        <w:pStyle w:val="Akapitzlist"/>
        <w:numPr>
          <w:ilvl w:val="3"/>
          <w:numId w:val="32"/>
        </w:numPr>
        <w:tabs>
          <w:tab w:val="clear" w:pos="3087"/>
        </w:tabs>
        <w:ind w:left="284"/>
        <w:jc w:val="both"/>
        <w:rPr>
          <w:sz w:val="22"/>
          <w:lang w:eastAsia="pl-PL"/>
        </w:rPr>
      </w:pPr>
      <w:r w:rsidRPr="00D64540">
        <w:rPr>
          <w:sz w:val="22"/>
          <w:lang w:eastAsia="pl-PL"/>
        </w:rPr>
        <w:t>Wszelkie zmiany lub uzupełnienia niniejszej umowy mogą nastąpić za zgodą Stron w formie pisemnego aneksu pod rygorem nieważności.</w:t>
      </w:r>
    </w:p>
    <w:p w14:paraId="7BA82FB3" w14:textId="77777777" w:rsidR="003A0212" w:rsidRPr="00D64540" w:rsidRDefault="003A0212" w:rsidP="00B12832">
      <w:pPr>
        <w:pStyle w:val="Akapitzlist"/>
        <w:numPr>
          <w:ilvl w:val="3"/>
          <w:numId w:val="32"/>
        </w:numPr>
        <w:tabs>
          <w:tab w:val="clear" w:pos="3087"/>
        </w:tabs>
        <w:ind w:left="284"/>
        <w:jc w:val="both"/>
        <w:rPr>
          <w:sz w:val="22"/>
          <w:lang w:eastAsia="pl-PL"/>
        </w:rPr>
      </w:pPr>
      <w:r w:rsidRPr="00D64540">
        <w:rPr>
          <w:sz w:val="22"/>
        </w:rPr>
        <w:t>Strony przewidują możliwość istotnej zmiany umowy poprzez zawarcie pisemnego aneksu pod rygorem nieważności, przy zachowaniu ryczałtowego charakteru ceny umowy, w następujących przypadkach:</w:t>
      </w:r>
    </w:p>
    <w:p w14:paraId="7E3AE9D3" w14:textId="49085D1B" w:rsidR="003A0212" w:rsidRPr="00D64540" w:rsidRDefault="003A0212" w:rsidP="00B12832">
      <w:pPr>
        <w:pStyle w:val="Akapitzlist"/>
        <w:numPr>
          <w:ilvl w:val="1"/>
          <w:numId w:val="39"/>
        </w:numPr>
        <w:jc w:val="both"/>
        <w:rPr>
          <w:sz w:val="22"/>
        </w:rPr>
      </w:pPr>
      <w:r w:rsidRPr="00D64540">
        <w:rPr>
          <w:sz w:val="22"/>
        </w:rPr>
        <w:t>zmiany terminu realizacji zamówienia poprzez jego przedłużenie lub zmiany sposobu realizacji poprzez wprowadzenie jego etapów (dostaw częściowych</w:t>
      </w:r>
      <w:r w:rsidR="009B4DA9" w:rsidRPr="00D64540">
        <w:rPr>
          <w:sz w:val="22"/>
        </w:rPr>
        <w:t xml:space="preserve"> wraz z możliwością dokonania </w:t>
      </w:r>
      <w:r w:rsidR="009B4DA9" w:rsidRPr="00D64540">
        <w:rPr>
          <w:sz w:val="22"/>
        </w:rPr>
        <w:lastRenderedPageBreak/>
        <w:t>płatności w wysokości odpowiadającej danej dostawie</w:t>
      </w:r>
      <w:r w:rsidRPr="00D64540">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p>
    <w:p w14:paraId="352930F9" w14:textId="77777777" w:rsidR="003A0212" w:rsidRPr="00D64540" w:rsidRDefault="003A0212" w:rsidP="00B12832">
      <w:pPr>
        <w:pStyle w:val="Akapitzlist"/>
        <w:numPr>
          <w:ilvl w:val="1"/>
          <w:numId w:val="39"/>
        </w:numPr>
        <w:jc w:val="both"/>
        <w:rPr>
          <w:sz w:val="22"/>
        </w:rPr>
      </w:pPr>
      <w:r w:rsidRPr="00D64540">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Pr="00D64540" w:rsidRDefault="003A0212" w:rsidP="00B12832">
      <w:pPr>
        <w:pStyle w:val="Akapitzlist"/>
        <w:numPr>
          <w:ilvl w:val="1"/>
          <w:numId w:val="39"/>
        </w:numPr>
        <w:jc w:val="both"/>
        <w:rPr>
          <w:sz w:val="22"/>
        </w:rPr>
      </w:pPr>
      <w:r w:rsidRPr="00D64540">
        <w:rPr>
          <w:sz w:val="22"/>
        </w:rPr>
        <w:t>aktualizacji rozwiązań z uwagi na postęp technologiczny lub zmiany obowiązujących przepisów,</w:t>
      </w:r>
    </w:p>
    <w:p w14:paraId="646B263F" w14:textId="77777777" w:rsidR="003A0212" w:rsidRPr="00D64540" w:rsidRDefault="003A0212" w:rsidP="00B12832">
      <w:pPr>
        <w:pStyle w:val="Akapitzlist"/>
        <w:numPr>
          <w:ilvl w:val="1"/>
          <w:numId w:val="39"/>
        </w:numPr>
        <w:jc w:val="both"/>
        <w:rPr>
          <w:sz w:val="22"/>
        </w:rPr>
      </w:pPr>
      <w:r w:rsidRPr="00D64540">
        <w:rPr>
          <w:sz w:val="22"/>
        </w:rPr>
        <w:t>zmiany podwykonawcy, w szczególności ze względów losowych lub innych korzystnych dla Zamawiającego.</w:t>
      </w:r>
    </w:p>
    <w:p w14:paraId="2CD62F6E" w14:textId="77777777" w:rsidR="009F4ED2" w:rsidRPr="00D64540" w:rsidRDefault="009F4ED2" w:rsidP="00B12832">
      <w:pPr>
        <w:pStyle w:val="Akapitzlist"/>
        <w:numPr>
          <w:ilvl w:val="3"/>
          <w:numId w:val="32"/>
        </w:numPr>
        <w:tabs>
          <w:tab w:val="clear" w:pos="3087"/>
        </w:tabs>
        <w:ind w:left="284"/>
        <w:jc w:val="both"/>
        <w:rPr>
          <w:sz w:val="22"/>
        </w:rPr>
      </w:pPr>
      <w:r w:rsidRPr="00D64540">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3AB331D" w14:textId="2EB236D1" w:rsidR="009F4ED2" w:rsidRPr="00D64540" w:rsidRDefault="009F4ED2" w:rsidP="00B12832">
      <w:pPr>
        <w:pStyle w:val="Akapitzlist"/>
        <w:numPr>
          <w:ilvl w:val="3"/>
          <w:numId w:val="32"/>
        </w:numPr>
        <w:tabs>
          <w:tab w:val="clear" w:pos="3087"/>
        </w:tabs>
        <w:ind w:left="284"/>
        <w:jc w:val="both"/>
        <w:rPr>
          <w:sz w:val="22"/>
        </w:rPr>
      </w:pPr>
      <w:r w:rsidRPr="00D64540">
        <w:rPr>
          <w:sz w:val="22"/>
        </w:rPr>
        <w:t xml:space="preserve">Niezależnie od postanowień ust. </w:t>
      </w:r>
      <w:r w:rsidR="00B94537" w:rsidRPr="00D64540">
        <w:rPr>
          <w:sz w:val="22"/>
        </w:rPr>
        <w:t>2</w:t>
      </w:r>
      <w:r w:rsidRPr="00D64540">
        <w:rPr>
          <w:sz w:val="22"/>
        </w:rPr>
        <w:t xml:space="preserve"> oraz </w:t>
      </w:r>
      <w:r w:rsidR="00A967FF">
        <w:rPr>
          <w:sz w:val="22"/>
        </w:rPr>
        <w:t>3</w:t>
      </w:r>
      <w:r w:rsidR="00B94537" w:rsidRPr="00D64540">
        <w:rPr>
          <w:sz w:val="22"/>
        </w:rPr>
        <w:t xml:space="preserve"> powyżej</w:t>
      </w:r>
      <w:r w:rsidRPr="00D64540">
        <w:rPr>
          <w:sz w:val="22"/>
        </w:rPr>
        <w:t>, Strony umowy mogą dokonywać nieistotnych zmian umowy, niestanowiących istotnej zmiany umowy w rozumieniu art. 454 ust. 2 ustawy PZP, poprzez zawarcie pisemnego aneksu pod rygorem nieważności.</w:t>
      </w:r>
    </w:p>
    <w:p w14:paraId="7DA71DAB" w14:textId="7DAAFCA5" w:rsidR="003A0212" w:rsidRPr="00D64540" w:rsidRDefault="003A0212" w:rsidP="00B12832">
      <w:pPr>
        <w:pStyle w:val="Akapitzlist"/>
        <w:numPr>
          <w:ilvl w:val="3"/>
          <w:numId w:val="32"/>
        </w:numPr>
        <w:tabs>
          <w:tab w:val="clear" w:pos="3087"/>
        </w:tabs>
        <w:ind w:left="284"/>
        <w:jc w:val="both"/>
        <w:rPr>
          <w:sz w:val="22"/>
        </w:rPr>
      </w:pPr>
      <w:r w:rsidRPr="00D64540">
        <w:rPr>
          <w:sz w:val="22"/>
        </w:rPr>
        <w:t xml:space="preserve">Zmiany </w:t>
      </w:r>
      <w:r w:rsidRPr="00D64540">
        <w:rPr>
          <w:sz w:val="22"/>
          <w:lang w:val="x-none"/>
        </w:rPr>
        <w:t xml:space="preserve">niedotyczące postanowień umownych np. gdy z przyczyn organizacyjnych </w:t>
      </w:r>
      <w:r w:rsidRPr="00D64540">
        <w:rPr>
          <w:sz w:val="22"/>
        </w:rPr>
        <w:t xml:space="preserve">skutkujące </w:t>
      </w:r>
      <w:r w:rsidRPr="00D64540">
        <w:rPr>
          <w:sz w:val="22"/>
          <w:lang w:val="x-none"/>
        </w:rPr>
        <w:t>koniec</w:t>
      </w:r>
      <w:r w:rsidRPr="00D64540">
        <w:rPr>
          <w:sz w:val="22"/>
        </w:rPr>
        <w:t xml:space="preserve">znością </w:t>
      </w:r>
      <w:r w:rsidRPr="00D64540">
        <w:rPr>
          <w:sz w:val="22"/>
          <w:lang w:val="x-none"/>
        </w:rPr>
        <w:t>zmian</w:t>
      </w:r>
      <w:r w:rsidRPr="00D64540">
        <w:rPr>
          <w:sz w:val="22"/>
        </w:rPr>
        <w:t>y</w:t>
      </w:r>
      <w:r w:rsidRPr="00D64540">
        <w:rPr>
          <w:sz w:val="22"/>
          <w:lang w:val="x-none"/>
        </w:rPr>
        <w:t xml:space="preserve"> danych teleadresowych określonych w umowie, </w:t>
      </w:r>
      <w:r w:rsidRPr="00D64540">
        <w:rPr>
          <w:sz w:val="22"/>
        </w:rPr>
        <w:t xml:space="preserve">w szczególności </w:t>
      </w:r>
      <w:r w:rsidRPr="00D64540">
        <w:rPr>
          <w:sz w:val="22"/>
          <w:lang w:val="x-none"/>
        </w:rPr>
        <w:t>zmian</w:t>
      </w:r>
      <w:r w:rsidRPr="00D64540">
        <w:rPr>
          <w:sz w:val="22"/>
        </w:rPr>
        <w:t>y</w:t>
      </w:r>
      <w:r w:rsidRPr="00D64540">
        <w:rPr>
          <w:sz w:val="22"/>
          <w:lang w:val="x-none"/>
        </w:rPr>
        <w:t xml:space="preserve"> ulegnie numer konta bankowego jednej ze Stron</w:t>
      </w:r>
      <w:r w:rsidRPr="00D64540">
        <w:rPr>
          <w:sz w:val="22"/>
        </w:rPr>
        <w:t>, nie wymagają zawarcia pisemnego aneksu do umowy, dlatego</w:t>
      </w:r>
      <w:r w:rsidRPr="00D64540">
        <w:rPr>
          <w:sz w:val="22"/>
          <w:lang w:val="x-none"/>
        </w:rPr>
        <w:t xml:space="preserve"> nastąpią poprzez przekazanie pisemnego oświadczenie Strony, której te zmiany dotyczą, drugiej Stronie.</w:t>
      </w:r>
    </w:p>
    <w:p w14:paraId="0D47B741" w14:textId="77777777" w:rsidR="00683C69" w:rsidRPr="00D64540" w:rsidRDefault="00683C69" w:rsidP="00683C69">
      <w:pPr>
        <w:widowControl/>
        <w:tabs>
          <w:tab w:val="left" w:pos="284"/>
        </w:tabs>
        <w:ind w:left="284"/>
        <w:jc w:val="both"/>
        <w:rPr>
          <w:sz w:val="22"/>
          <w:szCs w:val="22"/>
        </w:rPr>
      </w:pPr>
    </w:p>
    <w:p w14:paraId="0F2A20B6" w14:textId="6150FEEE" w:rsidR="003A0212" w:rsidRPr="00D64540" w:rsidRDefault="003A0212" w:rsidP="003A0212">
      <w:pPr>
        <w:rPr>
          <w:b/>
          <w:bCs/>
          <w:sz w:val="22"/>
          <w:szCs w:val="22"/>
        </w:rPr>
      </w:pPr>
      <w:r w:rsidRPr="00D64540">
        <w:rPr>
          <w:b/>
          <w:bCs/>
          <w:sz w:val="22"/>
          <w:szCs w:val="22"/>
        </w:rPr>
        <w:t>§ 11</w:t>
      </w:r>
    </w:p>
    <w:p w14:paraId="6730457E" w14:textId="3419CDA4" w:rsidR="002D39F5" w:rsidRPr="008868F0" w:rsidRDefault="002D39F5" w:rsidP="00B12832">
      <w:pPr>
        <w:pStyle w:val="Akapitzlist"/>
        <w:numPr>
          <w:ilvl w:val="0"/>
          <w:numId w:val="56"/>
        </w:numPr>
        <w:tabs>
          <w:tab w:val="clear" w:pos="0"/>
        </w:tabs>
        <w:suppressAutoHyphens/>
        <w:jc w:val="both"/>
        <w:rPr>
          <w:sz w:val="22"/>
        </w:rPr>
      </w:pPr>
      <w:r w:rsidRPr="008868F0">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8868F0" w:rsidRDefault="002D39F5" w:rsidP="00B12832">
      <w:pPr>
        <w:pStyle w:val="Akapitzlist"/>
        <w:numPr>
          <w:ilvl w:val="1"/>
          <w:numId w:val="57"/>
        </w:numPr>
        <w:suppressAutoHyphens/>
        <w:jc w:val="both"/>
        <w:rPr>
          <w:sz w:val="22"/>
        </w:rPr>
      </w:pPr>
      <w:r w:rsidRPr="008868F0">
        <w:rPr>
          <w:color w:val="000000"/>
          <w:sz w:val="22"/>
        </w:rPr>
        <w:t>ze strony Zamawiającego: …………..</w:t>
      </w:r>
      <w:r w:rsidRPr="008868F0">
        <w:rPr>
          <w:i/>
          <w:iCs/>
          <w:color w:val="000000"/>
          <w:sz w:val="22"/>
        </w:rPr>
        <w:t xml:space="preserve"> </w:t>
      </w:r>
      <w:r w:rsidRPr="008868F0">
        <w:rPr>
          <w:color w:val="000000"/>
          <w:sz w:val="22"/>
        </w:rPr>
        <w:t xml:space="preserve">– </w:t>
      </w:r>
      <w:r w:rsidRPr="008868F0">
        <w:rPr>
          <w:i/>
          <w:iCs/>
          <w:color w:val="000000"/>
          <w:sz w:val="22"/>
        </w:rPr>
        <w:t xml:space="preserve">tel. ………., e-mail: ………. </w:t>
      </w:r>
      <w:r w:rsidRPr="008868F0">
        <w:rPr>
          <w:sz w:val="22"/>
        </w:rPr>
        <w:t>lub inna osoba z ww. jednostki organizacyjnej UJ wskazana przez Zamawiającego;</w:t>
      </w:r>
    </w:p>
    <w:p w14:paraId="5101D527" w14:textId="56D50D57" w:rsidR="002D39F5" w:rsidRPr="008868F0" w:rsidRDefault="002D39F5" w:rsidP="00B12832">
      <w:pPr>
        <w:pStyle w:val="Akapitzlist"/>
        <w:numPr>
          <w:ilvl w:val="1"/>
          <w:numId w:val="57"/>
        </w:numPr>
        <w:jc w:val="both"/>
        <w:rPr>
          <w:color w:val="000000"/>
          <w:sz w:val="22"/>
        </w:rPr>
      </w:pPr>
      <w:r w:rsidRPr="008868F0">
        <w:rPr>
          <w:color w:val="000000"/>
          <w:sz w:val="22"/>
        </w:rPr>
        <w:t>ze strony Wykonawcy – …………..</w:t>
      </w:r>
      <w:r w:rsidRPr="008868F0">
        <w:rPr>
          <w:i/>
          <w:iCs/>
          <w:color w:val="000000"/>
          <w:sz w:val="22"/>
        </w:rPr>
        <w:t xml:space="preserve"> </w:t>
      </w:r>
      <w:r w:rsidRPr="008868F0">
        <w:rPr>
          <w:color w:val="000000"/>
          <w:sz w:val="22"/>
        </w:rPr>
        <w:t xml:space="preserve">– </w:t>
      </w:r>
      <w:r w:rsidRPr="008868F0">
        <w:rPr>
          <w:i/>
          <w:iCs/>
          <w:color w:val="000000"/>
          <w:sz w:val="22"/>
        </w:rPr>
        <w:t>tel. ………., e-mail: ……….;</w:t>
      </w:r>
      <w:r w:rsidRPr="008868F0">
        <w:rPr>
          <w:sz w:val="22"/>
        </w:rPr>
        <w:t xml:space="preserve">z zastrzeżeniem możliwości dokonania zmiany </w:t>
      </w:r>
      <w:r w:rsidR="00B94537" w:rsidRPr="008868F0">
        <w:rPr>
          <w:sz w:val="22"/>
        </w:rPr>
        <w:t>ww. osób</w:t>
      </w:r>
      <w:r w:rsidRPr="008868F0">
        <w:rPr>
          <w:sz w:val="22"/>
        </w:rPr>
        <w:t xml:space="preserve"> - zmiana osób zostanie dokonana w formie pisemnej, co nie będzie traktowane jako zmiana umowy i nie będzie wymagało sporządzania pisemnego aneksu do umowy.</w:t>
      </w:r>
    </w:p>
    <w:p w14:paraId="4E5B0A77" w14:textId="77777777" w:rsidR="002D39F5" w:rsidRPr="008868F0" w:rsidRDefault="002D39F5" w:rsidP="00B12832">
      <w:pPr>
        <w:pStyle w:val="Akapitzlist"/>
        <w:numPr>
          <w:ilvl w:val="0"/>
          <w:numId w:val="56"/>
        </w:numPr>
        <w:tabs>
          <w:tab w:val="clear" w:pos="0"/>
        </w:tabs>
        <w:suppressAutoHyphens/>
        <w:jc w:val="both"/>
        <w:rPr>
          <w:color w:val="000000"/>
          <w:sz w:val="22"/>
        </w:rPr>
      </w:pPr>
      <w:r w:rsidRPr="008868F0">
        <w:rPr>
          <w:color w:val="000000"/>
          <w:sz w:val="22"/>
        </w:rPr>
        <w:t>Strony zgodnie postanawiają, iż osoby wskazane powyżej nie są uprawnione do podejmowania decyzji w zakresie zmiany zasad wykonywania Umowy, a także zaciągania nowych zobowiązań lub zmiany Umowy.</w:t>
      </w:r>
    </w:p>
    <w:p w14:paraId="15AD5425" w14:textId="6C34BC0E" w:rsidR="002D39F5" w:rsidRPr="008868F0" w:rsidRDefault="002D39F5" w:rsidP="00B12832">
      <w:pPr>
        <w:pStyle w:val="Akapitzlist"/>
        <w:numPr>
          <w:ilvl w:val="0"/>
          <w:numId w:val="56"/>
        </w:numPr>
        <w:tabs>
          <w:tab w:val="clear" w:pos="0"/>
        </w:tabs>
        <w:suppressAutoHyphens/>
        <w:jc w:val="both"/>
        <w:rPr>
          <w:color w:val="000000"/>
          <w:sz w:val="22"/>
        </w:rPr>
      </w:pPr>
      <w:r w:rsidRPr="008868F0">
        <w:rPr>
          <w:color w:val="000000"/>
          <w:sz w:val="22"/>
        </w:rPr>
        <w:t>Bieżąca współpraca w zakresie realizacji Umowy następować będzie podczas bezpośrednich spotkań w</w:t>
      </w:r>
      <w:r w:rsidR="004D55A4">
        <w:rPr>
          <w:color w:val="000000"/>
          <w:sz w:val="22"/>
        </w:rPr>
        <w:t xml:space="preserve"> </w:t>
      </w:r>
      <w:r w:rsidRPr="008868F0">
        <w:rPr>
          <w:color w:val="000000"/>
          <w:sz w:val="22"/>
        </w:rPr>
        <w:t>siedzibie Zamawiającego, pocztą elektroniczną lub telefonicznie. Wszelka korespondencja wysyłana za pośrednictwem poczty elektronicznej powinna być kierowana na wskazane w ust. 1 adresy e-mail.</w:t>
      </w:r>
    </w:p>
    <w:p w14:paraId="3581CBE9" w14:textId="77777777" w:rsidR="002D39F5" w:rsidRPr="008868F0" w:rsidRDefault="002D39F5" w:rsidP="00B12832">
      <w:pPr>
        <w:pStyle w:val="Akapitzlist"/>
        <w:numPr>
          <w:ilvl w:val="0"/>
          <w:numId w:val="56"/>
        </w:numPr>
        <w:tabs>
          <w:tab w:val="clear" w:pos="0"/>
        </w:tabs>
        <w:suppressAutoHyphens/>
        <w:jc w:val="both"/>
        <w:rPr>
          <w:color w:val="000000"/>
          <w:sz w:val="22"/>
        </w:rPr>
      </w:pPr>
      <w:r w:rsidRPr="008868F0">
        <w:rPr>
          <w:sz w:val="22"/>
        </w:rPr>
        <w:t>W przypadku, o którym mowa w ust. 3, za dzień otrzymania przez Stronę pisma uważa się dzień wysłania go pocztą elektroniczną.</w:t>
      </w:r>
    </w:p>
    <w:p w14:paraId="4F787386" w14:textId="77777777" w:rsidR="002D39F5" w:rsidRPr="008868F0" w:rsidRDefault="002D39F5" w:rsidP="00B12832">
      <w:pPr>
        <w:pStyle w:val="Akapitzlist"/>
        <w:numPr>
          <w:ilvl w:val="0"/>
          <w:numId w:val="56"/>
        </w:numPr>
        <w:tabs>
          <w:tab w:val="clear" w:pos="0"/>
        </w:tabs>
        <w:suppressAutoHyphens/>
        <w:jc w:val="both"/>
        <w:rPr>
          <w:color w:val="000000"/>
          <w:sz w:val="22"/>
        </w:rPr>
      </w:pPr>
      <w:r w:rsidRPr="008868F0">
        <w:rPr>
          <w:sz w:val="22"/>
        </w:rPr>
        <w:t>Do doręczania oświadczeń obejmujących ewentualne odstąpienie od Umowy albo wypowiedzenie Umowy, nie mają zastosowania postanowienia ust. 3 i ust. 4 niniejszego paragrafu.</w:t>
      </w:r>
    </w:p>
    <w:p w14:paraId="4151351F" w14:textId="50E47A38" w:rsidR="002D39F5" w:rsidRPr="00D64540" w:rsidRDefault="002D39F5" w:rsidP="002D39F5">
      <w:pPr>
        <w:rPr>
          <w:b/>
          <w:bCs/>
          <w:sz w:val="22"/>
          <w:szCs w:val="22"/>
        </w:rPr>
      </w:pPr>
      <w:r w:rsidRPr="00D64540">
        <w:rPr>
          <w:b/>
          <w:bCs/>
          <w:sz w:val="22"/>
          <w:szCs w:val="22"/>
        </w:rPr>
        <w:lastRenderedPageBreak/>
        <w:t>§ 12</w:t>
      </w:r>
    </w:p>
    <w:p w14:paraId="25DB913A" w14:textId="77777777" w:rsidR="001B558C" w:rsidRPr="008868F0" w:rsidRDefault="001B558C" w:rsidP="00B12832">
      <w:pPr>
        <w:widowControl/>
        <w:numPr>
          <w:ilvl w:val="0"/>
          <w:numId w:val="28"/>
        </w:numPr>
        <w:tabs>
          <w:tab w:val="left" w:pos="284"/>
        </w:tabs>
        <w:jc w:val="both"/>
        <w:rPr>
          <w:sz w:val="22"/>
          <w:szCs w:val="22"/>
        </w:rPr>
      </w:pPr>
      <w:r w:rsidRPr="008868F0">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8868F0">
        <w:rPr>
          <w:sz w:val="22"/>
          <w:szCs w:val="22"/>
        </w:rPr>
        <w:t>, pod rygorem nieważności</w:t>
      </w:r>
      <w:r w:rsidRPr="008868F0">
        <w:rPr>
          <w:sz w:val="22"/>
          <w:szCs w:val="22"/>
          <w:lang w:val="x-none"/>
        </w:rPr>
        <w:t>.</w:t>
      </w:r>
    </w:p>
    <w:p w14:paraId="735F2FBD" w14:textId="77777777" w:rsidR="001B558C" w:rsidRPr="008868F0" w:rsidRDefault="001B558C" w:rsidP="00B12832">
      <w:pPr>
        <w:widowControl/>
        <w:numPr>
          <w:ilvl w:val="0"/>
          <w:numId w:val="28"/>
        </w:numPr>
        <w:tabs>
          <w:tab w:val="left" w:pos="284"/>
        </w:tabs>
        <w:jc w:val="both"/>
        <w:rPr>
          <w:sz w:val="22"/>
          <w:szCs w:val="22"/>
        </w:rPr>
      </w:pPr>
      <w:r w:rsidRPr="008868F0">
        <w:rPr>
          <w:sz w:val="22"/>
          <w:szCs w:val="22"/>
        </w:rPr>
        <w:t>Strony zobowiązują się do każdorazowego powiadamiania listem poleconym o zmianie adresu swojej siedziby, pod rygorem uznania za skutecznie doręczoną korespondencję wysłaną pod dotychczas znany adres.</w:t>
      </w:r>
    </w:p>
    <w:p w14:paraId="25B7656A" w14:textId="77777777" w:rsidR="001B558C" w:rsidRPr="008868F0" w:rsidRDefault="001B558C" w:rsidP="00B12832">
      <w:pPr>
        <w:widowControl/>
        <w:numPr>
          <w:ilvl w:val="0"/>
          <w:numId w:val="28"/>
        </w:numPr>
        <w:tabs>
          <w:tab w:val="left" w:pos="284"/>
        </w:tabs>
        <w:jc w:val="both"/>
        <w:rPr>
          <w:sz w:val="22"/>
          <w:szCs w:val="22"/>
        </w:rPr>
      </w:pPr>
      <w:r w:rsidRPr="008868F0">
        <w:rPr>
          <w:sz w:val="22"/>
          <w:szCs w:val="22"/>
        </w:rPr>
        <w:t>Wszelkie zmiany lub uzupełnienia niniejszej umowy mogą nastąpić za zgodą Stron w formie pisemnego aneksu pod rygorem nieważności.</w:t>
      </w:r>
    </w:p>
    <w:p w14:paraId="07BA61D0" w14:textId="27D34191" w:rsidR="001B558C" w:rsidRPr="008868F0" w:rsidRDefault="001B558C" w:rsidP="00B12832">
      <w:pPr>
        <w:widowControl/>
        <w:numPr>
          <w:ilvl w:val="0"/>
          <w:numId w:val="28"/>
        </w:numPr>
        <w:tabs>
          <w:tab w:val="left" w:pos="284"/>
        </w:tabs>
        <w:jc w:val="both"/>
        <w:rPr>
          <w:sz w:val="22"/>
          <w:szCs w:val="22"/>
        </w:rPr>
      </w:pPr>
      <w:r w:rsidRPr="008868F0">
        <w:rPr>
          <w:bCs/>
          <w:sz w:val="22"/>
          <w:szCs w:val="22"/>
        </w:rPr>
        <w:t xml:space="preserve">W </w:t>
      </w:r>
      <w:r w:rsidRPr="008868F0">
        <w:rPr>
          <w:sz w:val="22"/>
          <w:szCs w:val="22"/>
        </w:rPr>
        <w:t xml:space="preserve">przypadku zaistnienia pomiędzy stronami sporu, wynikającego z umowy lub pozostającego </w:t>
      </w:r>
      <w:r w:rsidR="00186377">
        <w:rPr>
          <w:sz w:val="22"/>
          <w:szCs w:val="22"/>
        </w:rPr>
        <w:br/>
      </w:r>
      <w:r w:rsidRPr="008868F0">
        <w:rPr>
          <w:sz w:val="22"/>
          <w:szCs w:val="22"/>
        </w:rPr>
        <w:t xml:space="preserve">w związku z umową, strony zobowiązują się do podjęcia próby jego rozwiązania w drodze mediacji prowadzonej przez Mediatorów Stałych Sądu Polubownego przy Prokuratorii Generalnej RP </w:t>
      </w:r>
      <w:r w:rsidRPr="008868F0">
        <w:rPr>
          <w:rStyle w:val="FootnoteAnchor"/>
          <w:sz w:val="22"/>
          <w:szCs w:val="22"/>
        </w:rPr>
        <w:footnoteReference w:id="3"/>
      </w:r>
      <w:r w:rsidRPr="008868F0">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144714EC" w14:textId="248AE239" w:rsidR="001B558C" w:rsidRPr="008868F0" w:rsidRDefault="001B558C" w:rsidP="00B12832">
      <w:pPr>
        <w:widowControl/>
        <w:numPr>
          <w:ilvl w:val="0"/>
          <w:numId w:val="28"/>
        </w:numPr>
        <w:tabs>
          <w:tab w:val="left" w:pos="284"/>
        </w:tabs>
        <w:jc w:val="both"/>
        <w:rPr>
          <w:sz w:val="22"/>
          <w:szCs w:val="22"/>
        </w:rPr>
      </w:pPr>
      <w:r w:rsidRPr="008868F0">
        <w:rPr>
          <w:sz w:val="22"/>
          <w:szCs w:val="22"/>
        </w:rPr>
        <w:t xml:space="preserve">W sprawach nieuregulowanych niniejszą umową mają zastosowanie przepisy ustawy – Prawo zamówień publicznych </w:t>
      </w:r>
      <w:r w:rsidRPr="008868F0">
        <w:rPr>
          <w:iCs/>
          <w:sz w:val="22"/>
          <w:szCs w:val="22"/>
        </w:rPr>
        <w:t>(t. j. Dz. U. 202</w:t>
      </w:r>
      <w:r w:rsidR="00C25EF8">
        <w:rPr>
          <w:iCs/>
          <w:sz w:val="22"/>
          <w:szCs w:val="22"/>
        </w:rPr>
        <w:t>3</w:t>
      </w:r>
      <w:r w:rsidRPr="008868F0">
        <w:rPr>
          <w:iCs/>
          <w:sz w:val="22"/>
          <w:szCs w:val="22"/>
        </w:rPr>
        <w:t xml:space="preserve"> poz. 1</w:t>
      </w:r>
      <w:r w:rsidR="00C25EF8">
        <w:rPr>
          <w:iCs/>
          <w:sz w:val="22"/>
          <w:szCs w:val="22"/>
        </w:rPr>
        <w:t>605</w:t>
      </w:r>
      <w:r w:rsidRPr="008868F0">
        <w:rPr>
          <w:iCs/>
          <w:sz w:val="22"/>
          <w:szCs w:val="22"/>
        </w:rPr>
        <w:t xml:space="preserve"> ze zm.), ustawy z dnia 2 marca 2020 r. o szczególnych rozwiązaniach związanych z zapobieganiem, przeciwdziałaniem i zwalczaniem COVID-19, innych chorób zakaźnych oraz wywołanych nimi sytuacji kryzysowych (t. j. Dz. U. 202</w:t>
      </w:r>
      <w:r w:rsidR="00C25EF8">
        <w:rPr>
          <w:iCs/>
          <w:sz w:val="22"/>
          <w:szCs w:val="22"/>
        </w:rPr>
        <w:t>3</w:t>
      </w:r>
      <w:r w:rsidRPr="008868F0">
        <w:rPr>
          <w:iCs/>
          <w:sz w:val="22"/>
          <w:szCs w:val="22"/>
        </w:rPr>
        <w:t xml:space="preserve"> poz. </w:t>
      </w:r>
      <w:r w:rsidR="00C25EF8">
        <w:rPr>
          <w:iCs/>
          <w:sz w:val="22"/>
          <w:szCs w:val="22"/>
        </w:rPr>
        <w:t>1327</w:t>
      </w:r>
      <w:r w:rsidRPr="008868F0">
        <w:rPr>
          <w:iCs/>
          <w:sz w:val="22"/>
          <w:szCs w:val="22"/>
        </w:rPr>
        <w:t xml:space="preserve"> ze zm.) </w:t>
      </w:r>
      <w:r w:rsidRPr="008868F0">
        <w:rPr>
          <w:sz w:val="22"/>
          <w:szCs w:val="22"/>
        </w:rPr>
        <w:t xml:space="preserve">oraz ustawy z dnia 23 kwietnia 1964 r. – Kodeks cywilny </w:t>
      </w:r>
      <w:r w:rsidRPr="008868F0">
        <w:rPr>
          <w:iCs/>
          <w:sz w:val="22"/>
          <w:szCs w:val="22"/>
        </w:rPr>
        <w:t>(t. j. Dz. U. 202</w:t>
      </w:r>
      <w:r w:rsidR="00C25EF8">
        <w:rPr>
          <w:iCs/>
          <w:sz w:val="22"/>
          <w:szCs w:val="22"/>
        </w:rPr>
        <w:t>3</w:t>
      </w:r>
      <w:r w:rsidRPr="008868F0">
        <w:rPr>
          <w:iCs/>
          <w:sz w:val="22"/>
          <w:szCs w:val="22"/>
        </w:rPr>
        <w:t xml:space="preserve"> poz. 16</w:t>
      </w:r>
      <w:r w:rsidR="00C25EF8">
        <w:rPr>
          <w:iCs/>
          <w:sz w:val="22"/>
          <w:szCs w:val="22"/>
        </w:rPr>
        <w:t>1</w:t>
      </w:r>
      <w:r w:rsidRPr="008868F0">
        <w:rPr>
          <w:iCs/>
          <w:sz w:val="22"/>
          <w:szCs w:val="22"/>
        </w:rPr>
        <w:t>0 ze zm.).</w:t>
      </w:r>
    </w:p>
    <w:p w14:paraId="2E076E7B" w14:textId="69FE70A8" w:rsidR="001B558C" w:rsidRPr="008868F0" w:rsidRDefault="001B558C" w:rsidP="00B12832">
      <w:pPr>
        <w:pStyle w:val="Akapitzlist"/>
        <w:numPr>
          <w:ilvl w:val="0"/>
          <w:numId w:val="28"/>
        </w:numPr>
        <w:jc w:val="both"/>
        <w:rPr>
          <w:sz w:val="22"/>
          <w:lang w:eastAsia="pl-PL"/>
        </w:rPr>
      </w:pPr>
      <w:r w:rsidRPr="008868F0">
        <w:rPr>
          <w:sz w:val="22"/>
          <w:lang w:eastAsia="pl-PL"/>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11 ust. 2 oraz 3 niniejszej umowy.</w:t>
      </w:r>
    </w:p>
    <w:p w14:paraId="72B1A71C" w14:textId="77777777" w:rsidR="001B558C" w:rsidRPr="008868F0" w:rsidRDefault="001B558C" w:rsidP="00B12832">
      <w:pPr>
        <w:widowControl/>
        <w:numPr>
          <w:ilvl w:val="0"/>
          <w:numId w:val="28"/>
        </w:numPr>
        <w:tabs>
          <w:tab w:val="left" w:pos="284"/>
        </w:tabs>
        <w:jc w:val="both"/>
        <w:rPr>
          <w:sz w:val="22"/>
          <w:szCs w:val="22"/>
        </w:rPr>
      </w:pPr>
      <w:r w:rsidRPr="008868F0">
        <w:rPr>
          <w:sz w:val="22"/>
          <w:szCs w:val="22"/>
        </w:rPr>
        <w:t>Umowa niniejsza została sporządzona pisemnie na zasadach określonych w art. 78 i 78</w:t>
      </w:r>
      <w:r w:rsidRPr="008868F0">
        <w:rPr>
          <w:sz w:val="22"/>
          <w:szCs w:val="22"/>
          <w:vertAlign w:val="superscript"/>
        </w:rPr>
        <w:t>1</w:t>
      </w:r>
      <w:r w:rsidRPr="008868F0">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464D489" w14:textId="77777777" w:rsidR="001B558C" w:rsidRPr="008868F0" w:rsidRDefault="001B558C" w:rsidP="00B12832">
      <w:pPr>
        <w:widowControl/>
        <w:numPr>
          <w:ilvl w:val="0"/>
          <w:numId w:val="28"/>
        </w:numPr>
        <w:tabs>
          <w:tab w:val="left" w:pos="284"/>
        </w:tabs>
        <w:jc w:val="both"/>
        <w:rPr>
          <w:sz w:val="22"/>
          <w:szCs w:val="22"/>
        </w:rPr>
      </w:pPr>
      <w:r w:rsidRPr="008868F0">
        <w:rPr>
          <w:sz w:val="22"/>
          <w:szCs w:val="22"/>
        </w:rPr>
        <w:t xml:space="preserve"> Strony zgodnie oświadczają, że w przypadku zawarcia niniejszej umowy w formie elektronicznej za pomocą kwalifikowanego podpisu elektronicznego, będącej zgodnie z art. 78</w:t>
      </w:r>
      <w:r w:rsidRPr="008868F0">
        <w:rPr>
          <w:sz w:val="22"/>
          <w:szCs w:val="22"/>
          <w:vertAlign w:val="superscript"/>
        </w:rPr>
        <w:t>1</w:t>
      </w:r>
      <w:r w:rsidRPr="008868F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Pr="00D64540" w:rsidRDefault="003A0212" w:rsidP="008868F0">
      <w:pPr>
        <w:widowControl/>
        <w:tabs>
          <w:tab w:val="left" w:pos="284"/>
        </w:tabs>
        <w:ind w:left="284"/>
        <w:jc w:val="both"/>
        <w:rPr>
          <w:i/>
          <w:iCs/>
          <w:sz w:val="22"/>
          <w:szCs w:val="22"/>
          <w:lang w:val="x-none"/>
        </w:rPr>
      </w:pPr>
    </w:p>
    <w:p w14:paraId="40173D94" w14:textId="77777777" w:rsidR="00223578" w:rsidRDefault="00223578" w:rsidP="003A0212">
      <w:pPr>
        <w:rPr>
          <w:i/>
          <w:iCs/>
          <w:sz w:val="22"/>
          <w:szCs w:val="22"/>
          <w:lang w:val="x-none"/>
        </w:rPr>
      </w:pPr>
    </w:p>
    <w:p w14:paraId="5280B243" w14:textId="77777777" w:rsidR="00186377" w:rsidRDefault="00186377" w:rsidP="003A0212">
      <w:pPr>
        <w:rPr>
          <w:i/>
          <w:iCs/>
          <w:sz w:val="22"/>
          <w:szCs w:val="22"/>
          <w:lang w:val="x-none"/>
        </w:rPr>
      </w:pPr>
    </w:p>
    <w:p w14:paraId="747820ED" w14:textId="77777777" w:rsidR="00186377" w:rsidRPr="00D64540" w:rsidRDefault="00186377" w:rsidP="003A0212">
      <w:pPr>
        <w:rPr>
          <w:i/>
          <w:iCs/>
          <w:sz w:val="22"/>
          <w:szCs w:val="22"/>
          <w:lang w:val="x-none"/>
        </w:rPr>
      </w:pPr>
    </w:p>
    <w:p w14:paraId="44745472" w14:textId="75E692A6" w:rsidR="003A0212" w:rsidRPr="00D64540" w:rsidRDefault="004D55A4" w:rsidP="003A0212">
      <w:pPr>
        <w:rPr>
          <w:sz w:val="22"/>
          <w:szCs w:val="22"/>
        </w:rPr>
      </w:pPr>
      <w:r>
        <w:rPr>
          <w:i/>
          <w:iCs/>
          <w:sz w:val="22"/>
          <w:szCs w:val="22"/>
          <w:lang w:val="x-none"/>
        </w:rPr>
        <w:t xml:space="preserve"> </w:t>
      </w:r>
      <w:r w:rsidR="003A0212" w:rsidRPr="00D64540">
        <w:rPr>
          <w:i/>
          <w:iCs/>
          <w:sz w:val="22"/>
          <w:szCs w:val="22"/>
          <w:lang w:val="x-none"/>
        </w:rPr>
        <w:t>.............................</w:t>
      </w:r>
      <w:r w:rsidR="003A0212" w:rsidRPr="00D64540">
        <w:rPr>
          <w:i/>
          <w:iCs/>
          <w:sz w:val="22"/>
          <w:szCs w:val="22"/>
        </w:rPr>
        <w:t>........</w:t>
      </w:r>
      <w:r w:rsidR="003A0212" w:rsidRPr="00D64540">
        <w:rPr>
          <w:i/>
          <w:iCs/>
          <w:sz w:val="22"/>
          <w:szCs w:val="22"/>
          <w:lang w:val="x-none"/>
        </w:rPr>
        <w:t>..                                                    .....................................</w:t>
      </w:r>
    </w:p>
    <w:p w14:paraId="3DD86CE2" w14:textId="77777777" w:rsidR="003A0212" w:rsidRPr="00D64540" w:rsidRDefault="003A0212" w:rsidP="003A0212">
      <w:pPr>
        <w:ind w:left="360"/>
        <w:rPr>
          <w:sz w:val="22"/>
          <w:szCs w:val="22"/>
        </w:rPr>
      </w:pPr>
      <w:r w:rsidRPr="00D64540">
        <w:rPr>
          <w:i/>
          <w:iCs/>
          <w:sz w:val="22"/>
          <w:szCs w:val="22"/>
          <w:lang w:val="x-none"/>
        </w:rPr>
        <w:t>Zamawiający</w:t>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168E96F6"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7C21CD">
        <w:rPr>
          <w:color w:val="000000"/>
          <w:sz w:val="20"/>
          <w:szCs w:val="20"/>
        </w:rPr>
        <w:t>.429.</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2903E7A"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Protokół odbioru towaru / wykonania usługi</w:t>
      </w:r>
      <w:r w:rsidR="004D55A4">
        <w:rPr>
          <w:b/>
          <w:bCs/>
          <w:color w:val="000000"/>
          <w:sz w:val="20"/>
          <w:szCs w:val="20"/>
        </w:rPr>
        <w:t xml:space="preserve"> </w:t>
      </w:r>
      <w:r w:rsidRPr="004E7B4A">
        <w:rPr>
          <w:b/>
          <w:bCs/>
          <w:color w:val="000000"/>
          <w:sz w:val="20"/>
          <w:szCs w:val="20"/>
        </w:rPr>
        <w:t xml:space="preserve">…………,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31E0218F"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2262BDFA"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004D55A4">
        <w:rPr>
          <w:color w:val="000000"/>
          <w:sz w:val="20"/>
          <w:szCs w:val="20"/>
        </w:rPr>
        <w:t xml:space="preserve"> </w:t>
      </w:r>
      <w:r w:rsidRPr="004E7B4A">
        <w:rPr>
          <w:color w:val="000000"/>
          <w:sz w:val="20"/>
          <w:szCs w:val="20"/>
        </w:rPr>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D300" w14:textId="77777777" w:rsidR="005C248D" w:rsidRDefault="005C248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1EF4130" w14:textId="77777777" w:rsidR="005C248D" w:rsidRDefault="005C248D">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E94031A" w14:textId="77777777" w:rsidR="005C248D" w:rsidRDefault="005C2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F4E8" w14:textId="77777777" w:rsidR="005C248D" w:rsidRDefault="005C248D">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DC983AB" w14:textId="77777777" w:rsidR="005C248D" w:rsidRDefault="005C248D">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64F653F" w14:textId="77777777" w:rsidR="005C248D" w:rsidRDefault="005C248D"/>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3">
    <w:p w14:paraId="4B3A4CE2" w14:textId="77777777" w:rsidR="001B558C" w:rsidRDefault="001B558C" w:rsidP="001B558C">
      <w:pPr>
        <w:pStyle w:val="Tekstprzypisudolnego"/>
        <w:rPr>
          <w:sz w:val="18"/>
          <w:szCs w:val="18"/>
        </w:rPr>
      </w:pPr>
      <w:r>
        <w:rPr>
          <w:rStyle w:val="FootnoteCharacters"/>
        </w:rPr>
        <w:footnoteRef/>
      </w:r>
      <w:r>
        <w:rPr>
          <w:sz w:val="18"/>
          <w:szCs w:val="18"/>
        </w:rPr>
        <w:t xml:space="preserve"> </w:t>
      </w:r>
      <w:r>
        <w:rPr>
          <w:i/>
          <w:sz w:val="18"/>
          <w:szCs w:val="18"/>
        </w:rPr>
        <w:t xml:space="preserve">Sąd Polubowny przy Prokuratorii Generalnej RP – adres strony www </w:t>
      </w:r>
      <w:hyperlink r:id="rId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4248821A"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8" w:name="_Hlk129610278"/>
    <w:bookmarkStart w:id="9" w:name="_Hlk63254569"/>
    <w:r w:rsidR="00CB154B" w:rsidRPr="00CB154B">
      <w:rPr>
        <w:rFonts w:ascii="Times New Roman" w:hAnsi="Times New Roman" w:cs="Times New Roman"/>
        <w:i/>
        <w:sz w:val="20"/>
        <w:szCs w:val="20"/>
        <w:u w:val="single"/>
      </w:rPr>
      <w:t>wyłonienie Wykonawcy w zakresie dostawy</w:t>
    </w:r>
    <w:bookmarkEnd w:id="8"/>
    <w:r w:rsidR="00810872">
      <w:rPr>
        <w:rFonts w:ascii="Times New Roman" w:hAnsi="Times New Roman" w:cs="Times New Roman"/>
        <w:i/>
        <w:sz w:val="20"/>
        <w:szCs w:val="20"/>
        <w:u w:val="single"/>
      </w:rPr>
      <w:t xml:space="preserve"> sprzętu do nagrywania i transmisji na potrzeby Centrum Dostępności Uniwersytetu Jagiellońskiego</w:t>
    </w:r>
    <w:r w:rsidR="00F71814">
      <w:rPr>
        <w:rFonts w:ascii="Times New Roman" w:hAnsi="Times New Roman" w:cs="Times New Roman"/>
        <w:i/>
        <w:sz w:val="20"/>
        <w:szCs w:val="20"/>
        <w:u w:val="single"/>
      </w:rPr>
      <w:t xml:space="preserve"> w podziale na</w:t>
    </w:r>
    <w:r w:rsidR="00E71DEB">
      <w:rPr>
        <w:rFonts w:ascii="Times New Roman" w:hAnsi="Times New Roman" w:cs="Times New Roman"/>
        <w:i/>
        <w:sz w:val="20"/>
        <w:szCs w:val="20"/>
        <w:u w:val="single"/>
      </w:rPr>
      <w:t xml:space="preserve"> cztery </w:t>
    </w:r>
    <w:r w:rsidR="00F71814">
      <w:rPr>
        <w:rFonts w:ascii="Times New Roman" w:hAnsi="Times New Roman" w:cs="Times New Roman"/>
        <w:i/>
        <w:sz w:val="20"/>
        <w:szCs w:val="20"/>
        <w:u w:val="single"/>
      </w:rPr>
      <w:t>części</w:t>
    </w:r>
    <w:r w:rsidR="00810872">
      <w:rPr>
        <w:rFonts w:ascii="Times New Roman" w:hAnsi="Times New Roman" w:cs="Times New Roman"/>
        <w:i/>
        <w:sz w:val="20"/>
        <w:szCs w:val="20"/>
        <w:u w:val="single"/>
      </w:rPr>
      <w:t xml:space="preserve">. </w:t>
    </w:r>
  </w:p>
  <w:bookmarkEnd w:id="9"/>
  <w:p w14:paraId="4F59EDF2" w14:textId="0270175E" w:rsidR="00F63ADA" w:rsidRDefault="00F63ADA" w:rsidP="009F122E">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w:t>
    </w:r>
    <w:r w:rsidRPr="00D62967">
      <w:rPr>
        <w:rFonts w:ascii="Times New Roman" w:eastAsia="Arial" w:hAnsi="Times New Roman"/>
        <w:iCs/>
        <w:color w:val="000000"/>
        <w:sz w:val="20"/>
      </w:rPr>
      <w:t>: 80.272</w:t>
    </w:r>
    <w:r w:rsidR="00D62967" w:rsidRPr="00D62967">
      <w:rPr>
        <w:rFonts w:ascii="Times New Roman" w:eastAsia="Arial" w:hAnsi="Times New Roman"/>
        <w:iCs/>
        <w:color w:val="000000"/>
        <w:sz w:val="20"/>
      </w:rPr>
      <w:t>.429.</w:t>
    </w:r>
    <w:r w:rsidR="00214462" w:rsidRPr="00D62967">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A85D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99FCF666"/>
    <w:lvl w:ilvl="0">
      <w:start w:val="1"/>
      <w:numFmt w:val="decimal"/>
      <w:lvlText w:val="%1."/>
      <w:lvlJc w:val="left"/>
      <w:pPr>
        <w:tabs>
          <w:tab w:val="num" w:pos="502"/>
        </w:tabs>
        <w:ind w:left="502"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5" w15:restartNumberingAfterBreak="0">
    <w:nsid w:val="0208161A"/>
    <w:multiLevelType w:val="hybridMultilevel"/>
    <w:tmpl w:val="41245E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075444EC"/>
    <w:multiLevelType w:val="hybridMultilevel"/>
    <w:tmpl w:val="B9A4756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983B33"/>
    <w:multiLevelType w:val="hybridMultilevel"/>
    <w:tmpl w:val="BB926C9E"/>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2" w15:restartNumberingAfterBreak="0">
    <w:nsid w:val="0A254D86"/>
    <w:multiLevelType w:val="hybridMultilevel"/>
    <w:tmpl w:val="C40A302C"/>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3" w15:restartNumberingAfterBreak="0">
    <w:nsid w:val="0DD7181F"/>
    <w:multiLevelType w:val="hybridMultilevel"/>
    <w:tmpl w:val="1CDC6514"/>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4" w15:restartNumberingAfterBreak="0">
    <w:nsid w:val="0EAF142C"/>
    <w:multiLevelType w:val="hybridMultilevel"/>
    <w:tmpl w:val="2A36D87E"/>
    <w:lvl w:ilvl="0" w:tplc="6296B3B2">
      <w:start w:val="1"/>
      <w:numFmt w:val="decimal"/>
      <w:lvlText w:val="%1."/>
      <w:lvlJc w:val="left"/>
      <w:pPr>
        <w:tabs>
          <w:tab w:val="num" w:pos="4320"/>
        </w:tabs>
        <w:ind w:left="43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8"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41"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6"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7" w15:restartNumberingAfterBreak="0">
    <w:nsid w:val="1F6A4D65"/>
    <w:multiLevelType w:val="hybridMultilevel"/>
    <w:tmpl w:val="0D1C5A20"/>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6296B3B2">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054730B"/>
    <w:multiLevelType w:val="hybridMultilevel"/>
    <w:tmpl w:val="36409634"/>
    <w:lvl w:ilvl="0" w:tplc="BC76AF38">
      <w:start w:val="6"/>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BE4890"/>
    <w:multiLevelType w:val="multilevel"/>
    <w:tmpl w:val="F49207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4477806"/>
    <w:multiLevelType w:val="hybridMultilevel"/>
    <w:tmpl w:val="B0229DC4"/>
    <w:lvl w:ilvl="0" w:tplc="0415000B">
      <w:start w:val="1"/>
      <w:numFmt w:val="bullet"/>
      <w:lvlText w:val=""/>
      <w:lvlJc w:val="left"/>
      <w:pPr>
        <w:ind w:left="294" w:hanging="360"/>
      </w:pPr>
      <w:rPr>
        <w:rFonts w:ascii="Wingdings" w:hAnsi="Wingdings"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7175596"/>
    <w:multiLevelType w:val="hybridMultilevel"/>
    <w:tmpl w:val="559830EE"/>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6" w15:restartNumberingAfterBreak="0">
    <w:nsid w:val="27797CCA"/>
    <w:multiLevelType w:val="hybridMultilevel"/>
    <w:tmpl w:val="6C0A3312"/>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7" w15:restartNumberingAfterBreak="0">
    <w:nsid w:val="27996497"/>
    <w:multiLevelType w:val="hybridMultilevel"/>
    <w:tmpl w:val="96803C4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8" w15:restartNumberingAfterBreak="0">
    <w:nsid w:val="27AE01D6"/>
    <w:multiLevelType w:val="hybridMultilevel"/>
    <w:tmpl w:val="4E6AA83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9" w15:restartNumberingAfterBreak="0">
    <w:nsid w:val="292D5F20"/>
    <w:multiLevelType w:val="hybridMultilevel"/>
    <w:tmpl w:val="49665620"/>
    <w:lvl w:ilvl="0" w:tplc="0415000F">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C11549"/>
    <w:multiLevelType w:val="hybridMultilevel"/>
    <w:tmpl w:val="D8BC44E6"/>
    <w:lvl w:ilvl="0" w:tplc="AC5AAE7E">
      <w:start w:val="10"/>
      <w:numFmt w:val="decimal"/>
      <w:lvlText w:val="%1."/>
      <w:lvlJc w:val="left"/>
      <w:pPr>
        <w:tabs>
          <w:tab w:val="num" w:pos="928"/>
        </w:tabs>
        <w:ind w:left="928" w:hanging="360"/>
      </w:pPr>
      <w:rPr>
        <w:rFonts w:cs="Times New Roman" w:hint="default"/>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2B046C52"/>
    <w:multiLevelType w:val="hybridMultilevel"/>
    <w:tmpl w:val="A3545D36"/>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2" w15:restartNumberingAfterBreak="0">
    <w:nsid w:val="2BFF0740"/>
    <w:multiLevelType w:val="hybridMultilevel"/>
    <w:tmpl w:val="F8184ACE"/>
    <w:lvl w:ilvl="0" w:tplc="AF0E50CE">
      <w:start w:val="1"/>
      <w:numFmt w:val="decimal"/>
      <w:lvlText w:val="1.2.%1."/>
      <w:lvlJc w:val="left"/>
      <w:pPr>
        <w:ind w:left="927"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6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2F7A0AE1"/>
    <w:multiLevelType w:val="hybridMultilevel"/>
    <w:tmpl w:val="F8627E88"/>
    <w:lvl w:ilvl="0" w:tplc="331E8A74">
      <w:start w:val="1"/>
      <w:numFmt w:val="bullet"/>
      <w:lvlText w:val="-"/>
      <w:lvlJc w:val="left"/>
      <w:pPr>
        <w:ind w:left="101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6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0C670C"/>
    <w:multiLevelType w:val="hybridMultilevel"/>
    <w:tmpl w:val="F02ED7FC"/>
    <w:lvl w:ilvl="0" w:tplc="D50A8476">
      <w:start w:val="100"/>
      <w:numFmt w:val="bullet"/>
      <w:lvlText w:val="-"/>
      <w:lvlJc w:val="left"/>
      <w:pPr>
        <w:ind w:left="1014" w:hanging="360"/>
      </w:pPr>
      <w:rPr>
        <w:rFonts w:ascii="Times New Roman" w:eastAsia="Times New Roman" w:hAnsi="Times New Roman"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71" w15:restartNumberingAfterBreak="0">
    <w:nsid w:val="31525E52"/>
    <w:multiLevelType w:val="multilevel"/>
    <w:tmpl w:val="87846A5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2" w15:restartNumberingAfterBreak="0">
    <w:nsid w:val="32977E32"/>
    <w:multiLevelType w:val="hybridMultilevel"/>
    <w:tmpl w:val="335A6942"/>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3" w15:restartNumberingAfterBreak="0">
    <w:nsid w:val="347A768C"/>
    <w:multiLevelType w:val="hybridMultilevel"/>
    <w:tmpl w:val="5F06CC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64D69F3"/>
    <w:multiLevelType w:val="hybridMultilevel"/>
    <w:tmpl w:val="C46C12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76"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77" w15:restartNumberingAfterBreak="0">
    <w:nsid w:val="382E68B9"/>
    <w:multiLevelType w:val="hybridMultilevel"/>
    <w:tmpl w:val="8B0A6382"/>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7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8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15:restartNumberingAfterBreak="0">
    <w:nsid w:val="40A37B90"/>
    <w:multiLevelType w:val="hybridMultilevel"/>
    <w:tmpl w:val="43B00E2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2"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83"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4"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502055"/>
    <w:multiLevelType w:val="multilevel"/>
    <w:tmpl w:val="00000015"/>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437B7916"/>
    <w:multiLevelType w:val="hybridMultilevel"/>
    <w:tmpl w:val="26C004D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9F745A3"/>
    <w:multiLevelType w:val="hybridMultilevel"/>
    <w:tmpl w:val="A532150A"/>
    <w:lvl w:ilvl="0" w:tplc="12A8125A">
      <w:start w:val="2"/>
      <w:numFmt w:val="decimal"/>
      <w:lvlText w:val="%1."/>
      <w:lvlJc w:val="left"/>
      <w:pPr>
        <w:tabs>
          <w:tab w:val="num" w:pos="720"/>
        </w:tabs>
        <w:ind w:left="720" w:hanging="360"/>
      </w:pPr>
      <w:rPr>
        <w:rFonts w:ascii="Times New Roman" w:eastAsia="Times New Roman" w:hAnsi="Times New Roman" w:cs="Times New Roman" w:hint="default"/>
        <w:b w:val="0"/>
        <w:bCs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0D7D57"/>
    <w:multiLevelType w:val="hybridMultilevel"/>
    <w:tmpl w:val="8E52572A"/>
    <w:lvl w:ilvl="0" w:tplc="DEE21BE8">
      <w:start w:val="2"/>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F8440FC"/>
    <w:multiLevelType w:val="hybridMultilevel"/>
    <w:tmpl w:val="36409634"/>
    <w:lvl w:ilvl="0" w:tplc="FFFFFFFF">
      <w:start w:val="6"/>
      <w:numFmt w:val="decimal"/>
      <w:lvlText w:val="%1."/>
      <w:lvlJc w:val="left"/>
      <w:pPr>
        <w:tabs>
          <w:tab w:val="num" w:pos="720"/>
        </w:tabs>
        <w:ind w:left="720" w:hanging="360"/>
      </w:pPr>
      <w:rPr>
        <w:rFonts w:cs="Times New Roman"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161467D"/>
    <w:multiLevelType w:val="hybridMultilevel"/>
    <w:tmpl w:val="C652D964"/>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9C357A1"/>
    <w:multiLevelType w:val="hybridMultilevel"/>
    <w:tmpl w:val="1B8877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9CE08C8"/>
    <w:multiLevelType w:val="hybridMultilevel"/>
    <w:tmpl w:val="15BACFEE"/>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3" w15:restartNumberingAfterBreak="0">
    <w:nsid w:val="5D541A76"/>
    <w:multiLevelType w:val="hybridMultilevel"/>
    <w:tmpl w:val="395CC7F2"/>
    <w:lvl w:ilvl="0" w:tplc="4C00288E">
      <w:start w:val="5"/>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0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07"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0B1839"/>
    <w:multiLevelType w:val="hybridMultilevel"/>
    <w:tmpl w:val="DD06DBE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0"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B31DE1"/>
    <w:multiLevelType w:val="hybridMultilevel"/>
    <w:tmpl w:val="B178D0B6"/>
    <w:lvl w:ilvl="0" w:tplc="598A5F90">
      <w:start w:val="1"/>
      <w:numFmt w:val="decimal"/>
      <w:lvlText w:val="%1)"/>
      <w:lvlJc w:val="left"/>
      <w:pPr>
        <w:ind w:left="1211"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64D74C17"/>
    <w:multiLevelType w:val="hybridMultilevel"/>
    <w:tmpl w:val="B83A2292"/>
    <w:lvl w:ilvl="0" w:tplc="6A10674E">
      <w:start w:val="3"/>
      <w:numFmt w:val="decimal"/>
      <w:lvlText w:val="%1."/>
      <w:lvlJc w:val="left"/>
      <w:pPr>
        <w:tabs>
          <w:tab w:val="num" w:pos="4320"/>
        </w:tabs>
        <w:ind w:left="43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7A4C96"/>
    <w:multiLevelType w:val="hybridMultilevel"/>
    <w:tmpl w:val="CFA8FF5E"/>
    <w:lvl w:ilvl="0" w:tplc="6210632C">
      <w:start w:val="7"/>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115" w15:restartNumberingAfterBreak="0">
    <w:nsid w:val="69070EDD"/>
    <w:multiLevelType w:val="hybridMultilevel"/>
    <w:tmpl w:val="E650504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16" w15:restartNumberingAfterBreak="0">
    <w:nsid w:val="690E1CFA"/>
    <w:multiLevelType w:val="hybridMultilevel"/>
    <w:tmpl w:val="BCD27064"/>
    <w:lvl w:ilvl="0" w:tplc="D79C1A9E">
      <w:start w:val="2"/>
      <w:numFmt w:val="decimal"/>
      <w:lvlText w:val="%1."/>
      <w:lvlJc w:val="left"/>
      <w:pPr>
        <w:tabs>
          <w:tab w:val="num" w:pos="1440"/>
        </w:tabs>
        <w:ind w:left="144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18"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C1D67D4"/>
    <w:multiLevelType w:val="hybridMultilevel"/>
    <w:tmpl w:val="1FE6214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2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22" w15:restartNumberingAfterBreak="0">
    <w:nsid w:val="6E563107"/>
    <w:multiLevelType w:val="hybridMultilevel"/>
    <w:tmpl w:val="4B8235BA"/>
    <w:lvl w:ilvl="0" w:tplc="6CF68B04">
      <w:start w:val="1"/>
      <w:numFmt w:val="decimal"/>
      <w:lvlText w:val="%1."/>
      <w:lvlJc w:val="left"/>
      <w:pPr>
        <w:tabs>
          <w:tab w:val="num" w:pos="720"/>
        </w:tabs>
        <w:ind w:left="720" w:hanging="360"/>
      </w:pPr>
      <w:rPr>
        <w:rFonts w:cs="Times New Roman"/>
      </w:rPr>
    </w:lvl>
    <w:lvl w:ilvl="1" w:tplc="E69699B2">
      <w:start w:val="1"/>
      <w:numFmt w:val="decimal"/>
      <w:lvlText w:val="%2."/>
      <w:lvlJc w:val="left"/>
      <w:pPr>
        <w:tabs>
          <w:tab w:val="num" w:pos="1440"/>
        </w:tabs>
        <w:ind w:left="1440" w:hanging="360"/>
      </w:pPr>
      <w:rPr>
        <w:rFonts w:cs="Times New Roman"/>
        <w:b/>
        <w:bCs/>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3" w15:restartNumberingAfterBreak="0">
    <w:nsid w:val="6EB27E91"/>
    <w:multiLevelType w:val="hybridMultilevel"/>
    <w:tmpl w:val="92462E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25" w15:restartNumberingAfterBreak="0">
    <w:nsid w:val="7227184D"/>
    <w:multiLevelType w:val="hybridMultilevel"/>
    <w:tmpl w:val="0B02BA70"/>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26"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8F475E8"/>
    <w:multiLevelType w:val="hybridMultilevel"/>
    <w:tmpl w:val="0F2C7EA6"/>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29"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1" w15:restartNumberingAfterBreak="0">
    <w:nsid w:val="7D503EED"/>
    <w:multiLevelType w:val="hybridMultilevel"/>
    <w:tmpl w:val="B704C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DA748F7"/>
    <w:multiLevelType w:val="multilevel"/>
    <w:tmpl w:val="997CB932"/>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7"/>
  </w:num>
  <w:num w:numId="2" w16cid:durableId="16629288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89"/>
  </w:num>
  <w:num w:numId="4" w16cid:durableId="101536658">
    <w:abstractNumId w:val="118"/>
  </w:num>
  <w:num w:numId="5" w16cid:durableId="846215662">
    <w:abstractNumId w:val="67"/>
  </w:num>
  <w:num w:numId="6" w16cid:durableId="961961647">
    <w:abstractNumId w:val="64"/>
  </w:num>
  <w:num w:numId="7" w16cid:durableId="1885943592">
    <w:abstractNumId w:val="88"/>
  </w:num>
  <w:num w:numId="8" w16cid:durableId="455484893">
    <w:abstractNumId w:val="106"/>
  </w:num>
  <w:num w:numId="9" w16cid:durableId="927930277">
    <w:abstractNumId w:val="102"/>
  </w:num>
  <w:num w:numId="10" w16cid:durableId="1218473812">
    <w:abstractNumId w:val="41"/>
  </w:num>
  <w:num w:numId="11" w16cid:durableId="1535922049">
    <w:abstractNumId w:val="95"/>
  </w:num>
  <w:num w:numId="12" w16cid:durableId="458425324">
    <w:abstractNumId w:val="69"/>
  </w:num>
  <w:num w:numId="13" w16cid:durableId="734200728">
    <w:abstractNumId w:val="122"/>
    <w:lvlOverride w:ilvl="0">
      <w:lvl w:ilvl="0" w:tplc="6CF68B04">
        <w:start w:val="1"/>
        <w:numFmt w:val="decimal"/>
        <w:lvlText w:val="%1."/>
        <w:lvlJc w:val="left"/>
        <w:pPr>
          <w:tabs>
            <w:tab w:val="num" w:pos="720"/>
          </w:tabs>
          <w:ind w:left="720" w:hanging="360"/>
        </w:pPr>
        <w:rPr>
          <w:rFonts w:cs="Times New Roman"/>
          <w:b w:val="0"/>
          <w:bCs w:val="0"/>
        </w:rPr>
      </w:lvl>
    </w:lvlOverride>
  </w:num>
  <w:num w:numId="14" w16cid:durableId="897321713">
    <w:abstractNumId w:val="85"/>
  </w:num>
  <w:num w:numId="15" w16cid:durableId="840973963">
    <w:abstractNumId w:val="29"/>
  </w:num>
  <w:num w:numId="16" w16cid:durableId="2043744050">
    <w:abstractNumId w:val="78"/>
  </w:num>
  <w:num w:numId="17" w16cid:durableId="860972083">
    <w:abstractNumId w:val="51"/>
  </w:num>
  <w:num w:numId="18" w16cid:durableId="795755692">
    <w:abstractNumId w:val="54"/>
  </w:num>
  <w:num w:numId="19" w16cid:durableId="535003107">
    <w:abstractNumId w:val="82"/>
  </w:num>
  <w:num w:numId="20" w16cid:durableId="727529761">
    <w:abstractNumId w:val="107"/>
  </w:num>
  <w:num w:numId="21" w16cid:durableId="253634553">
    <w:abstractNumId w:val="84"/>
  </w:num>
  <w:num w:numId="22" w16cid:durableId="1127239082">
    <w:abstractNumId w:val="24"/>
  </w:num>
  <w:num w:numId="23" w16cid:durableId="2128423588">
    <w:abstractNumId w:val="104"/>
  </w:num>
  <w:num w:numId="24" w16cid:durableId="2132891866">
    <w:abstractNumId w:val="37"/>
  </w:num>
  <w:num w:numId="25" w16cid:durableId="813065433">
    <w:abstractNumId w:val="130"/>
  </w:num>
  <w:num w:numId="26" w16cid:durableId="1774594105">
    <w:abstractNumId w:val="38"/>
  </w:num>
  <w:num w:numId="27" w16cid:durableId="2111505591">
    <w:abstractNumId w:val="132"/>
  </w:num>
  <w:num w:numId="28" w16cid:durableId="1738548608">
    <w:abstractNumId w:val="1"/>
  </w:num>
  <w:num w:numId="29" w16cid:durableId="536814165">
    <w:abstractNumId w:val="2"/>
  </w:num>
  <w:num w:numId="30" w16cid:durableId="925578277">
    <w:abstractNumId w:val="3"/>
  </w:num>
  <w:num w:numId="31" w16cid:durableId="236406475">
    <w:abstractNumId w:val="4"/>
  </w:num>
  <w:num w:numId="32" w16cid:durableId="1997680095">
    <w:abstractNumId w:val="10"/>
  </w:num>
  <w:num w:numId="33" w16cid:durableId="1962101877">
    <w:abstractNumId w:val="13"/>
  </w:num>
  <w:num w:numId="34" w16cid:durableId="345983034">
    <w:abstractNumId w:val="14"/>
  </w:num>
  <w:num w:numId="35" w16cid:durableId="146941112">
    <w:abstractNumId w:val="15"/>
  </w:num>
  <w:num w:numId="36" w16cid:durableId="2140101531">
    <w:abstractNumId w:val="39"/>
  </w:num>
  <w:num w:numId="37" w16cid:durableId="145123908">
    <w:abstractNumId w:val="26"/>
  </w:num>
  <w:num w:numId="38" w16cid:durableId="114954159">
    <w:abstractNumId w:val="108"/>
  </w:num>
  <w:num w:numId="39" w16cid:durableId="508184234">
    <w:abstractNumId w:val="50"/>
  </w:num>
  <w:num w:numId="40" w16cid:durableId="1699968476">
    <w:abstractNumId w:val="114"/>
  </w:num>
  <w:num w:numId="41" w16cid:durableId="668564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45"/>
  </w:num>
  <w:num w:numId="43" w16cid:durableId="313604742">
    <w:abstractNumId w:val="126"/>
  </w:num>
  <w:num w:numId="44" w16cid:durableId="289215226">
    <w:abstractNumId w:val="35"/>
  </w:num>
  <w:num w:numId="45" w16cid:durableId="855270074">
    <w:abstractNumId w:val="36"/>
  </w:num>
  <w:num w:numId="46" w16cid:durableId="1513759002">
    <w:abstractNumId w:val="117"/>
  </w:num>
  <w:num w:numId="47" w16cid:durableId="1133255217">
    <w:abstractNumId w:val="46"/>
  </w:num>
  <w:num w:numId="48" w16cid:durableId="2068070623">
    <w:abstractNumId w:val="76"/>
  </w:num>
  <w:num w:numId="49" w16cid:durableId="502549779">
    <w:abstractNumId w:val="79"/>
  </w:num>
  <w:num w:numId="50" w16cid:durableId="1629779882">
    <w:abstractNumId w:val="75"/>
  </w:num>
  <w:num w:numId="51" w16cid:durableId="1544951040">
    <w:abstractNumId w:val="124"/>
  </w:num>
  <w:num w:numId="52" w16cid:durableId="143856474">
    <w:abstractNumId w:val="83"/>
  </w:num>
  <w:num w:numId="53" w16cid:durableId="775248598">
    <w:abstractNumId w:val="121"/>
  </w:num>
  <w:num w:numId="54" w16cid:durableId="606273577">
    <w:abstractNumId w:val="53"/>
  </w:num>
  <w:num w:numId="55" w16cid:durableId="662322513">
    <w:abstractNumId w:val="101"/>
  </w:num>
  <w:num w:numId="56" w16cid:durableId="77681859">
    <w:abstractNumId w:val="42"/>
  </w:num>
  <w:num w:numId="57" w16cid:durableId="1855682713">
    <w:abstractNumId w:val="105"/>
  </w:num>
  <w:num w:numId="58" w16cid:durableId="150760916">
    <w:abstractNumId w:val="80"/>
  </w:num>
  <w:num w:numId="59" w16cid:durableId="376243197">
    <w:abstractNumId w:val="27"/>
  </w:num>
  <w:num w:numId="60" w16cid:durableId="1212351177">
    <w:abstractNumId w:val="120"/>
  </w:num>
  <w:num w:numId="61" w16cid:durableId="1277132272">
    <w:abstractNumId w:val="44"/>
  </w:num>
  <w:num w:numId="62" w16cid:durableId="1229149115">
    <w:abstractNumId w:val="111"/>
  </w:num>
  <w:num w:numId="63" w16cid:durableId="515924342">
    <w:abstractNumId w:val="49"/>
  </w:num>
  <w:num w:numId="64" w16cid:durableId="579409885">
    <w:abstractNumId w:val="0"/>
  </w:num>
  <w:num w:numId="65" w16cid:durableId="2052531539">
    <w:abstractNumId w:val="52"/>
  </w:num>
  <w:num w:numId="66" w16cid:durableId="1833527584">
    <w:abstractNumId w:val="68"/>
  </w:num>
  <w:num w:numId="67" w16cid:durableId="2041543502">
    <w:abstractNumId w:val="70"/>
  </w:num>
  <w:num w:numId="68" w16cid:durableId="1138959434">
    <w:abstractNumId w:val="123"/>
  </w:num>
  <w:num w:numId="69" w16cid:durableId="1755396802">
    <w:abstractNumId w:val="125"/>
  </w:num>
  <w:num w:numId="70" w16cid:durableId="870655771">
    <w:abstractNumId w:val="109"/>
  </w:num>
  <w:num w:numId="71" w16cid:durableId="674040411">
    <w:abstractNumId w:val="128"/>
  </w:num>
  <w:num w:numId="72" w16cid:durableId="669214878">
    <w:abstractNumId w:val="74"/>
  </w:num>
  <w:num w:numId="73" w16cid:durableId="1678533815">
    <w:abstractNumId w:val="30"/>
  </w:num>
  <w:num w:numId="74" w16cid:durableId="1365590914">
    <w:abstractNumId w:val="25"/>
  </w:num>
  <w:num w:numId="75" w16cid:durableId="1345785487">
    <w:abstractNumId w:val="81"/>
  </w:num>
  <w:num w:numId="76" w16cid:durableId="1729918621">
    <w:abstractNumId w:val="55"/>
  </w:num>
  <w:num w:numId="77" w16cid:durableId="703871533">
    <w:abstractNumId w:val="131"/>
  </w:num>
  <w:num w:numId="78" w16cid:durableId="1462647889">
    <w:abstractNumId w:val="72"/>
  </w:num>
  <w:num w:numId="79" w16cid:durableId="235864580">
    <w:abstractNumId w:val="32"/>
  </w:num>
  <w:num w:numId="80" w16cid:durableId="1421835681">
    <w:abstractNumId w:val="119"/>
  </w:num>
  <w:num w:numId="81" w16cid:durableId="1048380387">
    <w:abstractNumId w:val="77"/>
  </w:num>
  <w:num w:numId="82" w16cid:durableId="1475029077">
    <w:abstractNumId w:val="33"/>
  </w:num>
  <w:num w:numId="83" w16cid:durableId="1315597837">
    <w:abstractNumId w:val="61"/>
  </w:num>
  <w:num w:numId="84" w16cid:durableId="2017534182">
    <w:abstractNumId w:val="98"/>
  </w:num>
  <w:num w:numId="85" w16cid:durableId="1758478818">
    <w:abstractNumId w:val="87"/>
  </w:num>
  <w:num w:numId="86" w16cid:durableId="346953605">
    <w:abstractNumId w:val="31"/>
  </w:num>
  <w:num w:numId="87" w16cid:durableId="2054576318">
    <w:abstractNumId w:val="57"/>
  </w:num>
  <w:num w:numId="88" w16cid:durableId="47611673">
    <w:abstractNumId w:val="73"/>
  </w:num>
  <w:num w:numId="89" w16cid:durableId="514269907">
    <w:abstractNumId w:val="56"/>
  </w:num>
  <w:num w:numId="90" w16cid:durableId="119880522">
    <w:abstractNumId w:val="94"/>
  </w:num>
  <w:num w:numId="91" w16cid:durableId="1779133050">
    <w:abstractNumId w:val="58"/>
  </w:num>
  <w:num w:numId="92" w16cid:durableId="1212765500">
    <w:abstractNumId w:val="71"/>
  </w:num>
  <w:num w:numId="93" w16cid:durableId="295452770">
    <w:abstractNumId w:val="62"/>
  </w:num>
  <w:num w:numId="94" w16cid:durableId="69426436">
    <w:abstractNumId w:val="86"/>
  </w:num>
  <w:num w:numId="95" w16cid:durableId="1810129538">
    <w:abstractNumId w:val="97"/>
  </w:num>
  <w:num w:numId="96" w16cid:durableId="1966424710">
    <w:abstractNumId w:val="103"/>
  </w:num>
  <w:num w:numId="97" w16cid:durableId="1132558216">
    <w:abstractNumId w:val="116"/>
  </w:num>
  <w:num w:numId="98" w16cid:durableId="330064442">
    <w:abstractNumId w:val="48"/>
  </w:num>
  <w:num w:numId="99" w16cid:durableId="1351487427">
    <w:abstractNumId w:val="113"/>
  </w:num>
  <w:num w:numId="100" w16cid:durableId="724766440">
    <w:abstractNumId w:val="34"/>
  </w:num>
  <w:num w:numId="101" w16cid:durableId="961109684">
    <w:abstractNumId w:val="93"/>
  </w:num>
  <w:num w:numId="102" w16cid:durableId="1783189056">
    <w:abstractNumId w:val="59"/>
  </w:num>
  <w:num w:numId="103" w16cid:durableId="1823697111">
    <w:abstractNumId w:val="91"/>
  </w:num>
  <w:num w:numId="104" w16cid:durableId="1623266493">
    <w:abstractNumId w:val="115"/>
  </w:num>
  <w:num w:numId="105" w16cid:durableId="159740663">
    <w:abstractNumId w:val="122"/>
  </w:num>
  <w:num w:numId="106" w16cid:durableId="1278483358">
    <w:abstractNumId w:val="60"/>
  </w:num>
  <w:num w:numId="107" w16cid:durableId="934481361">
    <w:abstractNumId w:val="90"/>
  </w:num>
  <w:num w:numId="108" w16cid:durableId="1158767087">
    <w:abstractNumId w:val="11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5D6C"/>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863"/>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3C7B"/>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2EC9"/>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47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3C1"/>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6CF"/>
    <w:rsid w:val="000B39BD"/>
    <w:rsid w:val="000B3CE9"/>
    <w:rsid w:val="000B4670"/>
    <w:rsid w:val="000B4692"/>
    <w:rsid w:val="000B4A0C"/>
    <w:rsid w:val="000B4EFA"/>
    <w:rsid w:val="000B4FB1"/>
    <w:rsid w:val="000B5927"/>
    <w:rsid w:val="000B5E51"/>
    <w:rsid w:val="000B6FAB"/>
    <w:rsid w:val="000B71D6"/>
    <w:rsid w:val="000C02D9"/>
    <w:rsid w:val="000C052D"/>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0A7"/>
    <w:rsid w:val="000D094D"/>
    <w:rsid w:val="000D09EF"/>
    <w:rsid w:val="000D1203"/>
    <w:rsid w:val="000D1718"/>
    <w:rsid w:val="000D1C71"/>
    <w:rsid w:val="000D1D62"/>
    <w:rsid w:val="000D1DCA"/>
    <w:rsid w:val="000D2AC5"/>
    <w:rsid w:val="000D2CB9"/>
    <w:rsid w:val="000D309F"/>
    <w:rsid w:val="000D3552"/>
    <w:rsid w:val="000D3E7C"/>
    <w:rsid w:val="000D3F8A"/>
    <w:rsid w:val="000D44E9"/>
    <w:rsid w:val="000D45D9"/>
    <w:rsid w:val="000D49C6"/>
    <w:rsid w:val="000D515B"/>
    <w:rsid w:val="000D53F2"/>
    <w:rsid w:val="000D5AAB"/>
    <w:rsid w:val="000D643C"/>
    <w:rsid w:val="000D6968"/>
    <w:rsid w:val="000D7DA9"/>
    <w:rsid w:val="000D7F37"/>
    <w:rsid w:val="000E049C"/>
    <w:rsid w:val="000E05F1"/>
    <w:rsid w:val="000E06C6"/>
    <w:rsid w:val="000E0BDF"/>
    <w:rsid w:val="000E0C6B"/>
    <w:rsid w:val="000E0D3C"/>
    <w:rsid w:val="000E0E2B"/>
    <w:rsid w:val="000E1063"/>
    <w:rsid w:val="000E10E2"/>
    <w:rsid w:val="000E1441"/>
    <w:rsid w:val="000E14EC"/>
    <w:rsid w:val="000E2089"/>
    <w:rsid w:val="000E2092"/>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997"/>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4DDC"/>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4F7A"/>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3B"/>
    <w:rsid w:val="001440C0"/>
    <w:rsid w:val="001444F1"/>
    <w:rsid w:val="00144DC0"/>
    <w:rsid w:val="0014557B"/>
    <w:rsid w:val="001461A5"/>
    <w:rsid w:val="00147901"/>
    <w:rsid w:val="00147C60"/>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77"/>
    <w:rsid w:val="0018650D"/>
    <w:rsid w:val="0018679D"/>
    <w:rsid w:val="00186946"/>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6CE"/>
    <w:rsid w:val="001A1BD7"/>
    <w:rsid w:val="001A1E66"/>
    <w:rsid w:val="001A26BE"/>
    <w:rsid w:val="001A2CB3"/>
    <w:rsid w:val="001A2D00"/>
    <w:rsid w:val="001A316F"/>
    <w:rsid w:val="001A3B5F"/>
    <w:rsid w:val="001A3CAD"/>
    <w:rsid w:val="001A4757"/>
    <w:rsid w:val="001A574C"/>
    <w:rsid w:val="001A5BAC"/>
    <w:rsid w:val="001A68A2"/>
    <w:rsid w:val="001A6ACF"/>
    <w:rsid w:val="001A7394"/>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8C"/>
    <w:rsid w:val="001B55BA"/>
    <w:rsid w:val="001B5C26"/>
    <w:rsid w:val="001B634A"/>
    <w:rsid w:val="001B646C"/>
    <w:rsid w:val="001B6884"/>
    <w:rsid w:val="001B7489"/>
    <w:rsid w:val="001B750F"/>
    <w:rsid w:val="001B75EF"/>
    <w:rsid w:val="001C0152"/>
    <w:rsid w:val="001C0468"/>
    <w:rsid w:val="001C07D1"/>
    <w:rsid w:val="001C11F4"/>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C759C"/>
    <w:rsid w:val="001C785A"/>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A19"/>
    <w:rsid w:val="001D4C4E"/>
    <w:rsid w:val="001D55B7"/>
    <w:rsid w:val="001D59AD"/>
    <w:rsid w:val="001D6064"/>
    <w:rsid w:val="001D617D"/>
    <w:rsid w:val="001D62FE"/>
    <w:rsid w:val="001D6D48"/>
    <w:rsid w:val="001D77AD"/>
    <w:rsid w:val="001D783C"/>
    <w:rsid w:val="001D792A"/>
    <w:rsid w:val="001D7BA7"/>
    <w:rsid w:val="001D7FCF"/>
    <w:rsid w:val="001E039B"/>
    <w:rsid w:val="001E08C4"/>
    <w:rsid w:val="001E0A0C"/>
    <w:rsid w:val="001E0B34"/>
    <w:rsid w:val="001E0B63"/>
    <w:rsid w:val="001E0D62"/>
    <w:rsid w:val="001E215B"/>
    <w:rsid w:val="001E2606"/>
    <w:rsid w:val="001E2D22"/>
    <w:rsid w:val="001E348D"/>
    <w:rsid w:val="001E3768"/>
    <w:rsid w:val="001E3781"/>
    <w:rsid w:val="001E398F"/>
    <w:rsid w:val="001E4317"/>
    <w:rsid w:val="001E4324"/>
    <w:rsid w:val="001E4395"/>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96D"/>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3799"/>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0D8"/>
    <w:rsid w:val="00214316"/>
    <w:rsid w:val="00214462"/>
    <w:rsid w:val="0021463D"/>
    <w:rsid w:val="00214C44"/>
    <w:rsid w:val="00215C3D"/>
    <w:rsid w:val="0021637B"/>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466B"/>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798"/>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A53"/>
    <w:rsid w:val="0027153C"/>
    <w:rsid w:val="00271DBE"/>
    <w:rsid w:val="0027293B"/>
    <w:rsid w:val="00272A4F"/>
    <w:rsid w:val="00272F2B"/>
    <w:rsid w:val="00273243"/>
    <w:rsid w:val="0027420A"/>
    <w:rsid w:val="002747F5"/>
    <w:rsid w:val="002748D0"/>
    <w:rsid w:val="00274C33"/>
    <w:rsid w:val="002752DB"/>
    <w:rsid w:val="00275868"/>
    <w:rsid w:val="00275C5F"/>
    <w:rsid w:val="002760D5"/>
    <w:rsid w:val="00276232"/>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6B7"/>
    <w:rsid w:val="002837E6"/>
    <w:rsid w:val="00283B24"/>
    <w:rsid w:val="00283F93"/>
    <w:rsid w:val="00284087"/>
    <w:rsid w:val="0028453E"/>
    <w:rsid w:val="00284E25"/>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3712"/>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CF4AD"/>
    <w:rsid w:val="002D06EB"/>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A0C"/>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A0F"/>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3FF4"/>
    <w:rsid w:val="003140CF"/>
    <w:rsid w:val="00314114"/>
    <w:rsid w:val="003144EE"/>
    <w:rsid w:val="00314959"/>
    <w:rsid w:val="0031500F"/>
    <w:rsid w:val="003152F7"/>
    <w:rsid w:val="00315D4F"/>
    <w:rsid w:val="00315FEA"/>
    <w:rsid w:val="0031697F"/>
    <w:rsid w:val="00316C2B"/>
    <w:rsid w:val="003175C5"/>
    <w:rsid w:val="00317973"/>
    <w:rsid w:val="00320264"/>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45E6"/>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5D9C"/>
    <w:rsid w:val="003565DE"/>
    <w:rsid w:val="0035691B"/>
    <w:rsid w:val="00356CC2"/>
    <w:rsid w:val="00356E03"/>
    <w:rsid w:val="003572EF"/>
    <w:rsid w:val="003573A4"/>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2BB"/>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6F1"/>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B53"/>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97F99"/>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580"/>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188"/>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3E33"/>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ADC"/>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6F54"/>
    <w:rsid w:val="00447A07"/>
    <w:rsid w:val="00447C7C"/>
    <w:rsid w:val="0045023D"/>
    <w:rsid w:val="0045063A"/>
    <w:rsid w:val="00450904"/>
    <w:rsid w:val="00450FD9"/>
    <w:rsid w:val="004511B1"/>
    <w:rsid w:val="0045176D"/>
    <w:rsid w:val="00451945"/>
    <w:rsid w:val="00451A58"/>
    <w:rsid w:val="00451D56"/>
    <w:rsid w:val="00451ECE"/>
    <w:rsid w:val="004529B4"/>
    <w:rsid w:val="004532B5"/>
    <w:rsid w:val="004538DD"/>
    <w:rsid w:val="00453C7F"/>
    <w:rsid w:val="00453E8E"/>
    <w:rsid w:val="004545B1"/>
    <w:rsid w:val="004547CE"/>
    <w:rsid w:val="00454921"/>
    <w:rsid w:val="00454D90"/>
    <w:rsid w:val="00454EE2"/>
    <w:rsid w:val="00455A01"/>
    <w:rsid w:val="00455C77"/>
    <w:rsid w:val="00456C82"/>
    <w:rsid w:val="00456CE8"/>
    <w:rsid w:val="00457336"/>
    <w:rsid w:val="00457505"/>
    <w:rsid w:val="00457AD1"/>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624"/>
    <w:rsid w:val="00471988"/>
    <w:rsid w:val="004719BB"/>
    <w:rsid w:val="00471B55"/>
    <w:rsid w:val="00471E32"/>
    <w:rsid w:val="00471E61"/>
    <w:rsid w:val="00472097"/>
    <w:rsid w:val="0047267E"/>
    <w:rsid w:val="004726B4"/>
    <w:rsid w:val="004726EE"/>
    <w:rsid w:val="00472889"/>
    <w:rsid w:val="004728A7"/>
    <w:rsid w:val="00473397"/>
    <w:rsid w:val="004733E6"/>
    <w:rsid w:val="004736EA"/>
    <w:rsid w:val="004738D8"/>
    <w:rsid w:val="00473DA2"/>
    <w:rsid w:val="00473FD5"/>
    <w:rsid w:val="0047504D"/>
    <w:rsid w:val="00475085"/>
    <w:rsid w:val="00475DC1"/>
    <w:rsid w:val="00476357"/>
    <w:rsid w:val="00476A0A"/>
    <w:rsid w:val="00476DB0"/>
    <w:rsid w:val="00477177"/>
    <w:rsid w:val="00480204"/>
    <w:rsid w:val="004809AB"/>
    <w:rsid w:val="004809D3"/>
    <w:rsid w:val="00480DD0"/>
    <w:rsid w:val="0048106A"/>
    <w:rsid w:val="004815BB"/>
    <w:rsid w:val="00481CF6"/>
    <w:rsid w:val="00481EBE"/>
    <w:rsid w:val="00482BAE"/>
    <w:rsid w:val="0048366A"/>
    <w:rsid w:val="00483C65"/>
    <w:rsid w:val="004844E1"/>
    <w:rsid w:val="00484579"/>
    <w:rsid w:val="00485107"/>
    <w:rsid w:val="0048529B"/>
    <w:rsid w:val="004859B0"/>
    <w:rsid w:val="00485AAE"/>
    <w:rsid w:val="004862E7"/>
    <w:rsid w:val="00486929"/>
    <w:rsid w:val="00486B5F"/>
    <w:rsid w:val="00486F89"/>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ABA"/>
    <w:rsid w:val="004C2213"/>
    <w:rsid w:val="004C3BF5"/>
    <w:rsid w:val="004C3C31"/>
    <w:rsid w:val="004C3D2B"/>
    <w:rsid w:val="004C4297"/>
    <w:rsid w:val="004C4958"/>
    <w:rsid w:val="004C695C"/>
    <w:rsid w:val="004C72D4"/>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5A4"/>
    <w:rsid w:val="004D583A"/>
    <w:rsid w:val="004D5863"/>
    <w:rsid w:val="004D6276"/>
    <w:rsid w:val="004D6B14"/>
    <w:rsid w:val="004D6EDF"/>
    <w:rsid w:val="004E05DE"/>
    <w:rsid w:val="004E1427"/>
    <w:rsid w:val="004E1650"/>
    <w:rsid w:val="004E1BF7"/>
    <w:rsid w:val="004E1F67"/>
    <w:rsid w:val="004E2905"/>
    <w:rsid w:val="004E2FF9"/>
    <w:rsid w:val="004E330C"/>
    <w:rsid w:val="004E33F4"/>
    <w:rsid w:val="004E3472"/>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3B02"/>
    <w:rsid w:val="004F4023"/>
    <w:rsid w:val="004F40B4"/>
    <w:rsid w:val="004F424E"/>
    <w:rsid w:val="004F4251"/>
    <w:rsid w:val="004F45FA"/>
    <w:rsid w:val="004F4E0E"/>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5AB7"/>
    <w:rsid w:val="00506E84"/>
    <w:rsid w:val="00507245"/>
    <w:rsid w:val="00507502"/>
    <w:rsid w:val="005075B4"/>
    <w:rsid w:val="0050775A"/>
    <w:rsid w:val="00507D4D"/>
    <w:rsid w:val="00507DC0"/>
    <w:rsid w:val="0051074D"/>
    <w:rsid w:val="005113CE"/>
    <w:rsid w:val="005114AE"/>
    <w:rsid w:val="005138A6"/>
    <w:rsid w:val="00513B66"/>
    <w:rsid w:val="00513C36"/>
    <w:rsid w:val="00513D4E"/>
    <w:rsid w:val="00514723"/>
    <w:rsid w:val="00515AA2"/>
    <w:rsid w:val="00515E16"/>
    <w:rsid w:val="00515F4B"/>
    <w:rsid w:val="00516464"/>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495"/>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92"/>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55BE"/>
    <w:rsid w:val="005660F0"/>
    <w:rsid w:val="00566186"/>
    <w:rsid w:val="005662B8"/>
    <w:rsid w:val="00566530"/>
    <w:rsid w:val="00566987"/>
    <w:rsid w:val="00567039"/>
    <w:rsid w:val="00567727"/>
    <w:rsid w:val="00567C95"/>
    <w:rsid w:val="00567D3A"/>
    <w:rsid w:val="0057046F"/>
    <w:rsid w:val="005705B4"/>
    <w:rsid w:val="00570804"/>
    <w:rsid w:val="0057091A"/>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5D0"/>
    <w:rsid w:val="005C084C"/>
    <w:rsid w:val="005C0AB7"/>
    <w:rsid w:val="005C1152"/>
    <w:rsid w:val="005C19C2"/>
    <w:rsid w:val="005C1AE6"/>
    <w:rsid w:val="005C1DBD"/>
    <w:rsid w:val="005C20FE"/>
    <w:rsid w:val="005C217F"/>
    <w:rsid w:val="005C2323"/>
    <w:rsid w:val="005C248D"/>
    <w:rsid w:val="005C2826"/>
    <w:rsid w:val="005C2F19"/>
    <w:rsid w:val="005C3E13"/>
    <w:rsid w:val="005C416C"/>
    <w:rsid w:val="005C41A7"/>
    <w:rsid w:val="005C46B3"/>
    <w:rsid w:val="005C4F3C"/>
    <w:rsid w:val="005C54A8"/>
    <w:rsid w:val="005C5879"/>
    <w:rsid w:val="005C5DF0"/>
    <w:rsid w:val="005C5EB3"/>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5E1A"/>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76A"/>
    <w:rsid w:val="00621B85"/>
    <w:rsid w:val="00621BF1"/>
    <w:rsid w:val="00622008"/>
    <w:rsid w:val="0062238C"/>
    <w:rsid w:val="00623D5E"/>
    <w:rsid w:val="00623E92"/>
    <w:rsid w:val="00623F10"/>
    <w:rsid w:val="00624175"/>
    <w:rsid w:val="00624709"/>
    <w:rsid w:val="00624943"/>
    <w:rsid w:val="00624F8D"/>
    <w:rsid w:val="006254A2"/>
    <w:rsid w:val="0062559F"/>
    <w:rsid w:val="00625B28"/>
    <w:rsid w:val="00625F2F"/>
    <w:rsid w:val="00625F39"/>
    <w:rsid w:val="00627B2A"/>
    <w:rsid w:val="00631090"/>
    <w:rsid w:val="00631473"/>
    <w:rsid w:val="006315AF"/>
    <w:rsid w:val="0063212A"/>
    <w:rsid w:val="00632754"/>
    <w:rsid w:val="006328DF"/>
    <w:rsid w:val="00632A5C"/>
    <w:rsid w:val="00632CC6"/>
    <w:rsid w:val="00632DF2"/>
    <w:rsid w:val="00633555"/>
    <w:rsid w:val="00633E37"/>
    <w:rsid w:val="00633F5F"/>
    <w:rsid w:val="006345C2"/>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38F"/>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4B6"/>
    <w:rsid w:val="00692987"/>
    <w:rsid w:val="00693668"/>
    <w:rsid w:val="00693A6E"/>
    <w:rsid w:val="00694321"/>
    <w:rsid w:val="0069454A"/>
    <w:rsid w:val="00694AF5"/>
    <w:rsid w:val="00694B07"/>
    <w:rsid w:val="00695178"/>
    <w:rsid w:val="006954FF"/>
    <w:rsid w:val="006955DC"/>
    <w:rsid w:val="00695A84"/>
    <w:rsid w:val="00695D3C"/>
    <w:rsid w:val="0069633A"/>
    <w:rsid w:val="00696689"/>
    <w:rsid w:val="006967E8"/>
    <w:rsid w:val="006969DE"/>
    <w:rsid w:val="00697227"/>
    <w:rsid w:val="00697E01"/>
    <w:rsid w:val="006A02E5"/>
    <w:rsid w:val="006A0603"/>
    <w:rsid w:val="006A0A4F"/>
    <w:rsid w:val="006A0EC0"/>
    <w:rsid w:val="006A173A"/>
    <w:rsid w:val="006A1C19"/>
    <w:rsid w:val="006A1D54"/>
    <w:rsid w:val="006A1FA9"/>
    <w:rsid w:val="006A2E98"/>
    <w:rsid w:val="006A30EE"/>
    <w:rsid w:val="006A3638"/>
    <w:rsid w:val="006A3A73"/>
    <w:rsid w:val="006A3FB6"/>
    <w:rsid w:val="006A4376"/>
    <w:rsid w:val="006A47A1"/>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2E54"/>
    <w:rsid w:val="006D34B6"/>
    <w:rsid w:val="006D4397"/>
    <w:rsid w:val="006D46DF"/>
    <w:rsid w:val="006D4990"/>
    <w:rsid w:val="006D4CBA"/>
    <w:rsid w:val="006D50D0"/>
    <w:rsid w:val="006D5C19"/>
    <w:rsid w:val="006D604F"/>
    <w:rsid w:val="006D6496"/>
    <w:rsid w:val="006D6B31"/>
    <w:rsid w:val="006E0A7F"/>
    <w:rsid w:val="006E0C92"/>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14E"/>
    <w:rsid w:val="007332AB"/>
    <w:rsid w:val="00734075"/>
    <w:rsid w:val="00734678"/>
    <w:rsid w:val="0073527C"/>
    <w:rsid w:val="0073644E"/>
    <w:rsid w:val="007364CA"/>
    <w:rsid w:val="007369BD"/>
    <w:rsid w:val="00736C23"/>
    <w:rsid w:val="007373A6"/>
    <w:rsid w:val="00737B25"/>
    <w:rsid w:val="007403D3"/>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A76"/>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B89"/>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42D5"/>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0AD4"/>
    <w:rsid w:val="007C10DF"/>
    <w:rsid w:val="007C21CD"/>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E49"/>
    <w:rsid w:val="007D1FD6"/>
    <w:rsid w:val="007D258F"/>
    <w:rsid w:val="007D31C0"/>
    <w:rsid w:val="007D33EA"/>
    <w:rsid w:val="007D3DCA"/>
    <w:rsid w:val="007D42CC"/>
    <w:rsid w:val="007D43BD"/>
    <w:rsid w:val="007D476B"/>
    <w:rsid w:val="007D4CDA"/>
    <w:rsid w:val="007D55B3"/>
    <w:rsid w:val="007D745E"/>
    <w:rsid w:val="007D7BCF"/>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872"/>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396"/>
    <w:rsid w:val="00841691"/>
    <w:rsid w:val="008416D6"/>
    <w:rsid w:val="00842875"/>
    <w:rsid w:val="00843201"/>
    <w:rsid w:val="008437AB"/>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CDD"/>
    <w:rsid w:val="00855F43"/>
    <w:rsid w:val="00855F6C"/>
    <w:rsid w:val="00856472"/>
    <w:rsid w:val="00856695"/>
    <w:rsid w:val="00856942"/>
    <w:rsid w:val="008569CD"/>
    <w:rsid w:val="00857506"/>
    <w:rsid w:val="008575F2"/>
    <w:rsid w:val="00857764"/>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04D"/>
    <w:rsid w:val="00875DEA"/>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3C7"/>
    <w:rsid w:val="00884919"/>
    <w:rsid w:val="00885A85"/>
    <w:rsid w:val="00885E1B"/>
    <w:rsid w:val="00885E9C"/>
    <w:rsid w:val="00886056"/>
    <w:rsid w:val="0088613D"/>
    <w:rsid w:val="00886714"/>
    <w:rsid w:val="008868F0"/>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14A"/>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67C"/>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2"/>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9EE"/>
    <w:rsid w:val="008F6DE2"/>
    <w:rsid w:val="008F6E0C"/>
    <w:rsid w:val="008F6FDD"/>
    <w:rsid w:val="008F77F7"/>
    <w:rsid w:val="009009F4"/>
    <w:rsid w:val="009010C4"/>
    <w:rsid w:val="00901234"/>
    <w:rsid w:val="00901904"/>
    <w:rsid w:val="0090235C"/>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3F8"/>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2D4"/>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E3A"/>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08"/>
    <w:rsid w:val="009670F9"/>
    <w:rsid w:val="009678E0"/>
    <w:rsid w:val="00967910"/>
    <w:rsid w:val="00967C78"/>
    <w:rsid w:val="0097033B"/>
    <w:rsid w:val="00970E34"/>
    <w:rsid w:val="00971150"/>
    <w:rsid w:val="0097116B"/>
    <w:rsid w:val="009719A4"/>
    <w:rsid w:val="009719ED"/>
    <w:rsid w:val="00971F5D"/>
    <w:rsid w:val="00971FC9"/>
    <w:rsid w:val="009720F1"/>
    <w:rsid w:val="009723D4"/>
    <w:rsid w:val="00972548"/>
    <w:rsid w:val="00972CF8"/>
    <w:rsid w:val="009731A0"/>
    <w:rsid w:val="0097379B"/>
    <w:rsid w:val="00973DD3"/>
    <w:rsid w:val="009748A5"/>
    <w:rsid w:val="00975937"/>
    <w:rsid w:val="00975BE6"/>
    <w:rsid w:val="00976ADB"/>
    <w:rsid w:val="00976F7A"/>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7CF"/>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406"/>
    <w:rsid w:val="009B430E"/>
    <w:rsid w:val="009B4CA8"/>
    <w:rsid w:val="009B4DA9"/>
    <w:rsid w:val="009B4DFB"/>
    <w:rsid w:val="009B5979"/>
    <w:rsid w:val="009B5D5A"/>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48C4"/>
    <w:rsid w:val="009C4C12"/>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788"/>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4D79"/>
    <w:rsid w:val="009E530E"/>
    <w:rsid w:val="009E67D9"/>
    <w:rsid w:val="009E68EB"/>
    <w:rsid w:val="009E6BD4"/>
    <w:rsid w:val="009E71E1"/>
    <w:rsid w:val="009F0557"/>
    <w:rsid w:val="009F122E"/>
    <w:rsid w:val="009F1425"/>
    <w:rsid w:val="009F145B"/>
    <w:rsid w:val="009F1A41"/>
    <w:rsid w:val="009F2FD7"/>
    <w:rsid w:val="009F3092"/>
    <w:rsid w:val="009F3531"/>
    <w:rsid w:val="009F38CF"/>
    <w:rsid w:val="009F3903"/>
    <w:rsid w:val="009F42D8"/>
    <w:rsid w:val="009F4ED2"/>
    <w:rsid w:val="009F55B2"/>
    <w:rsid w:val="009F57DA"/>
    <w:rsid w:val="009F5DCE"/>
    <w:rsid w:val="009F6106"/>
    <w:rsid w:val="009F65F7"/>
    <w:rsid w:val="009F69CB"/>
    <w:rsid w:val="009F7011"/>
    <w:rsid w:val="009F70AB"/>
    <w:rsid w:val="009F7C0D"/>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1F02"/>
    <w:rsid w:val="00A620A4"/>
    <w:rsid w:val="00A626EB"/>
    <w:rsid w:val="00A62937"/>
    <w:rsid w:val="00A639D2"/>
    <w:rsid w:val="00A63FF4"/>
    <w:rsid w:val="00A648F6"/>
    <w:rsid w:val="00A64F19"/>
    <w:rsid w:val="00A654AA"/>
    <w:rsid w:val="00A66402"/>
    <w:rsid w:val="00A6652C"/>
    <w:rsid w:val="00A6668A"/>
    <w:rsid w:val="00A66764"/>
    <w:rsid w:val="00A672B2"/>
    <w:rsid w:val="00A67DD4"/>
    <w:rsid w:val="00A70055"/>
    <w:rsid w:val="00A7234A"/>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7FF"/>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2337"/>
    <w:rsid w:val="00AB274B"/>
    <w:rsid w:val="00AB3557"/>
    <w:rsid w:val="00AB36B7"/>
    <w:rsid w:val="00AB371C"/>
    <w:rsid w:val="00AB3BFD"/>
    <w:rsid w:val="00AB422F"/>
    <w:rsid w:val="00AB4B12"/>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CBE"/>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C7D04"/>
    <w:rsid w:val="00AD05F4"/>
    <w:rsid w:val="00AD0D0E"/>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102"/>
    <w:rsid w:val="00AF0346"/>
    <w:rsid w:val="00AF0A73"/>
    <w:rsid w:val="00AF150C"/>
    <w:rsid w:val="00AF16EC"/>
    <w:rsid w:val="00AF2391"/>
    <w:rsid w:val="00AF29AD"/>
    <w:rsid w:val="00AF3683"/>
    <w:rsid w:val="00AF3C04"/>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2832"/>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4E0B"/>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439"/>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370"/>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4C56"/>
    <w:rsid w:val="00B75229"/>
    <w:rsid w:val="00B764CD"/>
    <w:rsid w:val="00B76660"/>
    <w:rsid w:val="00B76D42"/>
    <w:rsid w:val="00B77762"/>
    <w:rsid w:val="00B80070"/>
    <w:rsid w:val="00B80195"/>
    <w:rsid w:val="00B80426"/>
    <w:rsid w:val="00B80610"/>
    <w:rsid w:val="00B80BDA"/>
    <w:rsid w:val="00B80D5E"/>
    <w:rsid w:val="00B81023"/>
    <w:rsid w:val="00B811AC"/>
    <w:rsid w:val="00B8127B"/>
    <w:rsid w:val="00B81584"/>
    <w:rsid w:val="00B8172F"/>
    <w:rsid w:val="00B81CB1"/>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537"/>
    <w:rsid w:val="00B94744"/>
    <w:rsid w:val="00B947B9"/>
    <w:rsid w:val="00B950DD"/>
    <w:rsid w:val="00B9544E"/>
    <w:rsid w:val="00B95CDE"/>
    <w:rsid w:val="00B9635D"/>
    <w:rsid w:val="00B96475"/>
    <w:rsid w:val="00B96A69"/>
    <w:rsid w:val="00B96CAD"/>
    <w:rsid w:val="00BA0020"/>
    <w:rsid w:val="00BA07CB"/>
    <w:rsid w:val="00BA14E2"/>
    <w:rsid w:val="00BA1E45"/>
    <w:rsid w:val="00BA2036"/>
    <w:rsid w:val="00BA2B8F"/>
    <w:rsid w:val="00BA2F5A"/>
    <w:rsid w:val="00BA389A"/>
    <w:rsid w:val="00BA3F4B"/>
    <w:rsid w:val="00BA481A"/>
    <w:rsid w:val="00BA58E7"/>
    <w:rsid w:val="00BA5A94"/>
    <w:rsid w:val="00BA5C2A"/>
    <w:rsid w:val="00BA5E42"/>
    <w:rsid w:val="00BA6D95"/>
    <w:rsid w:val="00BA70DD"/>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CC9"/>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24B"/>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EF8"/>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90D"/>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558"/>
    <w:rsid w:val="00C61CE2"/>
    <w:rsid w:val="00C61D63"/>
    <w:rsid w:val="00C61DEA"/>
    <w:rsid w:val="00C621A3"/>
    <w:rsid w:val="00C62528"/>
    <w:rsid w:val="00C627C4"/>
    <w:rsid w:val="00C64665"/>
    <w:rsid w:val="00C64A0B"/>
    <w:rsid w:val="00C64D4D"/>
    <w:rsid w:val="00C64F17"/>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2D87"/>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00"/>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670"/>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B5A"/>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C"/>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50B6"/>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ADD"/>
    <w:rsid w:val="00D32FB2"/>
    <w:rsid w:val="00D33758"/>
    <w:rsid w:val="00D34157"/>
    <w:rsid w:val="00D3435A"/>
    <w:rsid w:val="00D34FEE"/>
    <w:rsid w:val="00D37062"/>
    <w:rsid w:val="00D3717B"/>
    <w:rsid w:val="00D37816"/>
    <w:rsid w:val="00D37867"/>
    <w:rsid w:val="00D3796A"/>
    <w:rsid w:val="00D40866"/>
    <w:rsid w:val="00D40F58"/>
    <w:rsid w:val="00D41076"/>
    <w:rsid w:val="00D41239"/>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18"/>
    <w:rsid w:val="00D62167"/>
    <w:rsid w:val="00D6237A"/>
    <w:rsid w:val="00D62497"/>
    <w:rsid w:val="00D627F2"/>
    <w:rsid w:val="00D6285E"/>
    <w:rsid w:val="00D62967"/>
    <w:rsid w:val="00D6300A"/>
    <w:rsid w:val="00D63236"/>
    <w:rsid w:val="00D63288"/>
    <w:rsid w:val="00D637DF"/>
    <w:rsid w:val="00D63F20"/>
    <w:rsid w:val="00D64345"/>
    <w:rsid w:val="00D64540"/>
    <w:rsid w:val="00D64807"/>
    <w:rsid w:val="00D6539B"/>
    <w:rsid w:val="00D653BF"/>
    <w:rsid w:val="00D65D42"/>
    <w:rsid w:val="00D65E2A"/>
    <w:rsid w:val="00D6763D"/>
    <w:rsid w:val="00D67793"/>
    <w:rsid w:val="00D67D7C"/>
    <w:rsid w:val="00D67E2C"/>
    <w:rsid w:val="00D703E5"/>
    <w:rsid w:val="00D70841"/>
    <w:rsid w:val="00D713E3"/>
    <w:rsid w:val="00D71C36"/>
    <w:rsid w:val="00D7256C"/>
    <w:rsid w:val="00D7299D"/>
    <w:rsid w:val="00D72A90"/>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97B97"/>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B5C7F"/>
    <w:rsid w:val="00DC0150"/>
    <w:rsid w:val="00DC0E48"/>
    <w:rsid w:val="00DC0FA8"/>
    <w:rsid w:val="00DC140A"/>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0F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2C"/>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40"/>
    <w:rsid w:val="00E065F0"/>
    <w:rsid w:val="00E066FF"/>
    <w:rsid w:val="00E06D64"/>
    <w:rsid w:val="00E07163"/>
    <w:rsid w:val="00E07DA1"/>
    <w:rsid w:val="00E07E38"/>
    <w:rsid w:val="00E07F65"/>
    <w:rsid w:val="00E10318"/>
    <w:rsid w:val="00E10484"/>
    <w:rsid w:val="00E10571"/>
    <w:rsid w:val="00E1086B"/>
    <w:rsid w:val="00E10A16"/>
    <w:rsid w:val="00E10CF7"/>
    <w:rsid w:val="00E114B7"/>
    <w:rsid w:val="00E11A08"/>
    <w:rsid w:val="00E12EDF"/>
    <w:rsid w:val="00E13335"/>
    <w:rsid w:val="00E13F32"/>
    <w:rsid w:val="00E14D77"/>
    <w:rsid w:val="00E14F31"/>
    <w:rsid w:val="00E16E81"/>
    <w:rsid w:val="00E170F6"/>
    <w:rsid w:val="00E17B13"/>
    <w:rsid w:val="00E20096"/>
    <w:rsid w:val="00E2094D"/>
    <w:rsid w:val="00E20A86"/>
    <w:rsid w:val="00E21A7F"/>
    <w:rsid w:val="00E22301"/>
    <w:rsid w:val="00E22518"/>
    <w:rsid w:val="00E22890"/>
    <w:rsid w:val="00E22B17"/>
    <w:rsid w:val="00E22D07"/>
    <w:rsid w:val="00E22FBF"/>
    <w:rsid w:val="00E232FF"/>
    <w:rsid w:val="00E234A7"/>
    <w:rsid w:val="00E23D5B"/>
    <w:rsid w:val="00E241A1"/>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38B4"/>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3D4"/>
    <w:rsid w:val="00E56769"/>
    <w:rsid w:val="00E56AF4"/>
    <w:rsid w:val="00E56ED0"/>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1DEB"/>
    <w:rsid w:val="00E723F0"/>
    <w:rsid w:val="00E725D2"/>
    <w:rsid w:val="00E725F1"/>
    <w:rsid w:val="00E72A2E"/>
    <w:rsid w:val="00E73C9C"/>
    <w:rsid w:val="00E73DAE"/>
    <w:rsid w:val="00E744C5"/>
    <w:rsid w:val="00E74901"/>
    <w:rsid w:val="00E74A5B"/>
    <w:rsid w:val="00E75092"/>
    <w:rsid w:val="00E755C3"/>
    <w:rsid w:val="00E75FBE"/>
    <w:rsid w:val="00E8032F"/>
    <w:rsid w:val="00E804C2"/>
    <w:rsid w:val="00E8072D"/>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29F4"/>
    <w:rsid w:val="00EA37E7"/>
    <w:rsid w:val="00EA509C"/>
    <w:rsid w:val="00EA5554"/>
    <w:rsid w:val="00EA5A88"/>
    <w:rsid w:val="00EA5C5B"/>
    <w:rsid w:val="00EA671A"/>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CD9"/>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38D"/>
    <w:rsid w:val="00F10610"/>
    <w:rsid w:val="00F10AFD"/>
    <w:rsid w:val="00F11495"/>
    <w:rsid w:val="00F126A8"/>
    <w:rsid w:val="00F129F9"/>
    <w:rsid w:val="00F12C7F"/>
    <w:rsid w:val="00F12D40"/>
    <w:rsid w:val="00F13F24"/>
    <w:rsid w:val="00F14198"/>
    <w:rsid w:val="00F156DA"/>
    <w:rsid w:val="00F15E3D"/>
    <w:rsid w:val="00F15FC9"/>
    <w:rsid w:val="00F16654"/>
    <w:rsid w:val="00F1684B"/>
    <w:rsid w:val="00F179F6"/>
    <w:rsid w:val="00F17F4D"/>
    <w:rsid w:val="00F17FF0"/>
    <w:rsid w:val="00F2026F"/>
    <w:rsid w:val="00F2090C"/>
    <w:rsid w:val="00F21723"/>
    <w:rsid w:val="00F2350E"/>
    <w:rsid w:val="00F23F99"/>
    <w:rsid w:val="00F2433D"/>
    <w:rsid w:val="00F2438E"/>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8FA"/>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BAE"/>
    <w:rsid w:val="00F37DD3"/>
    <w:rsid w:val="00F40178"/>
    <w:rsid w:val="00F40964"/>
    <w:rsid w:val="00F413A2"/>
    <w:rsid w:val="00F415C2"/>
    <w:rsid w:val="00F41DA7"/>
    <w:rsid w:val="00F423A2"/>
    <w:rsid w:val="00F42A59"/>
    <w:rsid w:val="00F42B94"/>
    <w:rsid w:val="00F436E3"/>
    <w:rsid w:val="00F43A82"/>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0EC"/>
    <w:rsid w:val="00F601F8"/>
    <w:rsid w:val="00F605D1"/>
    <w:rsid w:val="00F60B3E"/>
    <w:rsid w:val="00F60B63"/>
    <w:rsid w:val="00F60FF4"/>
    <w:rsid w:val="00F61635"/>
    <w:rsid w:val="00F61E67"/>
    <w:rsid w:val="00F62688"/>
    <w:rsid w:val="00F631E5"/>
    <w:rsid w:val="00F634C5"/>
    <w:rsid w:val="00F63ADA"/>
    <w:rsid w:val="00F640F1"/>
    <w:rsid w:val="00F64D17"/>
    <w:rsid w:val="00F6510B"/>
    <w:rsid w:val="00F652AB"/>
    <w:rsid w:val="00F6546A"/>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814"/>
    <w:rsid w:val="00F71A24"/>
    <w:rsid w:val="00F71C64"/>
    <w:rsid w:val="00F71D6C"/>
    <w:rsid w:val="00F71E62"/>
    <w:rsid w:val="00F72726"/>
    <w:rsid w:val="00F731D2"/>
    <w:rsid w:val="00F73B94"/>
    <w:rsid w:val="00F74183"/>
    <w:rsid w:val="00F7426E"/>
    <w:rsid w:val="00F749BD"/>
    <w:rsid w:val="00F74AC6"/>
    <w:rsid w:val="00F752B4"/>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DA"/>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D630B"/>
    <w:rsid w:val="00FE0E3F"/>
    <w:rsid w:val="00FE1019"/>
    <w:rsid w:val="00FE1680"/>
    <w:rsid w:val="00FE1687"/>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E7377"/>
    <w:rsid w:val="00FF097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03CDAB83"/>
    <w:rsid w:val="04451F9B"/>
    <w:rsid w:val="044E8247"/>
    <w:rsid w:val="05F9540C"/>
    <w:rsid w:val="0A0D33FE"/>
    <w:rsid w:val="0ADDC4D2"/>
    <w:rsid w:val="0C175794"/>
    <w:rsid w:val="0CA244ED"/>
    <w:rsid w:val="0E10452D"/>
    <w:rsid w:val="119CDB0D"/>
    <w:rsid w:val="11CB1282"/>
    <w:rsid w:val="1289A0C1"/>
    <w:rsid w:val="128F441D"/>
    <w:rsid w:val="145D5C80"/>
    <w:rsid w:val="185F4543"/>
    <w:rsid w:val="187DB917"/>
    <w:rsid w:val="19743F8D"/>
    <w:rsid w:val="19C4EC45"/>
    <w:rsid w:val="1AB2DA69"/>
    <w:rsid w:val="1ADFD90B"/>
    <w:rsid w:val="1D4B4F2F"/>
    <w:rsid w:val="2082EFF1"/>
    <w:rsid w:val="2408E6EE"/>
    <w:rsid w:val="24AD5146"/>
    <w:rsid w:val="25566114"/>
    <w:rsid w:val="25E3F04F"/>
    <w:rsid w:val="2623CCD5"/>
    <w:rsid w:val="27979C5B"/>
    <w:rsid w:val="28C8B712"/>
    <w:rsid w:val="29C5AD6B"/>
    <w:rsid w:val="2BCDB976"/>
    <w:rsid w:val="2D722411"/>
    <w:rsid w:val="2E116DED"/>
    <w:rsid w:val="2E8F6583"/>
    <w:rsid w:val="2EE41AFD"/>
    <w:rsid w:val="33C84B05"/>
    <w:rsid w:val="34C8C5AE"/>
    <w:rsid w:val="3873E953"/>
    <w:rsid w:val="39F5A9C7"/>
    <w:rsid w:val="3A10C0BE"/>
    <w:rsid w:val="3ADB67DB"/>
    <w:rsid w:val="3BA38256"/>
    <w:rsid w:val="3CFEEFE0"/>
    <w:rsid w:val="3DD39583"/>
    <w:rsid w:val="3F20CC0A"/>
    <w:rsid w:val="40B60217"/>
    <w:rsid w:val="42039955"/>
    <w:rsid w:val="4212C3DA"/>
    <w:rsid w:val="422ED2E6"/>
    <w:rsid w:val="42C4B437"/>
    <w:rsid w:val="43956BDE"/>
    <w:rsid w:val="43AE943B"/>
    <w:rsid w:val="4868DD01"/>
    <w:rsid w:val="4918D7F5"/>
    <w:rsid w:val="492B4DCD"/>
    <w:rsid w:val="4A04AD62"/>
    <w:rsid w:val="4C3C2E82"/>
    <w:rsid w:val="4F957DFF"/>
    <w:rsid w:val="4FC7A208"/>
    <w:rsid w:val="504DCA85"/>
    <w:rsid w:val="527AE86F"/>
    <w:rsid w:val="5371C470"/>
    <w:rsid w:val="54C65BD0"/>
    <w:rsid w:val="56E9B4CC"/>
    <w:rsid w:val="5CC252D5"/>
    <w:rsid w:val="5CD32AA8"/>
    <w:rsid w:val="5D77A33E"/>
    <w:rsid w:val="5FC6C21E"/>
    <w:rsid w:val="64E1F6FA"/>
    <w:rsid w:val="67A8BC0A"/>
    <w:rsid w:val="6A83D14C"/>
    <w:rsid w:val="6C1D35A1"/>
    <w:rsid w:val="6D402AC0"/>
    <w:rsid w:val="6DB6E029"/>
    <w:rsid w:val="6EFDA87E"/>
    <w:rsid w:val="730DAE2F"/>
    <w:rsid w:val="731E8EF7"/>
    <w:rsid w:val="753C32DD"/>
    <w:rsid w:val="755BC9B6"/>
    <w:rsid w:val="7592439C"/>
    <w:rsid w:val="77AB510E"/>
    <w:rsid w:val="785338E6"/>
    <w:rsid w:val="7B6F49CE"/>
    <w:rsid w:val="7C9B6818"/>
    <w:rsid w:val="7EA10080"/>
    <w:rsid w:val="7F71DDE6"/>
    <w:rsid w:val="7FF769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AD4"/>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1"/>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0">
    <w:name w:val="heading 10"/>
    <w:basedOn w:val="Domylnaczcionkaakapitu"/>
    <w:link w:val="Heading1"/>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
    <w:name w:val="Heading #1"/>
    <w:basedOn w:val="Normalny"/>
    <w:link w:val="heading10"/>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customStyle="1" w:styleId="contentpasted2">
    <w:name w:val="contentpasted2"/>
    <w:basedOn w:val="Domylnaczcionkaakapitu"/>
    <w:rsid w:val="00063C7B"/>
  </w:style>
  <w:style w:type="character" w:customStyle="1" w:styleId="contentpasted8">
    <w:name w:val="contentpasted8"/>
    <w:basedOn w:val="Domylnaczcionkaakapitu"/>
    <w:rsid w:val="00063C7B"/>
  </w:style>
  <w:style w:type="table" w:customStyle="1" w:styleId="TableGrid0">
    <w:name w:val="Table Grid0"/>
    <w:rsid w:val="001E08C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1E796D"/>
    <w:rPr>
      <w:color w:val="605E5C"/>
      <w:shd w:val="clear" w:color="auto" w:fill="E1DFDD"/>
    </w:rPr>
  </w:style>
  <w:style w:type="character" w:customStyle="1" w:styleId="FootnoteCharacters">
    <w:name w:val="Footnote Characters"/>
    <w:basedOn w:val="Domylnaczcionkaakapitu"/>
    <w:uiPriority w:val="99"/>
    <w:unhideWhenUsed/>
    <w:qFormat/>
    <w:rsid w:val="001B558C"/>
    <w:rPr>
      <w:vertAlign w:val="superscript"/>
    </w:rPr>
  </w:style>
  <w:style w:type="character" w:customStyle="1" w:styleId="FootnoteAnchor">
    <w:name w:val="Footnote Anchor"/>
    <w:rsid w:val="001B558C"/>
    <w:rPr>
      <w:vertAlign w:val="superscript"/>
    </w:rPr>
  </w:style>
  <w:style w:type="paragraph" w:styleId="Lista2">
    <w:name w:val="List 2"/>
    <w:basedOn w:val="Normalny"/>
    <w:uiPriority w:val="99"/>
    <w:unhideWhenUsed/>
    <w:locked/>
    <w:rsid w:val="001B558C"/>
    <w:pPr>
      <w:ind w:left="566" w:hanging="283"/>
      <w:contextualSpacing/>
    </w:pPr>
  </w:style>
  <w:style w:type="paragraph" w:styleId="Lista3">
    <w:name w:val="List 3"/>
    <w:basedOn w:val="Normalny"/>
    <w:uiPriority w:val="99"/>
    <w:unhideWhenUsed/>
    <w:locked/>
    <w:rsid w:val="001B558C"/>
    <w:pPr>
      <w:ind w:left="849" w:hanging="283"/>
      <w:contextualSpacing/>
    </w:pPr>
  </w:style>
  <w:style w:type="paragraph" w:styleId="Lista4">
    <w:name w:val="List 4"/>
    <w:basedOn w:val="Normalny"/>
    <w:rsid w:val="001B558C"/>
    <w:pPr>
      <w:ind w:left="1132" w:hanging="283"/>
      <w:contextualSpacing/>
    </w:pPr>
  </w:style>
  <w:style w:type="paragraph" w:styleId="Lista5">
    <w:name w:val="List 5"/>
    <w:basedOn w:val="Normalny"/>
    <w:rsid w:val="001B558C"/>
    <w:pPr>
      <w:ind w:left="1415" w:hanging="283"/>
      <w:contextualSpacing/>
    </w:pPr>
  </w:style>
  <w:style w:type="paragraph" w:styleId="Listapunktowana2">
    <w:name w:val="List Bullet 2"/>
    <w:basedOn w:val="Normalny"/>
    <w:uiPriority w:val="99"/>
    <w:unhideWhenUsed/>
    <w:locked/>
    <w:rsid w:val="001B558C"/>
    <w:pPr>
      <w:numPr>
        <w:numId w:val="64"/>
      </w:numPr>
      <w:contextualSpacing/>
    </w:pPr>
  </w:style>
  <w:style w:type="paragraph" w:styleId="Lista-kontynuacja">
    <w:name w:val="List Continue"/>
    <w:basedOn w:val="Normalny"/>
    <w:uiPriority w:val="99"/>
    <w:unhideWhenUsed/>
    <w:locked/>
    <w:rsid w:val="001B558C"/>
    <w:pPr>
      <w:spacing w:after="120"/>
      <w:ind w:left="283"/>
      <w:contextualSpacing/>
    </w:pPr>
  </w:style>
  <w:style w:type="paragraph" w:styleId="Tekstpodstawowyzwciciem">
    <w:name w:val="Body Text First Indent"/>
    <w:basedOn w:val="Tekstpodstawowy"/>
    <w:link w:val="TekstpodstawowyzwciciemZnak"/>
    <w:rsid w:val="001B558C"/>
    <w:pPr>
      <w:widowControl w:val="0"/>
      <w:suppressAutoHyphens/>
      <w:spacing w:line="240" w:lineRule="auto"/>
      <w:ind w:firstLine="360"/>
      <w:jc w:val="center"/>
    </w:pPr>
    <w:rPr>
      <w:szCs w:val="24"/>
    </w:rPr>
  </w:style>
  <w:style w:type="character" w:customStyle="1" w:styleId="TekstpodstawowyzwciciemZnak">
    <w:name w:val="Tekst podstawowy z wcięciem Znak"/>
    <w:basedOn w:val="TekstpodstawowyZnak"/>
    <w:link w:val="Tekstpodstawowyzwciciem"/>
    <w:rsid w:val="001B558C"/>
    <w:rPr>
      <w:sz w:val="24"/>
      <w:szCs w:val="24"/>
    </w:rPr>
  </w:style>
  <w:style w:type="paragraph" w:styleId="Tekstpodstawowyzwciciem2">
    <w:name w:val="Body Text First Indent 2"/>
    <w:basedOn w:val="Tekstpodstawowywcity"/>
    <w:link w:val="Tekstpodstawowyzwciciem2Znak"/>
    <w:uiPriority w:val="99"/>
    <w:unhideWhenUsed/>
    <w:locked/>
    <w:rsid w:val="001B558C"/>
    <w:pPr>
      <w:widowControl w:val="0"/>
      <w:suppressAutoHyphens/>
      <w:spacing w:after="0" w:line="240" w:lineRule="auto"/>
      <w:ind w:left="360" w:firstLine="360"/>
      <w:jc w:val="center"/>
    </w:pPr>
    <w:rPr>
      <w:szCs w:val="24"/>
    </w:rPr>
  </w:style>
  <w:style w:type="character" w:customStyle="1" w:styleId="Tekstpodstawowyzwciciem2Znak">
    <w:name w:val="Tekst podstawowy z wcięciem 2 Znak"/>
    <w:basedOn w:val="TekstpodstawowywcityZnak"/>
    <w:link w:val="Tekstpodstawowyzwciciem2"/>
    <w:uiPriority w:val="99"/>
    <w:rsid w:val="001B5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4425452">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15762610">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449782723">
      <w:bodyDiv w:val="1"/>
      <w:marLeft w:val="0"/>
      <w:marRight w:val="0"/>
      <w:marTop w:val="0"/>
      <w:marBottom w:val="0"/>
      <w:divBdr>
        <w:top w:val="none" w:sz="0" w:space="0" w:color="auto"/>
        <w:left w:val="none" w:sz="0" w:space="0" w:color="auto"/>
        <w:bottom w:val="none" w:sz="0" w:space="0" w:color="auto"/>
        <w:right w:val="none" w:sz="0" w:space="0" w:color="auto"/>
      </w:divBdr>
    </w:div>
    <w:div w:id="501433313">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26946289">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87493064">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67162818">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34706872">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493906903">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29663682">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39425093">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pl/web/edukacja-i-nauka/przykladowy-katalog-wydatkow-z-dotacji-na-wsparcie-procesu-ksztalcenia-i-prowadzenia-badan-osob-z-niepelnosprawnosciami"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16763</Words>
  <Characters>100581</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18</cp:revision>
  <cp:lastPrinted>2023-11-24T11:33:00Z</cp:lastPrinted>
  <dcterms:created xsi:type="dcterms:W3CDTF">2023-11-14T12:06:00Z</dcterms:created>
  <dcterms:modified xsi:type="dcterms:W3CDTF">2023-11-24T11:34:00Z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