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2E2" w14:textId="108F646D" w:rsidR="001C3E4F" w:rsidRDefault="00DD328A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BB0E9E">
        <w:rPr>
          <w:rFonts w:eastAsia="Lucida Sans Unicode" w:cstheme="minorHAnsi"/>
          <w:kern w:val="2"/>
          <w:lang w:eastAsia="hi-IN" w:bidi="hi-IN"/>
        </w:rPr>
        <w:t>20</w:t>
      </w:r>
      <w:r>
        <w:rPr>
          <w:rFonts w:eastAsia="Lucida Sans Unicode" w:cstheme="minorHAnsi"/>
          <w:kern w:val="2"/>
          <w:lang w:eastAsia="hi-IN" w:bidi="hi-IN"/>
        </w:rPr>
        <w:t xml:space="preserve">.2023                                                                                                     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Załącznik nr 2 do SWZ </w:t>
      </w:r>
    </w:p>
    <w:p w14:paraId="4318373A" w14:textId="77777777" w:rsidR="001C3E4F" w:rsidRDefault="001C3E4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130B7EB8" w14:textId="77777777" w:rsidR="001C3E4F" w:rsidRDefault="00DD328A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B0919BB" w14:textId="77777777" w:rsidR="001C3E4F" w:rsidRDefault="00DD328A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672D004F" w14:textId="77777777" w:rsidR="001C3E4F" w:rsidRDefault="00DD328A">
      <w:pPr>
        <w:widowControl w:val="0"/>
        <w:spacing w:after="6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4471CDAF" w14:textId="77777777" w:rsidR="001C3E4F" w:rsidRDefault="00DD328A">
      <w:pPr>
        <w:widowControl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5CEC9D7F" w14:textId="77777777" w:rsidR="001C3E4F" w:rsidRDefault="001C3E4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1C3E4F" w14:paraId="17D437FB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7C62F2B1" w14:textId="77777777" w:rsidR="001C3E4F" w:rsidRDefault="00DD328A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7B055D2B" w14:textId="77777777" w:rsidR="001C3E4F" w:rsidRDefault="00DD328A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1C3E4F" w14:paraId="344E0693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43744750" w14:textId="77777777" w:rsidR="001C3E4F" w:rsidRDefault="001C3E4F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EE0AB91" w14:textId="77777777" w:rsidR="001C3E4F" w:rsidRDefault="001C3E4F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6C22BBE8" w14:textId="4A067F6E" w:rsidR="001C3E4F" w:rsidRDefault="00BB0E9E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04DA4518">
                <v:rect id="Prostokąt 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" fillcolor="#a0a0a0" stroked="f" strokeweight="0"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0B8F9225" w14:textId="77777777" w:rsidR="001C3E4F" w:rsidRDefault="001C3E4F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1DE6476C" w14:textId="77777777" w:rsidR="001C3E4F" w:rsidRDefault="001C3E4F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264EB3A2" w14:textId="1501FDD5" w:rsidR="001C3E4F" w:rsidRDefault="00BB0E9E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3137A6E6">
                <v:rect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" fillcolor="#a0a0a0" stroked="f" strokeweight="0">
                  <w10:anchorlock/>
                </v:rect>
              </w:pict>
            </w:r>
          </w:p>
        </w:tc>
      </w:tr>
      <w:tr w:rsidR="001C3E4F" w14:paraId="3BD6D06F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305EFC23" w14:textId="77777777" w:rsidR="001C3E4F" w:rsidRDefault="00DD328A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46FB902C" w14:textId="77777777" w:rsidR="001C3E4F" w:rsidRDefault="00DD328A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B07141B" w14:textId="77777777" w:rsidR="001C3E4F" w:rsidRDefault="001C3E4F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199B2B39" w14:textId="77777777" w:rsidR="001C3E4F" w:rsidRDefault="00DD328A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0D5F442" w14:textId="77777777" w:rsidR="001C3E4F" w:rsidRDefault="00DD328A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B087DEA" w14:textId="77777777" w:rsidR="001C3E4F" w:rsidRDefault="00DD328A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6FD3503F" w14:textId="77777777" w:rsidR="001C3E4F" w:rsidRDefault="001C3E4F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18BA83B7" w14:textId="77777777" w:rsidR="001C3E4F" w:rsidRPr="00BB0E9E" w:rsidRDefault="00DD328A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BB0E9E">
        <w:rPr>
          <w:rStyle w:val="FontStyle44"/>
          <w:rFonts w:asciiTheme="minorHAnsi" w:hAnsiTheme="minorHAnsi" w:cstheme="minorHAnsi"/>
        </w:rPr>
        <w:t>Na potrzeby post</w:t>
      </w:r>
      <w:r w:rsidRPr="00BB0E9E">
        <w:rPr>
          <w:rStyle w:val="FontStyle41"/>
          <w:rFonts w:asciiTheme="minorHAnsi" w:hAnsiTheme="minorHAnsi" w:cstheme="minorHAnsi"/>
        </w:rPr>
        <w:t>ę</w:t>
      </w:r>
      <w:r w:rsidRPr="00BB0E9E">
        <w:rPr>
          <w:rStyle w:val="FontStyle44"/>
          <w:rFonts w:asciiTheme="minorHAnsi" w:hAnsiTheme="minorHAnsi" w:cstheme="minorHAnsi"/>
        </w:rPr>
        <w:t xml:space="preserve">powania o </w:t>
      </w:r>
      <w:r w:rsidRPr="00BB0E9E">
        <w:rPr>
          <w:rStyle w:val="FontStyle44"/>
          <w:rFonts w:asciiTheme="minorHAnsi" w:hAnsiTheme="minorHAnsi" w:cstheme="minorHAnsi"/>
        </w:rPr>
        <w:t>udzielenie zam</w:t>
      </w:r>
      <w:r w:rsidRPr="00BB0E9E">
        <w:rPr>
          <w:rStyle w:val="FontStyle41"/>
          <w:rFonts w:asciiTheme="minorHAnsi" w:hAnsiTheme="minorHAnsi" w:cstheme="minorHAnsi"/>
        </w:rPr>
        <w:t>ó</w:t>
      </w:r>
      <w:r w:rsidRPr="00BB0E9E">
        <w:rPr>
          <w:rStyle w:val="FontStyle44"/>
          <w:rFonts w:asciiTheme="minorHAnsi" w:hAnsiTheme="minorHAnsi" w:cstheme="minorHAnsi"/>
        </w:rPr>
        <w:t>wienia publicznego pn.:</w:t>
      </w:r>
    </w:p>
    <w:p w14:paraId="465BBCA7" w14:textId="77777777" w:rsidR="001C3E4F" w:rsidRPr="00BB0E9E" w:rsidRDefault="00DD328A">
      <w:pPr>
        <w:spacing w:after="60"/>
        <w:jc w:val="center"/>
        <w:rPr>
          <w:rFonts w:cstheme="minorHAnsi"/>
          <w:b/>
          <w:sz w:val="28"/>
          <w:szCs w:val="28"/>
        </w:rPr>
      </w:pPr>
      <w:r w:rsidRPr="00BB0E9E">
        <w:rPr>
          <w:rFonts w:cstheme="minorHAnsi"/>
          <w:b/>
          <w:sz w:val="28"/>
          <w:szCs w:val="28"/>
        </w:rPr>
        <w:t>Zabezpieczenie i konserwacja elementów dziedzińca Zamku w Człuchowie</w:t>
      </w:r>
    </w:p>
    <w:p w14:paraId="48611CD9" w14:textId="77777777" w:rsidR="001C3E4F" w:rsidRPr="00BB0E9E" w:rsidRDefault="00DD328A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BB0E9E">
        <w:rPr>
          <w:rStyle w:val="FontStyle44"/>
          <w:rFonts w:asciiTheme="minorHAnsi" w:hAnsiTheme="minorHAnsi" w:cstheme="minorHAnsi"/>
        </w:rPr>
        <w:t>prowadzonego przez Gminę Miejską Człuchów</w:t>
      </w:r>
      <w:r w:rsidRPr="00BB0E9E">
        <w:rPr>
          <w:rStyle w:val="Odwoanieprzypisudolnego"/>
          <w:rFonts w:cstheme="minorHAnsi"/>
          <w:color w:val="000000"/>
        </w:rPr>
        <w:footnoteReference w:id="1"/>
      </w:r>
    </w:p>
    <w:p w14:paraId="509C83ED" w14:textId="77777777" w:rsidR="001C3E4F" w:rsidRDefault="001C3E4F">
      <w:pPr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14:paraId="1F7E05CC" w14:textId="77777777" w:rsidR="001C3E4F" w:rsidRDefault="00DD328A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14:paraId="40B12FC3" w14:textId="77777777" w:rsidR="001C3E4F" w:rsidRDefault="00DD328A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Oświadczam/(oświadczamy), że w celu wykazania spełniania warunków udziału w postępowaniu, określonych przez Zamawiającego w Specyfikacji Warunków Zamówienia</w:t>
      </w:r>
      <w:r>
        <w:rPr>
          <w:rFonts w:cstheme="minorHAnsi"/>
          <w:i/>
        </w:rPr>
        <w:t>,</w:t>
      </w:r>
      <w:r>
        <w:rPr>
          <w:rFonts w:cstheme="minorHAnsi"/>
        </w:rPr>
        <w:t xml:space="preserve"> polegam (polegamy)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</w:t>
      </w:r>
    </w:p>
    <w:p w14:paraId="68821EB5" w14:textId="77777777" w:rsidR="001C3E4F" w:rsidRDefault="00DD328A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>
        <w:rPr>
          <w:rFonts w:cstheme="minorHAnsi"/>
        </w:rPr>
        <w:t xml:space="preserve">, </w:t>
      </w:r>
    </w:p>
    <w:p w14:paraId="62E101E9" w14:textId="77777777" w:rsidR="001C3E4F" w:rsidRDefault="00DD328A">
      <w:pPr>
        <w:pStyle w:val="Akapitzlist"/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w następującym zakresie:</w:t>
      </w:r>
    </w:p>
    <w:p w14:paraId="6D1320A8" w14:textId="77777777" w:rsidR="001C3E4F" w:rsidRDefault="00DD328A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cstheme="minorHAnsi"/>
        </w:rPr>
        <w:t xml:space="preserve">, </w:t>
      </w:r>
    </w:p>
    <w:p w14:paraId="11D8C525" w14:textId="77777777" w:rsidR="001C3E4F" w:rsidRDefault="00DD328A">
      <w:pPr>
        <w:spacing w:after="60" w:line="240" w:lineRule="auto"/>
        <w:jc w:val="center"/>
        <w:rPr>
          <w:rFonts w:cstheme="minorHAnsi"/>
        </w:rPr>
      </w:pPr>
      <w:r>
        <w:rPr>
          <w:rFonts w:cstheme="minorHAnsi"/>
          <w:i/>
        </w:rPr>
        <w:t>(wskazać podmiot i określić odpowiedni zakres dla wskazanego podmiotu).</w:t>
      </w:r>
    </w:p>
    <w:p w14:paraId="440FD683" w14:textId="77777777" w:rsidR="001C3E4F" w:rsidRDefault="00DD328A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Oświadczam/(oświadczamy), że</w:t>
      </w:r>
      <w:r>
        <w:rPr>
          <w:rStyle w:val="FontStyle44"/>
          <w:rFonts w:asciiTheme="minorHAnsi" w:hAnsiTheme="minorHAnsi" w:cstheme="minorHAnsi"/>
        </w:rPr>
        <w:t xml:space="preserve"> nie podlegam (podlegamy) wykluczeniu z post</w:t>
      </w:r>
      <w:r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>powania na podstawie art. 108 ust. 1, art. 109  ust.1 pkt 4 ustawy Pzp.</w:t>
      </w:r>
    </w:p>
    <w:p w14:paraId="2EA530AA" w14:textId="77777777" w:rsidR="001C3E4F" w:rsidRDefault="00DD328A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O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>wiadczam/(oświadczamy)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>
        <w:rPr>
          <w:rStyle w:val="FontStyle44"/>
          <w:rFonts w:asciiTheme="minorHAnsi" w:hAnsiTheme="minorHAnsi" w:cstheme="minorHAnsi"/>
        </w:rPr>
        <w:t xml:space="preserve">, </w:t>
      </w:r>
      <w:r>
        <w:rPr>
          <w:rStyle w:val="FontStyle41"/>
          <w:rFonts w:asciiTheme="minorHAnsi" w:hAnsiTheme="minorHAnsi" w:cstheme="minorHAnsi"/>
        </w:rPr>
        <w:t>ż</w:t>
      </w:r>
      <w:r>
        <w:rPr>
          <w:rStyle w:val="FontStyle44"/>
          <w:rFonts w:asciiTheme="minorHAnsi" w:hAnsiTheme="minorHAnsi" w:cstheme="minorHAnsi"/>
        </w:rPr>
        <w:t>e zachodz</w:t>
      </w:r>
      <w:r>
        <w:rPr>
          <w:rStyle w:val="FontStyle41"/>
          <w:rFonts w:asciiTheme="minorHAnsi" w:hAnsiTheme="minorHAnsi" w:cstheme="minorHAnsi"/>
        </w:rPr>
        <w:t xml:space="preserve">ą </w:t>
      </w:r>
      <w:r>
        <w:rPr>
          <w:rStyle w:val="FontStyle44"/>
          <w:rFonts w:asciiTheme="minorHAnsi" w:hAnsiTheme="minorHAnsi" w:cstheme="minorHAnsi"/>
        </w:rPr>
        <w:t>w stosunku do mnie (nas) podstawy wykluczenia z post</w:t>
      </w:r>
      <w:r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44"/>
          <w:rFonts w:asciiTheme="minorHAnsi" w:hAnsiTheme="minorHAnsi" w:cstheme="minorHAnsi"/>
        </w:rPr>
        <w:t xml:space="preserve">ustawy Pzp </w:t>
      </w:r>
      <w:r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>
        <w:rPr>
          <w:rStyle w:val="FontStyle45"/>
          <w:rFonts w:asciiTheme="minorHAnsi" w:hAnsiTheme="minorHAnsi" w:cstheme="minorHAnsi"/>
        </w:rPr>
        <w:t xml:space="preserve"> </w:t>
      </w:r>
      <w:r>
        <w:rPr>
          <w:rStyle w:val="FontStyle44"/>
          <w:rFonts w:asciiTheme="minorHAnsi" w:hAnsiTheme="minorHAnsi" w:cstheme="minorHAnsi"/>
        </w:rPr>
        <w:t>Jednocze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>nie o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 xml:space="preserve">wiadczam, </w:t>
      </w:r>
      <w:r>
        <w:rPr>
          <w:rStyle w:val="FontStyle41"/>
          <w:rFonts w:asciiTheme="minorHAnsi" w:hAnsiTheme="minorHAnsi" w:cstheme="minorHAnsi"/>
        </w:rPr>
        <w:t>ż</w:t>
      </w:r>
      <w:r>
        <w:rPr>
          <w:rStyle w:val="FontStyle44"/>
          <w:rFonts w:asciiTheme="minorHAnsi" w:hAnsiTheme="minorHAnsi" w:cstheme="minorHAnsi"/>
        </w:rPr>
        <w:t>e w zwi</w:t>
      </w:r>
      <w:r>
        <w:rPr>
          <w:rStyle w:val="FontStyle41"/>
          <w:rFonts w:asciiTheme="minorHAnsi" w:hAnsiTheme="minorHAnsi" w:cstheme="minorHAnsi"/>
        </w:rPr>
        <w:t>ą</w:t>
      </w:r>
      <w:r>
        <w:rPr>
          <w:rStyle w:val="FontStyle44"/>
          <w:rFonts w:asciiTheme="minorHAnsi" w:hAnsiTheme="minorHAnsi" w:cstheme="minorHAnsi"/>
        </w:rPr>
        <w:t xml:space="preserve">zku z wyżej </w:t>
      </w:r>
      <w:r>
        <w:rPr>
          <w:rStyle w:val="FontStyle44"/>
          <w:rFonts w:asciiTheme="minorHAnsi" w:hAnsiTheme="minorHAnsi" w:cstheme="minorHAnsi"/>
        </w:rPr>
        <w:lastRenderedPageBreak/>
        <w:t>wymienioną okoliczno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>ci</w:t>
      </w:r>
      <w:r>
        <w:rPr>
          <w:rStyle w:val="FontStyle41"/>
          <w:rFonts w:asciiTheme="minorHAnsi" w:hAnsiTheme="minorHAnsi" w:cstheme="minorHAnsi"/>
        </w:rPr>
        <w:t xml:space="preserve">ą, </w:t>
      </w:r>
      <w:r>
        <w:rPr>
          <w:rStyle w:val="FontStyle44"/>
          <w:rFonts w:asciiTheme="minorHAnsi" w:hAnsiTheme="minorHAnsi" w:cstheme="minorHAnsi"/>
        </w:rPr>
        <w:t>na podstawie art. 110 ust. 2 ustawy Pzp podj</w:t>
      </w:r>
      <w:r>
        <w:rPr>
          <w:rStyle w:val="FontStyle41"/>
          <w:rFonts w:asciiTheme="minorHAnsi" w:hAnsiTheme="minorHAnsi" w:cstheme="minorHAnsi"/>
        </w:rPr>
        <w:t>ął</w:t>
      </w:r>
      <w:r>
        <w:rPr>
          <w:rStyle w:val="FontStyle44"/>
          <w:rFonts w:asciiTheme="minorHAnsi" w:hAnsiTheme="minorHAnsi" w:cstheme="minorHAnsi"/>
        </w:rPr>
        <w:t>em nast</w:t>
      </w:r>
      <w:r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>puj</w:t>
      </w:r>
      <w:r>
        <w:rPr>
          <w:rStyle w:val="FontStyle41"/>
          <w:rFonts w:asciiTheme="minorHAnsi" w:hAnsiTheme="minorHAnsi" w:cstheme="minorHAnsi"/>
        </w:rPr>
        <w:t>ą</w:t>
      </w:r>
      <w:r>
        <w:rPr>
          <w:rStyle w:val="FontStyle44"/>
          <w:rFonts w:asciiTheme="minorHAnsi" w:hAnsiTheme="minorHAnsi" w:cstheme="minorHAnsi"/>
        </w:rPr>
        <w:t xml:space="preserve">ce </w:t>
      </w:r>
      <w:r>
        <w:rPr>
          <w:rStyle w:val="FontStyle41"/>
          <w:rFonts w:asciiTheme="minorHAnsi" w:hAnsiTheme="minorHAnsi" w:cstheme="minorHAnsi"/>
        </w:rPr>
        <w:t>ś</w:t>
      </w:r>
      <w:r>
        <w:rPr>
          <w:rStyle w:val="FontStyle44"/>
          <w:rFonts w:asciiTheme="minorHAnsi" w:hAnsiTheme="minorHAnsi" w:cstheme="minorHAnsi"/>
        </w:rPr>
        <w:t>rodki naprawcze:</w:t>
      </w:r>
    </w:p>
    <w:p w14:paraId="1248B1C4" w14:textId="77777777" w:rsidR="001C3E4F" w:rsidRPr="00BB0E9E" w:rsidRDefault="00DD328A">
      <w:pPr>
        <w:pStyle w:val="Style10"/>
        <w:widowControl/>
        <w:spacing w:after="60" w:line="240" w:lineRule="auto"/>
        <w:rPr>
          <w:rFonts w:asciiTheme="minorHAnsi" w:hAnsiTheme="minorHAnsi" w:cstheme="minorHAnsi"/>
          <w:color w:val="548DD4" w:themeColor="text2" w:themeTint="99"/>
        </w:rPr>
      </w:pPr>
      <w:sdt>
        <w:sdtPr>
          <w:rPr>
            <w:color w:val="548DD4" w:themeColor="text2" w:themeTint="99"/>
          </w:r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BB0E9E">
            <w:rPr>
              <w:rFonts w:ascii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09D87509" w14:textId="77777777" w:rsidR="001C3E4F" w:rsidRDefault="00DD328A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Oświadczam/(oświadczamy), że 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 w14:paraId="500EA306" w14:textId="77777777" w:rsidR="001C3E4F" w:rsidRDefault="00DD328A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5C910554" w14:textId="77777777" w:rsidR="001C3E4F" w:rsidRDefault="001C3E4F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428653CA" w14:textId="77777777" w:rsidR="001C3E4F" w:rsidRDefault="00DD328A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4931EB" w14:textId="77777777" w:rsidR="001C3E4F" w:rsidRDefault="001C3E4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310CCD6D" w14:textId="77777777" w:rsidR="001C3E4F" w:rsidRDefault="001C3E4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5331AC42" w14:textId="77777777" w:rsidR="001C3E4F" w:rsidRDefault="00DD328A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3AA3BC4" w14:textId="77777777" w:rsidR="001C3E4F" w:rsidRDefault="00DD328A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24C3953D" w14:textId="77777777" w:rsidR="001C3E4F" w:rsidRDefault="001C3E4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1C3E4F">
      <w:headerReference w:type="default" r:id="rId7"/>
      <w:footerReference w:type="default" r:id="rId8"/>
      <w:pgSz w:w="11906" w:h="16838"/>
      <w:pgMar w:top="138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E54C" w14:textId="77777777" w:rsidR="00DD328A" w:rsidRDefault="00DD328A">
      <w:pPr>
        <w:spacing w:after="0" w:line="240" w:lineRule="auto"/>
      </w:pPr>
      <w:r>
        <w:separator/>
      </w:r>
    </w:p>
  </w:endnote>
  <w:endnote w:type="continuationSeparator" w:id="0">
    <w:p w14:paraId="152475B1" w14:textId="77777777" w:rsidR="00DD328A" w:rsidRDefault="00DD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8885"/>
      <w:docPartObj>
        <w:docPartGallery w:val="Page Numbers (Bottom of Page)"/>
        <w:docPartUnique/>
      </w:docPartObj>
    </w:sdtPr>
    <w:sdtEndPr/>
    <w:sdtContent>
      <w:p w14:paraId="16633E20" w14:textId="77777777" w:rsidR="001C3E4F" w:rsidRDefault="00DD328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85305FF" w14:textId="77777777" w:rsidR="001C3E4F" w:rsidRDefault="001C3E4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9B09" w14:textId="77777777" w:rsidR="001C3E4F" w:rsidRDefault="00DD328A">
      <w:pPr>
        <w:rPr>
          <w:sz w:val="12"/>
        </w:rPr>
      </w:pPr>
      <w:r>
        <w:separator/>
      </w:r>
    </w:p>
  </w:footnote>
  <w:footnote w:type="continuationSeparator" w:id="0">
    <w:p w14:paraId="7FB43BA8" w14:textId="77777777" w:rsidR="001C3E4F" w:rsidRDefault="00DD328A">
      <w:pPr>
        <w:rPr>
          <w:sz w:val="12"/>
        </w:rPr>
      </w:pPr>
      <w:r>
        <w:continuationSeparator/>
      </w:r>
    </w:p>
  </w:footnote>
  <w:footnote w:id="1">
    <w:p w14:paraId="1FD02749" w14:textId="77777777" w:rsidR="001C3E4F" w:rsidRDefault="00DD328A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Jeśli Wykonawca nie składa którejś części oświadczenia, należy przekreślić jej treść lub wpisać: nie dotyczy.</w:t>
      </w:r>
    </w:p>
  </w:footnote>
  <w:footnote w:id="2">
    <w:p w14:paraId="0F7FDB23" w14:textId="77777777" w:rsidR="001C3E4F" w:rsidRDefault="00DD328A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Jeśli Wykonawca podlega wykluczeniu, ale podjął środki naprawcze, skreśla treść I części oświadczenia i wypełnia część II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479D" w14:textId="77777777" w:rsidR="001C3E4F" w:rsidRDefault="00DD328A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Zabezpieczenie i konserwacja elementów dziedzińca Zamku w Człuchowie</w:t>
    </w:r>
  </w:p>
  <w:p w14:paraId="406807FC" w14:textId="7B9A9ABB" w:rsidR="001C3E4F" w:rsidRDefault="00DD328A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39F"/>
    <w:multiLevelType w:val="multilevel"/>
    <w:tmpl w:val="0FBE32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7371A9"/>
    <w:multiLevelType w:val="multilevel"/>
    <w:tmpl w:val="7CA2E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5691067">
    <w:abstractNumId w:val="0"/>
  </w:num>
  <w:num w:numId="2" w16cid:durableId="43398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E4F"/>
    <w:rsid w:val="001C3E4F"/>
    <w:rsid w:val="00852191"/>
    <w:rsid w:val="00BB0E9E"/>
    <w:rsid w:val="00D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B3F6E"/>
  <w15:docId w15:val="{59003303-7794-4798-8724-E199AB3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32</cp:revision>
  <cp:lastPrinted>2023-06-07T08:10:00Z</cp:lastPrinted>
  <dcterms:created xsi:type="dcterms:W3CDTF">2021-11-04T11:38:00Z</dcterms:created>
  <dcterms:modified xsi:type="dcterms:W3CDTF">2023-12-27T14:59:00Z</dcterms:modified>
  <dc:language>pl-PL</dc:language>
</cp:coreProperties>
</file>