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30839797"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FC24C4">
        <w:rPr>
          <w:rFonts w:ascii="Arial" w:hAnsi="Arial" w:cs="Arial"/>
          <w:b/>
          <w:sz w:val="20"/>
        </w:rPr>
        <w:t>.28.</w:t>
      </w:r>
      <w:r w:rsidRPr="00020372">
        <w:rPr>
          <w:rFonts w:ascii="Arial" w:hAnsi="Arial" w:cs="Arial"/>
          <w:b/>
          <w:sz w:val="20"/>
        </w:rPr>
        <w:t>20</w:t>
      </w:r>
      <w:r w:rsidR="00891DAA" w:rsidRPr="00020372">
        <w:rPr>
          <w:rFonts w:ascii="Arial" w:hAnsi="Arial" w:cs="Arial"/>
          <w:b/>
          <w:sz w:val="20"/>
        </w:rPr>
        <w:t>2</w:t>
      </w:r>
      <w:r w:rsidR="00E50981">
        <w:rPr>
          <w:rFonts w:ascii="Arial" w:hAnsi="Arial" w:cs="Arial"/>
          <w:b/>
          <w:sz w:val="20"/>
        </w:rPr>
        <w:t>3</w:t>
      </w:r>
      <w:r w:rsidRPr="00020372">
        <w:rPr>
          <w:rFonts w:ascii="Arial" w:hAnsi="Arial" w:cs="Arial"/>
          <w:sz w:val="20"/>
        </w:rPr>
        <w:tab/>
      </w:r>
    </w:p>
    <w:p w14:paraId="251B2378"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D2C81F2" w14:textId="77777777" w:rsidR="00C84C17" w:rsidRPr="00020372" w:rsidRDefault="00C84C17" w:rsidP="00C84C17">
      <w:pPr>
        <w:rPr>
          <w:rFonts w:ascii="Arial" w:hAnsi="Arial" w:cs="Arial"/>
          <w:sz w:val="20"/>
          <w:szCs w:val="20"/>
        </w:rPr>
      </w:pP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6FE12204" w14:textId="77777777" w:rsidR="005E5E7B" w:rsidRPr="00020372" w:rsidRDefault="005E5E7B" w:rsidP="00C84C17">
      <w:pPr>
        <w:jc w:val="center"/>
        <w:rPr>
          <w:rFonts w:ascii="Arial" w:hAnsi="Arial" w:cs="Arial"/>
          <w:b/>
          <w:sz w:val="20"/>
          <w:szCs w:val="20"/>
        </w:rPr>
      </w:pPr>
    </w:p>
    <w:p w14:paraId="2AE2E652" w14:textId="6C255086" w:rsidR="00C84C17" w:rsidRPr="00206BD6" w:rsidRDefault="0070205F" w:rsidP="00FC24C4">
      <w:pPr>
        <w:jc w:val="center"/>
        <w:rPr>
          <w:rFonts w:ascii="Arial" w:hAnsi="Arial" w:cs="Arial"/>
          <w:b/>
        </w:rPr>
      </w:pPr>
      <w:r w:rsidRPr="00206BD6">
        <w:rPr>
          <w:rFonts w:ascii="Arial" w:hAnsi="Arial" w:cs="Arial"/>
          <w:b/>
        </w:rPr>
        <w:t>„</w:t>
      </w:r>
      <w:r w:rsidR="00FC24C4" w:rsidRPr="00FC24C4">
        <w:rPr>
          <w:rFonts w:ascii="Arial" w:hAnsi="Arial" w:cs="Arial"/>
          <w:b/>
        </w:rPr>
        <w:t xml:space="preserve">Przebudowa drogi gminnej </w:t>
      </w:r>
      <w:r w:rsidR="00FC24C4">
        <w:rPr>
          <w:rFonts w:ascii="Arial" w:hAnsi="Arial" w:cs="Arial"/>
          <w:b/>
        </w:rPr>
        <w:t>364547K ul.</w:t>
      </w:r>
      <w:r w:rsidR="005B31FF">
        <w:rPr>
          <w:rFonts w:ascii="Arial" w:hAnsi="Arial" w:cs="Arial"/>
          <w:b/>
        </w:rPr>
        <w:t xml:space="preserve"> </w:t>
      </w:r>
      <w:r w:rsidR="00FC24C4">
        <w:rPr>
          <w:rFonts w:ascii="Arial" w:hAnsi="Arial" w:cs="Arial"/>
          <w:b/>
        </w:rPr>
        <w:t>Słowackiego w km od 0+000 do km 0+228,80 w miejscowości Rabka – Zdrój, Gmina Rabka – Zdrój”</w:t>
      </w:r>
    </w:p>
    <w:p w14:paraId="5DAA9CCC" w14:textId="77777777" w:rsidR="006E17C9" w:rsidRPr="00020372" w:rsidRDefault="006E17C9" w:rsidP="0070205F">
      <w:pPr>
        <w:jc w:val="center"/>
        <w:rPr>
          <w:rFonts w:ascii="Arial" w:hAnsi="Arial" w:cs="Arial"/>
          <w:b/>
          <w:color w:val="FF0000"/>
          <w:sz w:val="20"/>
          <w:szCs w:val="20"/>
        </w:rPr>
      </w:pPr>
    </w:p>
    <w:p w14:paraId="37DC5C08" w14:textId="77777777" w:rsidR="00EA7102" w:rsidRDefault="00781741" w:rsidP="00A53445">
      <w:pPr>
        <w:jc w:val="center"/>
        <w:rPr>
          <w:rFonts w:ascii="Arial" w:hAnsi="Arial" w:cs="Arial"/>
          <w:b/>
          <w:sz w:val="20"/>
          <w:szCs w:val="20"/>
        </w:rPr>
      </w:pPr>
      <w:r>
        <w:rPr>
          <w:rFonts w:ascii="Arial" w:hAnsi="Arial" w:cs="Arial"/>
          <w:b/>
          <w:sz w:val="20"/>
          <w:szCs w:val="20"/>
        </w:rPr>
        <w:t>Z</w:t>
      </w:r>
      <w:bookmarkStart w:id="0" w:name="_Hlk127222236"/>
      <w:r>
        <w:rPr>
          <w:rFonts w:ascii="Arial" w:hAnsi="Arial" w:cs="Arial"/>
          <w:b/>
          <w:sz w:val="20"/>
          <w:szCs w:val="20"/>
        </w:rPr>
        <w:t>adanie</w:t>
      </w:r>
      <w:r w:rsidR="00FD22AC">
        <w:rPr>
          <w:rFonts w:ascii="Arial" w:hAnsi="Arial" w:cs="Arial"/>
          <w:b/>
          <w:sz w:val="20"/>
          <w:szCs w:val="20"/>
        </w:rPr>
        <w:t xml:space="preserve"> jest </w:t>
      </w:r>
      <w:bookmarkStart w:id="1" w:name="_Hlk127222324"/>
      <w:r w:rsidR="00EA4F18">
        <w:rPr>
          <w:rFonts w:ascii="Arial" w:hAnsi="Arial" w:cs="Arial"/>
          <w:b/>
          <w:sz w:val="20"/>
          <w:szCs w:val="20"/>
        </w:rPr>
        <w:t>finansowane</w:t>
      </w:r>
      <w:r w:rsidR="00FD22AC">
        <w:rPr>
          <w:rFonts w:ascii="Arial" w:hAnsi="Arial" w:cs="Arial"/>
          <w:b/>
          <w:sz w:val="20"/>
          <w:szCs w:val="20"/>
        </w:rPr>
        <w:t xml:space="preserve"> </w:t>
      </w:r>
      <w:bookmarkStart w:id="2" w:name="_Hlk127290495"/>
      <w:r w:rsidR="00FD22AC">
        <w:rPr>
          <w:rFonts w:ascii="Arial" w:hAnsi="Arial" w:cs="Arial"/>
          <w:b/>
          <w:sz w:val="20"/>
          <w:szCs w:val="20"/>
        </w:rPr>
        <w:t xml:space="preserve">z </w:t>
      </w:r>
      <w:bookmarkEnd w:id="1"/>
      <w:r w:rsidR="00EA7102" w:rsidRPr="00EA7102">
        <w:rPr>
          <w:rFonts w:ascii="Arial" w:hAnsi="Arial" w:cs="Arial"/>
          <w:b/>
          <w:sz w:val="20"/>
          <w:szCs w:val="20"/>
        </w:rPr>
        <w:t xml:space="preserve">Rządowego Funduszu Rozwoju Dróg </w:t>
      </w:r>
    </w:p>
    <w:p w14:paraId="754E231C" w14:textId="302C8AFA" w:rsidR="005E5E7B" w:rsidRPr="00020372" w:rsidRDefault="00FD22AC" w:rsidP="00A53445">
      <w:pPr>
        <w:jc w:val="center"/>
        <w:rPr>
          <w:rFonts w:ascii="Arial" w:hAnsi="Arial" w:cs="Arial"/>
          <w:b/>
          <w:sz w:val="20"/>
          <w:szCs w:val="20"/>
        </w:rPr>
      </w:pPr>
      <w:r>
        <w:rPr>
          <w:rFonts w:ascii="Arial" w:hAnsi="Arial" w:cs="Arial"/>
          <w:b/>
          <w:sz w:val="20"/>
          <w:szCs w:val="20"/>
        </w:rPr>
        <w:t>oraz środków Gminy Rabka-Zdrój</w:t>
      </w:r>
      <w:r w:rsidR="00E124B3">
        <w:rPr>
          <w:rFonts w:ascii="Arial" w:hAnsi="Arial" w:cs="Arial"/>
          <w:b/>
          <w:sz w:val="20"/>
          <w:szCs w:val="20"/>
        </w:rPr>
        <w:t>.</w:t>
      </w:r>
    </w:p>
    <w:bookmarkEnd w:id="0"/>
    <w:bookmarkEnd w:id="2"/>
    <w:p w14:paraId="3020196E" w14:textId="77777777" w:rsidR="005E5E7B" w:rsidRPr="00020372" w:rsidRDefault="005E5E7B" w:rsidP="00C84C17">
      <w:pPr>
        <w:jc w:val="center"/>
        <w:rPr>
          <w:rFonts w:ascii="Arial" w:hAnsi="Arial" w:cs="Arial"/>
          <w:b/>
          <w:sz w:val="20"/>
          <w:szCs w:val="20"/>
        </w:rPr>
      </w:pPr>
    </w:p>
    <w:p w14:paraId="5A7C64F4" w14:textId="5233314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B779A4">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r w:rsidR="00CC4C09" w:rsidRPr="00020372">
        <w:rPr>
          <w:rFonts w:ascii="Arial" w:hAnsi="Arial" w:cs="Arial"/>
          <w:sz w:val="20"/>
          <w:szCs w:val="20"/>
        </w:rPr>
        <w:t xml:space="preserve">t.j.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77777777" w:rsidR="00494462" w:rsidRPr="00020372" w:rsidRDefault="00494462" w:rsidP="0070205F">
      <w:pPr>
        <w:jc w:val="center"/>
        <w:rPr>
          <w:rFonts w:ascii="Arial" w:hAnsi="Arial" w:cs="Arial"/>
          <w:sz w:val="20"/>
          <w:szCs w:val="20"/>
        </w:rPr>
      </w:pP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Pr="00020372" w:rsidRDefault="009B37A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24C7D181" w14:textId="66C862F8"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EE1A91" w:rsidRPr="005B3F61">
          <w:rPr>
            <w:rStyle w:val="Hipercze"/>
            <w:rFonts w:ascii="Arial" w:hAnsi="Arial" w:cs="Arial"/>
            <w:noProof/>
            <w:sz w:val="20"/>
            <w:highlight w:val="lightGray"/>
          </w:rPr>
          <w:t>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NAZWA (FIRMA) ORAZ ADRES ZAMAWIAJĄCEGO</w:t>
        </w:r>
        <w:r w:rsidR="00EE1A9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EE1A91">
          <w:rPr>
            <w:rFonts w:ascii="Arial" w:hAnsi="Arial" w:cs="Arial"/>
            <w:noProof/>
            <w:webHidden/>
            <w:sz w:val="20"/>
          </w:rPr>
          <w:t>3</w:t>
        </w:r>
        <w:r w:rsidRPr="005B3F61">
          <w:rPr>
            <w:rFonts w:ascii="Arial" w:hAnsi="Arial" w:cs="Arial"/>
            <w:noProof/>
            <w:webHidden/>
            <w:sz w:val="20"/>
          </w:rPr>
          <w:fldChar w:fldCharType="end"/>
        </w:r>
      </w:hyperlink>
    </w:p>
    <w:p w14:paraId="20BD0D51" w14:textId="7C05BE88"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8" w:history="1">
        <w:r w:rsidR="00EE1A91" w:rsidRPr="005B3F61">
          <w:rPr>
            <w:rStyle w:val="Hipercze"/>
            <w:rFonts w:ascii="Arial" w:hAnsi="Arial" w:cs="Arial"/>
            <w:noProof/>
            <w:sz w:val="20"/>
            <w:highlight w:val="lightGray"/>
          </w:rPr>
          <w:t>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OCHRONA DANYCH OSOBOWYCH</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3</w:t>
        </w:r>
        <w:r w:rsidR="00684618" w:rsidRPr="005B3F61">
          <w:rPr>
            <w:rFonts w:ascii="Arial" w:hAnsi="Arial" w:cs="Arial"/>
            <w:noProof/>
            <w:webHidden/>
            <w:sz w:val="20"/>
          </w:rPr>
          <w:fldChar w:fldCharType="end"/>
        </w:r>
      </w:hyperlink>
    </w:p>
    <w:p w14:paraId="0FB4B2E5" w14:textId="455950D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39" w:history="1">
        <w:r w:rsidR="00EE1A91" w:rsidRPr="005B3F61">
          <w:rPr>
            <w:rStyle w:val="Hipercze"/>
            <w:rFonts w:ascii="Arial" w:hAnsi="Arial" w:cs="Arial"/>
            <w:noProof/>
            <w:sz w:val="20"/>
            <w:highlight w:val="lightGray"/>
          </w:rPr>
          <w:t>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TRYB UDZIELENIA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223FC632" w14:textId="238FC525"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0" w:history="1">
        <w:r w:rsidR="00EE1A91" w:rsidRPr="005B3F61">
          <w:rPr>
            <w:rStyle w:val="Hipercze"/>
            <w:rFonts w:ascii="Arial" w:hAnsi="Arial" w:cs="Arial"/>
            <w:noProof/>
            <w:sz w:val="20"/>
            <w:highlight w:val="lightGray"/>
          </w:rPr>
          <w:t>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PRZEDMIOTU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4</w:t>
        </w:r>
        <w:r w:rsidR="00684618" w:rsidRPr="005B3F61">
          <w:rPr>
            <w:rFonts w:ascii="Arial" w:hAnsi="Arial" w:cs="Arial"/>
            <w:noProof/>
            <w:webHidden/>
            <w:sz w:val="20"/>
          </w:rPr>
          <w:fldChar w:fldCharType="end"/>
        </w:r>
      </w:hyperlink>
    </w:p>
    <w:p w14:paraId="03A33F30" w14:textId="2F38C670"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1" w:history="1">
        <w:r w:rsidR="00EE1A91" w:rsidRPr="005B3F61">
          <w:rPr>
            <w:rStyle w:val="Hipercze"/>
            <w:rFonts w:ascii="Arial" w:hAnsi="Arial" w:cs="Arial"/>
            <w:noProof/>
            <w:sz w:val="20"/>
            <w:highlight w:val="lightGray"/>
          </w:rPr>
          <w:t>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WIZJA LOKALNA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28BBD1CE" w14:textId="467E5792"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2" w:history="1">
        <w:r w:rsidR="00EE1A91" w:rsidRPr="005B3F61">
          <w:rPr>
            <w:rStyle w:val="Hipercze"/>
            <w:rFonts w:ascii="Arial" w:hAnsi="Arial" w:cs="Arial"/>
            <w:noProof/>
            <w:sz w:val="20"/>
            <w:highlight w:val="lightGray"/>
          </w:rPr>
          <w:t>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PODWYKONAWSTWO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486C9C9C" w14:textId="48ACF2C3"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3" w:history="1">
        <w:r w:rsidR="00EE1A91" w:rsidRPr="005B3F61">
          <w:rPr>
            <w:rStyle w:val="Hipercze"/>
            <w:rFonts w:ascii="Arial" w:hAnsi="Arial" w:cs="Arial"/>
            <w:noProof/>
            <w:sz w:val="20"/>
            <w:highlight w:val="lightGray"/>
          </w:rPr>
          <w:t>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INNE POSTANOWIENIA: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6</w:t>
        </w:r>
        <w:r w:rsidR="00684618" w:rsidRPr="005B3F61">
          <w:rPr>
            <w:rFonts w:ascii="Arial" w:hAnsi="Arial" w:cs="Arial"/>
            <w:noProof/>
            <w:webHidden/>
            <w:sz w:val="20"/>
          </w:rPr>
          <w:fldChar w:fldCharType="end"/>
        </w:r>
      </w:hyperlink>
    </w:p>
    <w:p w14:paraId="09C0DF2C" w14:textId="7AB1978F"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4" w:history="1">
        <w:r w:rsidR="00EE1A91" w:rsidRPr="005B3F61">
          <w:rPr>
            <w:rStyle w:val="Hipercze"/>
            <w:rFonts w:ascii="Arial" w:hAnsi="Arial" w:cs="Arial"/>
            <w:noProof/>
            <w:sz w:val="20"/>
            <w:highlight w:val="lightGray"/>
          </w:rPr>
          <w:t>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WYKONANIA ZAMÓWIENIA.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473E4DEF" w14:textId="5AC5C5BA" w:rsidR="005B3F61" w:rsidRPr="005B3F61" w:rsidRDefault="00000000">
      <w:pPr>
        <w:pStyle w:val="Spistreci1"/>
        <w:tabs>
          <w:tab w:val="left" w:pos="440"/>
          <w:tab w:val="right" w:leader="dot" w:pos="9288"/>
        </w:tabs>
        <w:rPr>
          <w:rFonts w:ascii="Arial" w:eastAsiaTheme="minorEastAsia" w:hAnsi="Arial" w:cs="Arial"/>
          <w:noProof/>
          <w:sz w:val="18"/>
          <w:szCs w:val="22"/>
        </w:rPr>
      </w:pPr>
      <w:hyperlink w:anchor="_Toc125973645" w:history="1">
        <w:r w:rsidR="00EE1A91" w:rsidRPr="005B3F61">
          <w:rPr>
            <w:rStyle w:val="Hipercze"/>
            <w:rFonts w:ascii="Arial" w:hAnsi="Arial" w:cs="Arial"/>
            <w:noProof/>
            <w:sz w:val="20"/>
            <w:highlight w:val="lightGray"/>
          </w:rPr>
          <w:t>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WARUNKI UDZIAŁU W POSTĘPOWANIU I PODSTAWY WYKLUCZENIA.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8</w:t>
        </w:r>
        <w:r w:rsidR="00684618" w:rsidRPr="005B3F61">
          <w:rPr>
            <w:rFonts w:ascii="Arial" w:hAnsi="Arial" w:cs="Arial"/>
            <w:noProof/>
            <w:webHidden/>
            <w:sz w:val="20"/>
          </w:rPr>
          <w:fldChar w:fldCharType="end"/>
        </w:r>
      </w:hyperlink>
    </w:p>
    <w:p w14:paraId="3C40B772" w14:textId="12AB2EA9"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6" w:history="1">
        <w:r w:rsidR="00EE1A91" w:rsidRPr="005B3F61">
          <w:rPr>
            <w:rStyle w:val="Hipercze"/>
            <w:rFonts w:ascii="Arial" w:hAnsi="Arial" w:cs="Arial"/>
            <w:noProof/>
            <w:sz w:val="20"/>
          </w:rPr>
          <w:t>10.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PODSTAWY WYKLUCZENIA Z POSTĘPOWANIA.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10</w:t>
        </w:r>
        <w:r w:rsidR="00684618" w:rsidRPr="005B3F61">
          <w:rPr>
            <w:rFonts w:ascii="Arial" w:hAnsi="Arial" w:cs="Arial"/>
            <w:noProof/>
            <w:webHidden/>
            <w:sz w:val="20"/>
          </w:rPr>
          <w:fldChar w:fldCharType="end"/>
        </w:r>
      </w:hyperlink>
    </w:p>
    <w:p w14:paraId="19CA604A" w14:textId="6FF2EFFC"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7" w:history="1">
        <w:r w:rsidR="00EE1A91" w:rsidRPr="005B3F61">
          <w:rPr>
            <w:rStyle w:val="Hipercze"/>
            <w:rFonts w:ascii="Arial" w:hAnsi="Arial" w:cs="Arial"/>
            <w:noProof/>
            <w:sz w:val="20"/>
            <w:highlight w:val="lightGray"/>
          </w:rPr>
          <w:t>11.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12</w:t>
        </w:r>
        <w:r w:rsidR="00684618" w:rsidRPr="005B3F61">
          <w:rPr>
            <w:rFonts w:ascii="Arial" w:hAnsi="Arial" w:cs="Arial"/>
            <w:noProof/>
            <w:webHidden/>
            <w:sz w:val="20"/>
          </w:rPr>
          <w:fldChar w:fldCharType="end"/>
        </w:r>
      </w:hyperlink>
    </w:p>
    <w:p w14:paraId="03DCC27D" w14:textId="7BFCD36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8" w:history="1">
        <w:r w:rsidR="00EE1A91" w:rsidRPr="005B3F61">
          <w:rPr>
            <w:rStyle w:val="Hipercze"/>
            <w:rFonts w:ascii="Arial" w:hAnsi="Arial" w:cs="Arial"/>
            <w:noProof/>
            <w:sz w:val="20"/>
            <w:highlight w:val="lightGray"/>
          </w:rPr>
          <w:t>12.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POLEGANIE NA ZASOBACH INNYCH PODMIOTÓW.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471DF373" w14:textId="5191BC4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49" w:history="1">
        <w:r w:rsidR="00EE1A91" w:rsidRPr="005B3F61">
          <w:rPr>
            <w:rStyle w:val="Hipercze"/>
            <w:rFonts w:ascii="Arial" w:hAnsi="Arial" w:cs="Arial"/>
            <w:noProof/>
            <w:sz w:val="20"/>
            <w:highlight w:val="lightGray"/>
          </w:rPr>
          <w:t>13.</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INFORMACJA DLA WYKONAWCÓW WSPÓLNIE UBIEGAJĄCYCH SIĘ O UDZIELENIE ZAMÓWIENIA (NP. SPÓŁKI CYWILNE/KONSORCJA).</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63116BE6" w14:textId="36BB07F4"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0" w:history="1">
        <w:r w:rsidR="00EE1A91" w:rsidRPr="005B3F61">
          <w:rPr>
            <w:rStyle w:val="Hipercze"/>
            <w:rFonts w:ascii="Arial" w:hAnsi="Arial" w:cs="Arial"/>
            <w:noProof/>
            <w:sz w:val="20"/>
            <w:highlight w:val="lightGray"/>
          </w:rPr>
          <w:t>14.</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KOMUNIKACJI ORAZ WYJAŚNIENIA TREŚCI SWZ.</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13</w:t>
        </w:r>
        <w:r w:rsidR="00684618" w:rsidRPr="005B3F61">
          <w:rPr>
            <w:rFonts w:ascii="Arial" w:hAnsi="Arial" w:cs="Arial"/>
            <w:noProof/>
            <w:webHidden/>
            <w:sz w:val="20"/>
          </w:rPr>
          <w:fldChar w:fldCharType="end"/>
        </w:r>
      </w:hyperlink>
    </w:p>
    <w:p w14:paraId="2E6550B0" w14:textId="1E8B0275"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1" w:history="1">
        <w:r w:rsidR="00EE1A91" w:rsidRPr="005B3F61">
          <w:rPr>
            <w:rStyle w:val="Hipercze"/>
            <w:rFonts w:ascii="Arial" w:hAnsi="Arial" w:cs="Arial"/>
            <w:noProof/>
            <w:sz w:val="20"/>
            <w:highlight w:val="lightGray"/>
          </w:rPr>
          <w:t>15.</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SPOSOBU PRZYGOTOWANIA OFERT ORAZ WYMAGANIA FORMALNE DOTYCZACE SKŁADANYCH OŚWIADCZEŃ I DOKUMENTÓW.</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15</w:t>
        </w:r>
        <w:r w:rsidR="00684618" w:rsidRPr="005B3F61">
          <w:rPr>
            <w:rFonts w:ascii="Arial" w:hAnsi="Arial" w:cs="Arial"/>
            <w:noProof/>
            <w:webHidden/>
            <w:sz w:val="20"/>
          </w:rPr>
          <w:fldChar w:fldCharType="end"/>
        </w:r>
      </w:hyperlink>
    </w:p>
    <w:p w14:paraId="7FD54C9F" w14:textId="6B9C94FE"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2" w:history="1">
        <w:r w:rsidR="00EE1A91" w:rsidRPr="005B3F61">
          <w:rPr>
            <w:rStyle w:val="Hipercze"/>
            <w:rFonts w:ascii="Arial" w:hAnsi="Arial" w:cs="Arial"/>
            <w:noProof/>
            <w:sz w:val="20"/>
            <w:highlight w:val="lightGray"/>
          </w:rPr>
          <w:t>16.</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OBLICZENIA CENY OFERTY.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34E9640D" w14:textId="6C01C25F"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3" w:history="1">
        <w:r w:rsidR="00EE1A91" w:rsidRPr="005B3F61">
          <w:rPr>
            <w:rStyle w:val="Hipercze"/>
            <w:rFonts w:ascii="Arial" w:hAnsi="Arial" w:cs="Arial"/>
            <w:noProof/>
            <w:sz w:val="20"/>
          </w:rPr>
          <w:t>17.</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WADIUM</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78B01CF6" w14:textId="4A422B9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4" w:history="1">
        <w:r w:rsidR="00EE1A91" w:rsidRPr="005B3F61">
          <w:rPr>
            <w:rStyle w:val="Hipercze"/>
            <w:rFonts w:ascii="Arial" w:hAnsi="Arial" w:cs="Arial"/>
            <w:noProof/>
            <w:sz w:val="20"/>
            <w:highlight w:val="lightGray"/>
          </w:rPr>
          <w:t>18.</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TERMIN ZWIĄZANIA OFERTĄ.</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16</w:t>
        </w:r>
        <w:r w:rsidR="00684618" w:rsidRPr="005B3F61">
          <w:rPr>
            <w:rFonts w:ascii="Arial" w:hAnsi="Arial" w:cs="Arial"/>
            <w:noProof/>
            <w:webHidden/>
            <w:sz w:val="20"/>
          </w:rPr>
          <w:fldChar w:fldCharType="end"/>
        </w:r>
      </w:hyperlink>
    </w:p>
    <w:p w14:paraId="17540C32" w14:textId="12047151"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5" w:history="1">
        <w:r w:rsidR="00EE1A91" w:rsidRPr="005B3F61">
          <w:rPr>
            <w:rStyle w:val="Hipercze"/>
            <w:rFonts w:ascii="Arial" w:hAnsi="Arial" w:cs="Arial"/>
            <w:noProof/>
            <w:sz w:val="20"/>
            <w:highlight w:val="lightGray"/>
          </w:rPr>
          <w:t>19.</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SPOSÓB I TERMIN SKŁADANIA I OTWARCIA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0E649356" w14:textId="332CD4B3"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6" w:history="1">
        <w:r w:rsidR="00EE1A91" w:rsidRPr="005B3F61">
          <w:rPr>
            <w:rStyle w:val="Hipercze"/>
            <w:rFonts w:ascii="Arial" w:hAnsi="Arial" w:cs="Arial"/>
            <w:noProof/>
            <w:sz w:val="20"/>
            <w:highlight w:val="lightGray"/>
          </w:rPr>
          <w:t>20.</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OPIS KRYTERIÓW OCENY OFERT, WRAZ Z PODANIEM WAG KRYTERIÓW I SPOSOBU OCENY OFERT.</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17</w:t>
        </w:r>
        <w:r w:rsidR="00684618" w:rsidRPr="005B3F61">
          <w:rPr>
            <w:rFonts w:ascii="Arial" w:hAnsi="Arial" w:cs="Arial"/>
            <w:noProof/>
            <w:webHidden/>
            <w:sz w:val="20"/>
          </w:rPr>
          <w:fldChar w:fldCharType="end"/>
        </w:r>
      </w:hyperlink>
    </w:p>
    <w:p w14:paraId="4375146C" w14:textId="260B9EAA"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7" w:history="1">
        <w:r w:rsidR="00EE1A91" w:rsidRPr="005B3F61">
          <w:rPr>
            <w:rStyle w:val="Hipercze"/>
            <w:rFonts w:ascii="Arial" w:hAnsi="Arial" w:cs="Arial"/>
            <w:noProof/>
            <w:sz w:val="20"/>
            <w:highlight w:val="lightGray"/>
          </w:rPr>
          <w:t>21.</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7D9D4654" w14:textId="0886BD26"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8" w:history="1">
        <w:r w:rsidR="00EE1A91" w:rsidRPr="005B3F61">
          <w:rPr>
            <w:rStyle w:val="Hipercze"/>
            <w:rFonts w:ascii="Arial" w:hAnsi="Arial" w:cs="Arial"/>
            <w:noProof/>
            <w:sz w:val="20"/>
            <w:highlight w:val="lightGray"/>
          </w:rPr>
          <w:t>22.</w:t>
        </w:r>
        <w:r w:rsidR="00EE1A91" w:rsidRPr="005B3F61">
          <w:rPr>
            <w:rFonts w:ascii="Arial" w:eastAsiaTheme="minorEastAsia" w:hAnsi="Arial" w:cs="Arial"/>
            <w:noProof/>
            <w:sz w:val="18"/>
            <w:szCs w:val="22"/>
          </w:rPr>
          <w:tab/>
        </w:r>
        <w:r w:rsidR="00EE1A91" w:rsidRPr="005B3F61">
          <w:rPr>
            <w:rStyle w:val="Hipercze"/>
            <w:rFonts w:ascii="Arial" w:hAnsi="Arial" w:cs="Arial"/>
            <w:noProof/>
            <w:sz w:val="20"/>
            <w:highlight w:val="lightGray"/>
          </w:rPr>
          <w:t>WYMAGANIA DOTYCZ</w:t>
        </w:r>
        <w:r w:rsidR="00EE1A91" w:rsidRPr="005B3F61">
          <w:rPr>
            <w:rStyle w:val="Hipercze"/>
            <w:rFonts w:ascii="Arial" w:eastAsia="TimesNewRoman" w:hAnsi="Arial" w:cs="Arial"/>
            <w:noProof/>
            <w:sz w:val="20"/>
            <w:highlight w:val="lightGray"/>
          </w:rPr>
          <w:t>Ą</w:t>
        </w:r>
        <w:r w:rsidR="00EE1A91" w:rsidRPr="005B3F61">
          <w:rPr>
            <w:rStyle w:val="Hipercze"/>
            <w:rFonts w:ascii="Arial" w:hAnsi="Arial" w:cs="Arial"/>
            <w:noProof/>
            <w:sz w:val="20"/>
            <w:highlight w:val="lightGray"/>
          </w:rPr>
          <w:t>CE ZABEZPIECZENIA NALE</w:t>
        </w:r>
        <w:r w:rsidR="00EE1A91" w:rsidRPr="005B3F61">
          <w:rPr>
            <w:rStyle w:val="Hipercze"/>
            <w:rFonts w:ascii="Arial" w:eastAsia="TimesNewRoman" w:hAnsi="Arial" w:cs="Arial"/>
            <w:noProof/>
            <w:sz w:val="20"/>
            <w:highlight w:val="lightGray"/>
          </w:rPr>
          <w:t>Ż</w:t>
        </w:r>
        <w:r w:rsidR="00EE1A91" w:rsidRPr="005B3F61">
          <w:rPr>
            <w:rStyle w:val="Hipercze"/>
            <w:rFonts w:ascii="Arial" w:hAnsi="Arial" w:cs="Arial"/>
            <w:noProof/>
            <w:sz w:val="20"/>
            <w:highlight w:val="lightGray"/>
          </w:rPr>
          <w:t>YTEGO WYKONANIA UMOWY.</w:t>
        </w:r>
        <w:r w:rsidR="00EE1A9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EE1A91">
          <w:rPr>
            <w:rFonts w:ascii="Arial" w:hAnsi="Arial" w:cs="Arial"/>
            <w:noProof/>
            <w:webHidden/>
            <w:sz w:val="20"/>
          </w:rPr>
          <w:t>18</w:t>
        </w:r>
        <w:r w:rsidR="00684618" w:rsidRPr="005B3F61">
          <w:rPr>
            <w:rFonts w:ascii="Arial" w:hAnsi="Arial" w:cs="Arial"/>
            <w:noProof/>
            <w:webHidden/>
            <w:sz w:val="20"/>
          </w:rPr>
          <w:fldChar w:fldCharType="end"/>
        </w:r>
      </w:hyperlink>
    </w:p>
    <w:p w14:paraId="159FEF37"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19</w:t>
        </w:r>
        <w:r w:rsidR="00684618" w:rsidRPr="005B3F61">
          <w:rPr>
            <w:rFonts w:ascii="Arial" w:hAnsi="Arial" w:cs="Arial"/>
            <w:noProof/>
            <w:webHidden/>
            <w:sz w:val="20"/>
          </w:rPr>
          <w:fldChar w:fldCharType="end"/>
        </w:r>
      </w:hyperlink>
    </w:p>
    <w:p w14:paraId="33A8DDA2" w14:textId="77777777" w:rsidR="005B3F61" w:rsidRPr="005B3F61" w:rsidRDefault="00000000">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704B62B8" w14:textId="77777777" w:rsidR="005B3F61" w:rsidRDefault="00000000">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00684618"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00684618" w:rsidRPr="005B3F61">
          <w:rPr>
            <w:rFonts w:ascii="Arial" w:hAnsi="Arial" w:cs="Arial"/>
            <w:noProof/>
            <w:webHidden/>
            <w:sz w:val="20"/>
          </w:rPr>
        </w:r>
        <w:r w:rsidR="00684618" w:rsidRPr="005B3F61">
          <w:rPr>
            <w:rFonts w:ascii="Arial" w:hAnsi="Arial" w:cs="Arial"/>
            <w:noProof/>
            <w:webHidden/>
            <w:sz w:val="20"/>
          </w:rPr>
          <w:fldChar w:fldCharType="separate"/>
        </w:r>
        <w:r w:rsidR="00552B13">
          <w:rPr>
            <w:rFonts w:ascii="Arial" w:hAnsi="Arial" w:cs="Arial"/>
            <w:noProof/>
            <w:webHidden/>
            <w:sz w:val="20"/>
          </w:rPr>
          <w:t>20</w:t>
        </w:r>
        <w:r w:rsidR="00684618" w:rsidRPr="005B3F61">
          <w:rPr>
            <w:rFonts w:ascii="Arial" w:hAnsi="Arial" w:cs="Arial"/>
            <w:noProof/>
            <w:webHidden/>
            <w:sz w:val="20"/>
          </w:rPr>
          <w:fldChar w:fldCharType="end"/>
        </w:r>
      </w:hyperlink>
    </w:p>
    <w:p w14:paraId="17172901" w14:textId="77777777"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FB67E5">
      <w:pPr>
        <w:pStyle w:val="Nagwek1"/>
        <w:rPr>
          <w:highlight w:val="lightGray"/>
        </w:rPr>
      </w:pPr>
      <w:bookmarkStart w:id="3" w:name="_Toc258314242"/>
      <w:bookmarkStart w:id="4" w:name="_Toc125973637"/>
      <w:r w:rsidRPr="00FB67E5">
        <w:rPr>
          <w:highlight w:val="lightGray"/>
        </w:rPr>
        <w:lastRenderedPageBreak/>
        <w:t>Nazwa (firma) oraz adres Zamawiającego</w:t>
      </w:r>
      <w:bookmarkEnd w:id="3"/>
      <w:bookmarkEnd w:id="4"/>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000000"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FB67E5">
      <w:pPr>
        <w:pStyle w:val="Nagwek1"/>
        <w:rPr>
          <w:highlight w:val="lightGray"/>
        </w:rPr>
      </w:pPr>
      <w:bookmarkStart w:id="5" w:name="_Toc125973638"/>
      <w:bookmarkStart w:id="6" w:name="_Toc258314243"/>
      <w:r w:rsidRPr="00020372">
        <w:rPr>
          <w:highlight w:val="lightGray"/>
        </w:rPr>
        <w:t>Ochrona danych osobowych</w:t>
      </w:r>
      <w:bookmarkEnd w:id="5"/>
    </w:p>
    <w:p w14:paraId="0D84EAF1"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77777777"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14:paraId="27AF3D53" w14:textId="2E9D0BF3"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FD22AC">
        <w:rPr>
          <w:rFonts w:ascii="Arial" w:hAnsi="Arial" w:cs="Arial"/>
          <w:b/>
          <w:sz w:val="20"/>
          <w:szCs w:val="20"/>
        </w:rPr>
        <w:t>.2</w:t>
      </w:r>
      <w:r w:rsidR="00E43392">
        <w:rPr>
          <w:rFonts w:ascii="Arial" w:hAnsi="Arial" w:cs="Arial"/>
          <w:b/>
          <w:sz w:val="20"/>
          <w:szCs w:val="20"/>
        </w:rPr>
        <w:t>8</w:t>
      </w:r>
      <w:r w:rsidR="00FD22AC">
        <w:rPr>
          <w:rFonts w:ascii="Arial" w:hAnsi="Arial" w:cs="Arial"/>
          <w:b/>
          <w:sz w:val="20"/>
          <w:szCs w:val="20"/>
        </w:rPr>
        <w:t>.</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E43392" w:rsidRPr="00E43392">
        <w:rPr>
          <w:rFonts w:ascii="Arial" w:hAnsi="Arial" w:cs="Arial"/>
          <w:b/>
          <w:sz w:val="20"/>
          <w:szCs w:val="20"/>
        </w:rPr>
        <w:t>„Przebudowa drogi gminnej 364547K ul. Słowackiego w km od 0+000 do km 0+228,80 w miejscowości Rabka – Zdrój, Gmina Rabka – Zdrój”</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25CBAF3"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77777777" w:rsidR="009838C7" w:rsidRPr="00020372" w:rsidRDefault="009838C7" w:rsidP="00FB67E5">
      <w:pPr>
        <w:pStyle w:val="Nagwek1"/>
        <w:rPr>
          <w:highlight w:val="lightGray"/>
        </w:rPr>
      </w:pPr>
      <w:bookmarkStart w:id="7" w:name="_Toc125973639"/>
      <w:r w:rsidRPr="00020372">
        <w:rPr>
          <w:highlight w:val="lightGray"/>
        </w:rPr>
        <w:t>Tryb udzielenia zamówienia</w:t>
      </w:r>
      <w:bookmarkEnd w:id="6"/>
      <w:bookmarkEnd w:id="7"/>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8"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52B8480D" w14:textId="77777777" w:rsidR="00EA644F" w:rsidRDefault="00C63F11" w:rsidP="00EA644F">
      <w:pPr>
        <w:jc w:val="both"/>
        <w:rPr>
          <w:rFonts w:ascii="Arial" w:hAnsi="Arial" w:cs="Arial"/>
          <w:b/>
          <w:sz w:val="20"/>
          <w:szCs w:val="20"/>
        </w:rPr>
      </w:pPr>
      <w:r w:rsidRPr="00E32D38">
        <w:rPr>
          <w:rFonts w:ascii="Arial" w:hAnsi="Arial" w:cs="Arial"/>
          <w:b/>
          <w:sz w:val="20"/>
          <w:szCs w:val="20"/>
        </w:rPr>
        <w:t>3.</w:t>
      </w:r>
      <w:r w:rsidR="00EE5C02">
        <w:rPr>
          <w:rFonts w:ascii="Arial" w:hAnsi="Arial" w:cs="Arial"/>
          <w:b/>
          <w:sz w:val="20"/>
          <w:szCs w:val="20"/>
        </w:rPr>
        <w:t>7</w:t>
      </w:r>
      <w:r w:rsidRPr="00E32D38">
        <w:rPr>
          <w:rFonts w:ascii="Arial" w:hAnsi="Arial" w:cs="Arial"/>
          <w:b/>
          <w:sz w:val="20"/>
          <w:szCs w:val="20"/>
        </w:rPr>
        <w:t>.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w:t>
      </w:r>
      <w:r w:rsidR="00EA644F" w:rsidRPr="00EA7102">
        <w:rPr>
          <w:rFonts w:ascii="Arial" w:hAnsi="Arial" w:cs="Arial"/>
          <w:b/>
          <w:sz w:val="20"/>
          <w:szCs w:val="20"/>
        </w:rPr>
        <w:t xml:space="preserve">Rządowego Funduszu Rozwoju Dróg </w:t>
      </w:r>
      <w:r w:rsidRPr="00E32D38">
        <w:rPr>
          <w:rFonts w:ascii="Arial" w:hAnsi="Arial" w:cs="Arial"/>
          <w:b/>
          <w:sz w:val="20"/>
          <w:szCs w:val="20"/>
        </w:rPr>
        <w:t>dostępn</w:t>
      </w:r>
      <w:r w:rsidR="00EA644F">
        <w:rPr>
          <w:rFonts w:ascii="Arial" w:hAnsi="Arial" w:cs="Arial"/>
          <w:b/>
          <w:sz w:val="20"/>
          <w:szCs w:val="20"/>
        </w:rPr>
        <w:t>e</w:t>
      </w:r>
      <w:r w:rsidRPr="00E32D38">
        <w:rPr>
          <w:rFonts w:ascii="Arial" w:hAnsi="Arial" w:cs="Arial"/>
          <w:b/>
          <w:sz w:val="20"/>
          <w:szCs w:val="20"/>
        </w:rPr>
        <w:t xml:space="preserve"> </w:t>
      </w:r>
      <w:r w:rsidR="00EA644F">
        <w:rPr>
          <w:rFonts w:ascii="Arial" w:hAnsi="Arial" w:cs="Arial"/>
          <w:b/>
          <w:sz w:val="20"/>
          <w:szCs w:val="20"/>
        </w:rPr>
        <w:t>są</w:t>
      </w:r>
      <w:r w:rsidRPr="00E32D38">
        <w:rPr>
          <w:rFonts w:ascii="Arial" w:hAnsi="Arial" w:cs="Arial"/>
          <w:b/>
          <w:sz w:val="20"/>
          <w:szCs w:val="20"/>
        </w:rPr>
        <w:t xml:space="preserve"> na stronie internetowej: </w:t>
      </w:r>
    </w:p>
    <w:p w14:paraId="3522232D" w14:textId="30F56F36" w:rsidR="00C63F11" w:rsidRPr="00E32D38" w:rsidRDefault="00EA644F" w:rsidP="00F16F60">
      <w:pPr>
        <w:spacing w:after="120"/>
        <w:jc w:val="both"/>
        <w:rPr>
          <w:rFonts w:ascii="Arial" w:hAnsi="Arial" w:cs="Arial"/>
          <w:b/>
          <w:sz w:val="20"/>
          <w:szCs w:val="20"/>
        </w:rPr>
      </w:pPr>
      <w:r w:rsidRPr="00EA644F">
        <w:rPr>
          <w:rFonts w:ascii="Arial" w:hAnsi="Arial" w:cs="Arial"/>
          <w:b/>
          <w:sz w:val="20"/>
          <w:szCs w:val="20"/>
        </w:rPr>
        <w:t>https://www.bgk.pl/programy-i-fundusze/fundusze/rzadowy-fundusz-rozwoju-drog/</w:t>
      </w:r>
    </w:p>
    <w:p w14:paraId="79AC53FB" w14:textId="77777777" w:rsidR="00EB7871" w:rsidRPr="00020372" w:rsidRDefault="00F23594" w:rsidP="00FB67E5">
      <w:pPr>
        <w:pStyle w:val="Nagwek1"/>
        <w:rPr>
          <w:highlight w:val="lightGray"/>
        </w:rPr>
      </w:pPr>
      <w:bookmarkStart w:id="9" w:name="_Toc125973640"/>
      <w:r w:rsidRPr="00020372">
        <w:rPr>
          <w:highlight w:val="lightGray"/>
        </w:rPr>
        <w:t>Opis przedmiotu zamówienia</w:t>
      </w:r>
      <w:bookmarkEnd w:id="8"/>
      <w:bookmarkEnd w:id="9"/>
    </w:p>
    <w:p w14:paraId="5B6306C8" w14:textId="69175959" w:rsidR="002704EE" w:rsidRDefault="00D657CA" w:rsidP="00B779A4">
      <w:pPr>
        <w:pStyle w:val="Nagwek2"/>
        <w:spacing w:before="0" w:after="0"/>
      </w:pPr>
      <w:r w:rsidRPr="007F13A2">
        <w:t xml:space="preserve">4.1. </w:t>
      </w:r>
      <w:r w:rsidR="00D01AF7" w:rsidRPr="007F13A2">
        <w:t xml:space="preserve">Przedmiotem </w:t>
      </w:r>
      <w:r w:rsidR="002704EE">
        <w:t xml:space="preserve">zamówienia jest przebudowa drogi gminnej ulica Słowackiego w km 0+000.00 - 0+228.80 w miejscowości Rabka - Zdrój. Zakres robót w/c drogi gminnej </w:t>
      </w:r>
      <w:r w:rsidR="00B6147D">
        <w:t>polega w szczególności na</w:t>
      </w:r>
      <w:r w:rsidR="002704EE">
        <w:t xml:space="preserve">: </w:t>
      </w:r>
    </w:p>
    <w:p w14:paraId="2CB70669" w14:textId="77777777" w:rsidR="002704EE" w:rsidRDefault="002704EE" w:rsidP="00B779A4">
      <w:pPr>
        <w:pStyle w:val="Nagwek2"/>
        <w:spacing w:before="0" w:after="0"/>
      </w:pPr>
      <w:r>
        <w:t xml:space="preserve">- wykonaniu prawostronnego krawężnika betonowego, </w:t>
      </w:r>
    </w:p>
    <w:p w14:paraId="671C7FFF" w14:textId="77777777" w:rsidR="002704EE" w:rsidRDefault="002704EE" w:rsidP="00B779A4">
      <w:pPr>
        <w:pStyle w:val="Nagwek2"/>
        <w:spacing w:before="0" w:after="0"/>
      </w:pPr>
      <w:r>
        <w:t xml:space="preserve">- wykonaniu lewostronnego krawężnika betonowego, </w:t>
      </w:r>
    </w:p>
    <w:p w14:paraId="2A031361" w14:textId="77777777" w:rsidR="002704EE" w:rsidRDefault="002704EE" w:rsidP="00B779A4">
      <w:pPr>
        <w:pStyle w:val="Nagwek2"/>
        <w:spacing w:before="0" w:after="0"/>
      </w:pPr>
      <w:r>
        <w:t xml:space="preserve">- wykonaniu lewostronnego obrzeża betonowego, </w:t>
      </w:r>
    </w:p>
    <w:p w14:paraId="6E126D64" w14:textId="77777777" w:rsidR="002704EE" w:rsidRDefault="002704EE" w:rsidP="00B779A4">
      <w:pPr>
        <w:pStyle w:val="Nagwek2"/>
        <w:spacing w:before="0" w:after="0"/>
      </w:pPr>
      <w:r>
        <w:t xml:space="preserve">- wykonaniu poszerzenia nawierzchni jezdni do normatywnych warunków technicznych, </w:t>
      </w:r>
    </w:p>
    <w:p w14:paraId="529760CC" w14:textId="530B2835" w:rsidR="002704EE" w:rsidRDefault="002704EE" w:rsidP="00B779A4">
      <w:pPr>
        <w:pStyle w:val="Nagwek2"/>
        <w:spacing w:before="0" w:after="0"/>
      </w:pPr>
      <w:r>
        <w:t xml:space="preserve">- wykonaniu konstrukcji nawierzchni jezdni, </w:t>
      </w:r>
    </w:p>
    <w:p w14:paraId="7303B26A" w14:textId="77777777" w:rsidR="002704EE" w:rsidRDefault="002704EE" w:rsidP="00B779A4">
      <w:pPr>
        <w:pStyle w:val="Nagwek2"/>
        <w:spacing w:before="0" w:after="0"/>
      </w:pPr>
      <w:r>
        <w:t xml:space="preserve">- wykonaniu warstw bitumicznych nawierzchni jezdni, </w:t>
      </w:r>
    </w:p>
    <w:p w14:paraId="108681B4" w14:textId="77777777" w:rsidR="002704EE" w:rsidRDefault="002704EE" w:rsidP="00B779A4">
      <w:pPr>
        <w:pStyle w:val="Nagwek2"/>
        <w:spacing w:before="0" w:after="0"/>
      </w:pPr>
      <w:r>
        <w:t>- dostosowaniu zjazdów do normatywnych,</w:t>
      </w:r>
    </w:p>
    <w:p w14:paraId="0E402B2F" w14:textId="77777777" w:rsidR="002704EE" w:rsidRDefault="002704EE" w:rsidP="00B779A4">
      <w:pPr>
        <w:pStyle w:val="Nagwek2"/>
        <w:spacing w:before="0" w:after="0"/>
      </w:pPr>
      <w:r>
        <w:t xml:space="preserve">- wykonanie systemu odwodnienia w skład którego wchodzą: </w:t>
      </w:r>
    </w:p>
    <w:p w14:paraId="067D068F" w14:textId="211DC738" w:rsidR="002704EE" w:rsidRDefault="002704EE" w:rsidP="00B779A4">
      <w:pPr>
        <w:pStyle w:val="Nagwek2"/>
        <w:numPr>
          <w:ilvl w:val="0"/>
          <w:numId w:val="40"/>
        </w:numPr>
        <w:spacing w:before="0" w:after="0"/>
      </w:pPr>
      <w:r>
        <w:t>kolektor deszczow</w:t>
      </w:r>
      <w:r w:rsidR="00B6147D">
        <w:t>y</w:t>
      </w:r>
      <w:r>
        <w:t xml:space="preserve">, </w:t>
      </w:r>
    </w:p>
    <w:p w14:paraId="47863C1A" w14:textId="4C57C9F1" w:rsidR="002704EE" w:rsidRDefault="002704EE" w:rsidP="00B779A4">
      <w:pPr>
        <w:pStyle w:val="Nagwek2"/>
        <w:numPr>
          <w:ilvl w:val="0"/>
          <w:numId w:val="40"/>
        </w:numPr>
        <w:spacing w:before="0" w:after="0"/>
      </w:pPr>
      <w:r>
        <w:t>studni</w:t>
      </w:r>
      <w:r w:rsidR="00B6147D">
        <w:t>e</w:t>
      </w:r>
      <w:r>
        <w:t xml:space="preserve"> rewizyjn</w:t>
      </w:r>
      <w:r w:rsidR="00B6147D">
        <w:t>e</w:t>
      </w:r>
      <w:r>
        <w:t xml:space="preserve">, </w:t>
      </w:r>
    </w:p>
    <w:p w14:paraId="6884E8CF" w14:textId="655A04F1" w:rsidR="002704EE" w:rsidRDefault="002704EE" w:rsidP="00B779A4">
      <w:pPr>
        <w:pStyle w:val="Nagwek2"/>
        <w:numPr>
          <w:ilvl w:val="0"/>
          <w:numId w:val="40"/>
        </w:numPr>
        <w:spacing w:before="0" w:after="0"/>
      </w:pPr>
      <w:r>
        <w:t>przykanalik</w:t>
      </w:r>
      <w:r w:rsidR="00B6147D">
        <w:t>i</w:t>
      </w:r>
      <w:r>
        <w:t>,</w:t>
      </w:r>
    </w:p>
    <w:p w14:paraId="7499D148" w14:textId="1CFC2EC5" w:rsidR="002704EE" w:rsidRDefault="002704EE" w:rsidP="00B779A4">
      <w:pPr>
        <w:pStyle w:val="Nagwek2"/>
        <w:numPr>
          <w:ilvl w:val="0"/>
          <w:numId w:val="40"/>
        </w:numPr>
        <w:spacing w:before="0" w:after="0"/>
      </w:pPr>
      <w:r>
        <w:t>wpust</w:t>
      </w:r>
      <w:r w:rsidR="00B6147D">
        <w:t>y</w:t>
      </w:r>
      <w:r>
        <w:t xml:space="preserve"> deszczow</w:t>
      </w:r>
      <w:r w:rsidR="00B6147D">
        <w:t>e</w:t>
      </w:r>
      <w:r>
        <w:t xml:space="preserve">, </w:t>
      </w:r>
    </w:p>
    <w:p w14:paraId="048284F8" w14:textId="6E7477EE" w:rsidR="002704EE" w:rsidRDefault="002704EE" w:rsidP="00B779A4">
      <w:pPr>
        <w:pStyle w:val="Nagwek2"/>
        <w:numPr>
          <w:ilvl w:val="0"/>
          <w:numId w:val="40"/>
        </w:numPr>
        <w:spacing w:before="0" w:after="0"/>
      </w:pPr>
      <w:r>
        <w:t>koryt</w:t>
      </w:r>
      <w:r w:rsidR="00B6147D">
        <w:t>ka</w:t>
      </w:r>
      <w:r>
        <w:t xml:space="preserve"> betonow</w:t>
      </w:r>
      <w:r w:rsidR="00B6147D">
        <w:t>e</w:t>
      </w:r>
      <w:r>
        <w:t xml:space="preserve">, </w:t>
      </w:r>
    </w:p>
    <w:p w14:paraId="46F2A914" w14:textId="766647BD" w:rsidR="002704EE" w:rsidRDefault="002704EE" w:rsidP="00B779A4">
      <w:pPr>
        <w:pStyle w:val="Nagwek2"/>
        <w:numPr>
          <w:ilvl w:val="0"/>
          <w:numId w:val="40"/>
        </w:numPr>
        <w:spacing w:before="0" w:after="0"/>
      </w:pPr>
      <w:r>
        <w:t xml:space="preserve">umocnienie skarpy wykopu, </w:t>
      </w:r>
    </w:p>
    <w:p w14:paraId="15327A89" w14:textId="0D4936B5" w:rsidR="002704EE" w:rsidRDefault="002704EE" w:rsidP="00B779A4">
      <w:pPr>
        <w:pStyle w:val="Nagwek2"/>
        <w:numPr>
          <w:ilvl w:val="0"/>
          <w:numId w:val="40"/>
        </w:numPr>
        <w:spacing w:before="0" w:after="0"/>
      </w:pPr>
      <w:r>
        <w:t xml:space="preserve">wykonanie ścieku przy jezdni, </w:t>
      </w:r>
    </w:p>
    <w:p w14:paraId="56B7D7DD" w14:textId="77777777" w:rsidR="002704EE" w:rsidRDefault="002704EE" w:rsidP="00B779A4">
      <w:pPr>
        <w:pStyle w:val="Nagwek2"/>
        <w:spacing w:before="0" w:after="0"/>
      </w:pPr>
      <w:r>
        <w:t xml:space="preserve">- wykonaniu elementów bezpieczeństwa ruchu, </w:t>
      </w:r>
    </w:p>
    <w:p w14:paraId="089BADCC" w14:textId="77777777" w:rsidR="002704EE" w:rsidRDefault="002704EE" w:rsidP="00B779A4">
      <w:pPr>
        <w:pStyle w:val="Nagwek2"/>
        <w:spacing w:before="0" w:after="0"/>
      </w:pPr>
      <w:r>
        <w:t xml:space="preserve">- regulacja wysokościowa istniejącej infrastruktury technicznej, </w:t>
      </w:r>
    </w:p>
    <w:p w14:paraId="2BC21E82" w14:textId="77777777" w:rsidR="002704EE" w:rsidRDefault="002704EE" w:rsidP="00B779A4">
      <w:pPr>
        <w:pStyle w:val="Nagwek2"/>
        <w:spacing w:before="0" w:after="0"/>
      </w:pPr>
      <w:r>
        <w:t xml:space="preserve">- wykonanie oznakowania poziomego i pionowego, </w:t>
      </w:r>
    </w:p>
    <w:p w14:paraId="6FD037E8" w14:textId="0529D8EE" w:rsidR="005332BD" w:rsidRDefault="002704EE" w:rsidP="00B779A4">
      <w:pPr>
        <w:pStyle w:val="Nagwek2"/>
        <w:spacing w:before="0" w:after="0"/>
      </w:pPr>
      <w:r>
        <w:t>- rekultywacja terenu</w:t>
      </w:r>
      <w:r w:rsidR="00B6147D">
        <w:t>.</w:t>
      </w:r>
    </w:p>
    <w:p w14:paraId="7B83B179" w14:textId="2012D4AA" w:rsidR="00611E41" w:rsidRPr="00F71D4A" w:rsidRDefault="00611E41" w:rsidP="00AB46CA">
      <w:pPr>
        <w:pStyle w:val="Nagwek3"/>
      </w:pPr>
      <w:r w:rsidRPr="00F71D4A">
        <w:lastRenderedPageBreak/>
        <w:t>4.2. Szczegółowy zakres przedmiotu zamówienia został opisany w dokumentacji projektowej, Specyfikacji Technicznej Wykonania i Odbioru Robót oraz przedmiar</w:t>
      </w:r>
      <w:r w:rsidR="00B6147D">
        <w:t>ze</w:t>
      </w:r>
      <w:r w:rsidRPr="00F71D4A">
        <w:t xml:space="preserve"> robót stanowiących załączniki do niniejszej SWZ.</w:t>
      </w:r>
    </w:p>
    <w:p w14:paraId="063C70AA" w14:textId="77777777" w:rsidR="00611E41" w:rsidRPr="00F71D4A" w:rsidRDefault="00611E41" w:rsidP="00AB46CA">
      <w:pPr>
        <w:pStyle w:val="Nagwek3"/>
      </w:pPr>
    </w:p>
    <w:p w14:paraId="57BAD298" w14:textId="76173D8E" w:rsidR="00611E41" w:rsidRDefault="00611E41" w:rsidP="00AB46CA">
      <w:pPr>
        <w:pStyle w:val="Nagwek3"/>
      </w:pPr>
      <w:r w:rsidRPr="00F71D4A">
        <w:t>4.3</w:t>
      </w:r>
      <w:r w:rsidR="007B25AE">
        <w:t>.</w:t>
      </w:r>
      <w:r w:rsidRPr="00F71D4A">
        <w:t xml:space="preserve"> </w:t>
      </w:r>
      <w:r w:rsidRPr="00332541">
        <w:t>Przedmiar Robót zostały zamieszczon</w:t>
      </w:r>
      <w:r w:rsidR="00796A0E">
        <w:t>y</w:t>
      </w:r>
      <w:r w:rsidRPr="00332541">
        <w:t xml:space="preserve"> jako element pomocniczy z zastrzeżeniem, że ma on jedynie charakter poglądowy i informacyjny oraz należy </w:t>
      </w:r>
      <w:r w:rsidR="00796A0E">
        <w:t>go</w:t>
      </w:r>
      <w:r w:rsidRPr="00332541">
        <w:t xml:space="preserve"> traktować w sposób pomocniczy do Dokumentacji projektowej i STWiOR, przy określeniu rzeczywistego zakresu robót składających się na przedmiot zamówienia. </w:t>
      </w:r>
    </w:p>
    <w:p w14:paraId="7DB6125B" w14:textId="77777777" w:rsidR="00796A0E" w:rsidRPr="00796A0E" w:rsidRDefault="00796A0E" w:rsidP="00AB46CA">
      <w:pPr>
        <w:pStyle w:val="Nagwek3"/>
        <w:rPr>
          <w:sz w:val="14"/>
          <w:szCs w:val="14"/>
        </w:rPr>
      </w:pPr>
    </w:p>
    <w:p w14:paraId="3D96D082" w14:textId="46222223" w:rsidR="00611E41" w:rsidRPr="00F71D4A" w:rsidRDefault="00611E41" w:rsidP="00796A0E">
      <w:pPr>
        <w:pStyle w:val="Nagwek3"/>
      </w:pPr>
      <w:r w:rsidRPr="00F71D4A">
        <w:t xml:space="preserve">4.4. Brak ujęcia w Przedmiarach Robót, robót ujętych </w:t>
      </w:r>
      <w:r w:rsidR="004D1C01">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259A971D" w14:textId="2550A47E"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4.</w:t>
      </w:r>
      <w:r w:rsidR="00F71D4A" w:rsidRPr="00F71D4A">
        <w:rPr>
          <w:rFonts w:ascii="Arial" w:hAnsi="Arial" w:cs="Arial"/>
          <w:bCs/>
          <w:sz w:val="20"/>
          <w:szCs w:val="20"/>
        </w:rPr>
        <w:t>5</w:t>
      </w:r>
      <w:r w:rsidRPr="00F71D4A">
        <w:rPr>
          <w:rFonts w:ascii="Arial" w:hAnsi="Arial" w:cs="Arial"/>
          <w:bCs/>
          <w:sz w:val="20"/>
          <w:szCs w:val="20"/>
        </w:rPr>
        <w:t>. Wszystkie roboty należy prowadzić w taki sposób, aby w miarę możliwości nie utrudniać komunikacji oraz nie utrudniać użytkowania przylegających terenów.</w:t>
      </w:r>
    </w:p>
    <w:p w14:paraId="36A3F386" w14:textId="77777777" w:rsidR="00611E41" w:rsidRPr="00F71D4A" w:rsidRDefault="00611E41" w:rsidP="00611E41">
      <w:pPr>
        <w:spacing w:before="120" w:after="120"/>
        <w:jc w:val="both"/>
        <w:rPr>
          <w:rFonts w:ascii="Arial" w:hAnsi="Arial" w:cs="Arial"/>
          <w:bCs/>
          <w:sz w:val="20"/>
          <w:szCs w:val="20"/>
        </w:rPr>
      </w:pPr>
      <w:r w:rsidRPr="00F71D4A">
        <w:rPr>
          <w:rFonts w:ascii="Arial" w:hAnsi="Arial" w:cs="Arial"/>
          <w:bCs/>
          <w:sz w:val="20"/>
          <w:szCs w:val="20"/>
        </w:rPr>
        <w:t>Podczas prowadzonych prac należy zapewnić dojście i dojazd do terenów przyległych, ograniczając do niezbędnego minimum uciążliwości spowodowane pracami budowlanymi. Ewentualny materiał z rozbiórki zostanie wywieziony przez Wykonawcę z placu budowy na jego koszt.</w:t>
      </w:r>
    </w:p>
    <w:p w14:paraId="4AC23A2A" w14:textId="77777777" w:rsidR="00611E41" w:rsidRPr="00F71D4A" w:rsidRDefault="00611E41" w:rsidP="00611E41">
      <w:pPr>
        <w:spacing w:after="160" w:line="254" w:lineRule="auto"/>
        <w:jc w:val="both"/>
        <w:rPr>
          <w:rFonts w:ascii="Arial" w:hAnsi="Arial" w:cs="Arial"/>
          <w:bCs/>
          <w:sz w:val="20"/>
          <w:szCs w:val="20"/>
        </w:rPr>
      </w:pPr>
      <w:r w:rsidRPr="00F71D4A">
        <w:rPr>
          <w:rFonts w:ascii="Arial" w:hAnsi="Arial" w:cs="Arial"/>
          <w:bCs/>
          <w:sz w:val="20"/>
          <w:szCs w:val="20"/>
        </w:rPr>
        <w:t xml:space="preserve">Zamawiający dopuszcza całkowite zamknięcie drogi </w:t>
      </w:r>
      <w:r w:rsidRPr="00F71D4A">
        <w:rPr>
          <w:rFonts w:ascii="Arial" w:hAnsi="Arial" w:cs="Arial"/>
          <w:bCs/>
          <w:sz w:val="20"/>
          <w:szCs w:val="20"/>
          <w:u w:val="single"/>
        </w:rPr>
        <w:t xml:space="preserve">jedynie na czas robót związanych </w:t>
      </w:r>
      <w:r w:rsidRPr="00F71D4A">
        <w:rPr>
          <w:rFonts w:ascii="Arial" w:hAnsi="Arial" w:cs="Arial"/>
          <w:bCs/>
          <w:sz w:val="20"/>
          <w:szCs w:val="20"/>
          <w:u w:val="single"/>
        </w:rPr>
        <w:br/>
        <w:t>z układaniem nawierzchni bitumicznych, z zastrzeżeniem umożliwienia dojazdu służb ratowniczych.</w:t>
      </w:r>
    </w:p>
    <w:p w14:paraId="183E38F9" w14:textId="77777777" w:rsidR="00611E41" w:rsidRPr="00F71D4A" w:rsidRDefault="00611E41" w:rsidP="00611E41">
      <w:pPr>
        <w:pStyle w:val="Tekstpodstawowy"/>
        <w:jc w:val="both"/>
        <w:rPr>
          <w:rFonts w:ascii="Arial" w:hAnsi="Arial" w:cs="Arial"/>
          <w:bCs/>
          <w:sz w:val="20"/>
          <w:szCs w:val="20"/>
        </w:rPr>
      </w:pPr>
      <w:r w:rsidRPr="00F71D4A">
        <w:rPr>
          <w:rFonts w:ascii="Arial" w:hAnsi="Arial" w:cs="Arial"/>
          <w:bCs/>
          <w:sz w:val="20"/>
          <w:szCs w:val="20"/>
        </w:rPr>
        <w:t xml:space="preserve">Każdorazowe zamknięcie drogi Wykonawca zobowiązany będzie do uzgodnienia </w:t>
      </w:r>
      <w:r w:rsidRPr="00F71D4A">
        <w:rPr>
          <w:rFonts w:ascii="Arial" w:hAnsi="Arial" w:cs="Arial"/>
          <w:bCs/>
          <w:sz w:val="20"/>
          <w:szCs w:val="20"/>
        </w:rPr>
        <w:br/>
        <w:t>z zarządcą drogi, z odpowiednimi służbami oraz poinformowania mieszkańców.</w:t>
      </w:r>
    </w:p>
    <w:p w14:paraId="1F6AC942" w14:textId="02D944DC" w:rsidR="00611E41" w:rsidRDefault="00FD26AE" w:rsidP="00AB46CA">
      <w:pPr>
        <w:pStyle w:val="Nagwek3"/>
        <w:rPr>
          <w:b/>
        </w:rPr>
      </w:pPr>
      <w:r w:rsidRPr="005332BD">
        <w:t>4.</w:t>
      </w:r>
      <w:r w:rsidR="00F71D4A" w:rsidRPr="00F71D4A">
        <w:t>6</w:t>
      </w:r>
      <w:r w:rsidRPr="00F71D4A">
        <w:t>.</w:t>
      </w:r>
      <w:r w:rsidRPr="005332BD">
        <w:t xml:space="preserve"> </w:t>
      </w:r>
      <w:r w:rsidR="007B545F" w:rsidRPr="005332BD">
        <w:t>Zamawiający n</w:t>
      </w:r>
      <w:r w:rsidR="007B545F" w:rsidRPr="001E3BB3">
        <w:t xml:space="preserve">ie dopuszcza składania ofert częściowych. </w:t>
      </w:r>
    </w:p>
    <w:p w14:paraId="4869783D" w14:textId="11369A80" w:rsidR="00611E41" w:rsidRDefault="00611E41" w:rsidP="00AB46CA">
      <w:pPr>
        <w:pStyle w:val="Nagwek3"/>
      </w:pPr>
      <w:r>
        <w:t>.</w:t>
      </w:r>
    </w:p>
    <w:p w14:paraId="2AFFA2B7" w14:textId="23E22695" w:rsidR="00FD26AE" w:rsidRPr="005332BD" w:rsidRDefault="00611E41" w:rsidP="00AB46CA">
      <w:pPr>
        <w:pStyle w:val="Nagwek3"/>
      </w:pPr>
      <w:r w:rsidRPr="00F71D4A">
        <w:t>4.</w:t>
      </w:r>
      <w:r w:rsidR="00F71D4A" w:rsidRPr="00F71D4A">
        <w:t>7</w:t>
      </w:r>
      <w:r w:rsidRPr="00F71D4A">
        <w:t xml:space="preserve">. </w:t>
      </w:r>
      <w:r w:rsidR="007B545F" w:rsidRPr="001E3BB3">
        <w:t>Powody niedokonania podziału zamówienia na części:</w:t>
      </w:r>
    </w:p>
    <w:p w14:paraId="41F7C596" w14:textId="42B3C5BC" w:rsidR="004D1C01" w:rsidRDefault="004D1C01" w:rsidP="005332BD">
      <w:pPr>
        <w:pStyle w:val="Nagwek2"/>
        <w:numPr>
          <w:ilvl w:val="0"/>
          <w:numId w:val="34"/>
        </w:numPr>
        <w:spacing w:before="0" w:after="0"/>
        <w:ind w:left="360"/>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inwestycj</w:t>
      </w:r>
      <w:r w:rsidR="00FB7EEC">
        <w:t xml:space="preserve">i. </w:t>
      </w:r>
      <w:r w:rsidR="00FB7EEC" w:rsidRPr="00FB7EEC">
        <w:t>W każdej z ofert częściowych Wykonawca musiałby założyć odrębną wycenę użycia tego samego rodzaju sprzętu, w sytuacji, w</w:t>
      </w:r>
      <w:r w:rsidR="0098663A">
        <w:t> </w:t>
      </w:r>
      <w:r w:rsidR="00FB7EEC" w:rsidRPr="00FB7EEC">
        <w:t>której, składając jedną ofertę, użycie sprzętu wyceniłby jednokrotnie.</w:t>
      </w:r>
    </w:p>
    <w:p w14:paraId="102C342B" w14:textId="347EF11F" w:rsidR="00FB7EEC" w:rsidRDefault="00FB7EEC" w:rsidP="00D53181">
      <w:pPr>
        <w:pStyle w:val="Nagwek2"/>
        <w:numPr>
          <w:ilvl w:val="0"/>
          <w:numId w:val="34"/>
        </w:numPr>
        <w:spacing w:before="0" w:after="0"/>
        <w:ind w:left="360"/>
      </w:pPr>
      <w:r>
        <w:t>p</w:t>
      </w:r>
      <w:r w:rsidR="00D53181" w:rsidRPr="00D53181">
        <w:t>rzedmiotem zamówienia jest wykonanie robót funkcjonalnie ze sobą związanych. Rozdzielenie robót groziłoby niedającymi się wyeliminować problemami organizacyjnymi związanymi z</w:t>
      </w:r>
      <w:r w:rsidR="00F16F60">
        <w:t> </w:t>
      </w:r>
      <w:r w:rsidR="00D53181" w:rsidRPr="00D53181">
        <w:t xml:space="preserve">odpowiedzialnością za </w:t>
      </w:r>
      <w:r w:rsidR="0098663A">
        <w:t> </w:t>
      </w:r>
      <w:r w:rsidR="00D53181" w:rsidRPr="00D53181">
        <w:t>poszczególne elementy robót wykonywanych przez różnych Wykonawców</w:t>
      </w:r>
      <w:r w:rsidR="00D3674E">
        <w:t>.</w:t>
      </w:r>
    </w:p>
    <w:p w14:paraId="359EBE1F" w14:textId="0692ED78" w:rsidR="00D3674E" w:rsidRDefault="00D53181" w:rsidP="00135148">
      <w:pPr>
        <w:pStyle w:val="Nagwek2"/>
        <w:numPr>
          <w:ilvl w:val="0"/>
          <w:numId w:val="34"/>
        </w:numPr>
        <w:spacing w:before="0" w:after="0"/>
        <w:ind w:left="360"/>
      </w:pPr>
      <w:r>
        <w:t>p</w:t>
      </w:r>
      <w:r w:rsidRPr="00D53181">
        <w:t>rzy tego typu robotach nie ma możliwości jednoznacznego określenia zasad odpowiedzialności za jeden plac budowy</w:t>
      </w:r>
      <w:r w:rsidR="00186950">
        <w:t xml:space="preserve"> oraz koszty utrzymania placu budowy </w:t>
      </w:r>
      <w:r w:rsidR="00FB7EEC">
        <w:t>w sytuacji, gdy teren budowy</w:t>
      </w:r>
      <w:r w:rsidR="00D3674E">
        <w:t xml:space="preserve"> zostałby przekazany różnym Wykonawcom. </w:t>
      </w:r>
    </w:p>
    <w:p w14:paraId="1228CBD8" w14:textId="47AA5572" w:rsidR="001F7034" w:rsidRDefault="00186950" w:rsidP="00186950">
      <w:pPr>
        <w:pStyle w:val="Nagwek2"/>
        <w:numPr>
          <w:ilvl w:val="0"/>
          <w:numId w:val="34"/>
        </w:numPr>
        <w:spacing w:before="0" w:after="0"/>
        <w:ind w:left="360"/>
      </w:pPr>
      <w:r>
        <w:t>ustanowiony</w:t>
      </w:r>
      <w:r w:rsidR="00D3674E">
        <w:t xml:space="preserve"> kierownik budowy, zgodnie z ustawą Prawo budowlane</w:t>
      </w:r>
      <w:r>
        <w:t xml:space="preserve"> odpowiada za szereg obowiązków, </w:t>
      </w:r>
      <w:r w:rsidRPr="00186950">
        <w:t>od zapewnienia bezpieczeństwa na terenie budowy poprzez zorganizowanie i</w:t>
      </w:r>
      <w:r w:rsidR="00F16F60">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t>
      </w:r>
      <w:r w:rsidR="001F7034">
        <w:t>Wykonawcom</w:t>
      </w:r>
      <w:r>
        <w:t xml:space="preserve"> </w:t>
      </w:r>
      <w:r w:rsidR="001F7034">
        <w:t xml:space="preserve">kierownik budowy </w:t>
      </w:r>
      <w:r>
        <w:t xml:space="preserve">byłby </w:t>
      </w:r>
      <w:r w:rsidR="00D3674E">
        <w:t>odpowiedzialn</w:t>
      </w:r>
      <w:r>
        <w:t>y</w:t>
      </w:r>
      <w:r w:rsidR="001F7034">
        <w:t xml:space="preserve"> </w:t>
      </w:r>
      <w:r w:rsidR="00D3674E">
        <w:t xml:space="preserve">za </w:t>
      </w:r>
      <w:r w:rsidR="001F7034">
        <w:t xml:space="preserve">prace wykonane przez te podmioty oraz bezpieczeństwo osób przebywających na budowie. Nie ma możliwości rozgraniczenia odpowiedzialności różnych kierowników budowy. </w:t>
      </w:r>
    </w:p>
    <w:p w14:paraId="7A81416C" w14:textId="49EAE675" w:rsidR="00FB7EEC" w:rsidRDefault="00FB7EEC" w:rsidP="00D3674E">
      <w:pPr>
        <w:pStyle w:val="Nagwek2"/>
        <w:numPr>
          <w:ilvl w:val="0"/>
          <w:numId w:val="34"/>
        </w:numPr>
        <w:spacing w:before="0" w:after="0"/>
        <w:ind w:left="360"/>
      </w:pPr>
      <w:r w:rsidRPr="00FB7EEC">
        <w:t>zakres zamówienia jest zakresem typowym, umożliwiającym złożenie oferty wykonawcom z grupy małych lub średnich przedsiębiorstw</w:t>
      </w:r>
      <w:r>
        <w:t>;</w:t>
      </w:r>
    </w:p>
    <w:p w14:paraId="57628EAB" w14:textId="1F82DDBC" w:rsidR="00FB7EEC" w:rsidRPr="005332BD" w:rsidRDefault="00FB7EEC" w:rsidP="00FB7EEC">
      <w:pPr>
        <w:pStyle w:val="Nagwek2"/>
        <w:numPr>
          <w:ilvl w:val="0"/>
          <w:numId w:val="34"/>
        </w:numPr>
        <w:spacing w:before="0" w:after="0"/>
        <w:ind w:left="360"/>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63B4CC3" w14:textId="77777777" w:rsidR="00D3674E" w:rsidRPr="007F13A2" w:rsidRDefault="00D3674E" w:rsidP="00AB46CA">
      <w:pPr>
        <w:pStyle w:val="Nagwek3"/>
      </w:pPr>
    </w:p>
    <w:p w14:paraId="55726153" w14:textId="2A4ECE75" w:rsidR="00B40FFE" w:rsidRDefault="00E03097" w:rsidP="00AB46CA">
      <w:pPr>
        <w:pStyle w:val="Nagwek3"/>
      </w:pPr>
      <w:r w:rsidRPr="00020372">
        <w:t>4</w:t>
      </w:r>
      <w:r w:rsidR="00B40FFE" w:rsidRPr="00020372">
        <w:t>.</w:t>
      </w:r>
      <w:r w:rsidR="00F71D4A">
        <w:t>8</w:t>
      </w:r>
      <w:r w:rsidR="00B40FFE" w:rsidRPr="00020372">
        <w:t>. Nazwy i kody określone we Wspólnym Słowniku Zamówień CPV:</w:t>
      </w:r>
      <w:r w:rsidR="003C6F9C">
        <w:t xml:space="preserve"> </w:t>
      </w:r>
    </w:p>
    <w:p w14:paraId="720B8E96" w14:textId="77777777" w:rsidR="001F7034" w:rsidRPr="001F7034" w:rsidRDefault="001F7034" w:rsidP="0098663A">
      <w:pPr>
        <w:pStyle w:val="Standard"/>
        <w:tabs>
          <w:tab w:val="left" w:pos="5696"/>
        </w:tabs>
        <w:jc w:val="both"/>
        <w:rPr>
          <w:rFonts w:ascii="Arial" w:hAnsi="Arial" w:cs="Arial"/>
          <w:bCs/>
          <w:kern w:val="0"/>
          <w:lang w:eastAsia="pl-PL"/>
        </w:rPr>
      </w:pPr>
      <w:r w:rsidRPr="001F7034">
        <w:rPr>
          <w:rFonts w:ascii="Arial" w:hAnsi="Arial" w:cs="Arial"/>
          <w:bCs/>
          <w:kern w:val="0"/>
          <w:lang w:eastAsia="pl-PL"/>
        </w:rPr>
        <w:t>45100000-8 Przygotowanie terenu pod budowę</w:t>
      </w:r>
    </w:p>
    <w:p w14:paraId="406A054E" w14:textId="77777777" w:rsidR="001F7034" w:rsidRPr="001F7034" w:rsidRDefault="001F7034" w:rsidP="0098663A">
      <w:pPr>
        <w:pStyle w:val="Standard"/>
        <w:tabs>
          <w:tab w:val="left" w:pos="5696"/>
        </w:tabs>
        <w:jc w:val="both"/>
        <w:rPr>
          <w:rFonts w:ascii="Arial" w:hAnsi="Arial" w:cs="Arial"/>
          <w:bCs/>
          <w:kern w:val="0"/>
          <w:lang w:eastAsia="pl-PL"/>
        </w:rPr>
      </w:pPr>
      <w:r w:rsidRPr="001F7034">
        <w:rPr>
          <w:rFonts w:ascii="Arial" w:hAnsi="Arial" w:cs="Arial"/>
          <w:bCs/>
          <w:kern w:val="0"/>
          <w:lang w:eastAsia="pl-PL"/>
        </w:rPr>
        <w:t>45000000-7 Roboty budowlane</w:t>
      </w:r>
    </w:p>
    <w:p w14:paraId="3E5A6212" w14:textId="77777777" w:rsidR="001F7034" w:rsidRPr="001F7034" w:rsidRDefault="001F7034" w:rsidP="0098663A">
      <w:pPr>
        <w:pStyle w:val="Standard"/>
        <w:tabs>
          <w:tab w:val="left" w:pos="5696"/>
        </w:tabs>
        <w:jc w:val="both"/>
        <w:rPr>
          <w:rFonts w:ascii="Arial" w:hAnsi="Arial" w:cs="Arial"/>
          <w:bCs/>
          <w:kern w:val="0"/>
          <w:lang w:eastAsia="pl-PL"/>
        </w:rPr>
      </w:pPr>
      <w:r w:rsidRPr="001F7034">
        <w:rPr>
          <w:rFonts w:ascii="Arial" w:hAnsi="Arial" w:cs="Arial"/>
          <w:bCs/>
          <w:kern w:val="0"/>
          <w:lang w:eastAsia="pl-PL"/>
        </w:rPr>
        <w:t>45200000-9 Roboty budowlane w zakresie wznoszenia kompletnych obiektów budowlanych lub ich części oraz roboty w zakresie inżynierii lądowej i wodnej</w:t>
      </w:r>
    </w:p>
    <w:p w14:paraId="61263335" w14:textId="77777777" w:rsidR="001F7034" w:rsidRDefault="001F7034" w:rsidP="0098663A">
      <w:pPr>
        <w:pStyle w:val="Standard"/>
        <w:tabs>
          <w:tab w:val="left" w:pos="5696"/>
        </w:tabs>
        <w:jc w:val="both"/>
        <w:rPr>
          <w:rFonts w:ascii="Arial" w:hAnsi="Arial" w:cs="Arial"/>
          <w:bCs/>
          <w:kern w:val="0"/>
          <w:lang w:eastAsia="pl-PL"/>
        </w:rPr>
      </w:pPr>
      <w:r w:rsidRPr="001F7034">
        <w:rPr>
          <w:rFonts w:ascii="Arial" w:hAnsi="Arial" w:cs="Arial"/>
          <w:bCs/>
          <w:kern w:val="0"/>
          <w:lang w:eastAsia="pl-PL"/>
        </w:rPr>
        <w:t>45220000-5 Roboty inżynieryjne i budowlane</w:t>
      </w:r>
    </w:p>
    <w:p w14:paraId="7B5EA61B" w14:textId="2AC4F636" w:rsidR="006E751F" w:rsidRPr="00020372" w:rsidRDefault="00E03097" w:rsidP="001F7034">
      <w:pPr>
        <w:pStyle w:val="Standard"/>
        <w:tabs>
          <w:tab w:val="left" w:pos="5696"/>
        </w:tabs>
        <w:spacing w:before="120" w:after="120"/>
        <w:jc w:val="both"/>
        <w:rPr>
          <w:rFonts w:ascii="Arial" w:hAnsi="Arial" w:cs="Arial"/>
          <w:b/>
        </w:rPr>
      </w:pPr>
      <w:r w:rsidRPr="00020372">
        <w:rPr>
          <w:rFonts w:ascii="Arial" w:hAnsi="Arial" w:cs="Arial"/>
          <w:b/>
        </w:rPr>
        <w:lastRenderedPageBreak/>
        <w:t>4.</w:t>
      </w:r>
      <w:r w:rsidR="00332541">
        <w:rPr>
          <w:rFonts w:ascii="Arial" w:hAnsi="Arial" w:cs="Arial"/>
          <w:b/>
        </w:rPr>
        <w:t>9</w:t>
      </w:r>
      <w:r w:rsidRPr="00020372">
        <w:rPr>
          <w:rFonts w:ascii="Arial" w:hAnsi="Arial" w:cs="Arial"/>
          <w:b/>
        </w:rPr>
        <w:t>.</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 w kwocie nie przekraczającej 50 % wartości zamówienia podstawowego</w:t>
      </w:r>
      <w:r w:rsidR="00313E20">
        <w:rPr>
          <w:rFonts w:ascii="Arial" w:hAnsi="Arial" w:cs="Arial"/>
          <w:b/>
        </w:rPr>
        <w:t>.</w:t>
      </w:r>
    </w:p>
    <w:p w14:paraId="7917530A" w14:textId="77777777"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14:paraId="0ED9A2F1" w14:textId="5B59248A" w:rsidR="00B40FFE" w:rsidRPr="00020372" w:rsidRDefault="00E77EB8" w:rsidP="00FF3713">
      <w:pPr>
        <w:pStyle w:val="Nagwek2"/>
      </w:pPr>
      <w:r w:rsidRPr="00020372">
        <w:t>4.</w:t>
      </w:r>
      <w:r w:rsidR="00332541">
        <w:t>10</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14:paraId="4E4CB837" w14:textId="77777777"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14:paraId="7043E673" w14:textId="0742BC26" w:rsidR="00B40FFE" w:rsidRPr="00020372" w:rsidRDefault="006538A9" w:rsidP="00FF3713">
      <w:pPr>
        <w:pStyle w:val="Nagwek2"/>
      </w:pPr>
      <w:r w:rsidRPr="00020372">
        <w:t>4</w:t>
      </w:r>
      <w:r w:rsidR="00332541">
        <w:t>.11</w:t>
      </w:r>
      <w:r w:rsidR="004B4CC6" w:rsidRPr="00020372">
        <w:t>.</w:t>
      </w:r>
      <w:r w:rsidR="00B40FFE" w:rsidRPr="00020372">
        <w:t xml:space="preserve"> W zakresie rękojmi zastosowanie mają przepisy ustawy z dnia 23 kwietnia 1964 r. Kodeks Cywilny (t.j.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z późn. zm.). Bieg okresu gwarancji i rękojmi rozpocznie się w dniu następnym po podpisaniu przez strony protokołu odbioru końcowego przedmiotu umowy i przejęcia całości robót przez Zamawiającego.</w:t>
      </w:r>
    </w:p>
    <w:p w14:paraId="77ECCD20" w14:textId="2C9E8F03" w:rsidR="00B40FFE" w:rsidRDefault="00E77EB8" w:rsidP="00944FEA">
      <w:pPr>
        <w:pStyle w:val="Nagwek2"/>
        <w:spacing w:before="0" w:after="0"/>
      </w:pPr>
      <w:r w:rsidRPr="00020372">
        <w:t>4.</w:t>
      </w:r>
      <w:r w:rsidR="00332541">
        <w:t>12</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14:paraId="59E12ACC" w14:textId="77777777" w:rsidR="00944FEA" w:rsidRDefault="00944FEA" w:rsidP="00944FEA">
      <w:pPr>
        <w:pStyle w:val="Nagwek2"/>
        <w:spacing w:before="0"/>
      </w:pPr>
    </w:p>
    <w:p w14:paraId="3635737C" w14:textId="77777777" w:rsidR="0015627B" w:rsidRPr="00EC31AB" w:rsidRDefault="00E77EB8" w:rsidP="00FF3713">
      <w:pPr>
        <w:pStyle w:val="Nagwek2"/>
      </w:pPr>
      <w:r w:rsidRPr="00EC31AB">
        <w:rPr>
          <w:highlight w:val="lightGray"/>
        </w:rPr>
        <w:t>5. ZASADA OCENY ROZWIĄZAŃ RÓWNOWAŻNYCH.</w:t>
      </w:r>
    </w:p>
    <w:p w14:paraId="3B9C1EBC"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6F53DF19"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7FA2A2E3"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1D4FD262"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1A46AD14"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6109988" w14:textId="510185E2" w:rsidR="001E637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14:paraId="427A1AA0" w14:textId="615C38B3" w:rsidR="001E637E" w:rsidRDefault="001E637E" w:rsidP="00FF3713">
      <w:pPr>
        <w:pStyle w:val="Nagwek2"/>
      </w:pPr>
    </w:p>
    <w:p w14:paraId="29F81D4B" w14:textId="77777777" w:rsidR="001E637E" w:rsidRDefault="001E637E" w:rsidP="00FF3713">
      <w:pPr>
        <w:pStyle w:val="Nagwek2"/>
      </w:pPr>
    </w:p>
    <w:p w14:paraId="2B063594" w14:textId="77777777" w:rsidR="00730664" w:rsidRPr="00020372" w:rsidRDefault="00730664" w:rsidP="00FB67E5">
      <w:pPr>
        <w:pStyle w:val="Nagwek1"/>
        <w:rPr>
          <w:highlight w:val="lightGray"/>
        </w:rPr>
      </w:pPr>
      <w:bookmarkStart w:id="10" w:name="_Toc125973641"/>
      <w:bookmarkStart w:id="11" w:name="_Toc512324677"/>
      <w:r w:rsidRPr="00020372">
        <w:rPr>
          <w:highlight w:val="lightGray"/>
        </w:rPr>
        <w:lastRenderedPageBreak/>
        <w:t>WIZJA LOKALNA</w:t>
      </w:r>
      <w:bookmarkEnd w:id="10"/>
    </w:p>
    <w:p w14:paraId="28423CFE" w14:textId="77777777"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02AA807" w14:textId="77777777" w:rsidR="00ED486E" w:rsidRPr="00020372" w:rsidRDefault="00ED486E" w:rsidP="00FB67E5">
      <w:pPr>
        <w:pStyle w:val="Nagwek1"/>
        <w:rPr>
          <w:highlight w:val="lightGray"/>
        </w:rPr>
      </w:pPr>
      <w:bookmarkStart w:id="12" w:name="_Toc125973642"/>
      <w:r w:rsidRPr="00020372">
        <w:rPr>
          <w:highlight w:val="lightGray"/>
        </w:rPr>
        <w:t>PODWYKONAWSTWO</w:t>
      </w:r>
      <w:bookmarkEnd w:id="12"/>
    </w:p>
    <w:p w14:paraId="4F7CE085" w14:textId="77777777"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1D6772AF" w:rsidR="00B40FFE" w:rsidRPr="00020372" w:rsidRDefault="00B40FFE" w:rsidP="00FB67E5">
      <w:pPr>
        <w:pStyle w:val="Nagwek1"/>
        <w:rPr>
          <w:highlight w:val="lightGray"/>
        </w:rPr>
      </w:pPr>
      <w:bookmarkStart w:id="13" w:name="_Toc512324678"/>
      <w:bookmarkStart w:id="14" w:name="_Toc125973643"/>
      <w:bookmarkEnd w:id="11"/>
      <w:r w:rsidRPr="00020372">
        <w:rPr>
          <w:highlight w:val="lightGray"/>
        </w:rPr>
        <w:t>INNE POSTANOWIENIA:</w:t>
      </w:r>
      <w:bookmarkEnd w:id="13"/>
      <w:bookmarkEnd w:id="14"/>
    </w:p>
    <w:p w14:paraId="2C40B771"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49CA440A" w14:textId="77777777"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0 z późn. zmian.</w:t>
      </w:r>
      <w:r w:rsidR="00BA0858" w:rsidRPr="00020372">
        <w:rPr>
          <w:rFonts w:ascii="Arial" w:hAnsi="Arial" w:cs="Arial"/>
          <w:sz w:val="20"/>
          <w:szCs w:val="20"/>
        </w:rPr>
        <w:t xml:space="preserve">) obejmują następujące rodzaje czynności: </w:t>
      </w:r>
    </w:p>
    <w:p w14:paraId="6FA1133D"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1876CE01" w14:textId="3235BC57" w:rsidR="00945A5B" w:rsidRDefault="003B13FC" w:rsidP="00FF3713">
      <w:pPr>
        <w:pStyle w:val="Nagwek2"/>
        <w:rPr>
          <w:lang w:eastAsia="en-US"/>
        </w:rPr>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w:t>
      </w:r>
      <w:r w:rsidR="00450E82" w:rsidRPr="00743D4B">
        <w:rPr>
          <w:lang w:eastAsia="en-US"/>
        </w:rPr>
        <w:t>roboty rozbiórkowe,</w:t>
      </w:r>
      <w:r w:rsidR="00450E82">
        <w:rPr>
          <w:lang w:eastAsia="en-US"/>
        </w:rPr>
        <w:t xml:space="preserve"> </w:t>
      </w:r>
      <w:r w:rsidR="00450E82" w:rsidRPr="00743D4B">
        <w:rPr>
          <w:lang w:eastAsia="en-US"/>
        </w:rPr>
        <w:t xml:space="preserve">roboty ziemne, </w:t>
      </w:r>
      <w:r w:rsidR="00945A5B">
        <w:rPr>
          <w:lang w:eastAsia="en-US"/>
        </w:rPr>
        <w:t xml:space="preserve">wykonanie krawężników i obrzeży, wykonanie poszerzenia nawierzchni, wykonanie konstrukcji nawierzchni jezdni, wykonanie warstw bitumicznych, dostosowanie zjazdów, wykonanie systemu odwodnienia, </w:t>
      </w:r>
      <w:r w:rsidR="00945A5B">
        <w:t>wykonaniu elementów bezpieczeństwa ruchu, regulacja wysokościowa istniejącej infrastruktury technicznej, wykonanie oznakowania poziomego i pionowego, rekultywacja terenu itp.</w:t>
      </w:r>
    </w:p>
    <w:p w14:paraId="77AF4F88" w14:textId="77777777"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14:paraId="1B8B0673"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F832EF0"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41C8201B"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358485B9"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380AE2D9"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14AD741A"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5D4BD80B"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41AC0C97" w14:textId="096F12A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Wykonawca, przed podpisaniem umowy przedstawi Zamawiając</w:t>
      </w:r>
      <w:r w:rsidR="00DE7191">
        <w:t>emu</w:t>
      </w:r>
      <w:r w:rsidR="00F222D4" w:rsidRPr="00FF3713">
        <w:t xml:space="preserve">,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006BDA98" w14:textId="0020D728" w:rsidR="00783C77" w:rsidRPr="00FF3713" w:rsidRDefault="006B39D8" w:rsidP="00FF3713">
      <w:pPr>
        <w:pStyle w:val="Nagwek2"/>
        <w:rPr>
          <w:b/>
        </w:rPr>
      </w:pPr>
      <w:r w:rsidRPr="00FF3713">
        <w:rPr>
          <w:b/>
        </w:rPr>
        <w:t>7.12 Wykonawca</w:t>
      </w:r>
      <w:r w:rsidR="0073128E">
        <w:rPr>
          <w:b/>
        </w:rPr>
        <w:t xml:space="preserve"> </w:t>
      </w:r>
      <w:r w:rsidR="00783C77" w:rsidRPr="00FF3713">
        <w:rPr>
          <w:b/>
        </w:rPr>
        <w:t xml:space="preserve">w terminie do </w:t>
      </w:r>
      <w:r w:rsidRPr="00FF3713">
        <w:rPr>
          <w:b/>
        </w:rPr>
        <w:t>7</w:t>
      </w:r>
      <w:r w:rsidR="00783C77" w:rsidRPr="00FF3713">
        <w:rPr>
          <w:b/>
        </w:rPr>
        <w:t xml:space="preserve"> dni od dnia zawarcia umowy przedłoży i uzgodni z</w:t>
      </w:r>
      <w:r w:rsidR="00F16F60">
        <w:rPr>
          <w:b/>
        </w:rPr>
        <w:t> </w:t>
      </w:r>
      <w:r w:rsidR="00783C77" w:rsidRPr="00FF3713">
        <w:rPr>
          <w:b/>
        </w:rPr>
        <w:t xml:space="preserve">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14:paraId="571D0AF2" w14:textId="267E5319" w:rsidR="006B39D8" w:rsidRDefault="006B39D8" w:rsidP="00B472F0">
      <w:pPr>
        <w:pStyle w:val="Nagwek2"/>
        <w:ind w:left="426"/>
      </w:pPr>
      <w:r>
        <w:t>7.12.</w:t>
      </w:r>
      <w:r w:rsidR="0073128E">
        <w:t>1</w:t>
      </w:r>
      <w:r>
        <w:t>.</w:t>
      </w:r>
      <w:r w:rsidR="00C02A7B">
        <w:t xml:space="preserve"> </w:t>
      </w:r>
      <w:r w:rsidRPr="006B39D8">
        <w:t xml:space="preserve">Wszelkie roboty budowlane związane z przedmiotem umowy Wykonawca może rozpocząć dopiero po uzyskaniu akceptacji </w:t>
      </w:r>
      <w:r w:rsidR="006A4F0A">
        <w:t>H</w:t>
      </w:r>
      <w:r w:rsidRPr="006B39D8">
        <w:t>armonogramu rzeczowo-finansowego przez Zamawiającego.</w:t>
      </w:r>
    </w:p>
    <w:p w14:paraId="1039D316" w14:textId="77777777" w:rsidR="00F222D4" w:rsidRPr="00020372" w:rsidRDefault="00730CD4" w:rsidP="00FF3713">
      <w:pPr>
        <w:pStyle w:val="Nagwek2"/>
      </w:pPr>
      <w:r w:rsidRPr="00020372">
        <w:lastRenderedPageBreak/>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1563BF6C"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B35034"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301896AF"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3A598F77" w14:textId="77777777"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14:paraId="18E1A48B" w14:textId="77777777"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14:paraId="237239F2" w14:textId="77777777"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72DFCCA4" w14:textId="2B139A17"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68D15476"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 xml:space="preserve">7.18.1.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7E6B9D0F"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 xml:space="preserve">7.18.2.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 umożliwienia kontroli i/lub spełnienia tych wymagań.</w:t>
      </w:r>
    </w:p>
    <w:p w14:paraId="28D9A8A5" w14:textId="77777777" w:rsidR="001F25D1" w:rsidRDefault="001F25D1" w:rsidP="001F25D1">
      <w:pPr>
        <w:pStyle w:val="Tekstpodstawowy"/>
        <w:jc w:val="both"/>
        <w:rPr>
          <w:rFonts w:ascii="Arial" w:hAnsi="Arial" w:cs="Arial"/>
          <w:sz w:val="20"/>
          <w:szCs w:val="20"/>
        </w:rPr>
      </w:pPr>
      <w:r>
        <w:rPr>
          <w:rFonts w:ascii="Arial" w:hAnsi="Arial" w:cs="Arial"/>
          <w:sz w:val="20"/>
          <w:szCs w:val="20"/>
        </w:rPr>
        <w:t xml:space="preserve">7.19.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348252CC"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w:t>
      </w:r>
      <w:r w:rsidR="00DA5A8F">
        <w:rPr>
          <w:rFonts w:ascii="Arial" w:hAnsi="Arial" w:cs="Arial"/>
          <w:i/>
          <w:sz w:val="20"/>
          <w:szCs w:val="20"/>
        </w:rPr>
        <w:t> </w:t>
      </w:r>
      <w:r w:rsidRPr="001F25D1">
        <w:rPr>
          <w:rFonts w:ascii="Arial" w:hAnsi="Arial" w:cs="Arial"/>
          <w:i/>
          <w:sz w:val="20"/>
          <w:szCs w:val="20"/>
        </w:rPr>
        <w:t>terminie 2 miesięcy od dnia upływu terminu na przedłożenie Zamawiającemu polisy.</w:t>
      </w:r>
    </w:p>
    <w:p w14:paraId="27CF567C" w14:textId="799F2DB2"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w:t>
      </w:r>
      <w:r w:rsidR="00F16F60">
        <w:rPr>
          <w:rFonts w:ascii="Arial" w:hAnsi="Arial" w:cs="Arial"/>
          <w:sz w:val="20"/>
        </w:rPr>
        <w:t> </w:t>
      </w:r>
      <w:r w:rsidRPr="0068654F">
        <w:rPr>
          <w:rFonts w:ascii="Arial" w:hAnsi="Arial" w:cs="Arial"/>
          <w:sz w:val="20"/>
        </w:rPr>
        <w:t xml:space="preserve">zakresu ochrony powietrza (zgodnie z Programem Ochrony Powietrza dla Województwa Małopolskiego) tj.: czyszczenia na mokro ulic i terenu wokół terenu realizacji zamówienia, które są </w:t>
      </w:r>
      <w:r w:rsidRPr="0068654F">
        <w:rPr>
          <w:rFonts w:ascii="Arial" w:hAnsi="Arial" w:cs="Arial"/>
          <w:sz w:val="20"/>
        </w:rPr>
        <w:lastRenderedPageBreak/>
        <w:t>zanieczyszczone</w:t>
      </w:r>
      <w:r w:rsidR="00305BD4">
        <w:rPr>
          <w:rFonts w:ascii="Arial" w:hAnsi="Arial" w:cs="Arial"/>
          <w:sz w:val="20"/>
        </w:rPr>
        <w:t>,</w:t>
      </w:r>
      <w:r w:rsidRPr="0068654F">
        <w:rPr>
          <w:rFonts w:ascii="Arial" w:hAnsi="Arial" w:cs="Arial"/>
          <w:sz w:val="20"/>
        </w:rPr>
        <w:t xml:space="preserve"> np. gruntem lub błotem z kół z pojazdów dostarczających materiał niezbędny do realizacji zamówienia.</w:t>
      </w:r>
    </w:p>
    <w:p w14:paraId="1C0E6AF8" w14:textId="77777777" w:rsidR="00B40FFE" w:rsidRPr="00020372" w:rsidRDefault="00B40FFE" w:rsidP="00FB67E5">
      <w:pPr>
        <w:pStyle w:val="Nagwek1"/>
        <w:rPr>
          <w:highlight w:val="lightGray"/>
        </w:rPr>
      </w:pPr>
      <w:bookmarkStart w:id="15" w:name="_Toc258314246"/>
      <w:bookmarkStart w:id="16" w:name="_Toc512324680"/>
      <w:bookmarkStart w:id="17" w:name="_Toc125973644"/>
      <w:r w:rsidRPr="00020372">
        <w:rPr>
          <w:highlight w:val="lightGray"/>
        </w:rPr>
        <w:t>Termin wykonania zamówienia</w:t>
      </w:r>
      <w:bookmarkEnd w:id="15"/>
      <w:r w:rsidRPr="00020372">
        <w:rPr>
          <w:highlight w:val="lightGray"/>
        </w:rPr>
        <w:t>.</w:t>
      </w:r>
      <w:bookmarkEnd w:id="16"/>
      <w:bookmarkEnd w:id="17"/>
    </w:p>
    <w:p w14:paraId="7A9F4BF4" w14:textId="075FF346" w:rsidR="00D83A4D" w:rsidRPr="00180D43" w:rsidRDefault="00CC5E21" w:rsidP="00D83A4D">
      <w:pPr>
        <w:pStyle w:val="Nagwek2"/>
        <w:rPr>
          <w:rFonts w:ascii="Verdana" w:hAnsi="Verdana" w:cs="Verdana"/>
          <w:color w:val="FF0000"/>
          <w:sz w:val="22"/>
          <w:szCs w:val="22"/>
        </w:rPr>
      </w:pPr>
      <w:r w:rsidRPr="00FD428E">
        <w:t>Wymagany</w:t>
      </w:r>
      <w:r w:rsidR="00B40FFE" w:rsidRPr="00FD428E">
        <w:t xml:space="preserve"> termin zakończenia robót: </w:t>
      </w:r>
      <w:r w:rsidR="00D83A4D" w:rsidRPr="00A47257">
        <w:rPr>
          <w:b/>
        </w:rPr>
        <w:t xml:space="preserve">do </w:t>
      </w:r>
      <w:r w:rsidR="00540561">
        <w:rPr>
          <w:b/>
        </w:rPr>
        <w:t>7</w:t>
      </w:r>
      <w:r w:rsidR="00D83A4D" w:rsidRPr="00A47257">
        <w:rPr>
          <w:b/>
        </w:rPr>
        <w:t xml:space="preserve"> miesięcy od daty </w:t>
      </w:r>
      <w:r w:rsidR="000B44B5">
        <w:rPr>
          <w:b/>
        </w:rPr>
        <w:t>zawarcia</w:t>
      </w:r>
      <w:r w:rsidR="00D83A4D" w:rsidRPr="00A47257">
        <w:rPr>
          <w:b/>
        </w:rPr>
        <w:t xml:space="preserve"> umowy</w:t>
      </w:r>
      <w:r w:rsidR="000B44B5">
        <w:rPr>
          <w:b/>
        </w:rPr>
        <w:t xml:space="preserve">, </w:t>
      </w:r>
      <w:r w:rsidR="00D83A4D" w:rsidRPr="00A47257">
        <w:rPr>
          <w:b/>
        </w:rPr>
        <w:t xml:space="preserve">nie dłużej </w:t>
      </w:r>
      <w:r w:rsidR="000B44B5" w:rsidRPr="00A47257">
        <w:rPr>
          <w:b/>
        </w:rPr>
        <w:t xml:space="preserve">jednak </w:t>
      </w:r>
      <w:r w:rsidR="00D83A4D" w:rsidRPr="00A47257">
        <w:rPr>
          <w:b/>
        </w:rPr>
        <w:t xml:space="preserve">niż </w:t>
      </w:r>
      <w:r w:rsidR="00D83A4D" w:rsidRPr="002E02A1">
        <w:rPr>
          <w:b/>
        </w:rPr>
        <w:t xml:space="preserve">do </w:t>
      </w:r>
      <w:r w:rsidR="000B44B5" w:rsidRPr="002E02A1">
        <w:rPr>
          <w:b/>
        </w:rPr>
        <w:t xml:space="preserve">dnia </w:t>
      </w:r>
      <w:r w:rsidR="00D83A4D" w:rsidRPr="002E02A1">
        <w:rPr>
          <w:b/>
        </w:rPr>
        <w:t>30.11.2023 r.</w:t>
      </w:r>
      <w:r w:rsidR="00D83A4D" w:rsidRPr="00A47257">
        <w:rPr>
          <w:b/>
        </w:rPr>
        <w:tab/>
      </w:r>
    </w:p>
    <w:p w14:paraId="2827CD1B" w14:textId="140D4DEF" w:rsidR="00B40FFE" w:rsidRPr="00020372" w:rsidRDefault="00B40FFE" w:rsidP="00FB67E5">
      <w:pPr>
        <w:pStyle w:val="Nagwek1"/>
        <w:rPr>
          <w:highlight w:val="lightGray"/>
        </w:rPr>
      </w:pPr>
      <w:bookmarkStart w:id="18" w:name="_Toc258314247"/>
      <w:bookmarkStart w:id="19" w:name="_Toc512324681"/>
      <w:bookmarkStart w:id="20" w:name="_Toc125973645"/>
      <w:r w:rsidRPr="00020372">
        <w:rPr>
          <w:highlight w:val="lightGray"/>
        </w:rPr>
        <w:t>Warunki udziału w postępowaniu</w:t>
      </w:r>
      <w:bookmarkEnd w:id="18"/>
      <w:r w:rsidRPr="00020372">
        <w:rPr>
          <w:highlight w:val="lightGray"/>
        </w:rPr>
        <w:t xml:space="preserve"> I podstawy WYKLUCZENIA.</w:t>
      </w:r>
      <w:bookmarkEnd w:id="19"/>
      <w:bookmarkEnd w:id="20"/>
    </w:p>
    <w:p w14:paraId="19F4422D" w14:textId="769C1BDB" w:rsidR="00B40FFE" w:rsidRPr="00020372" w:rsidRDefault="00730CD4" w:rsidP="002439CD">
      <w:pPr>
        <w:spacing w:before="120" w:after="120"/>
        <w:jc w:val="both"/>
        <w:rPr>
          <w:rFonts w:ascii="Arial" w:hAnsi="Arial" w:cs="Arial"/>
          <w:sz w:val="20"/>
          <w:szCs w:val="20"/>
        </w:rPr>
      </w:pPr>
      <w:bookmarkStart w:id="21"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75E1BB36" w14:textId="7F7ACC7A" w:rsidR="00557435" w:rsidRPr="006D30A9" w:rsidRDefault="00557435" w:rsidP="00557435">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 budową</w:t>
      </w:r>
      <w:r w:rsidR="00D83A4D">
        <w:rPr>
          <w:rFonts w:ascii="Arial" w:hAnsi="Arial" w:cs="Arial"/>
          <w:b/>
          <w:sz w:val="20"/>
          <w:szCs w:val="20"/>
        </w:rPr>
        <w:t>,</w:t>
      </w:r>
      <w:r w:rsidRPr="00C72678">
        <w:rPr>
          <w:rFonts w:ascii="Arial" w:hAnsi="Arial" w:cs="Arial"/>
          <w:b/>
          <w:sz w:val="20"/>
          <w:szCs w:val="20"/>
        </w:rPr>
        <w:t xml:space="preserve"> przebudową</w:t>
      </w:r>
      <w:r w:rsidR="00D83A4D">
        <w:rPr>
          <w:rFonts w:ascii="Arial" w:hAnsi="Arial" w:cs="Arial"/>
          <w:b/>
          <w:sz w:val="20"/>
          <w:szCs w:val="20"/>
        </w:rPr>
        <w:t>,</w:t>
      </w:r>
      <w:r w:rsidRPr="00C72678">
        <w:rPr>
          <w:rFonts w:ascii="Arial" w:hAnsi="Arial" w:cs="Arial"/>
          <w:b/>
          <w:sz w:val="20"/>
          <w:szCs w:val="20"/>
        </w:rPr>
        <w:t xml:space="preserve"> rozbudową</w:t>
      </w:r>
      <w:r w:rsidR="00D83A4D">
        <w:rPr>
          <w:rFonts w:ascii="Arial" w:hAnsi="Arial" w:cs="Arial"/>
          <w:b/>
          <w:sz w:val="20"/>
          <w:szCs w:val="20"/>
        </w:rPr>
        <w:t xml:space="preserve"> lub</w:t>
      </w:r>
      <w:r w:rsidRPr="00C72678">
        <w:rPr>
          <w:rFonts w:ascii="Arial" w:hAnsi="Arial" w:cs="Arial"/>
          <w:b/>
          <w:sz w:val="20"/>
          <w:szCs w:val="20"/>
        </w:rPr>
        <w:t xml:space="preserve"> remontem </w:t>
      </w:r>
      <w:r w:rsidR="00F57C48" w:rsidRPr="00C72678">
        <w:rPr>
          <w:rFonts w:ascii="Arial" w:hAnsi="Arial" w:cs="Arial"/>
          <w:b/>
          <w:sz w:val="20"/>
          <w:szCs w:val="20"/>
        </w:rPr>
        <w:t>drogi</w:t>
      </w:r>
      <w:r w:rsidR="00D83A4D">
        <w:rPr>
          <w:rFonts w:ascii="Arial" w:hAnsi="Arial" w:cs="Arial"/>
          <w:b/>
          <w:sz w:val="20"/>
          <w:szCs w:val="20"/>
        </w:rPr>
        <w:t xml:space="preserve"> </w:t>
      </w:r>
      <w:r w:rsidR="00E361D5">
        <w:rPr>
          <w:rFonts w:ascii="Arial" w:hAnsi="Arial" w:cs="Arial"/>
          <w:b/>
          <w:sz w:val="20"/>
          <w:szCs w:val="20"/>
        </w:rPr>
        <w:t>asfaltowej</w:t>
      </w:r>
      <w:r w:rsidR="00C807AA" w:rsidRPr="00C72678">
        <w:rPr>
          <w:rFonts w:ascii="Arial" w:hAnsi="Arial" w:cs="Arial"/>
          <w:b/>
          <w:sz w:val="20"/>
          <w:szCs w:val="20"/>
        </w:rPr>
        <w:t xml:space="preserve"> </w:t>
      </w:r>
      <w:r w:rsidR="006D30A9" w:rsidRPr="00C72678">
        <w:rPr>
          <w:rFonts w:ascii="Arial" w:hAnsi="Arial" w:cs="Arial"/>
          <w:b/>
          <w:sz w:val="20"/>
          <w:szCs w:val="20"/>
        </w:rPr>
        <w:t xml:space="preserve">o wartości brutto nie mniejszej niż </w:t>
      </w:r>
      <w:r w:rsidR="007B1956">
        <w:rPr>
          <w:rFonts w:ascii="Arial" w:hAnsi="Arial" w:cs="Arial"/>
          <w:b/>
          <w:sz w:val="20"/>
          <w:szCs w:val="20"/>
        </w:rPr>
        <w:t>7</w:t>
      </w:r>
      <w:r w:rsidR="000215B7" w:rsidRPr="00C72678">
        <w:rPr>
          <w:rFonts w:ascii="Arial" w:hAnsi="Arial" w:cs="Arial"/>
          <w:b/>
          <w:sz w:val="20"/>
          <w:szCs w:val="20"/>
        </w:rPr>
        <w:t>00 000,00</w:t>
      </w:r>
      <w:r w:rsidR="006D30A9" w:rsidRPr="00C72678">
        <w:rPr>
          <w:rFonts w:ascii="Arial" w:hAnsi="Arial" w:cs="Arial"/>
          <w:b/>
          <w:sz w:val="20"/>
          <w:szCs w:val="20"/>
        </w:rPr>
        <w:t xml:space="preserve"> zł (</w:t>
      </w:r>
      <w:r w:rsidR="007B1956">
        <w:rPr>
          <w:rFonts w:ascii="Arial" w:hAnsi="Arial" w:cs="Arial"/>
          <w:b/>
          <w:sz w:val="20"/>
          <w:szCs w:val="20"/>
        </w:rPr>
        <w:t>siedemset</w:t>
      </w:r>
      <w:r w:rsidR="00C72678" w:rsidRPr="00C72678">
        <w:rPr>
          <w:rFonts w:ascii="Arial" w:hAnsi="Arial" w:cs="Arial"/>
          <w:b/>
          <w:sz w:val="20"/>
          <w:szCs w:val="20"/>
        </w:rPr>
        <w:t xml:space="preserve"> tysięcy</w:t>
      </w:r>
      <w:r w:rsidR="000215B7" w:rsidRPr="00C72678">
        <w:rPr>
          <w:rFonts w:ascii="Arial" w:hAnsi="Arial" w:cs="Arial"/>
          <w:b/>
          <w:sz w:val="20"/>
          <w:szCs w:val="20"/>
        </w:rPr>
        <w:t xml:space="preserve"> </w:t>
      </w:r>
      <w:r w:rsidRPr="00C72678">
        <w:rPr>
          <w:rFonts w:ascii="Arial" w:hAnsi="Arial" w:cs="Arial"/>
          <w:b/>
          <w:sz w:val="20"/>
          <w:szCs w:val="20"/>
        </w:rPr>
        <w:t>złotych 00/100) oraz potwierdzi dowodami</w:t>
      </w:r>
      <w:r w:rsidRPr="000215B7">
        <w:rPr>
          <w:rFonts w:ascii="Arial" w:hAnsi="Arial" w:cs="Arial"/>
          <w:b/>
          <w:iCs/>
          <w:sz w:val="20"/>
          <w:szCs w:val="20"/>
        </w:rPr>
        <w:t xml:space="preserve"> że roboty budowlane zostały wykonane należycie, w</w:t>
      </w:r>
      <w:r w:rsidR="00C72678">
        <w:rPr>
          <w:rFonts w:ascii="Arial" w:hAnsi="Arial" w:cs="Arial"/>
          <w:b/>
          <w:iCs/>
          <w:sz w:val="20"/>
          <w:szCs w:val="20"/>
        </w:rPr>
        <w:t> </w:t>
      </w:r>
      <w:r w:rsidRPr="000215B7">
        <w:rPr>
          <w:rFonts w:ascii="Arial" w:hAnsi="Arial" w:cs="Arial"/>
          <w:b/>
          <w:iCs/>
          <w:sz w:val="20"/>
          <w:szCs w:val="20"/>
        </w:rPr>
        <w:t>szczególności poda informację że roboty zostały wykonane</w:t>
      </w:r>
      <w:r w:rsidRPr="00040F99">
        <w:rPr>
          <w:rFonts w:ascii="Arial" w:hAnsi="Arial" w:cs="Arial"/>
          <w:b/>
          <w:iCs/>
          <w:sz w:val="20"/>
          <w:szCs w:val="20"/>
        </w:rPr>
        <w:t xml:space="preserve"> zgodnie z przepisami prawa budowlanego i prawidłowo ukończone*</w:t>
      </w:r>
      <w:r w:rsidRPr="00040F99">
        <w:rPr>
          <w:rFonts w:ascii="Arial" w:hAnsi="Arial" w:cs="Arial"/>
          <w:iCs/>
          <w:sz w:val="20"/>
          <w:szCs w:val="20"/>
        </w:rPr>
        <w:t>.</w:t>
      </w:r>
    </w:p>
    <w:p w14:paraId="7CC3C76A"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7DC62F5B"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3713AE05" w14:textId="77777777"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0A9C7E61" w14:textId="275363F3" w:rsidR="00506E9E" w:rsidRPr="00B8756D" w:rsidRDefault="00674D4A" w:rsidP="00D16998">
      <w:pPr>
        <w:spacing w:before="120" w:after="120"/>
        <w:jc w:val="both"/>
        <w:rPr>
          <w:rFonts w:ascii="Arial" w:hAnsi="Arial" w:cs="Arial"/>
          <w:b/>
          <w:iCs/>
          <w:sz w:val="20"/>
          <w:szCs w:val="20"/>
        </w:rPr>
      </w:pPr>
      <w:r w:rsidRPr="00B8756D">
        <w:rPr>
          <w:rFonts w:ascii="Arial" w:hAnsi="Arial" w:cs="Arial"/>
          <w:b/>
          <w:iCs/>
          <w:sz w:val="20"/>
          <w:szCs w:val="20"/>
        </w:rPr>
        <w:t>o</w:t>
      </w:r>
      <w:r w:rsidR="00506E9E" w:rsidRPr="00B8756D">
        <w:rPr>
          <w:rFonts w:ascii="Arial" w:hAnsi="Arial" w:cs="Arial"/>
          <w:b/>
          <w:iCs/>
          <w:sz w:val="20"/>
          <w:szCs w:val="20"/>
        </w:rPr>
        <w:t>raz</w:t>
      </w:r>
      <w:r w:rsidR="00F90D42" w:rsidRPr="00B8756D">
        <w:rPr>
          <w:rFonts w:ascii="Arial" w:hAnsi="Arial" w:cs="Arial"/>
          <w:b/>
          <w:iCs/>
          <w:sz w:val="20"/>
          <w:szCs w:val="20"/>
        </w:rPr>
        <w:t>:</w:t>
      </w:r>
      <w:r w:rsidRPr="00B8756D">
        <w:rPr>
          <w:rFonts w:ascii="Arial" w:hAnsi="Arial" w:cs="Arial"/>
          <w:b/>
          <w:iCs/>
          <w:sz w:val="20"/>
          <w:szCs w:val="20"/>
        </w:rPr>
        <w:t xml:space="preserve"> </w:t>
      </w:r>
    </w:p>
    <w:p w14:paraId="30A9167F" w14:textId="627081C9" w:rsidR="00674D4A" w:rsidRPr="00B8756D" w:rsidRDefault="00674D4A" w:rsidP="00674D4A">
      <w:pPr>
        <w:jc w:val="both"/>
        <w:rPr>
          <w:rFonts w:ascii="Arial" w:hAnsi="Arial" w:cs="Arial"/>
          <w:b/>
          <w:sz w:val="20"/>
          <w:szCs w:val="20"/>
        </w:rPr>
      </w:pPr>
      <w:r w:rsidRPr="00B8756D">
        <w:rPr>
          <w:rFonts w:ascii="Arial" w:hAnsi="Arial" w:cs="Arial"/>
          <w:iCs/>
          <w:sz w:val="20"/>
          <w:szCs w:val="20"/>
        </w:rPr>
        <w:t xml:space="preserve">- </w:t>
      </w:r>
      <w:r w:rsidRPr="00B8756D">
        <w:rPr>
          <w:rFonts w:ascii="Arial" w:hAnsi="Arial" w:cs="Arial"/>
          <w:sz w:val="20"/>
          <w:szCs w:val="20"/>
        </w:rPr>
        <w:t xml:space="preserve">dysponuje osobą, która posiada stosowne </w:t>
      </w:r>
      <w:r w:rsidRPr="00B8756D">
        <w:rPr>
          <w:rFonts w:ascii="Arial" w:hAnsi="Arial" w:cs="Arial"/>
          <w:bCs/>
          <w:sz w:val="20"/>
          <w:szCs w:val="20"/>
        </w:rPr>
        <w:t>uprawnienia budowlane w specjalności inżynieryjnej drogowej, tj. osoba z uprawnieniami do kierowania i nadzoru robót budowlanych</w:t>
      </w:r>
      <w:r w:rsidRPr="00B8756D">
        <w:rPr>
          <w:rFonts w:ascii="Arial" w:hAnsi="Arial" w:cs="Arial"/>
          <w:b/>
          <w:sz w:val="20"/>
          <w:szCs w:val="20"/>
        </w:rPr>
        <w:t xml:space="preserve"> w specjalności inżynieryjnej drogowej bez ograniczeń </w:t>
      </w:r>
      <w:r w:rsidRPr="00B8756D">
        <w:rPr>
          <w:rFonts w:ascii="Arial" w:hAnsi="Arial" w:cs="Arial"/>
          <w:bCs/>
          <w:sz w:val="20"/>
          <w:szCs w:val="20"/>
        </w:rPr>
        <w:t>lub odpowiadającymi im, ważnymi uprawnieniami budowlanymi,</w:t>
      </w:r>
      <w:r w:rsidRPr="00B8756D">
        <w:rPr>
          <w:rFonts w:ascii="Arial" w:hAnsi="Arial" w:cs="Arial"/>
          <w:sz w:val="20"/>
          <w:szCs w:val="20"/>
        </w:rPr>
        <w:t xml:space="preserve">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B8756D">
        <w:rPr>
          <w:rFonts w:ascii="Arial" w:hAnsi="Arial" w:cs="Arial"/>
          <w:b/>
          <w:sz w:val="20"/>
          <w:szCs w:val="20"/>
        </w:rPr>
        <w:t xml:space="preserve"> posiadającą co najmniej 3-letnie doświadczenie zawodowe </w:t>
      </w:r>
      <w:r w:rsidRPr="00B8756D">
        <w:rPr>
          <w:rFonts w:ascii="Arial" w:hAnsi="Arial" w:cs="Arial"/>
          <w:bCs/>
          <w:sz w:val="20"/>
          <w:szCs w:val="20"/>
        </w:rPr>
        <w:t>liczone od dnia uzyskania uprawnień, w zakresie odpowiadającym posiadanym uprawnieniom oraz informacją o podstawie do dysponowania tymi osobami.</w:t>
      </w:r>
    </w:p>
    <w:p w14:paraId="61D0D602" w14:textId="77777777" w:rsidR="00513154" w:rsidRDefault="00513154" w:rsidP="00506E9E">
      <w:pPr>
        <w:jc w:val="both"/>
        <w:rPr>
          <w:rFonts w:ascii="Arial" w:hAnsi="Arial" w:cs="Arial"/>
          <w:sz w:val="20"/>
          <w:szCs w:val="20"/>
        </w:rPr>
      </w:pPr>
    </w:p>
    <w:p w14:paraId="23AEFCB2" w14:textId="77777777"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14:paraId="0B20F6B5" w14:textId="77777777" w:rsidR="00506E9E" w:rsidRDefault="00506E9E" w:rsidP="00506E9E">
      <w:pPr>
        <w:jc w:val="both"/>
        <w:rPr>
          <w:rFonts w:ascii="Arial" w:hAnsi="Arial" w:cs="Arial"/>
          <w:i/>
          <w:sz w:val="20"/>
        </w:rPr>
      </w:pPr>
    </w:p>
    <w:p w14:paraId="0AA54085" w14:textId="04BE0213" w:rsidR="00506E9E" w:rsidRPr="00CE7763" w:rsidRDefault="00506E9E" w:rsidP="00506E9E">
      <w:pPr>
        <w:jc w:val="both"/>
        <w:rPr>
          <w:rFonts w:ascii="Arial" w:hAnsi="Arial" w:cs="Arial"/>
          <w:i/>
          <w:sz w:val="16"/>
          <w:szCs w:val="20"/>
        </w:rPr>
      </w:pPr>
      <w:r w:rsidRPr="00CE7763">
        <w:rPr>
          <w:rFonts w:ascii="Arial" w:hAnsi="Arial" w:cs="Arial"/>
          <w:i/>
          <w:sz w:val="20"/>
        </w:rPr>
        <w:lastRenderedPageBreak/>
        <w:t xml:space="preserve">Wymóg posiadania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14:paraId="00A8DBBA"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14:paraId="690224E4" w14:textId="77777777"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14:paraId="5D0BE79A" w14:textId="3E4CA5AF"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2034F">
        <w:rPr>
          <w:rFonts w:ascii="Arial" w:hAnsi="Arial" w:cs="Arial"/>
          <w:sz w:val="20"/>
          <w:szCs w:val="20"/>
        </w:rPr>
        <w:t xml:space="preserve">t.j. </w:t>
      </w:r>
      <w:r w:rsidR="004909A9" w:rsidRPr="004909A9">
        <w:rPr>
          <w:rFonts w:ascii="Arial" w:hAnsi="Arial" w:cs="Arial"/>
          <w:sz w:val="20"/>
          <w:szCs w:val="20"/>
        </w:rPr>
        <w:t>Dz.U. 2023 poz. 334</w:t>
      </w:r>
      <w:r w:rsidR="0092034F">
        <w:rPr>
          <w:rFonts w:ascii="Arial" w:hAnsi="Arial" w:cs="Arial"/>
          <w:sz w:val="20"/>
          <w:szCs w:val="20"/>
        </w:rPr>
        <w:t xml:space="preserve"> z późn. zmian.</w:t>
      </w:r>
      <w:r w:rsidRPr="00CE7763">
        <w:rPr>
          <w:rFonts w:ascii="Arial" w:hAnsi="Arial" w:cs="Arial"/>
          <w:sz w:val="20"/>
          <w:szCs w:val="20"/>
        </w:rPr>
        <w:t>).</w:t>
      </w:r>
    </w:p>
    <w:p w14:paraId="2CC0F9C1"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023A2FCB" w14:textId="77777777" w:rsidR="00506E9E" w:rsidRDefault="00506E9E" w:rsidP="00506E9E">
      <w:pPr>
        <w:jc w:val="both"/>
        <w:rPr>
          <w:rFonts w:ascii="Arial" w:hAnsi="Arial" w:cs="Arial"/>
          <w:i/>
          <w:sz w:val="20"/>
          <w:szCs w:val="20"/>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242358BF" w14:textId="77777777"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14:paraId="7B106B25"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FEB5E3E"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020372" w:rsidRDefault="002447FC" w:rsidP="00FB67E5">
      <w:pPr>
        <w:pStyle w:val="Nagwek1"/>
      </w:pPr>
      <w:r>
        <w:rPr>
          <w:highlight w:val="lightGray"/>
        </w:rPr>
        <w:t xml:space="preserve"> </w:t>
      </w:r>
      <w:bookmarkStart w:id="22" w:name="_Toc125973646"/>
      <w:r w:rsidR="003D1E9C" w:rsidRPr="00020372">
        <w:rPr>
          <w:highlight w:val="lightGray"/>
        </w:rPr>
        <w:t>PODSTAWY WYKLUCZENIA Z POSTĘPOWANIA.</w:t>
      </w:r>
      <w:bookmarkEnd w:id="22"/>
    </w:p>
    <w:p w14:paraId="52FE1474"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78639435"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F39AEF1"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02F9066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786A40"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7490ED3E" w14:textId="4D4A2029"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p>
    <w:p w14:paraId="76EA6C1D"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A4299D6"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08145F9E"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r w:rsidR="00D26EA9">
        <w:t xml:space="preserve">t.j. </w:t>
      </w:r>
      <w:r w:rsidR="007F683D" w:rsidRPr="00020372">
        <w:t xml:space="preserve">Dz. U. </w:t>
      </w:r>
      <w:r w:rsidR="00D26EA9">
        <w:t xml:space="preserve">z 2021, </w:t>
      </w:r>
      <w:r w:rsidR="007F683D" w:rsidRPr="00020372">
        <w:t xml:space="preserve">poz. </w:t>
      </w:r>
      <w:r w:rsidR="00D26EA9">
        <w:t>1745</w:t>
      </w:r>
      <w:r w:rsidR="007F683D" w:rsidRPr="00020372">
        <w:t>),</w:t>
      </w:r>
    </w:p>
    <w:p w14:paraId="10A4DEB5" w14:textId="77777777" w:rsidR="007F683D" w:rsidRPr="00020372" w:rsidRDefault="0000632B" w:rsidP="00FF3713">
      <w:pPr>
        <w:pStyle w:val="Nagwek2"/>
      </w:pPr>
      <w:r w:rsidRPr="00020372">
        <w:lastRenderedPageBreak/>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200082F9"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4EAD4D4B" w14:textId="77777777" w:rsidR="007F683D" w:rsidRPr="00020372" w:rsidRDefault="007F683D" w:rsidP="00FF3713">
      <w:pPr>
        <w:pStyle w:val="Nagwek2"/>
      </w:pPr>
      <w:r w:rsidRPr="00020372">
        <w:t>lub za odpowiedni czyn zabroniony określony w przepisach prawa obcego;</w:t>
      </w:r>
    </w:p>
    <w:p w14:paraId="697B10FB"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31476C1D"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0B62D6"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7BDB7E7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E8F6317" w14:textId="77777777"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D92453"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1E535C1F"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7F01CE2D" w14:textId="77777777" w:rsidR="00C9131E" w:rsidRPr="00C9131E" w:rsidRDefault="00C9131E" w:rsidP="00FF3713">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(t.j.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034F880A" w14:textId="77777777"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14:paraId="1D22AC7F" w14:textId="7A083538" w:rsidR="00C9131E" w:rsidRPr="00C9131E" w:rsidRDefault="00C9131E" w:rsidP="00FF371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rsidR="00A324B1">
        <w:t> </w:t>
      </w:r>
      <w:r w:rsidRPr="00C9131E">
        <w:t>sprawie wpisu na listę rozstrzygającej o zastosowaniu środka, o którym mowa w art. 1 pkt 3 o</w:t>
      </w:r>
      <w:r w:rsidR="00A324B1">
        <w:t> </w:t>
      </w:r>
      <w:r w:rsidRPr="00C9131E">
        <w:t>przeciwdziałaniu agresji;</w:t>
      </w:r>
    </w:p>
    <w:p w14:paraId="564034D7" w14:textId="6F562B9F"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r w:rsidR="00DB220E">
        <w:t>t.j.</w:t>
      </w:r>
      <w:r w:rsidR="00A324B1">
        <w:t> </w:t>
      </w:r>
      <w:r w:rsidRPr="00C9131E">
        <w:t>Dz.</w:t>
      </w:r>
      <w:r w:rsidR="00A324B1">
        <w:t> </w:t>
      </w:r>
      <w:r w:rsidRPr="00C9131E">
        <w:t xml:space="preserve">U. </w:t>
      </w:r>
      <w:r w:rsidR="00A324B1">
        <w:t> </w:t>
      </w:r>
      <w:r w:rsidRPr="00C9131E">
        <w:t>z</w:t>
      </w:r>
      <w:r w:rsidR="00A324B1">
        <w:t> </w:t>
      </w:r>
      <w:r w:rsidRPr="00C9131E">
        <w:t xml:space="preserve">2022 r. poz. 593 i 655) jest osoba wymieniona w wykazach określonych w rozporządzeniu 765/2006 </w:t>
      </w:r>
      <w:r w:rsidR="006616A1">
        <w:br/>
      </w:r>
      <w:r w:rsidRPr="00C9131E">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78380F7E" w14:textId="77777777" w:rsidR="00C9131E" w:rsidRPr="00C9131E" w:rsidRDefault="00C9131E" w:rsidP="00FF3713">
      <w:pPr>
        <w:pStyle w:val="Nagwek2"/>
      </w:pPr>
      <w:r w:rsidRPr="00C9131E">
        <w:lastRenderedPageBreak/>
        <w:t>3) wykonawcę oraz uczestnika konkursu, którego jednostką dominującą w rozumieniu art. 3 ust. 1 pkt 37 ustawy z dnia 29 września 1994 r. o rachunkowości (</w:t>
      </w:r>
      <w:r w:rsidR="00DB220E">
        <w:t xml:space="preserve">t.j. </w:t>
      </w:r>
      <w:r w:rsidRPr="00C9131E">
        <w:t>Dz. U. z 202</w:t>
      </w:r>
      <w:r w:rsidR="004943A9">
        <w:t>3</w:t>
      </w:r>
      <w:r w:rsidRPr="00C9131E">
        <w:t xml:space="preserve"> r. poz. </w:t>
      </w:r>
      <w:r w:rsidR="004943A9">
        <w:t>120</w:t>
      </w:r>
      <w:r w:rsidRPr="00C9131E">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agresji.</w:t>
      </w:r>
    </w:p>
    <w:p w14:paraId="19B74A7D" w14:textId="77777777" w:rsidR="00C9131E" w:rsidRPr="00C9131E" w:rsidRDefault="00C9131E" w:rsidP="00FF3713">
      <w:pPr>
        <w:pStyle w:val="Nagwek2"/>
      </w:pPr>
      <w:r w:rsidRPr="00C9131E">
        <w:t>10.2.2. Powyższe podstawy wykluczenia, mają zastosowanie w okresie trwania okoliczności o których mowa w pkt. 10.2.</w:t>
      </w:r>
    </w:p>
    <w:p w14:paraId="27B15EAD" w14:textId="77777777"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A89CE57" w14:textId="7E13587D" w:rsidR="00C9131E" w:rsidRPr="0073128E" w:rsidRDefault="00C9131E" w:rsidP="00FF3713">
      <w:pPr>
        <w:pStyle w:val="Nagwek2"/>
      </w:pPr>
      <w:r w:rsidRPr="0073128E">
        <w:t xml:space="preserve">10.2.4. Osoba lub podmiot podlegające wykluczeniu na podstawie </w:t>
      </w:r>
      <w:r w:rsidR="00E518BE" w:rsidRPr="0073128E">
        <w:t>pkt</w:t>
      </w:r>
      <w:r w:rsidRPr="0073128E">
        <w:t xml:space="preserve">. </w:t>
      </w:r>
      <w:r w:rsidR="00E518BE" w:rsidRPr="0073128E">
        <w:t>10.2.1</w:t>
      </w:r>
      <w:r w:rsidRPr="0073128E">
        <w:t xml:space="preserve">,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3BDC1FC" w14:textId="622646DB" w:rsidR="00C9131E" w:rsidRPr="0073128E" w:rsidRDefault="00C9131E" w:rsidP="00FF3713">
      <w:pPr>
        <w:pStyle w:val="Nagwek2"/>
      </w:pPr>
      <w:r w:rsidRPr="0073128E">
        <w:t xml:space="preserve">10.2.5. Karę pieniężną, o której mowa w </w:t>
      </w:r>
      <w:r w:rsidR="00E518BE" w:rsidRPr="0073128E">
        <w:t>pkt. 10.2.4.</w:t>
      </w:r>
      <w:r w:rsidRPr="0073128E">
        <w:t xml:space="preserve">, nakłada Prezes Urzędu Zamówień Publicznych, </w:t>
      </w:r>
      <w:r w:rsidRPr="0073128E">
        <w:br/>
        <w:t>w drodze decyzji, w wysokości do 20 000 000,00 zł.</w:t>
      </w:r>
    </w:p>
    <w:p w14:paraId="51C7CD58" w14:textId="77777777" w:rsidR="003D1E9C" w:rsidRDefault="00C9131E" w:rsidP="00FF3713">
      <w:pPr>
        <w:pStyle w:val="Nagwek2"/>
      </w:pPr>
      <w:r w:rsidRPr="0073128E">
        <w:t xml:space="preserve">10.3. </w:t>
      </w:r>
      <w:r w:rsidR="003D1E9C" w:rsidRPr="0073128E">
        <w:t xml:space="preserve">Wykluczenie Wykonawcy następuje zgodnie z art. 111 </w:t>
      </w:r>
      <w:r w:rsidR="00ED60C5" w:rsidRPr="0073128E">
        <w:t>ustawy</w:t>
      </w:r>
      <w:r w:rsidR="00ED60C5" w:rsidRPr="00020372">
        <w:t xml:space="preserve"> Pzp</w:t>
      </w:r>
      <w:r w:rsidR="003D1E9C" w:rsidRPr="00020372">
        <w:t>.</w:t>
      </w:r>
    </w:p>
    <w:p w14:paraId="791D78EA" w14:textId="085D2CBF" w:rsidR="00C9131E" w:rsidRPr="00020372" w:rsidRDefault="00C9131E" w:rsidP="00FF3713">
      <w:pPr>
        <w:pStyle w:val="Nagwek2"/>
      </w:pPr>
      <w:r>
        <w:t>10.4. Wykonawca może zostać wykluczony przez Zamawiającego na każdym etapie postępowania o</w:t>
      </w:r>
      <w:r w:rsidR="00A324B1">
        <w:t> </w:t>
      </w:r>
      <w:r>
        <w:t>udzielenie zamówienia.</w:t>
      </w:r>
    </w:p>
    <w:p w14:paraId="7AB4A1F0" w14:textId="77777777" w:rsidR="00F947D2" w:rsidRPr="00020372" w:rsidRDefault="003D1E9C" w:rsidP="00FB67E5">
      <w:pPr>
        <w:pStyle w:val="Nagwek1"/>
        <w:rPr>
          <w:highlight w:val="lightGray"/>
        </w:rPr>
      </w:pPr>
      <w:bookmarkStart w:id="23" w:name="_Toc125973647"/>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3"/>
    </w:p>
    <w:p w14:paraId="7EB57AFB" w14:textId="6BFE5642" w:rsidR="003D1E9C" w:rsidRPr="00020372" w:rsidRDefault="00B15A62" w:rsidP="00FF3713">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90043A">
        <w:t>.</w:t>
      </w:r>
    </w:p>
    <w:p w14:paraId="133BE6B3"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7C0E09B6"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bookmarkStart w:id="24"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FF3713">
      <w:pPr>
        <w:pStyle w:val="Nagwek2"/>
      </w:pPr>
      <w:r w:rsidRPr="00020372">
        <w:t>Podmiotowe środki dowodowe wymagane od wykonawcy obejmują:</w:t>
      </w:r>
    </w:p>
    <w:p w14:paraId="6BA9530D" w14:textId="4EA869FC"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r w:rsidR="00FB5793">
        <w:t xml:space="preserve">t.j. </w:t>
      </w:r>
      <w:r w:rsidRPr="00020372">
        <w:t>Dz. U. z 20</w:t>
      </w:r>
      <w:r w:rsidR="006A126E" w:rsidRPr="00020372">
        <w:t>21</w:t>
      </w:r>
      <w:r w:rsidRPr="00020372">
        <w:t xml:space="preserve"> r. poz. </w:t>
      </w:r>
      <w:r w:rsidR="006A126E" w:rsidRPr="00020372">
        <w:t>275</w:t>
      </w:r>
      <w:r w:rsidR="00FB5793">
        <w:t xml:space="preserve"> z późn.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14:paraId="59E40CA9" w14:textId="77777777" w:rsidR="003D1E9C" w:rsidRPr="00020372" w:rsidRDefault="00B83257" w:rsidP="00FF3713">
      <w:pPr>
        <w:pStyle w:val="Nagwek2"/>
      </w:pPr>
      <w:bookmarkStart w:id="25" w:name="_Hlk129725064"/>
      <w:bookmarkEnd w:id="24"/>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14:paraId="1CC6A1D0" w14:textId="77777777"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0B3A6A0E"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bookmarkEnd w:id="25"/>
      <w:r w:rsidR="00313798">
        <w:br/>
      </w:r>
      <w:bookmarkStart w:id="26" w:name="_Hlk129725139"/>
      <w:r w:rsidRPr="00020372">
        <w:lastRenderedPageBreak/>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bookmarkEnd w:id="26"/>
      <w:r w:rsidRPr="00020372">
        <w:t>.</w:t>
      </w:r>
    </w:p>
    <w:p w14:paraId="5B03451F"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277F8C48"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3356DB6"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3BECADE"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197961C5"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FB67E5">
      <w:pPr>
        <w:pStyle w:val="Nagwek1"/>
        <w:rPr>
          <w:highlight w:val="lightGray"/>
        </w:rPr>
      </w:pPr>
      <w:bookmarkStart w:id="27" w:name="_Toc125973648"/>
      <w:r w:rsidRPr="00020372">
        <w:rPr>
          <w:highlight w:val="lightGray"/>
        </w:rPr>
        <w:t>POLEGANIE NA ZASOBACH INNYCH PODMIOTÓW.</w:t>
      </w:r>
      <w:bookmarkEnd w:id="27"/>
    </w:p>
    <w:p w14:paraId="3CBCF2E8"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7BF9276" w14:textId="58A5F521" w:rsidR="0018358F" w:rsidRPr="00020372" w:rsidRDefault="00C31C63" w:rsidP="00FF3713">
      <w:pPr>
        <w:pStyle w:val="Nagwek2"/>
      </w:pPr>
      <w:r w:rsidRPr="00020372">
        <w:t>12</w:t>
      </w:r>
      <w:r w:rsidR="0018358F" w:rsidRPr="00020372">
        <w:t xml:space="preserve">.2. W odniesieniu do warunków dotyczących </w:t>
      </w:r>
      <w:r w:rsidR="00896C62">
        <w:t xml:space="preserve">wykształcenia, kwalifikacji zawodowych lub </w:t>
      </w:r>
      <w:r w:rsidR="0018358F" w:rsidRPr="00020372">
        <w:t xml:space="preserve">doświadczenia wykonawcy mogą polegać na zdolnościach podmiotów udostępniających zasoby, jeśli podmioty te wykonają </w:t>
      </w:r>
      <w:r w:rsidR="00896C62">
        <w:t>roboty budowlane</w:t>
      </w:r>
      <w:r w:rsidR="0018358F" w:rsidRPr="00020372">
        <w:t xml:space="preserve"> do realizacji któr</w:t>
      </w:r>
      <w:r w:rsidR="00896C62">
        <w:t>ych</w:t>
      </w:r>
      <w:r w:rsidR="0018358F" w:rsidRPr="00020372">
        <w:t xml:space="preserve"> te zdolności są wymagane.</w:t>
      </w:r>
    </w:p>
    <w:p w14:paraId="4B628D16"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77777777"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132F66B" w:rsidR="008A6AC5"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B243699" w14:textId="074F4940" w:rsidR="008A6AC5" w:rsidRDefault="008A6AC5" w:rsidP="00FF3713">
      <w:pPr>
        <w:pStyle w:val="Nagwek2"/>
      </w:pPr>
    </w:p>
    <w:p w14:paraId="07B9E289" w14:textId="77777777" w:rsidR="008A6AC5" w:rsidRDefault="008A6AC5" w:rsidP="00FF3713">
      <w:pPr>
        <w:pStyle w:val="Nagwek2"/>
      </w:pPr>
    </w:p>
    <w:p w14:paraId="016DF876" w14:textId="77777777" w:rsidR="008A0411" w:rsidRPr="00020372" w:rsidRDefault="00587C70" w:rsidP="00FB67E5">
      <w:pPr>
        <w:pStyle w:val="Nagwek1"/>
        <w:rPr>
          <w:highlight w:val="lightGray"/>
        </w:rPr>
      </w:pPr>
      <w:r w:rsidRPr="00020372">
        <w:rPr>
          <w:highlight w:val="lightGray"/>
        </w:rPr>
        <w:lastRenderedPageBreak/>
        <w:t xml:space="preserve"> </w:t>
      </w:r>
      <w:bookmarkStart w:id="28" w:name="_Toc125973649"/>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8"/>
    </w:p>
    <w:p w14:paraId="72E18A3A"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FF3713">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FB67E5">
      <w:pPr>
        <w:pStyle w:val="Nagwek1"/>
        <w:rPr>
          <w:highlight w:val="lightGray"/>
        </w:rPr>
      </w:pPr>
      <w:bookmarkStart w:id="29" w:name="_Toc125973650"/>
      <w:r w:rsidRPr="00020372">
        <w:rPr>
          <w:highlight w:val="lightGray"/>
        </w:rPr>
        <w:t>SPOSÓB KOMUNIKACJI ORAZ WYJAŚNIENIA TR</w:t>
      </w:r>
      <w:r w:rsidR="001C56E7">
        <w:rPr>
          <w:highlight w:val="lightGray"/>
        </w:rPr>
        <w:t>E</w:t>
      </w:r>
      <w:r w:rsidRPr="00020372">
        <w:rPr>
          <w:highlight w:val="lightGray"/>
        </w:rPr>
        <w:t>ŚCI SWZ.</w:t>
      </w:r>
      <w:bookmarkEnd w:id="29"/>
    </w:p>
    <w:p w14:paraId="3E5A7FF1" w14:textId="77777777"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FF3713">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58612AE5"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FF3713">
      <w:pPr>
        <w:pStyle w:val="Nagwek2"/>
      </w:pPr>
      <w:r w:rsidRPr="00020372">
        <w:t>4)</w:t>
      </w:r>
      <w:r w:rsidR="0089730C" w:rsidRPr="00020372">
        <w:t xml:space="preserve"> włączona obsługa JavaScript,</w:t>
      </w:r>
    </w:p>
    <w:p w14:paraId="3932C6B3" w14:textId="541E58FF" w:rsidR="0089730C" w:rsidRPr="00020372" w:rsidRDefault="0089730C" w:rsidP="00FF3713">
      <w:pPr>
        <w:pStyle w:val="Nagwek2"/>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FF3713">
      <w:pPr>
        <w:pStyle w:val="Nagwek2"/>
      </w:pPr>
      <w:r w:rsidRPr="00020372">
        <w:t>6) Platforma działa według standardu przyjętego w komunikacji sieciowej – kodowanie UTF8,</w:t>
      </w:r>
    </w:p>
    <w:p w14:paraId="79118080" w14:textId="77777777" w:rsidR="00F831C2" w:rsidRPr="00020372" w:rsidRDefault="0089730C" w:rsidP="00FF3713">
      <w:pPr>
        <w:pStyle w:val="Nagwek2"/>
      </w:pPr>
      <w:r w:rsidRPr="00020372">
        <w:lastRenderedPageBreak/>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1EB6AAA9"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F831C2" w:rsidRPr="00020372">
        <w:t xml:space="preserve"> -</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Pr="00020372" w:rsidRDefault="00000000" w:rsidP="00FF3713">
      <w:pPr>
        <w:pStyle w:val="Nagwek2"/>
      </w:pPr>
      <w:hyperlink r:id="rId13" w:history="1">
        <w:r w:rsidR="0079220B" w:rsidRPr="00020372">
          <w:rPr>
            <w:rStyle w:val="Hipercze"/>
          </w:rPr>
          <w:t>https://platformazakupowa.pl/strona/45-instrukcje</w:t>
        </w:r>
      </w:hyperlink>
    </w:p>
    <w:p w14:paraId="003CF536" w14:textId="77777777" w:rsidR="0079244D" w:rsidRPr="00020372" w:rsidRDefault="00587C70" w:rsidP="00FB67E5">
      <w:pPr>
        <w:pStyle w:val="Nagwek1"/>
        <w:rPr>
          <w:highlight w:val="lightGray"/>
        </w:rPr>
      </w:pPr>
      <w:r w:rsidRPr="00020372">
        <w:rPr>
          <w:highlight w:val="lightGray"/>
        </w:rPr>
        <w:t xml:space="preserve"> </w:t>
      </w:r>
      <w:bookmarkStart w:id="30" w:name="_Toc125973651"/>
      <w:r w:rsidR="003A2133" w:rsidRPr="00020372">
        <w:rPr>
          <w:highlight w:val="lightGray"/>
        </w:rPr>
        <w:t>OPIS SPOSOBU PRZYGOTOWANIA OFERT ORAZ WYMAGANIA FORMALNE DOTYCZACE SKŁADANYCH OŚWIADCZEŃ I DOKUMENTÓW.</w:t>
      </w:r>
      <w:bookmarkEnd w:id="30"/>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78A5ABD5"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3DCD4F1E" w14:textId="77777777"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w:t>
      </w:r>
      <w:r w:rsidR="003A2133" w:rsidRPr="00020372">
        <w:rPr>
          <w:rFonts w:ascii="Arial" w:hAnsi="Arial" w:cs="Arial"/>
          <w:sz w:val="20"/>
          <w:szCs w:val="20"/>
        </w:rPr>
        <w:lastRenderedPageBreak/>
        <w:t xml:space="preserve">reprezentowania, zamawiający żąda od wykonawcy odpisu lub informacji z Krajowego Rejestru Sądowego, Centralnej Ewidencji i Informacji o Działalności Gospodarczej lub innego właściwego rejestru </w:t>
      </w:r>
    </w:p>
    <w:p w14:paraId="0860FA35"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FB67E5">
      <w:pPr>
        <w:pStyle w:val="Nagwek1"/>
        <w:rPr>
          <w:highlight w:val="lightGray"/>
        </w:rPr>
      </w:pPr>
      <w:bookmarkStart w:id="31" w:name="_Toc125973652"/>
      <w:r w:rsidRPr="00020372">
        <w:rPr>
          <w:highlight w:val="lightGray"/>
        </w:rPr>
        <w:t>SPOSÓB OBLICZENIA CENY OFERTY.</w:t>
      </w:r>
      <w:bookmarkEnd w:id="31"/>
    </w:p>
    <w:p w14:paraId="3FE05D2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14:paraId="1D62552C"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606A2E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648EB8A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24EFC3E"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B2FAFFD"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2F7F521B"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427D9D71"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020372" w:rsidRDefault="00FF6C50" w:rsidP="00FB67E5">
      <w:pPr>
        <w:pStyle w:val="Nagwek1"/>
      </w:pPr>
      <w:bookmarkStart w:id="32" w:name="_Toc258314250"/>
      <w:bookmarkStart w:id="33" w:name="_Toc512324686"/>
      <w:r>
        <w:rPr>
          <w:highlight w:val="lightGray"/>
        </w:rPr>
        <w:t xml:space="preserve"> </w:t>
      </w:r>
      <w:bookmarkStart w:id="34" w:name="_Toc125973653"/>
      <w:r w:rsidR="00987625" w:rsidRPr="00020372">
        <w:rPr>
          <w:highlight w:val="lightGray"/>
        </w:rPr>
        <w:t>Wymagania dotycz</w:t>
      </w:r>
      <w:r w:rsidR="00987625" w:rsidRPr="00020372">
        <w:rPr>
          <w:rFonts w:eastAsia="TimesNewRoman"/>
          <w:highlight w:val="lightGray"/>
        </w:rPr>
        <w:t>ą</w:t>
      </w:r>
      <w:r w:rsidR="00987625" w:rsidRPr="00020372">
        <w:rPr>
          <w:highlight w:val="lightGray"/>
        </w:rPr>
        <w:t>ce wadium</w:t>
      </w:r>
      <w:bookmarkEnd w:id="32"/>
      <w:bookmarkEnd w:id="33"/>
      <w:bookmarkEnd w:id="34"/>
    </w:p>
    <w:p w14:paraId="43DEFBE9" w14:textId="77777777" w:rsidR="00DB0FDD" w:rsidRPr="00DB0FDD" w:rsidRDefault="00DB0FDD" w:rsidP="00FF3713">
      <w:pPr>
        <w:pStyle w:val="Nagwek2"/>
      </w:pPr>
      <w:r w:rsidRPr="00DB0FDD">
        <w:t>W przedmiotowym postępowaniu nie jest wymagane wadium.</w:t>
      </w:r>
    </w:p>
    <w:p w14:paraId="5C730278" w14:textId="77777777" w:rsidR="00D46E02" w:rsidRPr="00020372" w:rsidRDefault="00D46E02" w:rsidP="00FB67E5">
      <w:pPr>
        <w:pStyle w:val="Nagwek1"/>
        <w:rPr>
          <w:highlight w:val="lightGray"/>
        </w:rPr>
      </w:pPr>
      <w:bookmarkStart w:id="35" w:name="_Toc125973654"/>
      <w:r w:rsidRPr="00020372">
        <w:rPr>
          <w:highlight w:val="lightGray"/>
        </w:rPr>
        <w:t>TERMIN ZWIĄZANIA OFERTĄ.</w:t>
      </w:r>
      <w:bookmarkEnd w:id="35"/>
    </w:p>
    <w:p w14:paraId="433293DB" w14:textId="7F49C714"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207D9A">
        <w:rPr>
          <w:b/>
        </w:rPr>
        <w:t>28.04.2023</w:t>
      </w:r>
      <w:r w:rsidR="005B1CEE" w:rsidRPr="00007E15">
        <w:rPr>
          <w:b/>
        </w:rPr>
        <w:t xml:space="preserve"> </w:t>
      </w:r>
      <w:r w:rsidR="00D46E02" w:rsidRPr="00007E15">
        <w:rPr>
          <w:b/>
        </w:rPr>
        <w:t xml:space="preserve">r. </w:t>
      </w:r>
    </w:p>
    <w:p w14:paraId="065EFF5F" w14:textId="77777777" w:rsidR="00D46E02" w:rsidRPr="00020372" w:rsidRDefault="00D46E02" w:rsidP="00FF3713">
      <w:pPr>
        <w:pStyle w:val="Nagwek2"/>
      </w:pPr>
      <w:r w:rsidRPr="00020372">
        <w:t>Bieg terminu związania ofertą rozpoczyna się wraz z upływem terminu składania ofert.</w:t>
      </w:r>
    </w:p>
    <w:p w14:paraId="05778594"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FB67E5">
      <w:pPr>
        <w:pStyle w:val="Nagwek1"/>
        <w:rPr>
          <w:highlight w:val="lightGray"/>
        </w:rPr>
      </w:pPr>
      <w:r w:rsidRPr="00020372">
        <w:rPr>
          <w:highlight w:val="lightGray"/>
        </w:rPr>
        <w:t xml:space="preserve"> </w:t>
      </w:r>
      <w:bookmarkStart w:id="36" w:name="_Toc125973655"/>
      <w:r w:rsidR="0040646A" w:rsidRPr="00020372">
        <w:rPr>
          <w:highlight w:val="lightGray"/>
        </w:rPr>
        <w:t>SPOSÓB I TERMIN SKŁADANIA I OTWARCIA OFERT</w:t>
      </w:r>
      <w:bookmarkEnd w:id="36"/>
    </w:p>
    <w:p w14:paraId="1083AE40" w14:textId="26648225" w:rsidR="0040646A" w:rsidRPr="00CF1AA8" w:rsidRDefault="001F0140" w:rsidP="00FF3713">
      <w:pPr>
        <w:pStyle w:val="Nagwek2"/>
      </w:pPr>
      <w:r w:rsidRPr="00020372">
        <w:t>19</w:t>
      </w:r>
      <w:r w:rsidR="0040646A" w:rsidRPr="00020372">
        <w:t xml:space="preserve">.1. Ofertę należy złożyć poprzez Platformę do dnia </w:t>
      </w:r>
      <w:r w:rsidR="00CF1AA8" w:rsidRPr="00CF1AA8">
        <w:rPr>
          <w:b/>
        </w:rPr>
        <w:t>30.03.2023</w:t>
      </w:r>
      <w:r w:rsidR="002C694C" w:rsidRPr="00CF1AA8">
        <w:rPr>
          <w:b/>
        </w:rPr>
        <w:t xml:space="preserve"> r.</w:t>
      </w:r>
      <w:r w:rsidR="0040646A" w:rsidRPr="00CF1AA8">
        <w:t xml:space="preserve"> do godziny </w:t>
      </w:r>
      <w:r w:rsidR="0040646A" w:rsidRPr="00CF1AA8">
        <w:rPr>
          <w:b/>
        </w:rPr>
        <w:t>1</w:t>
      </w:r>
      <w:r w:rsidR="00201A87" w:rsidRPr="00CF1AA8">
        <w:rPr>
          <w:b/>
        </w:rPr>
        <w:t>1</w:t>
      </w:r>
      <w:r w:rsidR="0040646A" w:rsidRPr="00CF1AA8">
        <w:rPr>
          <w:b/>
        </w:rPr>
        <w:t>:00.</w:t>
      </w:r>
    </w:p>
    <w:p w14:paraId="26C08333" w14:textId="77777777" w:rsidR="0040646A" w:rsidRPr="00CF1AA8" w:rsidRDefault="0040646A" w:rsidP="00FF3713">
      <w:pPr>
        <w:pStyle w:val="Nagwek2"/>
      </w:pPr>
      <w:r w:rsidRPr="00CF1AA8">
        <w:t>O terminie złożenia oferty decyduje czas pełnego przeprocesowania transakcji na Platformie.</w:t>
      </w:r>
    </w:p>
    <w:p w14:paraId="42760CF9" w14:textId="0D89FF1C" w:rsidR="0040646A" w:rsidRDefault="001F0140" w:rsidP="00FF3713">
      <w:pPr>
        <w:pStyle w:val="Nagwek2"/>
        <w:rPr>
          <w:b/>
          <w:color w:val="FF0000"/>
        </w:rPr>
      </w:pPr>
      <w:r w:rsidRPr="00CF1AA8">
        <w:t>19</w:t>
      </w:r>
      <w:r w:rsidR="00BC3F3B" w:rsidRPr="00CF1AA8">
        <w:t>.2</w:t>
      </w:r>
      <w:r w:rsidR="0040646A" w:rsidRPr="00CF1AA8">
        <w:t>.</w:t>
      </w:r>
      <w:r w:rsidRPr="00CF1AA8">
        <w:t xml:space="preserve"> </w:t>
      </w:r>
      <w:r w:rsidR="0040646A" w:rsidRPr="00CF1AA8">
        <w:t>Otwarcie ofert nast</w:t>
      </w:r>
      <w:r w:rsidR="00BC3F3B" w:rsidRPr="00CF1AA8">
        <w:t>ą</w:t>
      </w:r>
      <w:r w:rsidR="0040646A" w:rsidRPr="00CF1AA8">
        <w:t>p</w:t>
      </w:r>
      <w:r w:rsidR="00BC3F3B" w:rsidRPr="00CF1AA8">
        <w:t>i</w:t>
      </w:r>
      <w:r w:rsidR="0040646A" w:rsidRPr="00CF1AA8">
        <w:t xml:space="preserve"> w dniu</w:t>
      </w:r>
      <w:r w:rsidR="00BC3F3B" w:rsidRPr="00CF1AA8">
        <w:t xml:space="preserve"> </w:t>
      </w:r>
      <w:r w:rsidR="00CF1AA8" w:rsidRPr="00CF1AA8">
        <w:rPr>
          <w:b/>
        </w:rPr>
        <w:t>30.03.2023</w:t>
      </w:r>
      <w:r w:rsidR="002C694C" w:rsidRPr="00CF1AA8">
        <w:rPr>
          <w:b/>
        </w:rPr>
        <w:t xml:space="preserve"> r.</w:t>
      </w:r>
      <w:r w:rsidR="0040646A" w:rsidRPr="00CF1AA8">
        <w:t xml:space="preserve"> o godzinie </w:t>
      </w:r>
      <w:r w:rsidR="00BC3F3B" w:rsidRPr="00CF1AA8">
        <w:rPr>
          <w:b/>
        </w:rPr>
        <w:t>1</w:t>
      </w:r>
      <w:r w:rsidR="00201A87" w:rsidRPr="00CF1AA8">
        <w:rPr>
          <w:b/>
        </w:rPr>
        <w:t>1</w:t>
      </w:r>
      <w:r w:rsidR="0040646A" w:rsidRPr="00CF1AA8">
        <w:rPr>
          <w:b/>
        </w:rPr>
        <w:t>:30</w:t>
      </w:r>
      <w:r w:rsidR="00BC3F3B" w:rsidRPr="00CF1AA8">
        <w:rPr>
          <w:b/>
        </w:rPr>
        <w:t>.</w:t>
      </w:r>
    </w:p>
    <w:p w14:paraId="45DC974E" w14:textId="77777777" w:rsidR="001B53AD" w:rsidRPr="001B53AD" w:rsidRDefault="001B53AD" w:rsidP="00FF3713">
      <w:pPr>
        <w:pStyle w:val="Nagwek2"/>
      </w:pPr>
      <w:r w:rsidRPr="001B53AD">
        <w:t>Otwarcie ofert następuje poprzez odszyfrowanie ofert na platformie zakupowej.</w:t>
      </w:r>
    </w:p>
    <w:p w14:paraId="3AA565ED"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FF3713">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FB67E5">
      <w:pPr>
        <w:pStyle w:val="Nagwek1"/>
        <w:rPr>
          <w:highlight w:val="lightGray"/>
        </w:rPr>
      </w:pPr>
      <w:bookmarkStart w:id="37" w:name="_Toc125973656"/>
      <w:r w:rsidRPr="00020372">
        <w:rPr>
          <w:highlight w:val="lightGray"/>
        </w:rPr>
        <w:t>OPIS KRYTERIÓW OCENY OFERT, WRAZ Z PODANIEM WAG KRYTERIÓW I SPOSOBU OCENY OFERT.</w:t>
      </w:r>
      <w:bookmarkEnd w:id="37"/>
    </w:p>
    <w:p w14:paraId="12A2B29F"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264D30B5" w14:textId="77777777" w:rsidTr="00101B7F">
        <w:trPr>
          <w:jc w:val="center"/>
        </w:trPr>
        <w:tc>
          <w:tcPr>
            <w:tcW w:w="900" w:type="dxa"/>
            <w:vAlign w:val="center"/>
          </w:tcPr>
          <w:p w14:paraId="06AB4B6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7477F5B2"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99A9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7F50572E" w14:textId="77777777" w:rsidTr="00101B7F">
        <w:trPr>
          <w:jc w:val="center"/>
        </w:trPr>
        <w:tc>
          <w:tcPr>
            <w:tcW w:w="900" w:type="dxa"/>
            <w:vAlign w:val="center"/>
          </w:tcPr>
          <w:p w14:paraId="7A526804"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466D609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D1FFD9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3AC3C4A" w14:textId="77777777" w:rsidTr="00101B7F">
        <w:trPr>
          <w:jc w:val="center"/>
        </w:trPr>
        <w:tc>
          <w:tcPr>
            <w:tcW w:w="900" w:type="dxa"/>
            <w:vAlign w:val="center"/>
          </w:tcPr>
          <w:p w14:paraId="482D6AE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16C29F8"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7D92CC15"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0191A3B3"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2460DAF5" w14:textId="77777777" w:rsidTr="00101B7F">
        <w:tc>
          <w:tcPr>
            <w:tcW w:w="1094" w:type="dxa"/>
          </w:tcPr>
          <w:p w14:paraId="4B41C213"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4BF27A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5BCB46A4" w14:textId="77777777" w:rsidTr="00101B7F">
        <w:tc>
          <w:tcPr>
            <w:tcW w:w="1094" w:type="dxa"/>
          </w:tcPr>
          <w:p w14:paraId="32BC9FB4"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094786C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80B01C0"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(Cmin/Cof) * 100 * waga</w:t>
            </w:r>
          </w:p>
          <w:p w14:paraId="794EDAB8"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lastRenderedPageBreak/>
              <w:t>gdzie:</w:t>
            </w:r>
          </w:p>
          <w:p w14:paraId="6129B8FB"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Cmin - najniższa cena spośród wszystkich ofert</w:t>
            </w:r>
          </w:p>
          <w:p w14:paraId="18AA6401" w14:textId="4A3C1EE1" w:rsidR="00987787" w:rsidRPr="00020372" w:rsidRDefault="00987787" w:rsidP="00101B7F">
            <w:pPr>
              <w:jc w:val="both"/>
              <w:rPr>
                <w:rFonts w:ascii="Arial" w:hAnsi="Arial" w:cs="Arial"/>
                <w:b/>
                <w:sz w:val="20"/>
                <w:szCs w:val="20"/>
              </w:rPr>
            </w:pPr>
            <w:r w:rsidRPr="00020372">
              <w:rPr>
                <w:rFonts w:ascii="Arial" w:hAnsi="Arial" w:cs="Arial"/>
                <w:sz w:val="20"/>
                <w:szCs w:val="20"/>
              </w:rPr>
              <w:t>- Cof -</w:t>
            </w:r>
            <w:r w:rsidR="00A54387">
              <w:rPr>
                <w:rFonts w:ascii="Arial" w:hAnsi="Arial" w:cs="Arial"/>
                <w:sz w:val="20"/>
                <w:szCs w:val="20"/>
              </w:rPr>
              <w:t xml:space="preserve"> </w:t>
            </w:r>
            <w:r w:rsidRPr="00020372">
              <w:rPr>
                <w:rFonts w:ascii="Arial" w:hAnsi="Arial" w:cs="Arial"/>
                <w:sz w:val="20"/>
                <w:szCs w:val="20"/>
              </w:rPr>
              <w:t>cena podana w ofercie</w:t>
            </w:r>
          </w:p>
        </w:tc>
      </w:tr>
      <w:tr w:rsidR="00987787" w:rsidRPr="00020372" w14:paraId="467B7A38" w14:textId="77777777" w:rsidTr="00101B7F">
        <w:trPr>
          <w:trHeight w:val="274"/>
        </w:trPr>
        <w:tc>
          <w:tcPr>
            <w:tcW w:w="1094" w:type="dxa"/>
          </w:tcPr>
          <w:p w14:paraId="2061D7F9"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lastRenderedPageBreak/>
              <w:t>2</w:t>
            </w:r>
          </w:p>
        </w:tc>
        <w:tc>
          <w:tcPr>
            <w:tcW w:w="5926" w:type="dxa"/>
          </w:tcPr>
          <w:p w14:paraId="64A72F7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CD5CBE9" w14:textId="77777777" w:rsidR="00987787" w:rsidRPr="00020372" w:rsidRDefault="00987787" w:rsidP="00101B7F">
            <w:pPr>
              <w:jc w:val="both"/>
              <w:rPr>
                <w:rFonts w:ascii="Arial" w:hAnsi="Arial" w:cs="Arial"/>
                <w:sz w:val="20"/>
                <w:szCs w:val="20"/>
              </w:rPr>
            </w:pPr>
          </w:p>
          <w:p w14:paraId="30FCB35D"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79CB3A"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076651D"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5911B25F"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6F4C021"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38D554DE" w14:textId="77777777" w:rsidTr="00101B7F">
        <w:trPr>
          <w:trHeight w:val="707"/>
        </w:trPr>
        <w:tc>
          <w:tcPr>
            <w:tcW w:w="7020" w:type="dxa"/>
            <w:gridSpan w:val="2"/>
          </w:tcPr>
          <w:p w14:paraId="0A0C9415" w14:textId="77777777" w:rsidR="00987787" w:rsidRPr="00020372" w:rsidRDefault="00987787" w:rsidP="00101B7F">
            <w:pPr>
              <w:jc w:val="both"/>
              <w:rPr>
                <w:rFonts w:ascii="Arial" w:eastAsia="Arial Unicode MS" w:hAnsi="Arial" w:cs="Arial"/>
                <w:b/>
                <w:color w:val="FF0000"/>
                <w:sz w:val="20"/>
                <w:szCs w:val="20"/>
              </w:rPr>
            </w:pPr>
          </w:p>
          <w:p w14:paraId="1F99A606"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6482F717" w14:textId="77777777" w:rsidR="00987787" w:rsidRPr="00020372" w:rsidRDefault="00987787" w:rsidP="00101B7F">
            <w:pPr>
              <w:rPr>
                <w:rFonts w:ascii="Arial" w:eastAsia="MS Mincho" w:hAnsi="Arial" w:cs="Arial"/>
                <w:b/>
                <w:sz w:val="20"/>
                <w:szCs w:val="20"/>
                <w:vertAlign w:val="subscript"/>
              </w:rPr>
            </w:pPr>
          </w:p>
          <w:p w14:paraId="0F4E0F1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40A4AD42" w14:textId="77777777" w:rsidR="00987787" w:rsidRPr="00020372" w:rsidRDefault="00987787" w:rsidP="00101B7F">
            <w:pPr>
              <w:jc w:val="center"/>
              <w:rPr>
                <w:rFonts w:ascii="Arial" w:hAnsi="Arial" w:cs="Arial"/>
                <w:sz w:val="20"/>
                <w:szCs w:val="20"/>
              </w:rPr>
            </w:pPr>
          </w:p>
          <w:p w14:paraId="08978BA8"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6B25A243" w14:textId="77777777"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942768">
      <w:pPr>
        <w:pStyle w:val="Nagwek2"/>
        <w:spacing w:before="0" w:after="0"/>
      </w:pPr>
      <w:r w:rsidRPr="00020372">
        <w:t>20</w:t>
      </w:r>
      <w:r w:rsidR="002A537F" w:rsidRPr="00020372">
        <w:t>.5. Zamawiający udzieli zamówienia Wykonawcy, którego oferta zostanie uznana za najkorzystniejszą.</w:t>
      </w:r>
    </w:p>
    <w:p w14:paraId="43CE801F" w14:textId="77777777" w:rsidR="00DF57F2" w:rsidRPr="00020372" w:rsidRDefault="00DF57F2" w:rsidP="00942768">
      <w:pPr>
        <w:pStyle w:val="Nagwek2"/>
        <w:spacing w:before="0" w:after="0"/>
      </w:pPr>
    </w:p>
    <w:p w14:paraId="13FFFF4F" w14:textId="77777777" w:rsidR="003848FD" w:rsidRPr="00020372" w:rsidRDefault="003848FD" w:rsidP="00942768">
      <w:pPr>
        <w:pStyle w:val="Nagwek1"/>
        <w:spacing w:before="0"/>
        <w:rPr>
          <w:highlight w:val="lightGray"/>
        </w:rPr>
      </w:pPr>
      <w:bookmarkStart w:id="38" w:name="_Toc125973657"/>
      <w:r w:rsidRPr="00020372">
        <w:rPr>
          <w:highlight w:val="lightGray"/>
        </w:rPr>
        <w:t>INFORMACJE O FORMALNOŚCIACH, JAKIE POWINNI BYĆ DOPEŁNIONE PO WYBORZE OFERTY W CELU ZAWARCIA UMOWY W SPRAWIE ZAMÓWIENIA PUBLICZNEGO.</w:t>
      </w:r>
      <w:bookmarkEnd w:id="38"/>
    </w:p>
    <w:p w14:paraId="5EF22588"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FF3713">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FF3713">
      <w:pPr>
        <w:pStyle w:val="Nagwek2"/>
      </w:pPr>
      <w:r w:rsidRPr="00020372">
        <w:lastRenderedPageBreak/>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427BC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FB67E5">
      <w:pPr>
        <w:pStyle w:val="Nagwek1"/>
        <w:rPr>
          <w:highlight w:val="lightGray"/>
        </w:rPr>
      </w:pPr>
      <w:bookmarkStart w:id="39" w:name="_Toc125973658"/>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9"/>
    </w:p>
    <w:p w14:paraId="004D51C3" w14:textId="008F4E71" w:rsidR="00E6389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4C0EB31" w14:textId="77777777" w:rsidR="00FF6C23" w:rsidRPr="00FF6C23" w:rsidRDefault="00FF6C23" w:rsidP="00D13E1F">
      <w:pPr>
        <w:jc w:val="both"/>
        <w:rPr>
          <w:rFonts w:ascii="Arial" w:hAnsi="Arial" w:cs="Arial"/>
          <w:kern w:val="22"/>
          <w:sz w:val="8"/>
          <w:szCs w:val="8"/>
          <w:lang w:eastAsia="en-US"/>
        </w:rPr>
      </w:pPr>
    </w:p>
    <w:p w14:paraId="314648D5"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7064E68C"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69ED88E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58AA3CD1"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5EC06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1AC33266"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4D714639" w14:textId="568EEA27" w:rsidR="00CF42FA" w:rsidRPr="00D53897"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43B9BF8C" w14:textId="77777777" w:rsidR="00D53897" w:rsidRPr="00D53897" w:rsidRDefault="00D53897" w:rsidP="00D53897">
      <w:pPr>
        <w:pStyle w:val="Akapitzlist"/>
        <w:spacing w:after="0" w:line="276" w:lineRule="auto"/>
        <w:ind w:left="1276"/>
        <w:jc w:val="both"/>
        <w:outlineLvl w:val="1"/>
        <w:rPr>
          <w:rFonts w:ascii="Arial" w:eastAsia="Arial Unicode MS" w:hAnsi="Arial" w:cs="Arial"/>
          <w:bCs/>
          <w:iCs/>
          <w:sz w:val="8"/>
          <w:szCs w:val="8"/>
        </w:rPr>
      </w:pPr>
    </w:p>
    <w:p w14:paraId="0D9FEA60"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AEF2D68"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4ADC207"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28F958D1"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00D10E57"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F1FCCDC"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203090A"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397E800D"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 xml:space="preserve">nie mogą wynikać obowiązki nałożone na Zamawiającego w zakresie dołączania do żądania zapłaty dodatkowych dokumentów, poza </w:t>
      </w:r>
      <w:r w:rsidRPr="00687E88">
        <w:lastRenderedPageBreak/>
        <w:t>dokumentami potwierdzającymi reprezentację Zamawiającego oraz oświadczeniem Zamawiającego o wymagalności roszczeń objętych żądaniem zapłaty</w:t>
      </w:r>
      <w:r>
        <w:t>.</w:t>
      </w:r>
    </w:p>
    <w:p w14:paraId="45034E23"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2AD95F45" w14:textId="72BA3124"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3F1778">
        <w:t xml:space="preserve">Zamawiający nie wyraża zgody na tworzenie zabezpieczenia przez potrącenia z należności za częściowo wykonane </w:t>
      </w:r>
      <w:r w:rsidR="00D216FC" w:rsidRPr="003F1778">
        <w:t>roboty budowlane</w:t>
      </w:r>
      <w:r w:rsidRPr="003F1778">
        <w:t>.</w:t>
      </w:r>
      <w:r w:rsidRPr="00020372">
        <w:t xml:space="preserve"> </w:t>
      </w:r>
    </w:p>
    <w:p w14:paraId="7028A9A3" w14:textId="77777777" w:rsidR="005B13A2" w:rsidRPr="0002037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6300CEAB" w14:textId="77777777" w:rsidR="008A35AD" w:rsidRPr="00020372" w:rsidRDefault="0075503F" w:rsidP="00FB67E5">
      <w:pPr>
        <w:pStyle w:val="Nagwek1"/>
        <w:rPr>
          <w:highlight w:val="lightGray"/>
        </w:rPr>
      </w:pPr>
      <w:bookmarkStart w:id="40" w:name="_Toc125973659"/>
      <w:r w:rsidRPr="00020372">
        <w:rPr>
          <w:highlight w:val="lightGray"/>
        </w:rPr>
        <w:t>INFORMACJE O TREŚCI ZAWIEANEJ UMOWY ORAZ MOŻLIWOŚCI JEJ ZMIANY.</w:t>
      </w:r>
      <w:bookmarkEnd w:id="40"/>
    </w:p>
    <w:p w14:paraId="31056B16"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14:paraId="37E9F339"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2524AF72"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14:paraId="0B6B64CF"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FB67E5">
      <w:pPr>
        <w:pStyle w:val="Nagwek1"/>
        <w:rPr>
          <w:highlight w:val="lightGray"/>
        </w:rPr>
      </w:pPr>
      <w:bookmarkStart w:id="41" w:name="_Toc125973660"/>
      <w:r w:rsidRPr="00020372">
        <w:rPr>
          <w:highlight w:val="lightGray"/>
        </w:rPr>
        <w:t>POUCZENIE O ŚRODKACH OCHRONY PRAWNEJ PRZYSŁUGUJĄCYCH WYKONAWCY.</w:t>
      </w:r>
      <w:bookmarkEnd w:id="41"/>
    </w:p>
    <w:p w14:paraId="08372CC1"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FF3713">
      <w:pPr>
        <w:pStyle w:val="Nagwek2"/>
      </w:pPr>
      <w:r w:rsidRPr="00020372">
        <w:t>24</w:t>
      </w:r>
      <w:r w:rsidR="00F63F2C" w:rsidRPr="00020372">
        <w:t>.3. Odwołanie przysługuje na:</w:t>
      </w:r>
    </w:p>
    <w:p w14:paraId="456374F5"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FF3713">
      <w:pPr>
        <w:pStyle w:val="Nagwek2"/>
      </w:pPr>
      <w:r w:rsidRPr="00020372">
        <w:t>24</w:t>
      </w:r>
      <w:r w:rsidR="00F63F2C" w:rsidRPr="00020372">
        <w:t>.6. Odwołanie wnosi się w terminie:</w:t>
      </w:r>
    </w:p>
    <w:p w14:paraId="483A9EB6"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4D6989E6"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64DC11E5"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FF3713">
      <w:pPr>
        <w:pStyle w:val="Nagwek2"/>
      </w:pPr>
      <w:r w:rsidRPr="00020372">
        <w:lastRenderedPageBreak/>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020372" w:rsidRDefault="009B61B3" w:rsidP="00FB67E5">
      <w:pPr>
        <w:pStyle w:val="Nagwek1"/>
      </w:pPr>
      <w:r w:rsidRPr="00020372">
        <w:rPr>
          <w:highlight w:val="lightGray"/>
        </w:rPr>
        <w:t xml:space="preserve"> </w:t>
      </w:r>
      <w:bookmarkStart w:id="42" w:name="_Toc125973661"/>
      <w:r w:rsidR="00927D88" w:rsidRPr="00020372">
        <w:rPr>
          <w:highlight w:val="lightGray"/>
        </w:rPr>
        <w:t>WYKAZ ZAŁĄCZNIKÓW DO SWZ</w:t>
      </w:r>
      <w:r w:rsidR="00927D88" w:rsidRPr="00020372">
        <w:t>.</w:t>
      </w:r>
      <w:bookmarkEnd w:id="42"/>
    </w:p>
    <w:p w14:paraId="1D1F3EFE" w14:textId="13285DEE" w:rsidR="00927D88" w:rsidRPr="00020372" w:rsidRDefault="00927D88" w:rsidP="00507836">
      <w:pPr>
        <w:pStyle w:val="Nagwek2"/>
        <w:numPr>
          <w:ilvl w:val="0"/>
          <w:numId w:val="37"/>
        </w:numPr>
        <w:spacing w:before="0" w:after="0"/>
        <w:ind w:left="360"/>
        <w:jc w:val="left"/>
      </w:pPr>
      <w:r w:rsidRPr="00020372">
        <w:t>Załącznik nr 1 – Formularz ofertowy</w:t>
      </w:r>
    </w:p>
    <w:p w14:paraId="52C0670C" w14:textId="0EA839AC" w:rsidR="00927D88" w:rsidRPr="00020372" w:rsidRDefault="00927D88" w:rsidP="00507836">
      <w:pPr>
        <w:pStyle w:val="Nagwek2"/>
        <w:numPr>
          <w:ilvl w:val="0"/>
          <w:numId w:val="37"/>
        </w:numPr>
        <w:spacing w:before="0" w:after="0"/>
        <w:ind w:left="360"/>
        <w:jc w:val="left"/>
      </w:pPr>
      <w:r w:rsidRPr="00020372">
        <w:t xml:space="preserve">Załącznik nr 2 – Oświadczenie o braku podstaw do wykluczenia i o spełnianiu warunków udziału </w:t>
      </w:r>
      <w:r w:rsidR="009B61B3" w:rsidRPr="00020372">
        <w:br/>
      </w:r>
      <w:r w:rsidRPr="00020372">
        <w:t>w postępowaniu</w:t>
      </w:r>
    </w:p>
    <w:p w14:paraId="3A3E09DB" w14:textId="66B93687" w:rsidR="00927D88" w:rsidRPr="00020372" w:rsidRDefault="00927D88" w:rsidP="00507836">
      <w:pPr>
        <w:pStyle w:val="Nagwek2"/>
        <w:numPr>
          <w:ilvl w:val="0"/>
          <w:numId w:val="37"/>
        </w:numPr>
        <w:spacing w:before="0" w:after="0"/>
        <w:ind w:left="360"/>
        <w:jc w:val="left"/>
      </w:pPr>
      <w:r w:rsidRPr="00020372">
        <w:t>Załącznik nr 3 – Zobowiązanie innego podmiotu do udostępniania niezbędnych zasobów Wykonawcy</w:t>
      </w:r>
    </w:p>
    <w:p w14:paraId="790CEFDF" w14:textId="6A6DB7FA" w:rsidR="00927D88" w:rsidRPr="00020372" w:rsidRDefault="00927D88" w:rsidP="00507836">
      <w:pPr>
        <w:pStyle w:val="Nagwek2"/>
        <w:numPr>
          <w:ilvl w:val="0"/>
          <w:numId w:val="37"/>
        </w:numPr>
        <w:spacing w:before="0" w:after="0"/>
        <w:ind w:left="360"/>
        <w:jc w:val="left"/>
      </w:pPr>
      <w:r w:rsidRPr="00020372">
        <w:t>Załącznik nr 4 – Oświadczenie dotyczące przynależności lub braku przynależności do tej samej grupy kapitałowej</w:t>
      </w:r>
    </w:p>
    <w:p w14:paraId="005B2BA3" w14:textId="0E37D0FC" w:rsidR="00927D88" w:rsidRPr="00020372" w:rsidRDefault="00927D88" w:rsidP="00507836">
      <w:pPr>
        <w:pStyle w:val="Nagwek2"/>
        <w:numPr>
          <w:ilvl w:val="0"/>
          <w:numId w:val="37"/>
        </w:numPr>
        <w:spacing w:before="0" w:after="0"/>
        <w:ind w:left="360"/>
        <w:jc w:val="left"/>
      </w:pPr>
      <w:r w:rsidRPr="00020372">
        <w:t>Załącznik nr 5 – Wykaz robót budowlanych</w:t>
      </w:r>
    </w:p>
    <w:p w14:paraId="44A5B5CD" w14:textId="0E58FAE3" w:rsidR="001E1CDB" w:rsidRPr="00020372" w:rsidRDefault="001E1CDB" w:rsidP="00507836">
      <w:pPr>
        <w:pStyle w:val="Nagwek2"/>
        <w:numPr>
          <w:ilvl w:val="0"/>
          <w:numId w:val="37"/>
        </w:numPr>
        <w:spacing w:before="0" w:after="0"/>
        <w:ind w:left="360"/>
        <w:jc w:val="left"/>
      </w:pPr>
      <w:r w:rsidRPr="00020372">
        <w:t>Załącznik nr 6 – Wykaz osób</w:t>
      </w:r>
    </w:p>
    <w:p w14:paraId="243C4C0C" w14:textId="069D97CE" w:rsidR="00927D88" w:rsidRPr="00020372" w:rsidRDefault="00927D88" w:rsidP="00507836">
      <w:pPr>
        <w:pStyle w:val="Nagwek2"/>
        <w:numPr>
          <w:ilvl w:val="0"/>
          <w:numId w:val="37"/>
        </w:numPr>
        <w:spacing w:before="0" w:after="0"/>
        <w:ind w:left="360"/>
      </w:pPr>
      <w:r w:rsidRPr="00020372">
        <w:t xml:space="preserve">Załącznik nr </w:t>
      </w:r>
      <w:r w:rsidR="001E1CDB" w:rsidRPr="00020372">
        <w:t>7</w:t>
      </w:r>
      <w:r w:rsidRPr="00020372">
        <w:t xml:space="preserve"> – </w:t>
      </w:r>
      <w:r w:rsidR="00E355AE" w:rsidRPr="00020372">
        <w:t>W</w:t>
      </w:r>
      <w:r w:rsidRPr="00020372">
        <w:t>zór umowy</w:t>
      </w:r>
    </w:p>
    <w:p w14:paraId="383E30AA" w14:textId="34559BDB" w:rsidR="00927D88" w:rsidRPr="00020372" w:rsidRDefault="00927D88" w:rsidP="00507836">
      <w:pPr>
        <w:pStyle w:val="Nagwek2"/>
        <w:numPr>
          <w:ilvl w:val="0"/>
          <w:numId w:val="37"/>
        </w:numPr>
        <w:spacing w:before="0" w:after="0"/>
        <w:ind w:left="360"/>
      </w:pPr>
      <w:r w:rsidRPr="00020372">
        <w:t xml:space="preserve">Załącznik nr </w:t>
      </w:r>
      <w:r w:rsidR="001E1CDB" w:rsidRPr="00020372">
        <w:t>8</w:t>
      </w:r>
      <w:r w:rsidRPr="00020372">
        <w:t xml:space="preserve"> – Dokumentacja </w:t>
      </w:r>
      <w:r w:rsidR="009B61B3" w:rsidRPr="00020372">
        <w:t>(przedmiar robót, STWiOR)</w:t>
      </w:r>
      <w:bookmarkEnd w:id="21"/>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D472" w14:textId="77777777" w:rsidR="00CC0786" w:rsidRDefault="00CC0786">
      <w:r>
        <w:separator/>
      </w:r>
    </w:p>
  </w:endnote>
  <w:endnote w:type="continuationSeparator" w:id="0">
    <w:p w14:paraId="1630528E" w14:textId="77777777" w:rsidR="00CC0786" w:rsidRDefault="00CC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000000">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13F4" w14:textId="77777777" w:rsidR="00CC0786" w:rsidRDefault="00CC0786">
      <w:r>
        <w:separator/>
      </w:r>
    </w:p>
  </w:footnote>
  <w:footnote w:type="continuationSeparator" w:id="0">
    <w:p w14:paraId="6B3F12F8" w14:textId="77777777" w:rsidR="00CC0786" w:rsidRDefault="00CC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0BF3264"/>
    <w:multiLevelType w:val="hybridMultilevel"/>
    <w:tmpl w:val="D704364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26CA9A3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261520AB"/>
    <w:multiLevelType w:val="hybridMultilevel"/>
    <w:tmpl w:val="69EE5716"/>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85A4E"/>
    <w:multiLevelType w:val="hybridMultilevel"/>
    <w:tmpl w:val="EB3AB0B8"/>
    <w:lvl w:ilvl="0" w:tplc="01800356">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29C7"/>
    <w:multiLevelType w:val="hybridMultilevel"/>
    <w:tmpl w:val="FB5CC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21"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565B16"/>
    <w:multiLevelType w:val="hybridMultilevel"/>
    <w:tmpl w:val="590454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9"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627468219">
    <w:abstractNumId w:val="8"/>
  </w:num>
  <w:num w:numId="2" w16cid:durableId="798572908">
    <w:abstractNumId w:val="21"/>
  </w:num>
  <w:num w:numId="3" w16cid:durableId="664825877">
    <w:abstractNumId w:val="0"/>
  </w:num>
  <w:num w:numId="4" w16cid:durableId="262416313">
    <w:abstractNumId w:val="10"/>
  </w:num>
  <w:num w:numId="5" w16cid:durableId="1434203578">
    <w:abstractNumId w:val="6"/>
  </w:num>
  <w:num w:numId="6" w16cid:durableId="509567155">
    <w:abstractNumId w:val="16"/>
  </w:num>
  <w:num w:numId="7" w16cid:durableId="265774639">
    <w:abstractNumId w:val="2"/>
  </w:num>
  <w:num w:numId="8" w16cid:durableId="565143991">
    <w:abstractNumId w:val="19"/>
  </w:num>
  <w:num w:numId="9" w16cid:durableId="13502900">
    <w:abstractNumId w:val="7"/>
  </w:num>
  <w:num w:numId="10" w16cid:durableId="1447583085">
    <w:abstractNumId w:val="17"/>
  </w:num>
  <w:num w:numId="11" w16cid:durableId="1304771545">
    <w:abstractNumId w:val="15"/>
  </w:num>
  <w:num w:numId="12" w16cid:durableId="1741363587">
    <w:abstractNumId w:val="25"/>
  </w:num>
  <w:num w:numId="13" w16cid:durableId="1365787232">
    <w:abstractNumId w:val="14"/>
  </w:num>
  <w:num w:numId="14" w16cid:durableId="517157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20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71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56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072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778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5525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116716">
    <w:abstractNumId w:val="27"/>
  </w:num>
  <w:num w:numId="22" w16cid:durableId="1973124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2703813">
    <w:abstractNumId w:val="4"/>
    <w:lvlOverride w:ilvl="0">
      <w:startOverride w:val="1"/>
    </w:lvlOverride>
  </w:num>
  <w:num w:numId="24" w16cid:durableId="732849445">
    <w:abstractNumId w:val="29"/>
    <w:lvlOverride w:ilvl="0">
      <w:startOverride w:val="4"/>
    </w:lvlOverride>
  </w:num>
  <w:num w:numId="25" w16cid:durableId="1457139239">
    <w:abstractNumId w:val="23"/>
  </w:num>
  <w:num w:numId="26" w16cid:durableId="1436512015">
    <w:abstractNumId w:val="26"/>
  </w:num>
  <w:num w:numId="27" w16cid:durableId="336735160">
    <w:abstractNumId w:val="28"/>
  </w:num>
  <w:num w:numId="28" w16cid:durableId="315568635">
    <w:abstractNumId w:val="18"/>
  </w:num>
  <w:num w:numId="29" w16cid:durableId="179584206">
    <w:abstractNumId w:val="20"/>
    <w:lvlOverride w:ilvl="0">
      <w:startOverride w:val="1"/>
    </w:lvlOverride>
  </w:num>
  <w:num w:numId="30" w16cid:durableId="62681760">
    <w:abstractNumId w:val="24"/>
  </w:num>
  <w:num w:numId="31" w16cid:durableId="199711237">
    <w:abstractNumId w:val="1"/>
  </w:num>
  <w:num w:numId="32" w16cid:durableId="972752115">
    <w:abstractNumId w:val="5"/>
  </w:num>
  <w:num w:numId="33" w16cid:durableId="796215183">
    <w:abstractNumId w:val="22"/>
  </w:num>
  <w:num w:numId="34" w16cid:durableId="351078213">
    <w:abstractNumId w:val="3"/>
  </w:num>
  <w:num w:numId="35" w16cid:durableId="1460763250">
    <w:abstractNumId w:val="8"/>
  </w:num>
  <w:num w:numId="36" w16cid:durableId="1695841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062523">
    <w:abstractNumId w:val="9"/>
  </w:num>
  <w:num w:numId="38" w16cid:durableId="290281571">
    <w:abstractNumId w:val="11"/>
  </w:num>
  <w:num w:numId="39" w16cid:durableId="1514687900">
    <w:abstractNumId w:val="12"/>
  </w:num>
  <w:num w:numId="40" w16cid:durableId="91019400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41AA"/>
    <w:rsid w:val="00024478"/>
    <w:rsid w:val="00025503"/>
    <w:rsid w:val="00026453"/>
    <w:rsid w:val="00026D31"/>
    <w:rsid w:val="000279AB"/>
    <w:rsid w:val="00030256"/>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22CF"/>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37E"/>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9A9"/>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31E5"/>
    <w:rsid w:val="005332BD"/>
    <w:rsid w:val="00533642"/>
    <w:rsid w:val="00534F41"/>
    <w:rsid w:val="0053518D"/>
    <w:rsid w:val="005352B5"/>
    <w:rsid w:val="005358B1"/>
    <w:rsid w:val="00536FAD"/>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6047C"/>
    <w:rsid w:val="00661090"/>
    <w:rsid w:val="006616A1"/>
    <w:rsid w:val="0066198A"/>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67D"/>
    <w:rsid w:val="006D0F85"/>
    <w:rsid w:val="006D1974"/>
    <w:rsid w:val="006D202A"/>
    <w:rsid w:val="006D21E8"/>
    <w:rsid w:val="006D228F"/>
    <w:rsid w:val="006D23A9"/>
    <w:rsid w:val="006D304B"/>
    <w:rsid w:val="006D30A9"/>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591E"/>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09A5"/>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9E1"/>
    <w:rsid w:val="00B25B45"/>
    <w:rsid w:val="00B261D4"/>
    <w:rsid w:val="00B26212"/>
    <w:rsid w:val="00B267C8"/>
    <w:rsid w:val="00B26DDB"/>
    <w:rsid w:val="00B27B11"/>
    <w:rsid w:val="00B304C5"/>
    <w:rsid w:val="00B3158A"/>
    <w:rsid w:val="00B31C34"/>
    <w:rsid w:val="00B3202D"/>
    <w:rsid w:val="00B32EE9"/>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A4D"/>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24B3"/>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427"/>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FB67E5"/>
    <w:pPr>
      <w:numPr>
        <w:numId w:val="1"/>
      </w:numPr>
      <w:spacing w:before="200"/>
      <w:ind w:left="284" w:hanging="284"/>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FB67E5"/>
    <w:rPr>
      <w:rFonts w:ascii="Arial" w:hAnsi="Arial" w:cs="Arial"/>
      <w:b/>
      <w:bCs/>
      <w:caps/>
      <w:kern w:val="32"/>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2872</TotalTime>
  <Pages>21</Pages>
  <Words>10331</Words>
  <Characters>61987</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Paweł Stachura</cp:lastModifiedBy>
  <cp:revision>169</cp:revision>
  <cp:lastPrinted>2023-01-30T12:22:00Z</cp:lastPrinted>
  <dcterms:created xsi:type="dcterms:W3CDTF">2023-01-27T12:57:00Z</dcterms:created>
  <dcterms:modified xsi:type="dcterms:W3CDTF">2023-03-15T15:07:00Z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