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6D7A23BE" w:rsidR="00E10C89" w:rsidRDefault="00E10C89" w:rsidP="00E10C89">
      <w:pPr>
        <w:jc w:val="right"/>
      </w:pPr>
      <w:r>
        <w:t xml:space="preserve">Załącznik nr </w:t>
      </w:r>
      <w:r w:rsidR="005378B3">
        <w:t>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77777777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Pr="00F01E37">
        <w:rPr>
          <w:b/>
          <w:bCs/>
        </w:rPr>
        <w:t>Udzielenie kredytu długoterminowego w kwocie 4.216.000,00 zł na pokrycie planowanego deficytu w wysokości: 3.966.000,00 zł oraz spłatę wcześniej zaciągniętych kredytów w wysokości: 250.000,00 zł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3828DFE8" w:rsidR="00751A3A" w:rsidRPr="005378B3" w:rsidRDefault="005378B3" w:rsidP="00E10C89">
      <w:pPr>
        <w:jc w:val="center"/>
        <w:rPr>
          <w:b/>
          <w:bCs/>
        </w:rPr>
      </w:pPr>
      <w:r w:rsidRPr="005378B3">
        <w:rPr>
          <w:b/>
          <w:bCs/>
        </w:rPr>
        <w:t xml:space="preserve">Oświadczenie o niepodleganiu wykluczeniu – art. 7 ust. 1 ustawy z dnia 13 kwietnia 2022  r. </w:t>
      </w:r>
      <w:r w:rsidR="00607CF3">
        <w:rPr>
          <w:b/>
          <w:bCs/>
        </w:rPr>
        <w:br/>
      </w:r>
      <w:r w:rsidRPr="005378B3">
        <w:rPr>
          <w:b/>
          <w:bCs/>
        </w:rPr>
        <w:t>o szczególnych rozwiązaniach w zakresie przeciwdziałania wspieraniu agresji na Ukrainę oraz służących ochronie bezpieczeństwa narodowego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5CFF4CD9" w:rsidR="00E10C89" w:rsidRDefault="00E10C89" w:rsidP="00E10C89">
      <w:pPr>
        <w:jc w:val="both"/>
      </w:pPr>
      <w:r w:rsidRPr="00E10C89">
        <w:t xml:space="preserve">Oświadczam, że </w:t>
      </w:r>
      <w:r w:rsidR="005378B3" w:rsidRPr="005378B3">
        <w:t>nie</w:t>
      </w:r>
      <w:r w:rsidR="005378B3">
        <w:t xml:space="preserve"> </w:t>
      </w:r>
      <w:r w:rsidR="005378B3" w:rsidRPr="005378B3">
        <w:t>podlega</w:t>
      </w:r>
      <w:r w:rsidR="005378B3">
        <w:t>m</w:t>
      </w:r>
      <w:r w:rsidR="005378B3" w:rsidRPr="005378B3">
        <w:t xml:space="preserve"> wykluczeniu </w:t>
      </w:r>
      <w:r w:rsidR="005378B3">
        <w:t>na podstawie</w:t>
      </w:r>
      <w:r w:rsidR="005378B3" w:rsidRPr="005378B3">
        <w:t xml:space="preserve"> art. 7 ust. 1 ustawy z dnia 13 kwietnia 2022  r. o szczególnych rozwiązaniach w zakresie przeciwdziałania wspieraniu agresji na Ukrainę oraz służących ochronie bezpieczeństwa narodowego</w:t>
      </w:r>
      <w:r w:rsidR="005378B3"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256CFE" w14:textId="77777777" w:rsidR="004C6817" w:rsidRDefault="004C6817" w:rsidP="00E10C89">
      <w:pPr>
        <w:spacing w:after="0" w:line="240" w:lineRule="auto"/>
      </w:pPr>
      <w:r>
        <w:separator/>
      </w:r>
    </w:p>
  </w:endnote>
  <w:endnote w:type="continuationSeparator" w:id="0">
    <w:p w14:paraId="66CC61D9" w14:textId="77777777" w:rsidR="004C6817" w:rsidRDefault="004C6817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6DCCD" w14:textId="77777777" w:rsidR="004C6817" w:rsidRDefault="004C6817" w:rsidP="00E10C89">
      <w:pPr>
        <w:spacing w:after="0" w:line="240" w:lineRule="auto"/>
      </w:pPr>
      <w:r>
        <w:separator/>
      </w:r>
    </w:p>
  </w:footnote>
  <w:footnote w:type="continuationSeparator" w:id="0">
    <w:p w14:paraId="7C62CFA6" w14:textId="77777777" w:rsidR="004C6817" w:rsidRDefault="004C6817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250B2E18" w:rsidR="00E10C89" w:rsidRDefault="00E10C89">
    <w:pPr>
      <w:pStyle w:val="Nagwek"/>
    </w:pPr>
    <w:r>
      <w:t>ZP.271.13.2024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4C6817"/>
    <w:rsid w:val="005378B3"/>
    <w:rsid w:val="00607CF3"/>
    <w:rsid w:val="00751A3A"/>
    <w:rsid w:val="00956EFD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3</cp:revision>
  <dcterms:created xsi:type="dcterms:W3CDTF">2024-07-15T06:16:00Z</dcterms:created>
  <dcterms:modified xsi:type="dcterms:W3CDTF">2024-07-15T06:17:00Z</dcterms:modified>
</cp:coreProperties>
</file>