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F30B6A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081013" w:rsidRDefault="00F30B6A" w:rsidP="00081013">
      <w:pPr>
        <w:widowControl/>
        <w:shd w:val="clear" w:color="auto" w:fill="DEEAF6"/>
        <w:spacing w:before="120" w:after="12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„</w:t>
      </w:r>
      <w:r w:rsidR="00506044">
        <w:rPr>
          <w:rFonts w:cs="Arial"/>
          <w:b/>
          <w:color w:val="000000"/>
          <w:sz w:val="24"/>
          <w:szCs w:val="24"/>
        </w:rPr>
        <w:t>DOSTAWA</w:t>
      </w:r>
      <w:r w:rsidR="00081013">
        <w:rPr>
          <w:rFonts w:cs="Arial"/>
          <w:b/>
          <w:color w:val="000000"/>
          <w:sz w:val="24"/>
          <w:szCs w:val="24"/>
        </w:rPr>
        <w:t xml:space="preserve"> SOSÓW, ZUP I PRZYPRAW PRZETWORZONYCH, KAWY, HERBATY ORAZ MIODU</w:t>
      </w:r>
      <w:r>
        <w:rPr>
          <w:rFonts w:cs="Arial"/>
          <w:b/>
          <w:color w:val="000000"/>
          <w:sz w:val="24"/>
          <w:szCs w:val="24"/>
        </w:rPr>
        <w:t xml:space="preserve">” </w:t>
      </w:r>
      <w:r w:rsidR="003E3871">
        <w:rPr>
          <w:rFonts w:cs="Arial"/>
          <w:b/>
          <w:color w:val="000000"/>
          <w:sz w:val="24"/>
          <w:szCs w:val="24"/>
        </w:rPr>
        <w:br/>
      </w:r>
      <w:r w:rsidR="002B116F">
        <w:rPr>
          <w:rFonts w:cs="Arial"/>
          <w:b/>
          <w:color w:val="000000"/>
          <w:sz w:val="24"/>
          <w:szCs w:val="24"/>
        </w:rPr>
        <w:t xml:space="preserve">- </w:t>
      </w:r>
      <w:r w:rsidR="002B116F" w:rsidRPr="002B116F">
        <w:rPr>
          <w:rFonts w:cs="Arial"/>
          <w:b/>
          <w:color w:val="000000"/>
          <w:sz w:val="24"/>
          <w:szCs w:val="24"/>
        </w:rPr>
        <w:t xml:space="preserve">nr </w:t>
      </w:r>
      <w:r w:rsidR="00081013">
        <w:rPr>
          <w:rFonts w:cs="Arial"/>
          <w:b/>
          <w:color w:val="000000"/>
          <w:sz w:val="24"/>
          <w:szCs w:val="24"/>
        </w:rPr>
        <w:t>referencyjny D/76</w:t>
      </w:r>
      <w:r w:rsidR="002B116F" w:rsidRPr="002B116F">
        <w:rPr>
          <w:rFonts w:cs="Arial"/>
          <w:b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2B116F" w:rsidRDefault="00BD730E" w:rsidP="00BD730E">
      <w:pPr>
        <w:spacing w:line="276" w:lineRule="auto"/>
        <w:rPr>
          <w:rFonts w:cs="Arial"/>
          <w:i/>
          <w:sz w:val="20"/>
        </w:rPr>
      </w:pPr>
      <w:r w:rsidRPr="00BD730E">
        <w:rPr>
          <w:rFonts w:cs="Arial"/>
          <w:sz w:val="20"/>
        </w:rPr>
        <w:t xml:space="preserve">Działając w imieniu i na rzecz </w:t>
      </w:r>
      <w:r w:rsidRPr="002B116F">
        <w:rPr>
          <w:rFonts w:cs="Arial"/>
          <w:i/>
          <w:sz w:val="20"/>
        </w:rPr>
        <w:t>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2B116F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i/>
          <w:color w:val="000000"/>
          <w:sz w:val="20"/>
        </w:rPr>
      </w:pPr>
      <w:r w:rsidRPr="002B116F">
        <w:rPr>
          <w:rFonts w:cs="Arial"/>
          <w:i/>
          <w:sz w:val="20"/>
        </w:rPr>
        <w:t xml:space="preserve">(pełna nazwa, adres siedziby: </w:t>
      </w:r>
      <w:r w:rsidRPr="002B116F">
        <w:rPr>
          <w:rFonts w:cs="Arial"/>
          <w:i/>
          <w:sz w:val="20"/>
          <w:lang w:val="de-DE"/>
        </w:rPr>
        <w:t>kod pocztowy</w:t>
      </w:r>
      <w:r w:rsidRPr="002B116F">
        <w:rPr>
          <w:rFonts w:cs="Arial"/>
          <w:i/>
          <w:sz w:val="20"/>
        </w:rPr>
        <w:t xml:space="preserve"> </w:t>
      </w:r>
      <w:r w:rsidRPr="002B116F">
        <w:rPr>
          <w:rFonts w:cs="Arial"/>
          <w:i/>
          <w:sz w:val="20"/>
          <w:lang w:val="de-DE"/>
        </w:rPr>
        <w:t>miejscowość, ulica, województwo</w:t>
      </w:r>
      <w:r w:rsidRPr="002B116F">
        <w:rPr>
          <w:rFonts w:cs="Arial"/>
          <w:i/>
          <w:sz w:val="20"/>
        </w:rPr>
        <w:t>)</w:t>
      </w:r>
    </w:p>
    <w:p w:rsidR="0099369C" w:rsidRDefault="008E1B58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sz w:val="16"/>
          <w:szCs w:val="16"/>
        </w:rPr>
      </w:pPr>
      <w:r w:rsidRPr="0089655A">
        <w:rPr>
          <w:rFonts w:ascii="Arial" w:hAnsi="Arial" w:cs="Arial"/>
          <w:sz w:val="20"/>
        </w:rPr>
        <w:t>Oferuję/my</w:t>
      </w:r>
      <w:r w:rsidR="004C6FA3" w:rsidRPr="0089655A">
        <w:rPr>
          <w:rFonts w:ascii="Arial" w:hAnsi="Arial" w:cs="Arial"/>
          <w:sz w:val="20"/>
        </w:rPr>
        <w:t xml:space="preserve"> wykonanie przedmiotu zamówienia, </w:t>
      </w:r>
      <w:r w:rsidR="002B1EA6" w:rsidRPr="0089655A">
        <w:rPr>
          <w:rFonts w:ascii="Arial" w:hAnsi="Arial" w:cs="Arial"/>
          <w:sz w:val="20"/>
        </w:rPr>
        <w:t xml:space="preserve">zgodnie z wymogami określonymi w Specyfikacji Warunków Zamówienia, </w:t>
      </w:r>
      <w:r w:rsidR="004C6FA3" w:rsidRPr="0089655A">
        <w:rPr>
          <w:rFonts w:ascii="Arial" w:hAnsi="Arial" w:cs="Arial"/>
          <w:sz w:val="20"/>
        </w:rPr>
        <w:t>w cenie</w:t>
      </w:r>
      <w:r w:rsidR="002B1EA6" w:rsidRPr="0089655A">
        <w:rPr>
          <w:rFonts w:ascii="Arial" w:hAnsi="Arial" w:cs="Arial"/>
          <w:sz w:val="20"/>
        </w:rPr>
        <w:t xml:space="preserve"> (wartość brutto)</w:t>
      </w:r>
      <w:r w:rsidR="00722B81" w:rsidRPr="0089655A">
        <w:rPr>
          <w:rFonts w:ascii="Arial" w:hAnsi="Arial" w:cs="Arial"/>
          <w:sz w:val="20"/>
        </w:rPr>
        <w:t xml:space="preserve"> obliczonej wg zasad opisanych w SWZ, na p</w:t>
      </w:r>
      <w:r w:rsidR="0089655A" w:rsidRPr="0089655A">
        <w:rPr>
          <w:rFonts w:ascii="Arial" w:hAnsi="Arial" w:cs="Arial"/>
          <w:sz w:val="20"/>
        </w:rPr>
        <w:t>odanej poniżej części postępowania</w:t>
      </w:r>
      <w:r w:rsidR="0089655A" w:rsidRPr="0099369C">
        <w:rPr>
          <w:rFonts w:ascii="Arial" w:hAnsi="Arial" w:cs="Arial"/>
          <w:sz w:val="16"/>
          <w:szCs w:val="16"/>
        </w:rPr>
        <w:t xml:space="preserve">: </w:t>
      </w:r>
    </w:p>
    <w:p w:rsidR="0089655A" w:rsidRPr="00081013" w:rsidRDefault="002B116F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2"/>
          <w:szCs w:val="12"/>
        </w:rPr>
      </w:pPr>
      <w:r>
        <w:rPr>
          <w:rFonts w:ascii="Arial" w:hAnsi="Arial" w:cs="Arial"/>
          <w:i/>
          <w:color w:val="000000"/>
          <w:sz w:val="16"/>
          <w:szCs w:val="16"/>
        </w:rPr>
        <w:tab/>
      </w:r>
      <w:r w:rsidR="0089655A" w:rsidRPr="00081013">
        <w:rPr>
          <w:rFonts w:ascii="Arial" w:hAnsi="Arial" w:cs="Arial"/>
          <w:i/>
          <w:color w:val="000000"/>
          <w:sz w:val="12"/>
          <w:szCs w:val="12"/>
        </w:rPr>
        <w:t>(zaznaczyć x)</w:t>
      </w:r>
    </w:p>
    <w:p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1- </w:t>
      </w:r>
      <w:r w:rsidR="00506044">
        <w:rPr>
          <w:rFonts w:ascii="Arial" w:hAnsi="Arial" w:cs="Arial"/>
          <w:b/>
          <w:sz w:val="20"/>
        </w:rPr>
        <w:t>Dostawa</w:t>
      </w:r>
      <w:r w:rsidR="00081013">
        <w:rPr>
          <w:rFonts w:ascii="Arial" w:hAnsi="Arial" w:cs="Arial"/>
          <w:b/>
          <w:sz w:val="20"/>
        </w:rPr>
        <w:t xml:space="preserve"> sosów, zup i przypraw przetworzonych</w:t>
      </w:r>
      <w:r w:rsidR="00F30B6A">
        <w:rPr>
          <w:rFonts w:ascii="Arial" w:hAnsi="Arial" w:cs="Arial"/>
          <w:b/>
          <w:sz w:val="20"/>
        </w:rPr>
        <w:t xml:space="preserve"> dla Garnizonu Toruń</w:t>
      </w:r>
    </w:p>
    <w:p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2- </w:t>
      </w:r>
      <w:r w:rsidR="00506044">
        <w:rPr>
          <w:rFonts w:ascii="Arial" w:hAnsi="Arial" w:cs="Arial"/>
          <w:b/>
          <w:sz w:val="20"/>
        </w:rPr>
        <w:t>Dostawa</w:t>
      </w:r>
      <w:r w:rsidR="00081013">
        <w:rPr>
          <w:rFonts w:ascii="Arial" w:hAnsi="Arial" w:cs="Arial"/>
          <w:b/>
          <w:sz w:val="20"/>
        </w:rPr>
        <w:t xml:space="preserve"> kawy i herbaty</w:t>
      </w:r>
      <w:r w:rsidR="00506044">
        <w:rPr>
          <w:rFonts w:ascii="Arial" w:hAnsi="Arial" w:cs="Arial"/>
          <w:b/>
          <w:sz w:val="20"/>
        </w:rPr>
        <w:t xml:space="preserve"> </w:t>
      </w:r>
      <w:r w:rsidR="00F30B6A">
        <w:rPr>
          <w:rFonts w:ascii="Arial" w:hAnsi="Arial" w:cs="Arial"/>
          <w:b/>
          <w:sz w:val="20"/>
        </w:rPr>
        <w:t xml:space="preserve">dla Garnizonu </w:t>
      </w:r>
      <w:r w:rsidR="00081013">
        <w:rPr>
          <w:rFonts w:ascii="Arial" w:hAnsi="Arial" w:cs="Arial"/>
          <w:b/>
          <w:sz w:val="20"/>
        </w:rPr>
        <w:t>Toruń</w:t>
      </w:r>
    </w:p>
    <w:p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3</w:t>
      </w:r>
      <w:r w:rsidRPr="0089655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Dostawa kawy i herbaty dla Garnizonu Toruń</w:t>
      </w:r>
    </w:p>
    <w:p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4</w:t>
      </w:r>
      <w:r w:rsidRPr="0089655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Dostawa sosów, zup i przypraw przetworzonych dla Garnizonu Inowrocław</w:t>
      </w:r>
    </w:p>
    <w:p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5</w:t>
      </w:r>
      <w:r w:rsidRPr="0089655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Dostawa kawy i herbaty dla Garnizonu Inowrocław</w:t>
      </w:r>
    </w:p>
    <w:p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6</w:t>
      </w:r>
      <w:r w:rsidRPr="0089655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Dostawa kawy i herbaty dla Garnizonu Inowrocław</w:t>
      </w:r>
    </w:p>
    <w:p w:rsidR="00471CE3" w:rsidRDefault="00471CE3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71CE3" w:rsidTr="00081013">
        <w:trPr>
          <w:trHeight w:val="736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471CE3" w:rsidRPr="003E3871" w:rsidRDefault="00471CE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F0C85">
              <w:rPr>
                <w:rFonts w:cs="Arial"/>
                <w:b/>
                <w:color w:val="000000"/>
                <w:sz w:val="20"/>
              </w:rPr>
              <w:t>Część 1</w:t>
            </w:r>
            <w:r>
              <w:rPr>
                <w:rFonts w:cs="Arial"/>
                <w:b/>
                <w:color w:val="000000"/>
                <w:sz w:val="20"/>
              </w:rPr>
              <w:t xml:space="preserve">- </w:t>
            </w:r>
            <w:r w:rsidR="00506044">
              <w:rPr>
                <w:rFonts w:cs="Arial"/>
                <w:b/>
                <w:sz w:val="20"/>
              </w:rPr>
              <w:t>Dostawa</w:t>
            </w:r>
            <w:r w:rsidR="00081013">
              <w:rPr>
                <w:rFonts w:cs="Arial"/>
                <w:b/>
                <w:sz w:val="20"/>
              </w:rPr>
              <w:t xml:space="preserve"> sosów, zup i przypraw przetworzonych</w:t>
            </w:r>
            <w:r>
              <w:rPr>
                <w:rFonts w:cs="Arial"/>
                <w:b/>
                <w:sz w:val="20"/>
              </w:rPr>
              <w:t xml:space="preserve"> dla Garnizonu Toruń</w:t>
            </w:r>
          </w:p>
        </w:tc>
      </w:tr>
      <w:tr w:rsidR="00471CE3" w:rsidTr="004100A9">
        <w:tc>
          <w:tcPr>
            <w:tcW w:w="10201" w:type="dxa"/>
            <w:gridSpan w:val="6"/>
          </w:tcPr>
          <w:p w:rsidR="00471CE3" w:rsidRPr="00471CE3" w:rsidRDefault="00471CE3" w:rsidP="00471CE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424997" w:rsidTr="00081013">
        <w:trPr>
          <w:trHeight w:val="1343"/>
        </w:trPr>
        <w:tc>
          <w:tcPr>
            <w:tcW w:w="456" w:type="dxa"/>
          </w:tcPr>
          <w:p w:rsidR="00424997" w:rsidRPr="003E3871" w:rsidRDefault="00424997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424997" w:rsidRPr="003E3871" w:rsidRDefault="00424997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424997" w:rsidRDefault="00424997" w:rsidP="00471CE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24997" w:rsidRPr="003E3871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2.1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24997" w:rsidRDefault="00424997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424997" w:rsidRPr="003E3871" w:rsidRDefault="00424997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4100A9" w:rsidRDefault="004100A9" w:rsidP="004100A9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24997" w:rsidRPr="003E3871" w:rsidRDefault="00424997" w:rsidP="004100A9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 w:rsidR="004100A9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2.1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24997" w:rsidTr="004100A9">
        <w:tc>
          <w:tcPr>
            <w:tcW w:w="456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24997" w:rsidTr="00FB033C">
        <w:trPr>
          <w:trHeight w:val="722"/>
        </w:trPr>
        <w:tc>
          <w:tcPr>
            <w:tcW w:w="456" w:type="dxa"/>
          </w:tcPr>
          <w:p w:rsidR="00424997" w:rsidRPr="003E3871" w:rsidRDefault="00424997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424997" w:rsidRPr="00471CE3" w:rsidRDefault="00081013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sosów, zup i przypraw przetworzonych</w:t>
            </w:r>
            <w:r w:rsidR="00FB033C">
              <w:rPr>
                <w:rFonts w:cs="Arial"/>
                <w:bCs/>
                <w:szCs w:val="18"/>
              </w:rPr>
              <w:t xml:space="preserve">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24997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</w:t>
            </w:r>
            <w:r w:rsidR="00424997"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FB033C" w:rsidTr="004100A9">
        <w:tc>
          <w:tcPr>
            <w:tcW w:w="456" w:type="dxa"/>
          </w:tcPr>
          <w:p w:rsidR="00FB033C" w:rsidRDefault="00FB033C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B033C" w:rsidRDefault="00081013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sosów, zup i przypraw przetworzonych </w:t>
            </w:r>
            <w:r>
              <w:rPr>
                <w:rFonts w:cs="Arial"/>
                <w:bCs/>
                <w:szCs w:val="18"/>
              </w:rPr>
              <w:br/>
              <w:t>(prawo opcji 1</w:t>
            </w:r>
            <w:r w:rsidR="00FB033C">
              <w:rPr>
                <w:rFonts w:cs="Arial"/>
                <w:bCs/>
                <w:szCs w:val="18"/>
              </w:rPr>
              <w:t>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71CE3" w:rsidTr="00081013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471CE3" w:rsidRPr="003E3871" w:rsidRDefault="00471CE3" w:rsidP="00471CE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03D6"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71CE3" w:rsidRPr="003E3871" w:rsidRDefault="00471CE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</w:t>
            </w:r>
            <w:r w:rsidR="004100A9">
              <w:rPr>
                <w:rFonts w:cs="Arial"/>
                <w:b/>
                <w:sz w:val="16"/>
                <w:szCs w:val="16"/>
              </w:rPr>
              <w:t>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 w:rsidR="004100A9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zł</w:t>
            </w:r>
          </w:p>
        </w:tc>
      </w:tr>
    </w:tbl>
    <w:p w:rsidR="000603D6" w:rsidRDefault="000603D6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081013" w:rsidRDefault="00081013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100A9" w:rsidRPr="003E3871" w:rsidTr="00081013">
        <w:trPr>
          <w:trHeight w:val="778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2- </w:t>
            </w:r>
            <w:r>
              <w:rPr>
                <w:rFonts w:cs="Arial"/>
                <w:b/>
                <w:sz w:val="20"/>
              </w:rPr>
              <w:t xml:space="preserve">Dostawa </w:t>
            </w:r>
            <w:r w:rsidR="00081013">
              <w:rPr>
                <w:rFonts w:cs="Arial"/>
                <w:b/>
                <w:sz w:val="20"/>
              </w:rPr>
              <w:t xml:space="preserve">kawy i herbaty </w:t>
            </w:r>
            <w:r>
              <w:rPr>
                <w:rFonts w:cs="Arial"/>
                <w:b/>
                <w:sz w:val="20"/>
              </w:rPr>
              <w:t xml:space="preserve">dla Garnizonu </w:t>
            </w:r>
            <w:r w:rsidR="00F1798A">
              <w:rPr>
                <w:rFonts w:cs="Arial"/>
                <w:b/>
                <w:sz w:val="20"/>
              </w:rPr>
              <w:t>Toruń</w:t>
            </w:r>
          </w:p>
        </w:tc>
      </w:tr>
      <w:tr w:rsidR="004100A9" w:rsidRPr="00471CE3" w:rsidTr="00081013">
        <w:tc>
          <w:tcPr>
            <w:tcW w:w="10201" w:type="dxa"/>
            <w:gridSpan w:val="6"/>
          </w:tcPr>
          <w:p w:rsidR="004100A9" w:rsidRPr="00471CE3" w:rsidRDefault="004100A9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4100A9" w:rsidRPr="003E3871" w:rsidTr="00081013">
        <w:tc>
          <w:tcPr>
            <w:tcW w:w="456" w:type="dxa"/>
          </w:tcPr>
          <w:p w:rsidR="004100A9" w:rsidRPr="003E3871" w:rsidRDefault="004100A9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4100A9" w:rsidRPr="003E3871" w:rsidRDefault="004100A9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4100A9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100A9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2.2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  <w:p w:rsidR="004100A9" w:rsidRPr="003E3871" w:rsidRDefault="004100A9" w:rsidP="00081013">
            <w:pPr>
              <w:pStyle w:val="Tekstpodstawowy"/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100A9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4100A9" w:rsidRPr="003E3871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4100A9" w:rsidRDefault="004100A9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100A9" w:rsidRPr="003E3871" w:rsidRDefault="004100A9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2.2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100A9" w:rsidRPr="003E3871" w:rsidTr="00081013">
        <w:tc>
          <w:tcPr>
            <w:tcW w:w="45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100A9" w:rsidRPr="00471CE3" w:rsidTr="00081013">
        <w:tc>
          <w:tcPr>
            <w:tcW w:w="456" w:type="dxa"/>
          </w:tcPr>
          <w:p w:rsidR="004100A9" w:rsidRPr="003E3871" w:rsidRDefault="004100A9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4100A9" w:rsidRPr="00471CE3" w:rsidRDefault="004100A9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="00081013">
              <w:rPr>
                <w:rFonts w:cs="Arial"/>
                <w:bCs/>
                <w:szCs w:val="18"/>
              </w:rPr>
              <w:t>kawy i herbaty</w:t>
            </w:r>
            <w:r w:rsidR="00FB033C">
              <w:rPr>
                <w:rFonts w:cs="Arial"/>
                <w:bCs/>
                <w:szCs w:val="18"/>
              </w:rPr>
              <w:t xml:space="preserve"> (zamówienie podstawowe)</w:t>
            </w:r>
            <w:r>
              <w:rPr>
                <w:rFonts w:cs="Arial"/>
                <w:bCs/>
                <w:szCs w:val="18"/>
              </w:rPr>
              <w:br/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4100A9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100A9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100A9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100A9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B033C" w:rsidRPr="00471CE3" w:rsidTr="00081013">
        <w:tc>
          <w:tcPr>
            <w:tcW w:w="456" w:type="dxa"/>
          </w:tcPr>
          <w:p w:rsidR="00FB033C" w:rsidRDefault="00FB033C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B033C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Dostawa kawy i herbaty</w:t>
            </w:r>
            <w:r>
              <w:rPr>
                <w:rFonts w:cs="Arial"/>
                <w:bCs/>
                <w:szCs w:val="18"/>
              </w:rPr>
              <w:br/>
              <w:t>(prawo opcji 1</w:t>
            </w:r>
            <w:r w:rsidR="00FB033C">
              <w:rPr>
                <w:rFonts w:cs="Arial"/>
                <w:bCs/>
                <w:szCs w:val="18"/>
              </w:rPr>
              <w:t>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100A9" w:rsidRPr="003E3871" w:rsidTr="00081013">
        <w:trPr>
          <w:trHeight w:val="879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4100A9" w:rsidRPr="003E3871" w:rsidRDefault="004100A9" w:rsidP="004100A9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stanowi całkowite </w:t>
            </w:r>
            <w:r w:rsidRPr="0069209F">
              <w:rPr>
                <w:rFonts w:cs="Arial"/>
                <w:color w:val="000000"/>
                <w:sz w:val="16"/>
                <w:szCs w:val="16"/>
                <w:shd w:val="clear" w:color="auto" w:fill="D0CECE" w:themeFill="background2" w:themeFillShade="E6"/>
              </w:rPr>
              <w:t>wynagrodzenie Wykonawcy, uwzględniające wszystkie koszty związane z realizacją przedmiotu zamówienia zgodnie z niniejszą SWZ.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100A9" w:rsidRPr="003E3871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 xml:space="preserve">  zł</w:t>
            </w:r>
          </w:p>
        </w:tc>
      </w:tr>
    </w:tbl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F1798A" w:rsidRDefault="00F1798A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081013" w:rsidRPr="003E3871" w:rsidTr="00F1798A">
        <w:trPr>
          <w:trHeight w:val="769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3- </w:t>
            </w:r>
            <w:r w:rsidR="00F1798A">
              <w:rPr>
                <w:rFonts w:cs="Arial"/>
                <w:b/>
                <w:sz w:val="20"/>
              </w:rPr>
              <w:t xml:space="preserve">Dostawa miodu </w:t>
            </w:r>
            <w:r>
              <w:rPr>
                <w:rFonts w:cs="Arial"/>
                <w:b/>
                <w:sz w:val="20"/>
              </w:rPr>
              <w:t xml:space="preserve"> dla Garnizonu Toruń</w:t>
            </w:r>
          </w:p>
        </w:tc>
      </w:tr>
      <w:tr w:rsidR="00081013" w:rsidRPr="00471CE3" w:rsidTr="00081013">
        <w:tc>
          <w:tcPr>
            <w:tcW w:w="10201" w:type="dxa"/>
            <w:gridSpan w:val="6"/>
          </w:tcPr>
          <w:p w:rsidR="00081013" w:rsidRPr="00471CE3" w:rsidRDefault="00081013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081013" w:rsidRPr="003E3871" w:rsidTr="00081013">
        <w:trPr>
          <w:trHeight w:val="1343"/>
        </w:trPr>
        <w:tc>
          <w:tcPr>
            <w:tcW w:w="456" w:type="dxa"/>
          </w:tcPr>
          <w:p w:rsidR="00081013" w:rsidRPr="003E3871" w:rsidRDefault="00081013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081013" w:rsidRPr="003E3871" w:rsidRDefault="00081013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081013" w:rsidRPr="003E3871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</w:t>
            </w:r>
            <w:r w:rsidR="00F1798A">
              <w:rPr>
                <w:rFonts w:cs="Arial"/>
                <w:b/>
                <w:sz w:val="16"/>
                <w:szCs w:val="16"/>
              </w:rPr>
              <w:t>tto oferty wynikająca z zał. 2.3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81013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081013" w:rsidRPr="003E3871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081013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081013" w:rsidRPr="003E3871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</w:t>
            </w:r>
            <w:r w:rsidR="00F1798A">
              <w:rPr>
                <w:rFonts w:cs="Arial"/>
                <w:b/>
                <w:bCs/>
                <w:sz w:val="16"/>
                <w:szCs w:val="16"/>
              </w:rPr>
              <w:t>tto oferty wynikająca z zał. 2.3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081013" w:rsidRPr="003E3871" w:rsidTr="00081013">
        <w:tc>
          <w:tcPr>
            <w:tcW w:w="45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081013" w:rsidRPr="00471CE3" w:rsidTr="00081013">
        <w:trPr>
          <w:trHeight w:val="722"/>
        </w:trPr>
        <w:tc>
          <w:tcPr>
            <w:tcW w:w="456" w:type="dxa"/>
          </w:tcPr>
          <w:p w:rsidR="00081013" w:rsidRPr="003E3871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081013" w:rsidRPr="00471CE3" w:rsidRDefault="00F1798A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miodu</w:t>
            </w:r>
            <w:r w:rsidR="00081013">
              <w:rPr>
                <w:rFonts w:cs="Arial"/>
                <w:bCs/>
                <w:szCs w:val="18"/>
              </w:rPr>
              <w:t xml:space="preserve">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:rsidTr="00081013">
        <w:tc>
          <w:tcPr>
            <w:tcW w:w="456" w:type="dxa"/>
          </w:tcPr>
          <w:p w:rsidR="00081013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081013" w:rsidRDefault="00F1798A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Dostawa miodu</w:t>
            </w:r>
            <w:r w:rsidR="00081013">
              <w:rPr>
                <w:rFonts w:cs="Arial"/>
                <w:bCs/>
                <w:szCs w:val="18"/>
              </w:rPr>
              <w:br/>
              <w:t>(prawo opcji 100%)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:rsidRPr="003E3871" w:rsidTr="00081013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081013" w:rsidRPr="003E3871" w:rsidRDefault="00081013" w:rsidP="0008101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Pr="003E3871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</w:tbl>
    <w:p w:rsidR="00F1798A" w:rsidRDefault="00F1798A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F1798A" w:rsidRDefault="00F1798A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F1798A" w:rsidRPr="003E3871" w:rsidTr="0099168A">
        <w:trPr>
          <w:trHeight w:val="736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4- </w:t>
            </w:r>
            <w:r>
              <w:rPr>
                <w:rFonts w:cs="Arial"/>
                <w:b/>
                <w:sz w:val="20"/>
              </w:rPr>
              <w:t>Dostawa sosów, zup i przypraw przetworzonych dla Garnizonu Inowrocław</w:t>
            </w:r>
          </w:p>
        </w:tc>
      </w:tr>
      <w:tr w:rsidR="00F1798A" w:rsidRPr="00471CE3" w:rsidTr="0099168A">
        <w:tc>
          <w:tcPr>
            <w:tcW w:w="10201" w:type="dxa"/>
            <w:gridSpan w:val="6"/>
          </w:tcPr>
          <w:p w:rsidR="00F1798A" w:rsidRPr="00471CE3" w:rsidRDefault="00F1798A" w:rsidP="0099168A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F1798A" w:rsidRPr="003E3871" w:rsidTr="0099168A">
        <w:trPr>
          <w:trHeight w:val="1343"/>
        </w:trPr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2.4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F1798A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2.4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F1798A" w:rsidRPr="003E3871" w:rsidTr="0099168A">
        <w:tc>
          <w:tcPr>
            <w:tcW w:w="45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F1798A" w:rsidRPr="00471CE3" w:rsidTr="0099168A">
        <w:trPr>
          <w:trHeight w:val="722"/>
        </w:trPr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F1798A" w:rsidRPr="00471CE3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sosów, zup i przypraw przetworzonych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Tr="0099168A">
        <w:tc>
          <w:tcPr>
            <w:tcW w:w="456" w:type="dxa"/>
          </w:tcPr>
          <w:p w:rsidR="00F1798A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sosów, zup i przypraw przetworzonych </w:t>
            </w:r>
            <w:r>
              <w:rPr>
                <w:rFonts w:cs="Arial"/>
                <w:bCs/>
                <w:szCs w:val="18"/>
              </w:rPr>
              <w:br/>
              <w:t>(prawo opcji 100%)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RPr="003E3871" w:rsidTr="0099168A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F1798A" w:rsidRPr="003E3871" w:rsidRDefault="00F1798A" w:rsidP="0099168A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</w:tbl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F1798A" w:rsidRDefault="00F1798A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F1798A" w:rsidRPr="003E3871" w:rsidTr="0099168A">
        <w:trPr>
          <w:trHeight w:val="778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5- </w:t>
            </w:r>
            <w:r>
              <w:rPr>
                <w:rFonts w:cs="Arial"/>
                <w:b/>
                <w:sz w:val="20"/>
              </w:rPr>
              <w:t>Dostawa kawy i herbaty dla Garnizonu Inowrocław</w:t>
            </w:r>
          </w:p>
        </w:tc>
      </w:tr>
      <w:tr w:rsidR="00F1798A" w:rsidRPr="00471CE3" w:rsidTr="0099168A">
        <w:tc>
          <w:tcPr>
            <w:tcW w:w="10201" w:type="dxa"/>
            <w:gridSpan w:val="6"/>
          </w:tcPr>
          <w:p w:rsidR="00F1798A" w:rsidRPr="00471CE3" w:rsidRDefault="00F1798A" w:rsidP="0099168A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F1798A" w:rsidRPr="003E3871" w:rsidTr="0099168A"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F179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2.5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F1798A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2.5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F1798A" w:rsidRPr="003E3871" w:rsidTr="0099168A">
        <w:tc>
          <w:tcPr>
            <w:tcW w:w="45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F1798A" w:rsidRPr="00471CE3" w:rsidTr="0099168A"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F1798A" w:rsidRPr="00471CE3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kawy i herbaty (zamówienie podstawowe)</w:t>
            </w:r>
            <w:r>
              <w:rPr>
                <w:rFonts w:cs="Arial"/>
                <w:bCs/>
                <w:szCs w:val="18"/>
              </w:rPr>
              <w:br/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Tr="0099168A">
        <w:tc>
          <w:tcPr>
            <w:tcW w:w="456" w:type="dxa"/>
          </w:tcPr>
          <w:p w:rsidR="00F1798A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Dostawa kawy i herbaty</w:t>
            </w:r>
            <w:r>
              <w:rPr>
                <w:rFonts w:cs="Arial"/>
                <w:bCs/>
                <w:szCs w:val="18"/>
              </w:rPr>
              <w:br/>
              <w:t>(prawo opcji 100%)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RPr="003E3871" w:rsidTr="0099168A">
        <w:trPr>
          <w:trHeight w:val="879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F1798A" w:rsidRPr="003E3871" w:rsidRDefault="00F1798A" w:rsidP="0099168A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stanowi całkowite </w:t>
            </w:r>
            <w:r w:rsidRPr="0069209F">
              <w:rPr>
                <w:rFonts w:cs="Arial"/>
                <w:color w:val="000000"/>
                <w:sz w:val="16"/>
                <w:szCs w:val="16"/>
                <w:shd w:val="clear" w:color="auto" w:fill="D0CECE" w:themeFill="background2" w:themeFillShade="E6"/>
              </w:rPr>
              <w:t>wynagrodzenie Wykonawcy, uwzględniające wszystkie koszty związane z realizacją przedmiotu zamówienia zgodnie z niniejszą SWZ.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</w:tbl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F1798A" w:rsidRDefault="00F1798A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F1798A" w:rsidRPr="003E3871" w:rsidTr="0099168A">
        <w:trPr>
          <w:trHeight w:val="736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6- </w:t>
            </w:r>
            <w:r>
              <w:rPr>
                <w:rFonts w:cs="Arial"/>
                <w:b/>
                <w:sz w:val="20"/>
              </w:rPr>
              <w:t>Dostawa miodu  dla Garnizonu Inowrocław</w:t>
            </w:r>
          </w:p>
        </w:tc>
      </w:tr>
      <w:tr w:rsidR="00F1798A" w:rsidRPr="00471CE3" w:rsidTr="0099168A">
        <w:tc>
          <w:tcPr>
            <w:tcW w:w="10201" w:type="dxa"/>
            <w:gridSpan w:val="6"/>
          </w:tcPr>
          <w:p w:rsidR="00F1798A" w:rsidRPr="00471CE3" w:rsidRDefault="00F1798A" w:rsidP="0099168A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F1798A" w:rsidRPr="003E3871" w:rsidTr="0099168A">
        <w:trPr>
          <w:trHeight w:val="1343"/>
        </w:trPr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F1798A" w:rsidRPr="003E3871" w:rsidRDefault="00F1798A" w:rsidP="0099168A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2.6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F1798A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798A" w:rsidRPr="003E3871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2.6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F1798A" w:rsidRPr="003E3871" w:rsidTr="0099168A">
        <w:tc>
          <w:tcPr>
            <w:tcW w:w="45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F1798A" w:rsidRPr="003E3871" w:rsidRDefault="00F1798A" w:rsidP="0099168A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F1798A" w:rsidRPr="00471CE3" w:rsidTr="0099168A">
        <w:trPr>
          <w:trHeight w:val="722"/>
        </w:trPr>
        <w:tc>
          <w:tcPr>
            <w:tcW w:w="456" w:type="dxa"/>
          </w:tcPr>
          <w:p w:rsidR="00F1798A" w:rsidRPr="003E3871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F1798A" w:rsidRPr="00471CE3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miodu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471CE3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Tr="0099168A">
        <w:tc>
          <w:tcPr>
            <w:tcW w:w="456" w:type="dxa"/>
          </w:tcPr>
          <w:p w:rsidR="00F1798A" w:rsidRDefault="00F1798A" w:rsidP="0099168A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1798A" w:rsidRDefault="00F1798A" w:rsidP="0099168A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Dostawa miodu</w:t>
            </w:r>
            <w:r>
              <w:rPr>
                <w:rFonts w:cs="Arial"/>
                <w:bCs/>
                <w:szCs w:val="18"/>
              </w:rPr>
              <w:br/>
              <w:t>(prawo opcji 100%)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Default="00F1798A" w:rsidP="0099168A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1798A" w:rsidRPr="003E3871" w:rsidTr="0099168A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F1798A" w:rsidRPr="003E3871" w:rsidRDefault="00F1798A" w:rsidP="0099168A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1798A" w:rsidRPr="003E3871" w:rsidRDefault="00F1798A" w:rsidP="0099168A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</w:tbl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081013" w:rsidRDefault="00081013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  <w:u w:val="single"/>
        </w:rPr>
      </w:pPr>
    </w:p>
    <w:p w:rsidR="00722B81" w:rsidRDefault="00722B81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</w:rPr>
      </w:pPr>
      <w:r w:rsidRPr="0099369C">
        <w:rPr>
          <w:rFonts w:cs="Arial"/>
          <w:color w:val="000000"/>
          <w:sz w:val="20"/>
          <w:u w:val="single"/>
        </w:rPr>
        <w:t>Uwaga 1</w:t>
      </w:r>
      <w:r>
        <w:rPr>
          <w:rFonts w:cs="Arial"/>
          <w:color w:val="000000"/>
          <w:sz w:val="20"/>
        </w:rPr>
        <w:t xml:space="preserve"> !!!- W przypadku stosowania zmniejszonych stawek Vat Wykonawca zobowiązany jest wskazać podstawy prawne stosowania stawek:</w:t>
      </w:r>
    </w:p>
    <w:p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</w:t>
      </w:r>
      <w:r w:rsidR="0099369C">
        <w:rPr>
          <w:rFonts w:cs="Arial"/>
          <w:color w:val="000000"/>
          <w:sz w:val="20"/>
        </w:rPr>
        <w:t>…………………………………………………………………………………</w:t>
      </w:r>
    </w:p>
    <w:p w:rsidR="00C74391" w:rsidRDefault="00722B81" w:rsidP="00722B81">
      <w:pPr>
        <w:pStyle w:val="Tekstpodstawowy"/>
        <w:spacing w:before="120" w:after="40" w:line="276" w:lineRule="auto"/>
        <w:rPr>
          <w:rFonts w:cs="Arial"/>
          <w:b/>
          <w:sz w:val="20"/>
        </w:rPr>
      </w:pPr>
      <w:r w:rsidRPr="0099369C">
        <w:rPr>
          <w:rFonts w:cs="Arial"/>
          <w:color w:val="000000"/>
          <w:sz w:val="20"/>
          <w:u w:val="single"/>
        </w:rPr>
        <w:t>Uwaga 2</w:t>
      </w:r>
      <w:r>
        <w:rPr>
          <w:rFonts w:cs="Arial"/>
          <w:color w:val="000000"/>
          <w:sz w:val="20"/>
        </w:rPr>
        <w:t xml:space="preserve"> !!!- </w:t>
      </w:r>
      <w:r w:rsidRPr="00CA5BB1">
        <w:rPr>
          <w:rFonts w:cs="Arial"/>
          <w:b/>
          <w:sz w:val="20"/>
        </w:rPr>
        <w:t>Realizacja prawa opcji polegać będzie na zwię</w:t>
      </w:r>
      <w:r w:rsidR="00C74391" w:rsidRPr="00CA5BB1">
        <w:rPr>
          <w:rFonts w:cs="Arial"/>
          <w:b/>
          <w:sz w:val="20"/>
        </w:rPr>
        <w:t>kszeniu przedmiotu zamówienia</w:t>
      </w:r>
      <w:r w:rsidR="00D42702">
        <w:rPr>
          <w:rFonts w:cs="Arial"/>
          <w:b/>
          <w:sz w:val="20"/>
        </w:rPr>
        <w:t xml:space="preserve"> do maksymalnie </w:t>
      </w:r>
      <w:r w:rsidR="00F1798A">
        <w:rPr>
          <w:rFonts w:cs="Arial"/>
          <w:b/>
          <w:sz w:val="20"/>
        </w:rPr>
        <w:t>1</w:t>
      </w:r>
      <w:r w:rsidR="009878F1">
        <w:rPr>
          <w:rFonts w:cs="Arial"/>
          <w:b/>
          <w:sz w:val="20"/>
        </w:rPr>
        <w:t>00</w:t>
      </w:r>
      <w:r w:rsidR="00C90B8D" w:rsidRPr="0058228F">
        <w:rPr>
          <w:rFonts w:cs="Arial"/>
          <w:b/>
          <w:sz w:val="20"/>
        </w:rPr>
        <w:t xml:space="preserve"> %</w:t>
      </w:r>
      <w:r w:rsidR="00C90B8D" w:rsidRPr="00CA5BB1">
        <w:rPr>
          <w:rFonts w:cs="Arial"/>
          <w:b/>
          <w:sz w:val="20"/>
        </w:rPr>
        <w:t xml:space="preserve"> całkowitego wynagrodzenia Wykonawcy</w:t>
      </w:r>
      <w:r w:rsidR="0070654C">
        <w:rPr>
          <w:rFonts w:cs="Arial"/>
          <w:b/>
          <w:sz w:val="20"/>
        </w:rPr>
        <w:t xml:space="preserve"> </w:t>
      </w:r>
      <w:r w:rsidR="00342EEE" w:rsidRPr="00CA5BB1">
        <w:rPr>
          <w:rFonts w:cs="Arial"/>
          <w:b/>
          <w:sz w:val="20"/>
        </w:rPr>
        <w:t xml:space="preserve"> zgodnie </w:t>
      </w:r>
      <w:r w:rsidR="00342EEE" w:rsidRPr="006C23D9">
        <w:rPr>
          <w:rFonts w:cs="Arial"/>
          <w:b/>
          <w:sz w:val="20"/>
        </w:rPr>
        <w:t xml:space="preserve">z </w:t>
      </w:r>
      <w:r w:rsidR="0069209F">
        <w:rPr>
          <w:rFonts w:cs="Arial"/>
          <w:b/>
          <w:sz w:val="20"/>
        </w:rPr>
        <w:t xml:space="preserve">rozdziałem IV pkt </w:t>
      </w:r>
      <w:r w:rsidR="0070654C">
        <w:rPr>
          <w:rFonts w:cs="Arial"/>
          <w:b/>
          <w:sz w:val="20"/>
        </w:rPr>
        <w:t>15</w:t>
      </w:r>
      <w:r w:rsidR="00342EEE" w:rsidRPr="006C23D9">
        <w:rPr>
          <w:rFonts w:cs="Arial"/>
          <w:b/>
          <w:sz w:val="20"/>
        </w:rPr>
        <w:t xml:space="preserve"> SWZ.</w:t>
      </w:r>
    </w:p>
    <w:p w:rsidR="00464D4D" w:rsidRPr="006C23D9" w:rsidRDefault="00464D4D" w:rsidP="00722B81">
      <w:pPr>
        <w:pStyle w:val="Tekstpodstawowy"/>
        <w:spacing w:before="120" w:after="40" w:line="276" w:lineRule="auto"/>
        <w:rPr>
          <w:rFonts w:cs="Arial"/>
          <w:b/>
          <w:sz w:val="20"/>
        </w:rPr>
      </w:pP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5533DA" w:rsidRPr="00840B52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40B52">
        <w:rPr>
          <w:rFonts w:cs="Arial"/>
          <w:sz w:val="20"/>
        </w:rPr>
        <w:t>Zapoznaliśmy się z SWZ, spełniamy wymagania zawarte w SWZ, nie wnosimy do niej zastrzeżeń oraz posiadamy informacje konieczne do przygotowania oferty.</w:t>
      </w:r>
    </w:p>
    <w:p w:rsidR="003E088A" w:rsidRPr="003E088A" w:rsidRDefault="0070654C" w:rsidP="00840B52">
      <w:pPr>
        <w:pStyle w:val="Tekstpodstawowy"/>
        <w:numPr>
          <w:ilvl w:val="0"/>
          <w:numId w:val="14"/>
        </w:numPr>
        <w:spacing w:before="40" w:after="40" w:line="276" w:lineRule="auto"/>
        <w:ind w:left="284" w:hanging="284"/>
        <w:rPr>
          <w:rFonts w:cs="Arial"/>
          <w:i/>
          <w:color w:val="FF0000"/>
          <w:sz w:val="20"/>
        </w:rPr>
      </w:pPr>
      <w:r>
        <w:rPr>
          <w:rFonts w:cs="Arial"/>
          <w:sz w:val="20"/>
        </w:rPr>
        <w:t>Oświadczam /</w:t>
      </w:r>
      <w:r w:rsidR="00840B52" w:rsidRPr="00840B52">
        <w:rPr>
          <w:rFonts w:cs="Arial"/>
          <w:sz w:val="20"/>
        </w:rPr>
        <w:t xml:space="preserve">oświadczamy, że nie została wydana aktualnie obowiązująca decyzja Wojskowego Inspektora Weterynaryjnego nakazująca dowódcom jednostek i instytucjom wojskowym zaprzestania zaopatrywania się u Wykonawcy. 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F30B6A">
        <w:rPr>
          <w:rFonts w:cs="Arial"/>
          <w:sz w:val="20"/>
        </w:rPr>
        <w:t xml:space="preserve">umowy (stanowiący </w:t>
      </w:r>
      <w:r w:rsidR="0069209F">
        <w:rPr>
          <w:rFonts w:cs="Arial"/>
          <w:sz w:val="20"/>
        </w:rPr>
        <w:t>załącznik nr 5</w:t>
      </w:r>
      <w:r w:rsidRPr="006C23D9">
        <w:rPr>
          <w:rFonts w:cs="Arial"/>
          <w:sz w:val="20"/>
        </w:rPr>
        <w:t xml:space="preserve"> do SWZ) </w:t>
      </w:r>
      <w:r>
        <w:rPr>
          <w:rFonts w:cs="Arial"/>
          <w:sz w:val="20"/>
        </w:rPr>
        <w:t xml:space="preserve">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620B54" w:rsidRDefault="003617CE" w:rsidP="00620B5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F30B6A">
        <w:rPr>
          <w:rFonts w:cs="Arial"/>
          <w:sz w:val="20"/>
        </w:rPr>
        <w:t>OPZ</w:t>
      </w:r>
      <w:r w:rsidR="00620B54">
        <w:rPr>
          <w:rFonts w:cs="Arial"/>
          <w:sz w:val="20"/>
        </w:rPr>
        <w:t>,</w:t>
      </w:r>
      <w:r w:rsidR="0069209F">
        <w:rPr>
          <w:rFonts w:cs="Arial"/>
          <w:sz w:val="20"/>
        </w:rPr>
        <w:t xml:space="preserve"> 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>.</w:t>
      </w:r>
    </w:p>
    <w:p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880D4B" w:rsidRPr="0089655A" w:rsidRDefault="00880D4B" w:rsidP="0089655A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2B116F" w:rsidRPr="002B116F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</w:p>
    <w:p w:rsidR="008E1B58" w:rsidRPr="003617CE" w:rsidRDefault="002B3DD1" w:rsidP="002B116F">
      <w:pPr>
        <w:pStyle w:val="Tekstpodstawowy"/>
        <w:spacing w:before="40" w:after="40" w:line="360" w:lineRule="auto"/>
        <w:ind w:left="284"/>
        <w:rPr>
          <w:rFonts w:cs="Arial"/>
          <w:color w:val="000000"/>
          <w:sz w:val="20"/>
        </w:rPr>
      </w:pPr>
      <w:r w:rsidRPr="003617CE">
        <w:rPr>
          <w:rFonts w:cs="Arial"/>
          <w:sz w:val="20"/>
        </w:rPr>
        <w:t xml:space="preserve"> </w:t>
      </w:r>
      <w:r w:rsidRPr="002B116F">
        <w:rPr>
          <w:rFonts w:cs="Arial"/>
          <w:i/>
          <w:sz w:val="16"/>
          <w:szCs w:val="16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661D59">
        <w:rPr>
          <w:rFonts w:cs="Arial"/>
          <w:b/>
          <w:sz w:val="20"/>
        </w:rPr>
      </w:r>
      <w:r w:rsidR="00661D59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661D59">
        <w:rPr>
          <w:rFonts w:cs="Arial"/>
          <w:b/>
          <w:sz w:val="20"/>
        </w:rPr>
      </w:r>
      <w:r w:rsidR="00661D59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Pr="008E1B58">
        <w:rPr>
          <w:rFonts w:cs="Arial"/>
          <w:sz w:val="20"/>
        </w:rPr>
        <w:t xml:space="preserve">wraz  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620B54" w:rsidRPr="008E1B58" w:rsidRDefault="008E7CC0" w:rsidP="0099369C">
      <w:pPr>
        <w:widowControl/>
        <w:spacing w:before="240" w:after="12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lastRenderedPageBreak/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3C62B2">
        <w:rPr>
          <w:rFonts w:cs="Arial"/>
          <w:snapToGrid w:val="0"/>
          <w:sz w:val="20"/>
        </w:rPr>
        <w:t>załączone do oferty</w:t>
      </w:r>
      <w:r w:rsidR="00D93991" w:rsidRPr="00D93991">
        <w:rPr>
          <w:rFonts w:cs="Arial"/>
          <w:snapToGrid w:val="0"/>
          <w:sz w:val="20"/>
        </w:rPr>
        <w:t xml:space="preserve">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</w:t>
      </w:r>
      <w:r w:rsidR="0089655A">
        <w:rPr>
          <w:rFonts w:cs="Arial"/>
          <w:snapToGrid w:val="0"/>
          <w:sz w:val="20"/>
        </w:rPr>
        <w:t>łożenia oferty w postępowaniu.</w:t>
      </w:r>
    </w:p>
    <w:p w:rsidR="00D93991" w:rsidRPr="00D9399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(niepotrzebne skreślić). </w:t>
      </w:r>
    </w:p>
    <w:p w:rsidR="00D93991" w:rsidRPr="00D93991" w:rsidRDefault="009878F1" w:rsidP="008E7CC0">
      <w:pPr>
        <w:autoSpaceDE w:val="0"/>
        <w:autoSpaceDN w:val="0"/>
        <w:adjustRightInd w:val="0"/>
        <w:spacing w:before="40" w:after="40" w:line="276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Default="002B3DD1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  <w:r w:rsidR="00171D9D">
        <w:rPr>
          <w:rFonts w:cs="Arial"/>
          <w:snapToGrid w:val="0"/>
          <w:sz w:val="20"/>
        </w:rPr>
        <w:t>.</w:t>
      </w:r>
    </w:p>
    <w:p w:rsidR="00171D9D" w:rsidRPr="00BE21D7" w:rsidRDefault="00171D9D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…………………………………………………………………………………………………………………………..</w:t>
      </w:r>
    </w:p>
    <w:p w:rsidR="00A45A40" w:rsidRPr="009878F1" w:rsidRDefault="00BE21D7" w:rsidP="00171D9D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171D9D" w:rsidRPr="004100A9" w:rsidRDefault="00A45A40" w:rsidP="004100A9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116F" w:rsidRDefault="002B3DD1" w:rsidP="002B116F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360"/>
        <w:rPr>
          <w:rFonts w:cs="Arial"/>
          <w:i/>
          <w:szCs w:val="18"/>
        </w:rPr>
      </w:pPr>
      <w:r w:rsidRPr="002B3DD1">
        <w:rPr>
          <w:rFonts w:cs="Arial"/>
          <w:color w:val="000000"/>
          <w:sz w:val="20"/>
        </w:rPr>
        <w:t>Oświadczam, że przedsiębiorstwo które reprezentuję jest</w:t>
      </w:r>
    </w:p>
    <w:p w:rsidR="002B3DD1" w:rsidRPr="002B116F" w:rsidRDefault="002B3DD1" w:rsidP="002B116F">
      <w:pPr>
        <w:widowControl/>
        <w:spacing w:before="0" w:line="360" w:lineRule="auto"/>
        <w:ind w:left="360"/>
        <w:rPr>
          <w:rFonts w:cs="Arial"/>
          <w:i/>
          <w:szCs w:val="18"/>
        </w:rPr>
      </w:pPr>
      <w:r w:rsidRPr="002B116F">
        <w:rPr>
          <w:rFonts w:cs="Arial"/>
          <w:color w:val="000000"/>
          <w:sz w:val="20"/>
        </w:rPr>
        <w:t xml:space="preserve"> </w:t>
      </w:r>
      <w:r w:rsidRPr="002B116F">
        <w:rPr>
          <w:rFonts w:cs="Arial"/>
          <w:i/>
          <w:color w:val="000000"/>
          <w:sz w:val="16"/>
          <w:szCs w:val="16"/>
        </w:rPr>
        <w:t>(właściwe zaznaczyć):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mikroprzedsiębiorstwem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661D59">
        <w:rPr>
          <w:rFonts w:ascii="Arial" w:hAnsi="Arial" w:cs="Arial"/>
          <w:b/>
          <w:sz w:val="20"/>
        </w:rPr>
      </w:r>
      <w:r w:rsidR="00661D59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małym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61D59">
        <w:rPr>
          <w:rFonts w:ascii="Arial" w:hAnsi="Arial" w:cs="Arial"/>
          <w:sz w:val="20"/>
        </w:rPr>
      </w:r>
      <w:r w:rsidR="00661D59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średnim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61D59">
        <w:rPr>
          <w:rFonts w:ascii="Arial" w:hAnsi="Arial" w:cs="Arial"/>
          <w:sz w:val="20"/>
        </w:rPr>
      </w:r>
      <w:r w:rsidR="00661D59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jednoosobowa działalność gospodarcza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61D59">
        <w:rPr>
          <w:rFonts w:ascii="Arial" w:hAnsi="Arial" w:cs="Arial"/>
          <w:sz w:val="20"/>
        </w:rPr>
      </w:r>
      <w:r w:rsidR="00661D59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osoba fizyczna nieprowadząca działalności gospodarczej</w:t>
      </w:r>
    </w:p>
    <w:p w:rsidR="003C62B2" w:rsidRPr="0099369C" w:rsidRDefault="003C62B2" w:rsidP="0099369C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459" w:firstLine="0"/>
        <w:textAlignment w:val="auto"/>
        <w:rPr>
          <w:rFonts w:ascii="Arial" w:hAnsi="Arial" w:cs="Arial"/>
          <w:sz w:val="19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 w:rsidR="00661D59">
        <w:rPr>
          <w:rFonts w:ascii="Arial" w:hAnsi="Arial" w:cs="Arial"/>
          <w:b/>
          <w:sz w:val="19"/>
        </w:rPr>
      </w:r>
      <w:r w:rsidR="00661D59"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>
        <w:rPr>
          <w:rFonts w:ascii="Arial" w:hAnsi="Arial" w:cs="Arial"/>
          <w:b/>
          <w:sz w:val="19"/>
        </w:rPr>
        <w:t xml:space="preserve"> </w:t>
      </w:r>
      <w:r w:rsidRPr="002A433F">
        <w:rPr>
          <w:rFonts w:ascii="Arial" w:hAnsi="Arial" w:cs="Arial"/>
          <w:sz w:val="19"/>
        </w:rPr>
        <w:t>inny rodzaj</w:t>
      </w: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Default="002B3DD1" w:rsidP="002B11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  <w:r w:rsidR="002B116F">
        <w:rPr>
          <w:rFonts w:cs="Arial"/>
          <w:sz w:val="20"/>
        </w:rPr>
        <w:t>………………………………………..</w:t>
      </w:r>
    </w:p>
    <w:p w:rsidR="00BE21D7" w:rsidRDefault="00BE21D7" w:rsidP="004100A9">
      <w:pPr>
        <w:spacing w:before="0" w:line="360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 xml:space="preserve"> 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BE616F" w:rsidRPr="008766EA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                  </w:t>
      </w:r>
      <w:r w:rsidR="002B3DD1">
        <w:rPr>
          <w:rFonts w:cs="Arial"/>
          <w:sz w:val="20"/>
        </w:rPr>
        <w:t xml:space="preserve">                    </w:t>
      </w:r>
    </w:p>
    <w:sectPr w:rsidR="00BE616F" w:rsidRPr="008766EA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59" w:rsidRDefault="00661D59">
      <w:r>
        <w:separator/>
      </w:r>
    </w:p>
  </w:endnote>
  <w:endnote w:type="continuationSeparator" w:id="0">
    <w:p w:rsidR="00661D59" w:rsidRDefault="0066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13" w:rsidRPr="008E6F5B" w:rsidRDefault="00081013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3949C8"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13" w:rsidRPr="00AE0072" w:rsidRDefault="00081013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Pr="00AE0072">
      <w:rPr>
        <w:rFonts w:cs="Arial"/>
        <w:color w:val="FF0000"/>
        <w:sz w:val="22"/>
        <w:szCs w:val="22"/>
      </w:rPr>
      <w:t xml:space="preserve"> należy opatrzyć kwalifikowanym podpisem elektronicznym</w:t>
    </w:r>
  </w:p>
  <w:p w:rsidR="00081013" w:rsidRPr="00AE0072" w:rsidRDefault="00081013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081013" w:rsidRPr="00B97C88" w:rsidRDefault="00081013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949C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949C8">
      <w:rPr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59" w:rsidRDefault="00661D59">
      <w:r>
        <w:separator/>
      </w:r>
    </w:p>
  </w:footnote>
  <w:footnote w:type="continuationSeparator" w:id="0">
    <w:p w:rsidR="00661D59" w:rsidRDefault="00661D59">
      <w:r>
        <w:continuationSeparator/>
      </w:r>
    </w:p>
  </w:footnote>
  <w:footnote w:id="1">
    <w:p w:rsidR="00081013" w:rsidRDefault="00081013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13" w:rsidRPr="008E6F5B" w:rsidRDefault="00081013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081013" w:rsidRPr="00781455" w:rsidRDefault="00081013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13" w:rsidRPr="008E6F5B" w:rsidRDefault="00081013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D/76/12WOG/2024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971F7"/>
    <w:multiLevelType w:val="hybridMultilevel"/>
    <w:tmpl w:val="32D0D508"/>
    <w:lvl w:ilvl="0" w:tplc="296A55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4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0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3"/>
  </w:num>
  <w:num w:numId="15">
    <w:abstractNumId w:val="29"/>
  </w:num>
  <w:num w:numId="16">
    <w:abstractNumId w:val="36"/>
  </w:num>
  <w:num w:numId="17">
    <w:abstractNumId w:val="35"/>
  </w:num>
  <w:num w:numId="18">
    <w:abstractNumId w:val="2"/>
  </w:num>
  <w:num w:numId="19">
    <w:abstractNumId w:val="55"/>
  </w:num>
  <w:num w:numId="20">
    <w:abstractNumId w:val="18"/>
  </w:num>
  <w:num w:numId="21">
    <w:abstractNumId w:val="39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7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8"/>
  </w:num>
  <w:num w:numId="42">
    <w:abstractNumId w:val="32"/>
  </w:num>
  <w:num w:numId="43">
    <w:abstractNumId w:val="56"/>
  </w:num>
  <w:num w:numId="44">
    <w:abstractNumId w:val="41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1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2"/>
  </w:num>
  <w:num w:numId="55">
    <w:abstractNumId w:val="13"/>
  </w:num>
  <w:num w:numId="56">
    <w:abstractNumId w:val="49"/>
  </w:num>
  <w:num w:numId="57">
    <w:abstractNumId w:val="48"/>
  </w:num>
  <w:num w:numId="58">
    <w:abstractNumId w:val="34"/>
  </w:num>
  <w:num w:numId="59">
    <w:abstractNumId w:val="52"/>
  </w:num>
  <w:num w:numId="60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4C7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3D6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1013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0FC9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1D9D"/>
    <w:rsid w:val="00172CA8"/>
    <w:rsid w:val="00172F41"/>
    <w:rsid w:val="00174895"/>
    <w:rsid w:val="001758E2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49C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BAA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2F5"/>
    <w:rsid w:val="002A78D9"/>
    <w:rsid w:val="002A79EB"/>
    <w:rsid w:val="002A7B6F"/>
    <w:rsid w:val="002B0824"/>
    <w:rsid w:val="002B116F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4BB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49C8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62B2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88A"/>
    <w:rsid w:val="003E0F7B"/>
    <w:rsid w:val="003E16E6"/>
    <w:rsid w:val="003E17E0"/>
    <w:rsid w:val="003E1C2A"/>
    <w:rsid w:val="003E23F5"/>
    <w:rsid w:val="003E2E32"/>
    <w:rsid w:val="003E32F7"/>
    <w:rsid w:val="003E3871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5DD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0A9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4997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4D"/>
    <w:rsid w:val="00464D66"/>
    <w:rsid w:val="004650CE"/>
    <w:rsid w:val="00465205"/>
    <w:rsid w:val="0046644B"/>
    <w:rsid w:val="00467ABA"/>
    <w:rsid w:val="0047161F"/>
    <w:rsid w:val="00471CE3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29AA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6AA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67C"/>
    <w:rsid w:val="004E390E"/>
    <w:rsid w:val="004E39C8"/>
    <w:rsid w:val="004E39D5"/>
    <w:rsid w:val="004E4E73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044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865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B7ADF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3413"/>
    <w:rsid w:val="005E4BB5"/>
    <w:rsid w:val="005E513A"/>
    <w:rsid w:val="005E5C70"/>
    <w:rsid w:val="005E695D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0B54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1D59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E88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799"/>
    <w:rsid w:val="00687A65"/>
    <w:rsid w:val="00687AF7"/>
    <w:rsid w:val="006900C3"/>
    <w:rsid w:val="0069041E"/>
    <w:rsid w:val="00690544"/>
    <w:rsid w:val="00690A39"/>
    <w:rsid w:val="00691327"/>
    <w:rsid w:val="0069209F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3D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654C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4F3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030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0B52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186C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55A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FEE"/>
    <w:rsid w:val="00993009"/>
    <w:rsid w:val="0099310F"/>
    <w:rsid w:val="0099369C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A72A4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2B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913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4011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0C7C"/>
    <w:rsid w:val="00B91ADA"/>
    <w:rsid w:val="00B92587"/>
    <w:rsid w:val="00B925D2"/>
    <w:rsid w:val="00B92A42"/>
    <w:rsid w:val="00B93248"/>
    <w:rsid w:val="00B93F9F"/>
    <w:rsid w:val="00B95212"/>
    <w:rsid w:val="00B968C5"/>
    <w:rsid w:val="00B96E90"/>
    <w:rsid w:val="00B979B9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518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C5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202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1CA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0EBD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97FDD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7AA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98A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C7C"/>
    <w:rsid w:val="00F27EF5"/>
    <w:rsid w:val="00F30ACF"/>
    <w:rsid w:val="00F30B6A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2DE0"/>
    <w:rsid w:val="00F93A41"/>
    <w:rsid w:val="00F93B7E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33C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83F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0A9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067E-70B0-4507-8AA8-168C560605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B8C637-E647-45F3-9306-6E0B8187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214</TotalTime>
  <Pages>6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33</cp:revision>
  <cp:lastPrinted>2024-10-09T10:09:00Z</cp:lastPrinted>
  <dcterms:created xsi:type="dcterms:W3CDTF">2024-02-01T07:45:00Z</dcterms:created>
  <dcterms:modified xsi:type="dcterms:W3CDTF">2024-10-09T10:28:00Z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