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2960" w14:textId="04972330" w:rsidR="001C28A4" w:rsidRDefault="001C28A4" w:rsidP="001C28A4">
      <w:pPr>
        <w:autoSpaceDE w:val="0"/>
        <w:autoSpaceDN w:val="0"/>
        <w:adjustRightInd w:val="0"/>
        <w:spacing w:after="0" w:line="240" w:lineRule="auto"/>
        <w:jc w:val="right"/>
        <w:rPr>
          <w:rFonts w:ascii="Arial" w:hAnsi="Arial" w:cs="Arial"/>
          <w:b/>
          <w:bCs/>
          <w:sz w:val="20"/>
          <w:szCs w:val="20"/>
        </w:rPr>
      </w:pPr>
      <w:r w:rsidRPr="000B1216">
        <w:rPr>
          <w:rFonts w:ascii="Arial" w:hAnsi="Arial" w:cs="Arial"/>
          <w:b/>
          <w:bCs/>
          <w:sz w:val="20"/>
          <w:szCs w:val="20"/>
        </w:rPr>
        <w:t>Załącznik nr 9 do SWZ</w:t>
      </w:r>
      <w:r>
        <w:rPr>
          <w:rFonts w:ascii="Arial" w:hAnsi="Arial" w:cs="Arial"/>
          <w:b/>
          <w:bCs/>
          <w:sz w:val="20"/>
          <w:szCs w:val="20"/>
        </w:rPr>
        <w:t xml:space="preserve"> </w:t>
      </w:r>
    </w:p>
    <w:p w14:paraId="0F650476" w14:textId="158C8E5F" w:rsidR="001C28A4" w:rsidRPr="001C28A4" w:rsidRDefault="001C28A4" w:rsidP="001C28A4">
      <w:pPr>
        <w:autoSpaceDE w:val="0"/>
        <w:autoSpaceDN w:val="0"/>
        <w:adjustRightInd w:val="0"/>
        <w:jc w:val="right"/>
        <w:rPr>
          <w:rFonts w:ascii="Arial" w:hAnsi="Arial" w:cs="Arial"/>
          <w:b/>
          <w:bCs/>
          <w:sz w:val="20"/>
          <w:szCs w:val="20"/>
        </w:rPr>
      </w:pPr>
      <w:r w:rsidRPr="000B1216">
        <w:rPr>
          <w:rFonts w:ascii="Arial" w:hAnsi="Arial" w:cs="Arial"/>
          <w:b/>
          <w:bCs/>
          <w:i/>
          <w:sz w:val="20"/>
          <w:szCs w:val="20"/>
        </w:rPr>
        <w:t>PROJEKT UMOWY</w:t>
      </w:r>
      <w:r w:rsidRPr="000B1216">
        <w:rPr>
          <w:rFonts w:ascii="Arial" w:hAnsi="Arial" w:cs="Arial"/>
          <w:b/>
          <w:bCs/>
          <w:sz w:val="20"/>
          <w:szCs w:val="20"/>
        </w:rPr>
        <w:t xml:space="preserve"> </w:t>
      </w:r>
      <w:r w:rsidR="007C52E9">
        <w:rPr>
          <w:rFonts w:ascii="Arial" w:hAnsi="Arial" w:cs="Arial"/>
          <w:b/>
          <w:bCs/>
          <w:sz w:val="20"/>
          <w:szCs w:val="20"/>
        </w:rPr>
        <w:t>- NOWY</w:t>
      </w:r>
    </w:p>
    <w:p w14:paraId="53F65EB0" w14:textId="3E561045" w:rsidR="00607BBB" w:rsidRPr="003E744F" w:rsidRDefault="00607BBB" w:rsidP="00607BBB">
      <w:pPr>
        <w:autoSpaceDE w:val="0"/>
        <w:autoSpaceDN w:val="0"/>
        <w:adjustRightInd w:val="0"/>
        <w:spacing w:line="240" w:lineRule="auto"/>
        <w:jc w:val="center"/>
        <w:rPr>
          <w:rFonts w:ascii="Arial" w:hAnsi="Arial" w:cs="Arial"/>
          <w:b/>
          <w:bCs/>
          <w:sz w:val="20"/>
          <w:szCs w:val="20"/>
        </w:rPr>
      </w:pPr>
      <w:r w:rsidRPr="003E744F">
        <w:rPr>
          <w:rFonts w:ascii="Arial" w:eastAsia="Times New Roman" w:hAnsi="Arial" w:cs="Arial"/>
          <w:b/>
          <w:bCs/>
          <w:sz w:val="20"/>
          <w:szCs w:val="20"/>
          <w:lang w:eastAsia="pl-PL"/>
        </w:rPr>
        <w:t>UMOWA nr .............../ 202</w:t>
      </w:r>
      <w:r w:rsidR="00FA4B59">
        <w:rPr>
          <w:rFonts w:ascii="Arial" w:eastAsia="Times New Roman" w:hAnsi="Arial" w:cs="Arial"/>
          <w:b/>
          <w:bCs/>
          <w:sz w:val="20"/>
          <w:szCs w:val="20"/>
          <w:lang w:eastAsia="pl-PL"/>
        </w:rPr>
        <w:t>4</w:t>
      </w:r>
      <w:r w:rsidRPr="003E744F">
        <w:rPr>
          <w:rFonts w:ascii="Arial" w:eastAsia="Times New Roman" w:hAnsi="Arial" w:cs="Arial"/>
          <w:b/>
          <w:bCs/>
          <w:sz w:val="20"/>
          <w:szCs w:val="20"/>
          <w:lang w:eastAsia="pl-PL"/>
        </w:rPr>
        <w:t xml:space="preserve">                           </w:t>
      </w:r>
    </w:p>
    <w:p w14:paraId="2D9B6BD7" w14:textId="77777777" w:rsidR="00607BBB" w:rsidRPr="003E744F" w:rsidRDefault="00607BBB" w:rsidP="00607BBB">
      <w:pPr>
        <w:autoSpaceDE w:val="0"/>
        <w:autoSpaceDN w:val="0"/>
        <w:adjustRightInd w:val="0"/>
        <w:spacing w:after="0" w:line="240" w:lineRule="auto"/>
        <w:jc w:val="both"/>
        <w:rPr>
          <w:rFonts w:ascii="Arial" w:eastAsia="Times New Roman" w:hAnsi="Arial" w:cs="Arial"/>
          <w:b/>
          <w:bCs/>
          <w:sz w:val="20"/>
          <w:szCs w:val="20"/>
          <w:lang w:eastAsia="pl-PL"/>
        </w:rPr>
      </w:pPr>
    </w:p>
    <w:p w14:paraId="3E84F225" w14:textId="490D0EED"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3E744F">
        <w:rPr>
          <w:rFonts w:ascii="Arial" w:eastAsia="Times New Roman" w:hAnsi="Arial" w:cs="Arial"/>
          <w:sz w:val="20"/>
          <w:szCs w:val="20"/>
          <w:lang w:eastAsia="pl-PL"/>
        </w:rPr>
        <w:t>zawarta w dniu  ................ 202</w:t>
      </w:r>
      <w:r w:rsidR="005A64F8">
        <w:rPr>
          <w:rFonts w:ascii="Arial" w:eastAsia="Times New Roman" w:hAnsi="Arial" w:cs="Arial"/>
          <w:sz w:val="20"/>
          <w:szCs w:val="20"/>
          <w:lang w:eastAsia="pl-PL"/>
        </w:rPr>
        <w:t>4</w:t>
      </w:r>
      <w:r w:rsidRPr="003E744F">
        <w:rPr>
          <w:rFonts w:ascii="Arial" w:eastAsia="Times New Roman" w:hAnsi="Arial" w:cs="Arial"/>
          <w:sz w:val="20"/>
          <w:szCs w:val="20"/>
          <w:lang w:eastAsia="pl-PL"/>
        </w:rPr>
        <w:t xml:space="preserve">r. w Ostrowie Wielkopolskim </w:t>
      </w:r>
      <w:r w:rsidRPr="00100D5A">
        <w:rPr>
          <w:rFonts w:ascii="Arial" w:eastAsia="Times New Roman" w:hAnsi="Arial" w:cs="Arial"/>
          <w:sz w:val="20"/>
          <w:szCs w:val="20"/>
          <w:lang w:eastAsia="pl-PL"/>
        </w:rPr>
        <w:t>pomiędzy</w:t>
      </w:r>
    </w:p>
    <w:p w14:paraId="0D4A4385"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p>
    <w:p w14:paraId="750D0321"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Powiatem Ostrowskim, NIP 622-23-91-168 reprezentowanym przez:</w:t>
      </w:r>
    </w:p>
    <w:p w14:paraId="0F3E0393"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 ………………….………………</w:t>
      </w:r>
      <w:r>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Powiatowego Zarządu Dróg w Ostrowie Wielkopolskim, ul. Staszica 1, 63-400 Ostrów Wielkopolski, zwanym dalej „Zamawiającym”, </w:t>
      </w:r>
    </w:p>
    <w:p w14:paraId="591BD82C"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1C40EB8D"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a </w:t>
      </w:r>
    </w:p>
    <w:p w14:paraId="0199325B"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6D2D6E06"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i/>
          <w:sz w:val="20"/>
          <w:szCs w:val="20"/>
          <w:lang w:eastAsia="pl-PL"/>
        </w:rPr>
        <w:t xml:space="preserve">(firmą) </w:t>
      </w:r>
      <w:r w:rsidRPr="00100D5A">
        <w:rPr>
          <w:rFonts w:ascii="Arial" w:eastAsia="Times New Roman" w:hAnsi="Arial" w:cs="Arial"/>
          <w:sz w:val="20"/>
          <w:szCs w:val="20"/>
          <w:lang w:eastAsia="pl-PL"/>
        </w:rPr>
        <w:t>......................................................................</w:t>
      </w:r>
    </w:p>
    <w:p w14:paraId="02E2D964"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zwaną w dalszej treści umowy „Wykonawcą”, w imieniu której działają:</w:t>
      </w:r>
    </w:p>
    <w:p w14:paraId="53BA7E0F"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1) ....................................................................</w:t>
      </w:r>
    </w:p>
    <w:p w14:paraId="3482F027"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 ....................................................................</w:t>
      </w:r>
    </w:p>
    <w:p w14:paraId="1E43C576"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28FB09AC" w14:textId="7A3D1844" w:rsidR="00607BBB" w:rsidRPr="003E744F" w:rsidRDefault="00607BBB" w:rsidP="00607BBB">
      <w:p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na podstawie dokonanego przez Zamawiającego wyboru oferty Wykonawcy w trybie podstawowym bez negocjacji zgodnie z art. 275 </w:t>
      </w:r>
      <w:r>
        <w:rPr>
          <w:rFonts w:ascii="Arial" w:eastAsia="Times New Roman" w:hAnsi="Arial" w:cs="Arial"/>
          <w:sz w:val="20"/>
          <w:szCs w:val="20"/>
          <w:lang w:eastAsia="pl-PL"/>
        </w:rPr>
        <w:t>pkt</w:t>
      </w:r>
      <w:r w:rsidRPr="00100D5A">
        <w:rPr>
          <w:rFonts w:ascii="Arial" w:eastAsia="Times New Roman" w:hAnsi="Arial" w:cs="Arial"/>
          <w:sz w:val="20"/>
          <w:szCs w:val="20"/>
          <w:lang w:eastAsia="pl-PL"/>
        </w:rPr>
        <w:t xml:space="preserve"> 1 ustawy z dnia 11 września 2019r. Prawo zamówień publicznych </w:t>
      </w:r>
      <w:r w:rsidRPr="003E744F">
        <w:rPr>
          <w:rFonts w:ascii="Arial" w:eastAsia="Times New Roman" w:hAnsi="Arial" w:cs="Arial"/>
          <w:sz w:val="20"/>
          <w:szCs w:val="20"/>
          <w:lang w:eastAsia="pl-PL"/>
        </w:rPr>
        <w:t>(t.j.Dz.U.202</w:t>
      </w:r>
      <w:r w:rsidR="0032026B">
        <w:rPr>
          <w:rFonts w:ascii="Arial" w:eastAsia="Times New Roman" w:hAnsi="Arial" w:cs="Arial"/>
          <w:sz w:val="20"/>
          <w:szCs w:val="20"/>
          <w:lang w:eastAsia="pl-PL"/>
        </w:rPr>
        <w:t>3</w:t>
      </w:r>
      <w:r w:rsidRPr="003E744F">
        <w:rPr>
          <w:rFonts w:ascii="Arial" w:eastAsia="Times New Roman" w:hAnsi="Arial" w:cs="Arial"/>
          <w:sz w:val="20"/>
          <w:szCs w:val="20"/>
          <w:lang w:eastAsia="pl-PL"/>
        </w:rPr>
        <w:t>.1</w:t>
      </w:r>
      <w:r w:rsidR="0032026B">
        <w:rPr>
          <w:rFonts w:ascii="Arial" w:eastAsia="Times New Roman" w:hAnsi="Arial" w:cs="Arial"/>
          <w:sz w:val="20"/>
          <w:szCs w:val="20"/>
          <w:lang w:eastAsia="pl-PL"/>
        </w:rPr>
        <w:t>605</w:t>
      </w:r>
      <w:r w:rsidR="007573E4" w:rsidRPr="003E744F">
        <w:rPr>
          <w:rFonts w:ascii="Arial" w:eastAsia="Times New Roman" w:hAnsi="Arial" w:cs="Arial"/>
          <w:sz w:val="20"/>
          <w:szCs w:val="20"/>
          <w:lang w:eastAsia="pl-PL"/>
        </w:rPr>
        <w:t xml:space="preserve"> ze zm.</w:t>
      </w:r>
      <w:r w:rsidRPr="003E744F">
        <w:rPr>
          <w:rFonts w:ascii="Arial" w:eastAsia="Times New Roman" w:hAnsi="Arial" w:cs="Arial"/>
          <w:sz w:val="20"/>
          <w:szCs w:val="20"/>
          <w:lang w:eastAsia="pl-PL"/>
        </w:rPr>
        <w:t>), o następującej treści:</w:t>
      </w:r>
    </w:p>
    <w:p w14:paraId="5BB888F3" w14:textId="77777777" w:rsidR="00100D5A" w:rsidRPr="00100D5A" w:rsidRDefault="00100D5A" w:rsidP="00100D5A">
      <w:pPr>
        <w:autoSpaceDE w:val="0"/>
        <w:autoSpaceDN w:val="0"/>
        <w:adjustRightInd w:val="0"/>
        <w:spacing w:after="0" w:line="276" w:lineRule="auto"/>
        <w:jc w:val="both"/>
        <w:rPr>
          <w:rFonts w:ascii="Times New Roman" w:eastAsia="Times New Roman" w:hAnsi="Times New Roman" w:cs="Times New Roman"/>
          <w:b/>
          <w:bCs/>
          <w:lang w:eastAsia="pl-PL"/>
        </w:rPr>
      </w:pPr>
    </w:p>
    <w:p w14:paraId="516AADC4"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p>
    <w:p w14:paraId="049909BB" w14:textId="77777777" w:rsidR="00100D5A" w:rsidRPr="00100D5A" w:rsidRDefault="00100D5A" w:rsidP="00100D5A">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powierza, a Wykonawca zobowiązuje się do wykonania robót budowlanych związanych z realizacją zadania pod nazwą:</w:t>
      </w:r>
    </w:p>
    <w:p w14:paraId="7E16F005" w14:textId="77777777" w:rsidR="00100D5A" w:rsidRPr="00100D5A" w:rsidRDefault="00100D5A" w:rsidP="00100D5A">
      <w:pPr>
        <w:autoSpaceDE w:val="0"/>
        <w:autoSpaceDN w:val="0"/>
        <w:adjustRightInd w:val="0"/>
        <w:spacing w:after="0" w:line="276" w:lineRule="auto"/>
        <w:ind w:left="284"/>
        <w:jc w:val="both"/>
        <w:rPr>
          <w:rFonts w:ascii="Arial" w:eastAsia="Times New Roman" w:hAnsi="Arial" w:cs="Arial"/>
          <w:sz w:val="10"/>
          <w:szCs w:val="10"/>
          <w:lang w:eastAsia="pl-PL"/>
        </w:rPr>
      </w:pPr>
    </w:p>
    <w:p w14:paraId="5440BE7F" w14:textId="69649CBD" w:rsidR="00607BBB" w:rsidRPr="003E744F" w:rsidRDefault="00607BBB" w:rsidP="0032026B">
      <w:pPr>
        <w:spacing w:after="240" w:line="276" w:lineRule="auto"/>
        <w:jc w:val="center"/>
        <w:rPr>
          <w:rFonts w:ascii="Arial" w:eastAsia="Times New Roman" w:hAnsi="Arial" w:cs="Arial"/>
          <w:b/>
          <w:bCs/>
          <w:sz w:val="20"/>
          <w:szCs w:val="20"/>
          <w:u w:val="single"/>
          <w:lang w:eastAsia="pl-PL"/>
        </w:rPr>
      </w:pPr>
      <w:r w:rsidRPr="003E744F">
        <w:rPr>
          <w:rFonts w:ascii="Arial" w:eastAsia="Times New Roman" w:hAnsi="Arial" w:cs="Arial"/>
          <w:b/>
          <w:bCs/>
          <w:sz w:val="20"/>
          <w:szCs w:val="20"/>
          <w:u w:val="single"/>
          <w:lang w:eastAsia="pl-PL"/>
        </w:rPr>
        <w:t>„</w:t>
      </w:r>
      <w:r w:rsidR="0032026B" w:rsidRPr="0032026B">
        <w:rPr>
          <w:rFonts w:ascii="Arial" w:eastAsia="Times New Roman" w:hAnsi="Arial" w:cs="Arial"/>
          <w:b/>
          <w:bCs/>
          <w:sz w:val="20"/>
          <w:szCs w:val="20"/>
          <w:u w:val="single"/>
          <w:lang w:eastAsia="pl-PL"/>
        </w:rPr>
        <w:t>Rozbudowa i przebudowa drogi nr 5161P na odcinku Daniszyn - Cegły - Janków Zale</w:t>
      </w:r>
      <w:r w:rsidR="0032026B">
        <w:rPr>
          <w:rFonts w:ascii="Arial" w:eastAsia="Times New Roman" w:hAnsi="Arial" w:cs="Arial"/>
          <w:b/>
          <w:bCs/>
          <w:sz w:val="20"/>
          <w:szCs w:val="20"/>
          <w:u w:val="single"/>
          <w:lang w:eastAsia="pl-PL"/>
        </w:rPr>
        <w:t>ś</w:t>
      </w:r>
      <w:r w:rsidR="0032026B" w:rsidRPr="0032026B">
        <w:rPr>
          <w:rFonts w:ascii="Arial" w:eastAsia="Times New Roman" w:hAnsi="Arial" w:cs="Arial"/>
          <w:b/>
          <w:bCs/>
          <w:sz w:val="20"/>
          <w:szCs w:val="20"/>
          <w:u w:val="single"/>
          <w:lang w:eastAsia="pl-PL"/>
        </w:rPr>
        <w:t xml:space="preserve">ny </w:t>
      </w:r>
      <w:r w:rsidR="0032026B">
        <w:rPr>
          <w:rFonts w:ascii="Arial" w:eastAsia="Times New Roman" w:hAnsi="Arial" w:cs="Arial"/>
          <w:b/>
          <w:bCs/>
          <w:sz w:val="20"/>
          <w:szCs w:val="20"/>
          <w:u w:val="single"/>
          <w:lang w:eastAsia="pl-PL"/>
        </w:rPr>
        <w:br/>
      </w:r>
      <w:r w:rsidR="0032026B" w:rsidRPr="0032026B">
        <w:rPr>
          <w:rFonts w:ascii="Arial" w:eastAsia="Times New Roman" w:hAnsi="Arial" w:cs="Arial"/>
          <w:b/>
          <w:bCs/>
          <w:sz w:val="20"/>
          <w:szCs w:val="20"/>
          <w:u w:val="single"/>
          <w:lang w:eastAsia="pl-PL"/>
        </w:rPr>
        <w:t>wraz z</w:t>
      </w:r>
      <w:r w:rsidR="0032026B">
        <w:rPr>
          <w:rFonts w:ascii="Arial" w:eastAsia="Times New Roman" w:hAnsi="Arial" w:cs="Arial"/>
          <w:b/>
          <w:bCs/>
          <w:sz w:val="20"/>
          <w:szCs w:val="20"/>
          <w:u w:val="single"/>
          <w:lang w:eastAsia="pl-PL"/>
        </w:rPr>
        <w:t xml:space="preserve"> </w:t>
      </w:r>
      <w:r w:rsidR="0032026B" w:rsidRPr="0032026B">
        <w:rPr>
          <w:rFonts w:ascii="Arial" w:eastAsia="Times New Roman" w:hAnsi="Arial" w:cs="Arial"/>
          <w:b/>
          <w:bCs/>
          <w:sz w:val="20"/>
          <w:szCs w:val="20"/>
          <w:u w:val="single"/>
          <w:lang w:eastAsia="pl-PL"/>
        </w:rPr>
        <w:t>przebudow</w:t>
      </w:r>
      <w:r w:rsidR="0032026B">
        <w:rPr>
          <w:rFonts w:ascii="Arial" w:eastAsia="Times New Roman" w:hAnsi="Arial" w:cs="Arial"/>
          <w:b/>
          <w:bCs/>
          <w:sz w:val="20"/>
          <w:szCs w:val="20"/>
          <w:u w:val="single"/>
          <w:lang w:eastAsia="pl-PL"/>
        </w:rPr>
        <w:t>ą</w:t>
      </w:r>
      <w:r w:rsidR="0032026B" w:rsidRPr="0032026B">
        <w:rPr>
          <w:rFonts w:ascii="Arial" w:eastAsia="Times New Roman" w:hAnsi="Arial" w:cs="Arial"/>
          <w:b/>
          <w:bCs/>
          <w:sz w:val="20"/>
          <w:szCs w:val="20"/>
          <w:u w:val="single"/>
          <w:lang w:eastAsia="pl-PL"/>
        </w:rPr>
        <w:t xml:space="preserve"> drogi nr 5288P na odcinku Moszczanka - Bieganin o dł. ok. 2,4 km</w:t>
      </w:r>
      <w:r w:rsidR="0007553E" w:rsidRPr="003E744F">
        <w:rPr>
          <w:rFonts w:ascii="Arial" w:eastAsia="Times New Roman" w:hAnsi="Arial" w:cs="Arial"/>
          <w:b/>
          <w:bCs/>
          <w:sz w:val="20"/>
          <w:szCs w:val="20"/>
          <w:u w:val="single"/>
          <w:lang w:eastAsia="pl-PL"/>
        </w:rPr>
        <w:t>”</w:t>
      </w:r>
    </w:p>
    <w:p w14:paraId="66B6D476" w14:textId="77777777" w:rsidR="00100D5A" w:rsidRPr="00AC2B33" w:rsidRDefault="00100D5A" w:rsidP="00100D5A">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Zakres robót, o których mowa w ust. 1 określają następujące dokumenty:</w:t>
      </w:r>
    </w:p>
    <w:p w14:paraId="0F018E82" w14:textId="17DCD0E4" w:rsidR="00100D5A" w:rsidRPr="00AC2B33"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Oferta Wykonawcy</w:t>
      </w:r>
      <w:r w:rsidR="00607BBB" w:rsidRPr="00AC2B33">
        <w:rPr>
          <w:rFonts w:ascii="Arial" w:eastAsia="Times New Roman" w:hAnsi="Arial" w:cs="Arial"/>
          <w:sz w:val="20"/>
          <w:szCs w:val="20"/>
          <w:lang w:eastAsia="pl-PL"/>
        </w:rPr>
        <w:t>;</w:t>
      </w:r>
    </w:p>
    <w:p w14:paraId="49C4CA52" w14:textId="77777777" w:rsidR="00100D5A" w:rsidRPr="00AC2B33"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Specyfikacja Warunków Zamówienia (dalej: SWZ),</w:t>
      </w:r>
    </w:p>
    <w:p w14:paraId="1D92955E" w14:textId="0C011DCC" w:rsidR="00100D5A" w:rsidRPr="00AC2B33"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 xml:space="preserve">Dokumentacja </w:t>
      </w:r>
      <w:r w:rsidR="009D0EFA" w:rsidRPr="00AC2B33">
        <w:rPr>
          <w:rFonts w:ascii="Arial" w:eastAsia="Times New Roman" w:hAnsi="Arial" w:cs="Arial"/>
          <w:sz w:val="20"/>
          <w:szCs w:val="20"/>
          <w:lang w:eastAsia="pl-PL"/>
        </w:rPr>
        <w:t xml:space="preserve">projektowa wraz z uzgodnieniami branżowymi. </w:t>
      </w:r>
    </w:p>
    <w:p w14:paraId="0561ED60" w14:textId="2711E3AE" w:rsidR="00AC4E50" w:rsidRPr="00AC2B33" w:rsidRDefault="00100D5A" w:rsidP="00AC4E50">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 xml:space="preserve">Wykonawca jest zobowiązany do wykonania przedmiotu umowy zgodnie ze złożoną ofertą, wymaganiami Specyfikacji Warunków Zamówienia, ustawą z dnia 7 lipca 1994r. Prawo budowlane </w:t>
      </w:r>
      <w:r w:rsidR="000E2B08" w:rsidRPr="00AC2B33">
        <w:rPr>
          <w:rFonts w:ascii="Arial" w:eastAsia="Times New Roman" w:hAnsi="Arial" w:cs="Arial"/>
          <w:sz w:val="20"/>
          <w:szCs w:val="20"/>
          <w:lang w:eastAsia="pl-PL"/>
        </w:rPr>
        <w:t>(t.j.Dz.U.2024.725)</w:t>
      </w:r>
      <w:r w:rsidRPr="00AC2B33">
        <w:rPr>
          <w:rFonts w:ascii="Arial" w:eastAsia="Times New Roman" w:hAnsi="Arial" w:cs="Arial"/>
          <w:sz w:val="20"/>
          <w:szCs w:val="20"/>
          <w:lang w:eastAsia="pl-PL"/>
        </w:rPr>
        <w:t>, przepisami BHP, zgodnie ze sztuką budowlaną, zasadami współczesnej wiedzy technicznej oraz z prawem polskim – w zakresie objętym przedmiotem umowy.</w:t>
      </w:r>
    </w:p>
    <w:p w14:paraId="5691CE06" w14:textId="4B1405A6" w:rsidR="00607BBB" w:rsidRPr="00AC2B33" w:rsidRDefault="00607BBB" w:rsidP="00607BBB">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 xml:space="preserve">Zamawiający oświadcza, że zadanie będzie finansowane w części ze środków przyznanych Zamawiającemu w ramach Rządowego Funduszu „Polski Ład”: Program Inwestycji Strategicznych – „Edycja </w:t>
      </w:r>
      <w:r w:rsidR="0032026B" w:rsidRPr="00AC2B33">
        <w:rPr>
          <w:rFonts w:ascii="Arial" w:eastAsia="Times New Roman" w:hAnsi="Arial" w:cs="Arial"/>
          <w:sz w:val="20"/>
          <w:szCs w:val="20"/>
          <w:lang w:eastAsia="pl-PL"/>
        </w:rPr>
        <w:t>6 PGR</w:t>
      </w:r>
      <w:r w:rsidRPr="00AC2B33">
        <w:rPr>
          <w:rFonts w:ascii="Arial" w:eastAsia="Times New Roman" w:hAnsi="Arial" w:cs="Arial"/>
          <w:sz w:val="20"/>
          <w:szCs w:val="20"/>
          <w:lang w:eastAsia="pl-PL"/>
        </w:rPr>
        <w:t>”, ustanowiony uchwałą Rady Ministrów nr 84/2021 z dnia 1 lipca 2021r. (następnie zmienion</w:t>
      </w:r>
      <w:r w:rsidR="00205DE4" w:rsidRPr="00AC2B33">
        <w:rPr>
          <w:rFonts w:ascii="Arial" w:eastAsia="Times New Roman" w:hAnsi="Arial" w:cs="Arial"/>
          <w:sz w:val="20"/>
          <w:szCs w:val="20"/>
          <w:lang w:eastAsia="pl-PL"/>
        </w:rPr>
        <w:t>ej</w:t>
      </w:r>
      <w:r w:rsidRPr="00AC2B33">
        <w:rPr>
          <w:rFonts w:ascii="Arial" w:eastAsia="Times New Roman" w:hAnsi="Arial" w:cs="Arial"/>
          <w:sz w:val="20"/>
          <w:szCs w:val="20"/>
          <w:lang w:eastAsia="pl-PL"/>
        </w:rPr>
        <w:t xml:space="preserve"> uchwał</w:t>
      </w:r>
      <w:r w:rsidR="00205DE4" w:rsidRPr="00AC2B33">
        <w:rPr>
          <w:rFonts w:ascii="Arial" w:eastAsia="Times New Roman" w:hAnsi="Arial" w:cs="Arial"/>
          <w:sz w:val="20"/>
          <w:szCs w:val="20"/>
          <w:lang w:eastAsia="pl-PL"/>
        </w:rPr>
        <w:t>ami</w:t>
      </w:r>
      <w:r w:rsidRPr="00AC2B33">
        <w:rPr>
          <w:rFonts w:ascii="Arial" w:eastAsia="Times New Roman" w:hAnsi="Arial" w:cs="Arial"/>
          <w:sz w:val="20"/>
          <w:szCs w:val="20"/>
          <w:lang w:eastAsia="pl-PL"/>
        </w:rPr>
        <w:t xml:space="preserve"> Rady Ministrów</w:t>
      </w:r>
      <w:r w:rsidR="00205DE4" w:rsidRPr="00AC2B33">
        <w:rPr>
          <w:rFonts w:ascii="Arial" w:eastAsia="Times New Roman" w:hAnsi="Arial" w:cs="Arial"/>
          <w:sz w:val="20"/>
          <w:szCs w:val="20"/>
          <w:lang w:eastAsia="pl-PL"/>
        </w:rPr>
        <w:t>:</w:t>
      </w:r>
      <w:r w:rsidRPr="00AC2B33">
        <w:rPr>
          <w:rFonts w:ascii="Arial" w:eastAsia="Times New Roman" w:hAnsi="Arial" w:cs="Arial"/>
          <w:sz w:val="20"/>
          <w:szCs w:val="20"/>
          <w:lang w:eastAsia="pl-PL"/>
        </w:rPr>
        <w:t xml:space="preserve"> nr 176/2021 </w:t>
      </w:r>
      <w:r w:rsidR="00205DE4" w:rsidRPr="00AC2B33">
        <w:rPr>
          <w:rFonts w:ascii="Arial" w:eastAsia="Times New Roman" w:hAnsi="Arial" w:cs="Arial"/>
          <w:sz w:val="20"/>
          <w:szCs w:val="20"/>
          <w:lang w:eastAsia="pl-PL"/>
        </w:rPr>
        <w:t xml:space="preserve">z dnia 28 grudnia 2021r., </w:t>
      </w:r>
      <w:r w:rsidRPr="00AC2B33">
        <w:rPr>
          <w:rFonts w:ascii="Arial" w:eastAsia="Times New Roman" w:hAnsi="Arial" w:cs="Arial"/>
          <w:sz w:val="20"/>
          <w:szCs w:val="20"/>
          <w:lang w:eastAsia="pl-PL"/>
        </w:rPr>
        <w:t xml:space="preserve">nr 87/2022 z dnia </w:t>
      </w:r>
      <w:r w:rsidR="00205DE4" w:rsidRPr="00AC2B33">
        <w:rPr>
          <w:rFonts w:ascii="Arial" w:eastAsia="Times New Roman" w:hAnsi="Arial" w:cs="Arial"/>
          <w:sz w:val="20"/>
          <w:szCs w:val="20"/>
          <w:lang w:eastAsia="pl-PL"/>
        </w:rPr>
        <w:br/>
      </w:r>
      <w:r w:rsidRPr="00AC2B33">
        <w:rPr>
          <w:rFonts w:ascii="Arial" w:eastAsia="Times New Roman" w:hAnsi="Arial" w:cs="Arial"/>
          <w:sz w:val="20"/>
          <w:szCs w:val="20"/>
          <w:lang w:eastAsia="pl-PL"/>
        </w:rPr>
        <w:t>26 kwietnia 2022r.</w:t>
      </w:r>
      <w:r w:rsidR="00205DE4" w:rsidRPr="00AC2B33">
        <w:rPr>
          <w:rFonts w:ascii="Arial" w:eastAsia="Times New Roman" w:hAnsi="Arial" w:cs="Arial"/>
          <w:sz w:val="20"/>
          <w:szCs w:val="20"/>
          <w:lang w:eastAsia="pl-PL"/>
        </w:rPr>
        <w:t xml:space="preserve"> oraz nr 205/2022 z dnia 13 października 2022r.</w:t>
      </w:r>
      <w:r w:rsidRPr="00AC2B33">
        <w:rPr>
          <w:rFonts w:ascii="Arial" w:eastAsia="Times New Roman" w:hAnsi="Arial" w:cs="Arial"/>
          <w:sz w:val="20"/>
          <w:szCs w:val="20"/>
          <w:lang w:eastAsia="pl-PL"/>
        </w:rPr>
        <w:t>).</w:t>
      </w:r>
    </w:p>
    <w:p w14:paraId="192AEF29" w14:textId="52C3E702" w:rsidR="00AC4E50" w:rsidRPr="00AC2B33" w:rsidRDefault="00AC4E50" w:rsidP="00AC4E50">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hAnsi="Arial" w:cs="Arial"/>
          <w:sz w:val="20"/>
          <w:szCs w:val="20"/>
        </w:rPr>
        <w:t>Wykonawca zapewnia finansowanie wykonania przedmiotu umowy w części niepokrytej udziałem własnym Zamawiającego, na czas poprzedzający wypłatę z Promesy przyznanej w ramach Funduszu, o którym mowa w ust. 4.</w:t>
      </w:r>
    </w:p>
    <w:p w14:paraId="63DB4413" w14:textId="77777777" w:rsidR="00DF75C5" w:rsidRPr="00AC2B33" w:rsidRDefault="00DF75C5" w:rsidP="001C54D4">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Zamawiający udzieli Wykonawcy zaliczki na poczet wykonania zamówienia w wysokości kwoty wkładu własnego określonego we wniosku o przyznanie pomocy w ramach Rządowego Funduszu „Polski Ład” Program Inwestycji Strategicznych – „Edycja 6 PGR” ( z zastrzeżeniem ust. 7). tj. 2% wartości inwestycji określonej we wniosku.</w:t>
      </w:r>
    </w:p>
    <w:p w14:paraId="6276B15C" w14:textId="62CCBF7F" w:rsidR="001C54D4" w:rsidRPr="00AC2B33" w:rsidRDefault="001C54D4" w:rsidP="001C54D4">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hAnsi="Arial" w:cs="Arial"/>
          <w:sz w:val="20"/>
          <w:szCs w:val="20"/>
        </w:rPr>
        <w:t xml:space="preserve">Jeżeli kwota najkorzystniejszej oferty po przeprowadzonym postępowaniu o udzielenie zamówienia publicznego będzie wyższa niż wartość inwestycji określona we wniosku o przyznanie pomocy w </w:t>
      </w:r>
      <w:r w:rsidRPr="00AC2B33">
        <w:rPr>
          <w:rFonts w:ascii="Arial" w:hAnsi="Arial" w:cs="Arial"/>
          <w:sz w:val="20"/>
          <w:szCs w:val="20"/>
        </w:rPr>
        <w:lastRenderedPageBreak/>
        <w:t xml:space="preserve">ramach Rządowego Funduszu „Polski Ład” Program Inwestycji Strategicznych </w:t>
      </w:r>
      <w:r w:rsidRPr="00AC2B33">
        <w:rPr>
          <w:rFonts w:ascii="Arial" w:eastAsia="Times New Roman" w:hAnsi="Arial" w:cs="Arial"/>
          <w:sz w:val="20"/>
          <w:szCs w:val="20"/>
          <w:lang w:eastAsia="pl-PL"/>
        </w:rPr>
        <w:t xml:space="preserve">– „Edycja </w:t>
      </w:r>
      <w:r w:rsidR="00205DE4" w:rsidRPr="00AC2B33">
        <w:rPr>
          <w:rFonts w:ascii="Arial" w:eastAsia="Times New Roman" w:hAnsi="Arial" w:cs="Arial"/>
          <w:sz w:val="20"/>
          <w:szCs w:val="20"/>
          <w:lang w:eastAsia="pl-PL"/>
        </w:rPr>
        <w:t>6 PGR</w:t>
      </w:r>
      <w:r w:rsidRPr="00AC2B33">
        <w:rPr>
          <w:rFonts w:ascii="Arial" w:eastAsia="Times New Roman" w:hAnsi="Arial" w:cs="Arial"/>
          <w:sz w:val="20"/>
          <w:szCs w:val="20"/>
          <w:lang w:eastAsia="pl-PL"/>
        </w:rPr>
        <w:t>”</w:t>
      </w:r>
      <w:r w:rsidRPr="00AC2B33">
        <w:rPr>
          <w:rFonts w:ascii="Arial" w:hAnsi="Arial" w:cs="Arial"/>
          <w:sz w:val="20"/>
          <w:szCs w:val="20"/>
        </w:rPr>
        <w:t>, a wkład własny Wnioskodawcy (Zamawiającego) będzie wyższy niż zakładany we wniosku – Wykonawcy zostanie wypłacona:</w:t>
      </w:r>
    </w:p>
    <w:p w14:paraId="4A159DB4" w14:textId="77777777" w:rsidR="0066283F" w:rsidRPr="00AC2B33" w:rsidRDefault="001C54D4">
      <w:pPr>
        <w:pStyle w:val="Akapitzlist"/>
        <w:numPr>
          <w:ilvl w:val="0"/>
          <w:numId w:val="45"/>
        </w:numPr>
        <w:autoSpaceDE w:val="0"/>
        <w:autoSpaceDN w:val="0"/>
        <w:adjustRightInd w:val="0"/>
        <w:spacing w:after="0"/>
        <w:jc w:val="both"/>
        <w:rPr>
          <w:rFonts w:ascii="Arial" w:hAnsi="Arial" w:cs="Arial"/>
          <w:sz w:val="20"/>
          <w:szCs w:val="20"/>
        </w:rPr>
      </w:pPr>
      <w:r w:rsidRPr="00AC2B33">
        <w:rPr>
          <w:rFonts w:ascii="Arial" w:hAnsi="Arial" w:cs="Arial"/>
          <w:sz w:val="20"/>
          <w:szCs w:val="20"/>
        </w:rPr>
        <w:t>zaliczka o której mowa w § 1 ust. 6 umowy,</w:t>
      </w:r>
    </w:p>
    <w:p w14:paraId="573867D0" w14:textId="23C0CD3E" w:rsidR="00482B31" w:rsidRPr="00AC2B33" w:rsidRDefault="001C54D4">
      <w:pPr>
        <w:pStyle w:val="Akapitzlist"/>
        <w:numPr>
          <w:ilvl w:val="0"/>
          <w:numId w:val="45"/>
        </w:numPr>
        <w:autoSpaceDE w:val="0"/>
        <w:autoSpaceDN w:val="0"/>
        <w:adjustRightInd w:val="0"/>
        <w:spacing w:after="0"/>
        <w:jc w:val="both"/>
        <w:rPr>
          <w:rFonts w:ascii="Arial" w:hAnsi="Arial" w:cs="Arial"/>
          <w:sz w:val="20"/>
          <w:szCs w:val="20"/>
        </w:rPr>
      </w:pPr>
      <w:r w:rsidRPr="00AC2B33">
        <w:rPr>
          <w:rFonts w:ascii="Arial" w:hAnsi="Arial" w:cs="Arial"/>
          <w:sz w:val="20"/>
          <w:szCs w:val="20"/>
        </w:rPr>
        <w:t>kwota przewyższająca wartość inwestycji określonej we wniosku o przyznanie pomocy w ramach Rządowego Funduszu „Polski Ład” Program Inwestycji Strategicznych –</w:t>
      </w:r>
      <w:r w:rsidR="00482B31" w:rsidRPr="00AC2B33">
        <w:rPr>
          <w:rFonts w:ascii="Arial" w:hAnsi="Arial" w:cs="Arial"/>
          <w:sz w:val="20"/>
          <w:szCs w:val="20"/>
        </w:rPr>
        <w:t xml:space="preserve"> „Edycja </w:t>
      </w:r>
      <w:r w:rsidR="00205DE4" w:rsidRPr="00AC2B33">
        <w:rPr>
          <w:rFonts w:ascii="Arial" w:hAnsi="Arial" w:cs="Arial"/>
          <w:sz w:val="20"/>
          <w:szCs w:val="20"/>
        </w:rPr>
        <w:t>6 PGR</w:t>
      </w:r>
      <w:r w:rsidR="00482B31" w:rsidRPr="00AC2B33">
        <w:rPr>
          <w:rFonts w:ascii="Arial" w:hAnsi="Arial" w:cs="Arial"/>
          <w:sz w:val="20"/>
          <w:szCs w:val="20"/>
        </w:rPr>
        <w:t>”</w:t>
      </w:r>
      <w:r w:rsidRPr="00AC2B33">
        <w:rPr>
          <w:rFonts w:ascii="Arial" w:hAnsi="Arial" w:cs="Arial"/>
          <w:sz w:val="20"/>
          <w:szCs w:val="20"/>
        </w:rPr>
        <w:t xml:space="preserve"> za wykonanie części robót budowlanych</w:t>
      </w:r>
      <w:r w:rsidR="00482B31" w:rsidRPr="00AC2B33">
        <w:rPr>
          <w:rFonts w:ascii="Arial" w:hAnsi="Arial" w:cs="Arial"/>
          <w:sz w:val="20"/>
          <w:szCs w:val="20"/>
        </w:rPr>
        <w:t>.</w:t>
      </w:r>
      <w:r w:rsidRPr="00AC2B33">
        <w:rPr>
          <w:rFonts w:ascii="Arial" w:hAnsi="Arial" w:cs="Arial"/>
          <w:sz w:val="20"/>
          <w:szCs w:val="20"/>
        </w:rPr>
        <w:t xml:space="preserve"> </w:t>
      </w:r>
    </w:p>
    <w:p w14:paraId="305DF3C2" w14:textId="715EA6F8" w:rsidR="006C4DE9" w:rsidRPr="00AC2B33" w:rsidRDefault="006C4DE9" w:rsidP="00BF665A">
      <w:pPr>
        <w:pStyle w:val="Akapitzlist"/>
        <w:numPr>
          <w:ilvl w:val="0"/>
          <w:numId w:val="1"/>
        </w:numPr>
        <w:autoSpaceDE w:val="0"/>
        <w:autoSpaceDN w:val="0"/>
        <w:adjustRightInd w:val="0"/>
        <w:spacing w:after="0"/>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Wypłacona zaliczka podlega zaliczeniu na poczet wynagrodzenia przysługującego Wykonawcy. Wykonawcy zostanie wypłacone wynagrodzenie w kwocie pomniejszonej o kwotę udzielonej zaliczki, chyba że zaliczka ta zostanie wcześniej zwrócona Zamawiającemu.</w:t>
      </w:r>
    </w:p>
    <w:p w14:paraId="1EC60004" w14:textId="1AAAFBFA" w:rsidR="006C4DE9" w:rsidRPr="00AC2B33" w:rsidRDefault="006C4DE9" w:rsidP="006C4DE9">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 xml:space="preserve">Zaliczka zostanie wypłacona po przekazaniu Wykonawcy placu budowy i po przedłożeniu Zamawiającemu przez Wykonawcę faktury zaliczkowej z terminem płatności zaliczki nie krótszym niż </w:t>
      </w:r>
      <w:r w:rsidR="00F4210F" w:rsidRPr="00AC2B33">
        <w:rPr>
          <w:rFonts w:ascii="Arial" w:eastAsia="Times New Roman" w:hAnsi="Arial" w:cs="Arial"/>
          <w:sz w:val="20"/>
          <w:szCs w:val="20"/>
          <w:lang w:eastAsia="pl-PL"/>
        </w:rPr>
        <w:t>30</w:t>
      </w:r>
      <w:r w:rsidRPr="00AC2B33">
        <w:rPr>
          <w:rFonts w:ascii="Arial" w:eastAsia="Times New Roman" w:hAnsi="Arial" w:cs="Arial"/>
          <w:sz w:val="20"/>
          <w:szCs w:val="20"/>
          <w:lang w:eastAsia="pl-PL"/>
        </w:rPr>
        <w:t xml:space="preserve"> dni od dnia </w:t>
      </w:r>
      <w:r w:rsidR="003C7DA3" w:rsidRPr="00AC2B33">
        <w:rPr>
          <w:rFonts w:ascii="Arial" w:eastAsia="Times New Roman" w:hAnsi="Arial" w:cs="Arial"/>
          <w:sz w:val="20"/>
          <w:szCs w:val="20"/>
          <w:lang w:eastAsia="pl-PL"/>
        </w:rPr>
        <w:t>przekazania</w:t>
      </w:r>
      <w:r w:rsidRPr="00AC2B33">
        <w:rPr>
          <w:rFonts w:ascii="Arial" w:eastAsia="Times New Roman" w:hAnsi="Arial" w:cs="Arial"/>
          <w:sz w:val="20"/>
          <w:szCs w:val="20"/>
          <w:lang w:eastAsia="pl-PL"/>
        </w:rPr>
        <w:t xml:space="preserve"> faktury Zamawiającemu.</w:t>
      </w:r>
    </w:p>
    <w:p w14:paraId="08693254" w14:textId="77777777" w:rsidR="00100D5A" w:rsidRPr="009D0EFA" w:rsidRDefault="00100D5A" w:rsidP="00100D5A">
      <w:pPr>
        <w:autoSpaceDE w:val="0"/>
        <w:autoSpaceDN w:val="0"/>
        <w:adjustRightInd w:val="0"/>
        <w:spacing w:after="0" w:line="276" w:lineRule="auto"/>
        <w:ind w:left="284"/>
        <w:jc w:val="both"/>
        <w:rPr>
          <w:rFonts w:ascii="Arial" w:eastAsia="Times New Roman" w:hAnsi="Arial" w:cs="Arial"/>
          <w:color w:val="FF0000"/>
          <w:sz w:val="20"/>
          <w:szCs w:val="20"/>
          <w:lang w:eastAsia="pl-PL"/>
        </w:rPr>
      </w:pPr>
    </w:p>
    <w:p w14:paraId="46BC6A53" w14:textId="77777777" w:rsidR="00100D5A" w:rsidRPr="008260B8"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8260B8">
        <w:rPr>
          <w:rFonts w:ascii="Arial" w:eastAsia="Times New Roman" w:hAnsi="Arial" w:cs="Arial"/>
          <w:b/>
          <w:bCs/>
          <w:sz w:val="20"/>
          <w:szCs w:val="20"/>
          <w:lang w:eastAsia="pl-PL"/>
        </w:rPr>
        <w:t>§ 2</w:t>
      </w:r>
    </w:p>
    <w:p w14:paraId="4419A668" w14:textId="4B5717D5" w:rsidR="00DF75C5" w:rsidRPr="00AC2B33" w:rsidRDefault="00DF75C5" w:rsidP="00DF75C5">
      <w:pPr>
        <w:numPr>
          <w:ilvl w:val="0"/>
          <w:numId w:val="10"/>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 xml:space="preserve">Ustala się termin zakończenia robót: </w:t>
      </w:r>
      <w:r w:rsidRPr="00AC2B33">
        <w:rPr>
          <w:rFonts w:ascii="Arial" w:eastAsia="Times New Roman" w:hAnsi="Arial" w:cs="Arial"/>
          <w:b/>
          <w:bCs/>
          <w:sz w:val="20"/>
          <w:szCs w:val="20"/>
          <w:lang w:eastAsia="pl-PL"/>
        </w:rPr>
        <w:t xml:space="preserve">od dnia podpisania umowy do dnia 31.07.2025r., przy czym </w:t>
      </w:r>
      <w:r w:rsidRPr="00AC2B33">
        <w:rPr>
          <w:rFonts w:ascii="Arial" w:eastAsia="Times New Roman" w:hAnsi="Arial" w:cs="Arial"/>
          <w:b/>
          <w:bCs/>
          <w:sz w:val="20"/>
          <w:szCs w:val="20"/>
          <w:lang w:eastAsia="pl-PL"/>
        </w:rPr>
        <w:br/>
      </w:r>
      <w:r w:rsidRPr="00AC2B33">
        <w:rPr>
          <w:rFonts w:ascii="Arial" w:eastAsia="Times New Roman" w:hAnsi="Arial" w:cs="Arial"/>
          <w:sz w:val="20"/>
          <w:szCs w:val="20"/>
          <w:lang w:eastAsia="pl-PL"/>
        </w:rPr>
        <w:t xml:space="preserve">w przypadku zaistnienia sytuacji określonej w §1 ust. 7 </w:t>
      </w:r>
      <w:proofErr w:type="spellStart"/>
      <w:r w:rsidRPr="00AC2B33">
        <w:rPr>
          <w:rFonts w:ascii="Arial" w:eastAsia="Times New Roman" w:hAnsi="Arial" w:cs="Arial"/>
          <w:sz w:val="20"/>
          <w:szCs w:val="20"/>
          <w:lang w:eastAsia="pl-PL"/>
        </w:rPr>
        <w:t>tiret</w:t>
      </w:r>
      <w:proofErr w:type="spellEnd"/>
      <w:r w:rsidRPr="00AC2B33">
        <w:rPr>
          <w:rFonts w:ascii="Arial" w:eastAsia="Times New Roman" w:hAnsi="Arial" w:cs="Arial"/>
          <w:sz w:val="20"/>
          <w:szCs w:val="20"/>
          <w:lang w:eastAsia="pl-PL"/>
        </w:rPr>
        <w:t xml:space="preserve"> dwa umowy, przedmiotowe roboty budowlane o wartości przewyższającej wartość inwestycji (tj. 4 300 000,00</w:t>
      </w:r>
      <w:r w:rsidR="0009675F">
        <w:rPr>
          <w:rFonts w:ascii="Arial" w:eastAsia="Times New Roman" w:hAnsi="Arial" w:cs="Arial"/>
          <w:sz w:val="20"/>
          <w:szCs w:val="20"/>
          <w:lang w:eastAsia="pl-PL"/>
        </w:rPr>
        <w:t xml:space="preserve"> </w:t>
      </w:r>
      <w:r w:rsidRPr="00AC2B33">
        <w:rPr>
          <w:rFonts w:ascii="Arial" w:eastAsia="Times New Roman" w:hAnsi="Arial" w:cs="Arial"/>
          <w:sz w:val="20"/>
          <w:szCs w:val="20"/>
          <w:lang w:eastAsia="pl-PL"/>
        </w:rPr>
        <w:t xml:space="preserve">zł) określonej we wniosku o przyznanie pomocy należy wykonać najpóźniej do dnia </w:t>
      </w:r>
      <w:r w:rsidRPr="00A3648C">
        <w:rPr>
          <w:rFonts w:ascii="Arial" w:eastAsia="Times New Roman" w:hAnsi="Arial" w:cs="Arial"/>
          <w:sz w:val="20"/>
          <w:szCs w:val="20"/>
          <w:highlight w:val="yellow"/>
          <w:lang w:eastAsia="pl-PL"/>
        </w:rPr>
        <w:t>31.0</w:t>
      </w:r>
      <w:r w:rsidR="00A3648C" w:rsidRPr="00A3648C">
        <w:rPr>
          <w:rFonts w:ascii="Arial" w:eastAsia="Times New Roman" w:hAnsi="Arial" w:cs="Arial"/>
          <w:sz w:val="20"/>
          <w:szCs w:val="20"/>
          <w:highlight w:val="yellow"/>
          <w:lang w:eastAsia="pl-PL"/>
        </w:rPr>
        <w:t>5</w:t>
      </w:r>
      <w:r w:rsidRPr="00A3648C">
        <w:rPr>
          <w:rFonts w:ascii="Arial" w:eastAsia="Times New Roman" w:hAnsi="Arial" w:cs="Arial"/>
          <w:sz w:val="20"/>
          <w:szCs w:val="20"/>
          <w:highlight w:val="yellow"/>
          <w:lang w:eastAsia="pl-PL"/>
        </w:rPr>
        <w:t>.2025r.</w:t>
      </w:r>
    </w:p>
    <w:p w14:paraId="4B5F8567" w14:textId="551A6A42" w:rsidR="00100D5A" w:rsidRPr="008260B8" w:rsidRDefault="00100D5A" w:rsidP="00A10931">
      <w:pPr>
        <w:numPr>
          <w:ilvl w:val="0"/>
          <w:numId w:val="10"/>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Dopuszcza się zmianę terminu wykonania umowy w przypadku okoliczności przewidzianych w SWZ </w:t>
      </w:r>
      <w:r w:rsidRPr="00100D5A">
        <w:rPr>
          <w:rFonts w:ascii="Arial" w:eastAsia="Times New Roman" w:hAnsi="Arial" w:cs="Arial"/>
          <w:sz w:val="20"/>
          <w:szCs w:val="20"/>
          <w:lang w:eastAsia="pl-PL"/>
        </w:rPr>
        <w:br/>
      </w:r>
      <w:r w:rsidRPr="008260B8">
        <w:rPr>
          <w:rFonts w:ascii="Arial" w:eastAsia="Times New Roman" w:hAnsi="Arial" w:cs="Arial"/>
          <w:sz w:val="20"/>
          <w:szCs w:val="20"/>
          <w:lang w:eastAsia="pl-PL"/>
        </w:rPr>
        <w:t xml:space="preserve">i umowie. </w:t>
      </w:r>
    </w:p>
    <w:p w14:paraId="2A8DAC8B"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18210818"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3</w:t>
      </w:r>
    </w:p>
    <w:p w14:paraId="46405204" w14:textId="77777777" w:rsidR="00100D5A" w:rsidRPr="00100D5A" w:rsidRDefault="00100D5A" w:rsidP="00A10931">
      <w:pPr>
        <w:numPr>
          <w:ilvl w:val="0"/>
          <w:numId w:val="13"/>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zobowiązuje się wykonać roboty określone w §1 za cenę określoną w złożonej </w:t>
      </w:r>
      <w:r w:rsidRPr="00100D5A">
        <w:rPr>
          <w:rFonts w:ascii="Arial" w:eastAsia="Times New Roman" w:hAnsi="Arial" w:cs="Arial"/>
          <w:sz w:val="20"/>
          <w:szCs w:val="20"/>
          <w:lang w:eastAsia="pl-PL"/>
        </w:rPr>
        <w:br/>
        <w:t>w przedmiotowym postępowaniu ofercie.</w:t>
      </w:r>
    </w:p>
    <w:p w14:paraId="2C97405E" w14:textId="1E0F5007" w:rsidR="00100D5A" w:rsidRPr="00100D5A" w:rsidRDefault="00100D5A" w:rsidP="00AF0C68">
      <w:pPr>
        <w:numPr>
          <w:ilvl w:val="0"/>
          <w:numId w:val="13"/>
        </w:numPr>
        <w:autoSpaceDE w:val="0"/>
        <w:autoSpaceDN w:val="0"/>
        <w:adjustRightInd w:val="0"/>
        <w:spacing w:after="0" w:line="276" w:lineRule="auto"/>
        <w:ind w:left="284" w:hanging="284"/>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Cena kosztorysowa za wykonanie przedmiotu umowy wynosi: </w:t>
      </w:r>
      <w:r w:rsidR="00FB65F3">
        <w:rPr>
          <w:rFonts w:ascii="Arial" w:eastAsia="Times New Roman" w:hAnsi="Arial" w:cs="Arial"/>
          <w:b/>
          <w:bCs/>
          <w:sz w:val="20"/>
          <w:szCs w:val="20"/>
          <w:lang w:eastAsia="pl-PL"/>
        </w:rPr>
        <w:t xml:space="preserve">…………………………….... </w:t>
      </w:r>
      <w:r w:rsidRPr="00AF0C68">
        <w:rPr>
          <w:rFonts w:ascii="Arial" w:eastAsia="Times New Roman" w:hAnsi="Arial" w:cs="Arial"/>
          <w:b/>
          <w:bCs/>
          <w:sz w:val="20"/>
          <w:szCs w:val="20"/>
          <w:lang w:eastAsia="pl-PL"/>
        </w:rPr>
        <w:t>zł brutto</w:t>
      </w:r>
    </w:p>
    <w:p w14:paraId="418D129E" w14:textId="71A4913C" w:rsidR="00100D5A" w:rsidRPr="00100D5A" w:rsidRDefault="00100D5A" w:rsidP="00AF0C68">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(słownie:</w:t>
      </w:r>
      <w:r w:rsidR="00FB65F3">
        <w:rPr>
          <w:rFonts w:ascii="Arial" w:eastAsia="Times New Roman" w:hAnsi="Arial" w:cs="Arial"/>
          <w:sz w:val="20"/>
          <w:szCs w:val="20"/>
          <w:lang w:eastAsia="pl-PL"/>
        </w:rPr>
        <w:t xml:space="preserve"> …………………………………………………………………….</w:t>
      </w:r>
      <w:r w:rsidR="00AF0C68">
        <w:rPr>
          <w:rFonts w:ascii="Arial" w:eastAsia="Times New Roman" w:hAnsi="Arial" w:cs="Arial"/>
          <w:sz w:val="20"/>
          <w:szCs w:val="20"/>
          <w:lang w:eastAsia="pl-PL"/>
        </w:rPr>
        <w:t xml:space="preserve"> </w:t>
      </w:r>
      <w:r w:rsidR="00FB65F3">
        <w:rPr>
          <w:rFonts w:ascii="Arial" w:eastAsia="Times New Roman" w:hAnsi="Arial" w:cs="Arial"/>
          <w:sz w:val="20"/>
          <w:szCs w:val="20"/>
          <w:lang w:eastAsia="pl-PL"/>
        </w:rPr>
        <w:t>00</w:t>
      </w:r>
      <w:r w:rsidR="00AF0C68">
        <w:rPr>
          <w:rFonts w:ascii="Arial" w:eastAsia="Times New Roman" w:hAnsi="Arial" w:cs="Arial"/>
          <w:sz w:val="20"/>
          <w:szCs w:val="20"/>
          <w:lang w:eastAsia="pl-PL"/>
        </w:rPr>
        <w:t>/100 złotych  brutto</w:t>
      </w:r>
      <w:r w:rsidRPr="00100D5A">
        <w:rPr>
          <w:rFonts w:ascii="Arial" w:eastAsia="Times New Roman" w:hAnsi="Arial" w:cs="Arial"/>
          <w:sz w:val="20"/>
          <w:szCs w:val="20"/>
          <w:lang w:eastAsia="pl-PL"/>
        </w:rPr>
        <w:t>),</w:t>
      </w:r>
      <w:r w:rsidR="00AF0C68">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w której jest zawarty </w:t>
      </w:r>
      <w:r w:rsidR="00AF0C68">
        <w:rPr>
          <w:rFonts w:ascii="Arial" w:eastAsia="Times New Roman" w:hAnsi="Arial" w:cs="Arial"/>
          <w:sz w:val="20"/>
          <w:szCs w:val="20"/>
          <w:lang w:eastAsia="pl-PL"/>
        </w:rPr>
        <w:t>23</w:t>
      </w:r>
      <w:r w:rsidRPr="00100D5A">
        <w:rPr>
          <w:rFonts w:ascii="Arial" w:eastAsia="Times New Roman" w:hAnsi="Arial" w:cs="Arial"/>
          <w:sz w:val="20"/>
          <w:szCs w:val="20"/>
          <w:lang w:eastAsia="pl-PL"/>
        </w:rPr>
        <w:t>% podatek VAT.</w:t>
      </w:r>
    </w:p>
    <w:p w14:paraId="5C100147" w14:textId="614FB87D" w:rsidR="00100D5A" w:rsidRPr="00100D5A" w:rsidRDefault="00100D5A" w:rsidP="00A10931">
      <w:pPr>
        <w:numPr>
          <w:ilvl w:val="0"/>
          <w:numId w:val="26"/>
        </w:numPr>
        <w:autoSpaceDE w:val="0"/>
        <w:autoSpaceDN w:val="0"/>
        <w:adjustRightInd w:val="0"/>
        <w:spacing w:after="0" w:line="276" w:lineRule="auto"/>
        <w:ind w:left="284" w:hanging="284"/>
        <w:jc w:val="both"/>
        <w:rPr>
          <w:rFonts w:ascii="Arial" w:eastAsia="Times New Roman" w:hAnsi="Arial" w:cs="Arial"/>
          <w:sz w:val="20"/>
          <w:szCs w:val="20"/>
          <w:u w:val="single"/>
          <w:lang w:eastAsia="pl-PL"/>
        </w:rPr>
      </w:pPr>
      <w:r w:rsidRPr="00100D5A">
        <w:rPr>
          <w:rFonts w:ascii="Arial" w:eastAsia="Times New Roman" w:hAnsi="Arial" w:cs="Arial"/>
          <w:sz w:val="20"/>
          <w:szCs w:val="20"/>
          <w:lang w:eastAsia="pl-PL"/>
        </w:rPr>
        <w:t>Ostateczna wysokość wynagrodzenia będzie określona kosztorysem powykonawczym, sporządzonym na podstawie obmiaru wykonanych robót i cen jednostkowych (wg kosztorys</w:t>
      </w:r>
      <w:r w:rsidR="006C49FF">
        <w:rPr>
          <w:rFonts w:ascii="Arial" w:eastAsia="Times New Roman" w:hAnsi="Arial" w:cs="Arial"/>
          <w:sz w:val="20"/>
          <w:szCs w:val="20"/>
          <w:lang w:eastAsia="pl-PL"/>
        </w:rPr>
        <w:t>u</w:t>
      </w:r>
      <w:r w:rsidRPr="00100D5A">
        <w:rPr>
          <w:rFonts w:ascii="Arial" w:eastAsia="Times New Roman" w:hAnsi="Arial" w:cs="Arial"/>
          <w:sz w:val="20"/>
          <w:szCs w:val="20"/>
          <w:lang w:eastAsia="pl-PL"/>
        </w:rPr>
        <w:t xml:space="preserve"> ofertow</w:t>
      </w:r>
      <w:r w:rsidR="006C49FF">
        <w:rPr>
          <w:rFonts w:ascii="Arial" w:eastAsia="Times New Roman" w:hAnsi="Arial" w:cs="Arial"/>
          <w:sz w:val="20"/>
          <w:szCs w:val="20"/>
          <w:lang w:eastAsia="pl-PL"/>
        </w:rPr>
        <w:t>ego</w:t>
      </w:r>
      <w:r w:rsidRPr="00100D5A">
        <w:rPr>
          <w:rFonts w:ascii="Arial" w:eastAsia="Times New Roman" w:hAnsi="Arial" w:cs="Arial"/>
          <w:sz w:val="20"/>
          <w:szCs w:val="20"/>
          <w:lang w:eastAsia="pl-PL"/>
        </w:rPr>
        <w:t>),  jednak do wartości nie wyższej niż ustalona w ust. 2.</w:t>
      </w:r>
      <w:r w:rsidRPr="00100D5A">
        <w:rPr>
          <w:rFonts w:ascii="Arial" w:eastAsia="Times New Roman" w:hAnsi="Arial" w:cs="Arial"/>
          <w:sz w:val="20"/>
          <w:szCs w:val="20"/>
          <w:u w:val="single"/>
          <w:lang w:eastAsia="pl-PL"/>
        </w:rPr>
        <w:t xml:space="preserve"> </w:t>
      </w:r>
    </w:p>
    <w:p w14:paraId="4819040F"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02BD7E9B"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4</w:t>
      </w:r>
    </w:p>
    <w:p w14:paraId="3AAEBAE7" w14:textId="77777777" w:rsidR="00100D5A" w:rsidRPr="00100D5A"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Przedmiot umowy wykonany zostanie z materiałów dostarczonych przez Wykonawcę.</w:t>
      </w:r>
    </w:p>
    <w:p w14:paraId="5C450B68" w14:textId="04DB3CD1" w:rsidR="00100D5A" w:rsidRPr="003E744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Materiały, o których mowa w ust. 1, powinny </w:t>
      </w:r>
      <w:r w:rsidRPr="00966517">
        <w:rPr>
          <w:rFonts w:ascii="Arial" w:eastAsia="Times New Roman" w:hAnsi="Arial" w:cs="Arial"/>
          <w:sz w:val="20"/>
          <w:szCs w:val="20"/>
          <w:lang w:eastAsia="pl-PL"/>
        </w:rPr>
        <w:t>odpowiadać, co do jakości wymaganiom określonym ustawą z dnia 16 kwietnia 2004r. o wyrobach budowlanych (</w:t>
      </w:r>
      <w:proofErr w:type="spellStart"/>
      <w:r w:rsidRPr="00966517">
        <w:rPr>
          <w:rFonts w:ascii="Arial" w:eastAsia="Times New Roman" w:hAnsi="Arial" w:cs="Arial"/>
          <w:sz w:val="20"/>
          <w:szCs w:val="20"/>
          <w:lang w:eastAsia="pl-PL"/>
        </w:rPr>
        <w:t>t.j</w:t>
      </w:r>
      <w:proofErr w:type="spellEnd"/>
      <w:r w:rsidRPr="00966517">
        <w:rPr>
          <w:rFonts w:ascii="Arial" w:eastAsia="Times New Roman" w:hAnsi="Arial" w:cs="Arial"/>
          <w:sz w:val="20"/>
          <w:szCs w:val="20"/>
          <w:lang w:eastAsia="pl-PL"/>
        </w:rPr>
        <w:t>. Dz.U.202</w:t>
      </w:r>
      <w:r w:rsidR="00BB4771" w:rsidRPr="00966517">
        <w:rPr>
          <w:rFonts w:ascii="Arial" w:eastAsia="Times New Roman" w:hAnsi="Arial" w:cs="Arial"/>
          <w:sz w:val="20"/>
          <w:szCs w:val="20"/>
          <w:lang w:eastAsia="pl-PL"/>
        </w:rPr>
        <w:t>1</w:t>
      </w:r>
      <w:r w:rsidRPr="00966517">
        <w:rPr>
          <w:rFonts w:ascii="Arial" w:eastAsia="Times New Roman" w:hAnsi="Arial" w:cs="Arial"/>
          <w:sz w:val="20"/>
          <w:szCs w:val="20"/>
          <w:lang w:eastAsia="pl-PL"/>
        </w:rPr>
        <w:t>.</w:t>
      </w:r>
      <w:r w:rsidR="00BB4771" w:rsidRPr="00966517">
        <w:rPr>
          <w:rFonts w:ascii="Arial" w:eastAsia="Times New Roman" w:hAnsi="Arial" w:cs="Arial"/>
          <w:sz w:val="20"/>
          <w:szCs w:val="20"/>
          <w:lang w:eastAsia="pl-PL"/>
        </w:rPr>
        <w:t>1213</w:t>
      </w:r>
      <w:r w:rsidRPr="00966517">
        <w:rPr>
          <w:rFonts w:ascii="Arial" w:eastAsia="Times New Roman" w:hAnsi="Arial" w:cs="Arial"/>
          <w:sz w:val="20"/>
          <w:szCs w:val="20"/>
          <w:lang w:eastAsia="pl-PL"/>
        </w:rPr>
        <w:t xml:space="preserve">) </w:t>
      </w:r>
      <w:r w:rsidRPr="003E744F">
        <w:rPr>
          <w:rFonts w:ascii="Arial" w:eastAsia="Times New Roman" w:hAnsi="Arial" w:cs="Arial"/>
          <w:sz w:val="20"/>
          <w:szCs w:val="20"/>
          <w:lang w:eastAsia="pl-PL"/>
        </w:rPr>
        <w:t xml:space="preserve">oraz wymaganiom określonym w Szczegółowych Specyfikacjach Technicznych (zwanych dalej SST) </w:t>
      </w:r>
      <w:r w:rsidRPr="003E744F">
        <w:rPr>
          <w:rFonts w:ascii="Arial" w:eastAsia="Times New Roman" w:hAnsi="Arial" w:cs="Arial"/>
          <w:sz w:val="20"/>
          <w:szCs w:val="20"/>
          <w:lang w:eastAsia="pl-PL"/>
        </w:rPr>
        <w:br/>
        <w:t>i projekcie budowlanym.</w:t>
      </w:r>
    </w:p>
    <w:p w14:paraId="5FD37D4E" w14:textId="77777777" w:rsidR="00100D5A" w:rsidRPr="003E744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3E744F">
        <w:rPr>
          <w:rFonts w:ascii="Arial" w:eastAsia="Times New Roman" w:hAnsi="Arial" w:cs="Arial"/>
          <w:sz w:val="20"/>
          <w:szCs w:val="20"/>
          <w:lang w:eastAsia="pl-PL"/>
        </w:rPr>
        <w:t>Wykonawca będzie przeprowadzać pomiary i badania materiałów oraz robót zgodnie z zasadami kontroli jakości materiałów i robót określonymi w SST.</w:t>
      </w:r>
    </w:p>
    <w:p w14:paraId="4F7B0216" w14:textId="15338627" w:rsidR="00100D5A" w:rsidRPr="00D24312"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966517">
        <w:rPr>
          <w:rFonts w:ascii="Arial" w:eastAsia="Times New Roman" w:hAnsi="Arial" w:cs="Arial"/>
          <w:sz w:val="20"/>
          <w:szCs w:val="20"/>
          <w:lang w:eastAsia="pl-PL"/>
        </w:rPr>
        <w:t>Materiały z rozbiórki nienadające się do ponownego wbudowania winny być usunięte poza teren budowy przy przestrzeganiu przepisów ustawy z dnia 14 grudnia 2012r. o odpadach (</w:t>
      </w:r>
      <w:proofErr w:type="spellStart"/>
      <w:r w:rsidRPr="00966517">
        <w:rPr>
          <w:rFonts w:ascii="Arial" w:eastAsia="Times New Roman" w:hAnsi="Arial" w:cs="Arial"/>
          <w:sz w:val="20"/>
          <w:szCs w:val="20"/>
          <w:lang w:eastAsia="pl-PL"/>
        </w:rPr>
        <w:t>t.j</w:t>
      </w:r>
      <w:proofErr w:type="spellEnd"/>
      <w:r w:rsidRPr="00966517">
        <w:rPr>
          <w:rFonts w:ascii="Arial" w:eastAsia="Times New Roman" w:hAnsi="Arial" w:cs="Arial"/>
          <w:sz w:val="20"/>
          <w:szCs w:val="20"/>
          <w:lang w:eastAsia="pl-PL"/>
        </w:rPr>
        <w:t>. Dz.U. 202</w:t>
      </w:r>
      <w:r w:rsidR="00966517" w:rsidRPr="00966517">
        <w:rPr>
          <w:rFonts w:ascii="Arial" w:eastAsia="Times New Roman" w:hAnsi="Arial" w:cs="Arial"/>
          <w:sz w:val="20"/>
          <w:szCs w:val="20"/>
          <w:lang w:eastAsia="pl-PL"/>
        </w:rPr>
        <w:t>3</w:t>
      </w:r>
      <w:r w:rsidRPr="00966517">
        <w:rPr>
          <w:rFonts w:ascii="Arial" w:eastAsia="Times New Roman" w:hAnsi="Arial" w:cs="Arial"/>
          <w:sz w:val="20"/>
          <w:szCs w:val="20"/>
          <w:lang w:eastAsia="pl-PL"/>
        </w:rPr>
        <w:t>.</w:t>
      </w:r>
      <w:r w:rsidR="00966517" w:rsidRPr="00966517">
        <w:rPr>
          <w:rFonts w:ascii="Arial" w:eastAsia="Times New Roman" w:hAnsi="Arial" w:cs="Arial"/>
          <w:sz w:val="20"/>
          <w:szCs w:val="20"/>
          <w:lang w:eastAsia="pl-PL"/>
        </w:rPr>
        <w:t>1587 ze zm.</w:t>
      </w:r>
      <w:r w:rsidR="0051459A" w:rsidRPr="00966517">
        <w:rPr>
          <w:rFonts w:ascii="Arial" w:eastAsia="Times New Roman" w:hAnsi="Arial" w:cs="Arial"/>
          <w:sz w:val="20"/>
          <w:szCs w:val="20"/>
          <w:lang w:eastAsia="pl-PL"/>
        </w:rPr>
        <w:t>).</w:t>
      </w:r>
    </w:p>
    <w:p w14:paraId="544FD53F" w14:textId="6DD9CF4A" w:rsidR="00D24312" w:rsidRPr="00AC2B33" w:rsidRDefault="00D24312" w:rsidP="00100D5A">
      <w:pPr>
        <w:numPr>
          <w:ilvl w:val="0"/>
          <w:numId w:val="2"/>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AC2B33">
        <w:rPr>
          <w:rFonts w:ascii="Arial" w:eastAsia="Times New Roman" w:hAnsi="Arial" w:cs="Arial"/>
          <w:sz w:val="20"/>
          <w:szCs w:val="20"/>
          <w:lang w:eastAsia="pl-PL"/>
        </w:rPr>
        <w:t>Materiały z rozbiórki nadające się do ponownego wbudowania winny być wywiezione przez i na koszt Wykonawcy</w:t>
      </w:r>
      <w:r w:rsidR="000D65F6" w:rsidRPr="00AC2B33">
        <w:rPr>
          <w:rFonts w:ascii="Arial" w:eastAsia="Times New Roman" w:hAnsi="Arial" w:cs="Arial"/>
          <w:sz w:val="20"/>
          <w:szCs w:val="20"/>
          <w:lang w:eastAsia="pl-PL"/>
        </w:rPr>
        <w:t xml:space="preserve"> w miejsce wskazane przez Zamawiającego. </w:t>
      </w:r>
    </w:p>
    <w:p w14:paraId="1313184C" w14:textId="4BAC76B9" w:rsidR="00E006CF" w:rsidRPr="000D65F6"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i/>
          <w:iCs/>
          <w:strike/>
          <w:sz w:val="20"/>
          <w:szCs w:val="20"/>
          <w:lang w:eastAsia="pl-PL"/>
        </w:rPr>
      </w:pPr>
      <w:r w:rsidRPr="003E744F">
        <w:rPr>
          <w:rFonts w:ascii="Arial" w:eastAsia="Times New Roman" w:hAnsi="Arial" w:cs="Arial"/>
          <w:sz w:val="20"/>
          <w:szCs w:val="20"/>
          <w:lang w:eastAsia="pl-PL"/>
        </w:rPr>
        <w:t>Wykonawca odpowiedzialny jest za powstałe w toku własnych prac odpady oraz za wła</w:t>
      </w:r>
      <w:r w:rsidRPr="003E744F">
        <w:rPr>
          <w:rFonts w:ascii="Arial" w:eastAsia="TimesNewRoman" w:hAnsi="Arial" w:cs="Arial"/>
          <w:sz w:val="20"/>
          <w:szCs w:val="20"/>
          <w:lang w:eastAsia="pl-PL"/>
        </w:rPr>
        <w:t>ś</w:t>
      </w:r>
      <w:r w:rsidRPr="003E744F">
        <w:rPr>
          <w:rFonts w:ascii="Arial" w:eastAsia="Times New Roman" w:hAnsi="Arial" w:cs="Arial"/>
          <w:sz w:val="20"/>
          <w:szCs w:val="20"/>
          <w:lang w:eastAsia="pl-PL"/>
        </w:rPr>
        <w:t xml:space="preserve">ciwy </w:t>
      </w:r>
      <w:r w:rsidRPr="00100D5A">
        <w:rPr>
          <w:rFonts w:ascii="Arial" w:eastAsia="Times New Roman" w:hAnsi="Arial" w:cs="Arial"/>
          <w:sz w:val="20"/>
          <w:szCs w:val="20"/>
          <w:lang w:eastAsia="pl-PL"/>
        </w:rPr>
        <w:t>sposób post</w:t>
      </w:r>
      <w:r w:rsidRPr="00100D5A">
        <w:rPr>
          <w:rFonts w:ascii="Arial" w:eastAsia="TimesNewRoman" w:hAnsi="Arial" w:cs="Arial"/>
          <w:sz w:val="20"/>
          <w:szCs w:val="20"/>
          <w:lang w:eastAsia="pl-PL"/>
        </w:rPr>
        <w:t>ę</w:t>
      </w:r>
      <w:r w:rsidRPr="00100D5A">
        <w:rPr>
          <w:rFonts w:ascii="Arial" w:eastAsia="Times New Roman" w:hAnsi="Arial" w:cs="Arial"/>
          <w:sz w:val="20"/>
          <w:szCs w:val="20"/>
          <w:lang w:eastAsia="pl-PL"/>
        </w:rPr>
        <w:t>powania z nimi, zgodnie z przepisami ustawy z dnia 14 grudnia 2012r. o odpadach. Wywóz odpadów budowlanych i ich utylizacja odbywa się na koszt Wykonawcy.</w:t>
      </w:r>
    </w:p>
    <w:p w14:paraId="1D6448DD" w14:textId="77777777" w:rsidR="000D65F6" w:rsidRPr="00AC2B33" w:rsidRDefault="000D65F6" w:rsidP="000D65F6">
      <w:pPr>
        <w:numPr>
          <w:ilvl w:val="0"/>
          <w:numId w:val="2"/>
        </w:numPr>
        <w:autoSpaceDE w:val="0"/>
        <w:autoSpaceDN w:val="0"/>
        <w:adjustRightInd w:val="0"/>
        <w:spacing w:after="0" w:line="276" w:lineRule="auto"/>
        <w:ind w:left="284" w:hanging="284"/>
        <w:jc w:val="both"/>
        <w:rPr>
          <w:rFonts w:ascii="Arial" w:eastAsia="Times New Roman" w:hAnsi="Arial" w:cs="Arial"/>
          <w:i/>
          <w:iCs/>
          <w:strike/>
          <w:sz w:val="20"/>
          <w:szCs w:val="20"/>
          <w:lang w:eastAsia="pl-PL"/>
        </w:rPr>
      </w:pPr>
      <w:r w:rsidRPr="00AC2B33">
        <w:rPr>
          <w:rFonts w:ascii="Arial" w:eastAsia="Times New Roman" w:hAnsi="Arial" w:cs="Arial"/>
          <w:sz w:val="20"/>
          <w:szCs w:val="20"/>
          <w:lang w:eastAsia="pl-PL"/>
        </w:rPr>
        <w:lastRenderedPageBreak/>
        <w:t>Drewno pochodzące z wycinki stanowi własność Zamawiającego i należy je przetransportować na plac składowy wskazany przez Inwestora. Wykonawca zobowiązany jest przekazać Zamawiającemu dokumentację szacunku brakarskiego przygotowaną przez osobę uprawnioną (1 szt. w formie pisemnej).</w:t>
      </w:r>
    </w:p>
    <w:p w14:paraId="50AC3D83" w14:textId="77777777" w:rsidR="00FC44CB" w:rsidRPr="00AC2B33" w:rsidRDefault="00FC44CB" w:rsidP="00FC44CB">
      <w:pPr>
        <w:autoSpaceDE w:val="0"/>
        <w:autoSpaceDN w:val="0"/>
        <w:adjustRightInd w:val="0"/>
        <w:spacing w:after="0" w:line="276" w:lineRule="auto"/>
        <w:jc w:val="both"/>
        <w:rPr>
          <w:rFonts w:ascii="Arial" w:eastAsia="Times New Roman" w:hAnsi="Arial" w:cs="Arial"/>
          <w:i/>
          <w:iCs/>
          <w:strike/>
          <w:sz w:val="20"/>
          <w:szCs w:val="20"/>
          <w:lang w:eastAsia="pl-PL"/>
        </w:rPr>
      </w:pPr>
    </w:p>
    <w:p w14:paraId="33EBB661" w14:textId="77777777" w:rsidR="00100D5A" w:rsidRPr="00AC2B33"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AC2B33">
        <w:rPr>
          <w:rFonts w:ascii="Arial" w:eastAsia="Times New Roman" w:hAnsi="Arial" w:cs="Arial"/>
          <w:b/>
          <w:bCs/>
          <w:sz w:val="20"/>
          <w:szCs w:val="20"/>
          <w:lang w:eastAsia="pl-PL"/>
        </w:rPr>
        <w:t>§ 5</w:t>
      </w:r>
    </w:p>
    <w:p w14:paraId="3C1E6990" w14:textId="77777777" w:rsidR="00C851C6" w:rsidRPr="00AC2B33" w:rsidRDefault="00C851C6" w:rsidP="00C851C6">
      <w:pPr>
        <w:autoSpaceDE w:val="0"/>
        <w:autoSpaceDN w:val="0"/>
        <w:adjustRightInd w:val="0"/>
        <w:spacing w:after="0" w:line="276" w:lineRule="auto"/>
        <w:ind w:firstLine="360"/>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Zamawiający:</w:t>
      </w:r>
    </w:p>
    <w:p w14:paraId="75C487AF" w14:textId="77777777" w:rsidR="00C851C6" w:rsidRPr="00AC2B33" w:rsidRDefault="00C851C6" w:rsidP="00C851C6">
      <w:pPr>
        <w:numPr>
          <w:ilvl w:val="0"/>
          <w:numId w:val="7"/>
        </w:numPr>
        <w:autoSpaceDE w:val="0"/>
        <w:autoSpaceDN w:val="0"/>
        <w:adjustRightInd w:val="0"/>
        <w:spacing w:after="0" w:line="276" w:lineRule="auto"/>
        <w:ind w:left="709"/>
        <w:jc w:val="both"/>
        <w:rPr>
          <w:rFonts w:ascii="Arial" w:eastAsia="Times New Roman" w:hAnsi="Arial" w:cs="Arial"/>
          <w:strike/>
          <w:sz w:val="20"/>
          <w:szCs w:val="20"/>
          <w:u w:val="single"/>
          <w:lang w:eastAsia="pl-PL"/>
        </w:rPr>
      </w:pPr>
      <w:r w:rsidRPr="00AC2B33">
        <w:rPr>
          <w:rFonts w:ascii="Arial" w:eastAsia="Times New Roman" w:hAnsi="Arial" w:cs="Arial"/>
          <w:sz w:val="20"/>
          <w:szCs w:val="20"/>
          <w:lang w:eastAsia="pl-PL"/>
        </w:rPr>
        <w:t>przekaże Wykonawcy teren przeznaczony do wykonania robót w terminie 10 dni od daty podpisania umowy;</w:t>
      </w:r>
    </w:p>
    <w:p w14:paraId="0F9644A1" w14:textId="77777777" w:rsidR="00C851C6" w:rsidRPr="00AC2B33" w:rsidRDefault="00C851C6" w:rsidP="00C851C6">
      <w:pPr>
        <w:numPr>
          <w:ilvl w:val="0"/>
          <w:numId w:val="7"/>
        </w:numPr>
        <w:autoSpaceDE w:val="0"/>
        <w:autoSpaceDN w:val="0"/>
        <w:adjustRightInd w:val="0"/>
        <w:spacing w:after="0" w:line="276" w:lineRule="auto"/>
        <w:ind w:left="709"/>
        <w:jc w:val="both"/>
        <w:rPr>
          <w:rFonts w:ascii="Arial" w:eastAsia="Times New Roman" w:hAnsi="Arial" w:cs="Arial"/>
          <w:strike/>
          <w:sz w:val="20"/>
          <w:szCs w:val="20"/>
          <w:lang w:eastAsia="pl-PL"/>
        </w:rPr>
      </w:pPr>
      <w:r w:rsidRPr="00AC2B33">
        <w:rPr>
          <w:rFonts w:ascii="Arial" w:eastAsia="Times New Roman" w:hAnsi="Arial" w:cs="Arial"/>
          <w:sz w:val="20"/>
          <w:szCs w:val="20"/>
          <w:lang w:eastAsia="pl-PL"/>
        </w:rPr>
        <w:t>przekaże Wykonawcy w dniu podpisania umowy 1 egzemplarz dokumentacji projektowej wraz z uzgodnieniami branżowymi (Szczegółowe Specyfikacje Techniczne oraz uzgodnienia branżowe w wersji elektronicznej na płycie CD, pozostałe - w wersji papierowej);</w:t>
      </w:r>
    </w:p>
    <w:p w14:paraId="12D3984D" w14:textId="77777777" w:rsidR="00C851C6" w:rsidRPr="00AC2B33" w:rsidRDefault="00C851C6" w:rsidP="00C851C6">
      <w:pPr>
        <w:numPr>
          <w:ilvl w:val="0"/>
          <w:numId w:val="7"/>
        </w:numPr>
        <w:autoSpaceDE w:val="0"/>
        <w:autoSpaceDN w:val="0"/>
        <w:adjustRightInd w:val="0"/>
        <w:spacing w:after="0" w:line="276" w:lineRule="auto"/>
        <w:ind w:left="709"/>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zapewni nadzór inwestorski.</w:t>
      </w:r>
    </w:p>
    <w:p w14:paraId="7D2C49C5" w14:textId="77777777" w:rsidR="00100D5A" w:rsidRPr="00100D5A" w:rsidRDefault="00100D5A" w:rsidP="00100D5A">
      <w:pPr>
        <w:autoSpaceDE w:val="0"/>
        <w:autoSpaceDN w:val="0"/>
        <w:adjustRightInd w:val="0"/>
        <w:spacing w:after="0" w:line="276" w:lineRule="auto"/>
        <w:jc w:val="both"/>
        <w:rPr>
          <w:rFonts w:ascii="Arial" w:eastAsia="Times New Roman" w:hAnsi="Arial" w:cs="Arial"/>
          <w:b/>
          <w:bCs/>
          <w:sz w:val="20"/>
          <w:szCs w:val="20"/>
          <w:lang w:eastAsia="pl-PL"/>
        </w:rPr>
      </w:pPr>
    </w:p>
    <w:p w14:paraId="2716FFC2"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6</w:t>
      </w:r>
    </w:p>
    <w:p w14:paraId="385E6C40" w14:textId="77777777" w:rsidR="00100D5A" w:rsidRPr="00100D5A" w:rsidRDefault="00100D5A" w:rsidP="00100D5A">
      <w:pPr>
        <w:autoSpaceDE w:val="0"/>
        <w:autoSpaceDN w:val="0"/>
        <w:adjustRightInd w:val="0"/>
        <w:spacing w:after="0" w:line="276" w:lineRule="auto"/>
        <w:ind w:left="360" w:hanging="36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Wykonawca zobowiązuje się w szczególności do:</w:t>
      </w:r>
    </w:p>
    <w:p w14:paraId="196BA4A0" w14:textId="77777777" w:rsidR="00100D5A" w:rsidRPr="00100D5A" w:rsidRDefault="00100D5A" w:rsidP="00A10931">
      <w:pPr>
        <w:numPr>
          <w:ilvl w:val="0"/>
          <w:numId w:val="8"/>
        </w:numPr>
        <w:autoSpaceDE w:val="0"/>
        <w:autoSpaceDN w:val="0"/>
        <w:adjustRightInd w:val="0"/>
        <w:spacing w:after="0" w:line="276" w:lineRule="auto"/>
        <w:ind w:left="709"/>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wykonania czynności wymienionych w art. 22 ustawy Prawo budowlane;</w:t>
      </w:r>
    </w:p>
    <w:p w14:paraId="51974BA4"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pisemnego zawiadomienia Zamawiającego o terminie rozpoczęcia robót i wprowadzeniu tymczasowych zmian w organizacji ruchu;</w:t>
      </w:r>
    </w:p>
    <w:p w14:paraId="343DB14A"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przestrzegania ogólnych wymagań dotyczących robót w zakresie określonym w SST;</w:t>
      </w:r>
    </w:p>
    <w:p w14:paraId="3DC72E23"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wykonania przedmiotu umowy w oparciu o dokumentację projektową z uwzględnieniem wymagań określonych w SST;</w:t>
      </w:r>
    </w:p>
    <w:p w14:paraId="1D41CEC8"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kontroli jakości materiałów i robót zgodnie z postanowieniami SST;</w:t>
      </w:r>
    </w:p>
    <w:p w14:paraId="00A68EE0"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realizacji poleceń inspektora nadzoru;</w:t>
      </w:r>
    </w:p>
    <w:p w14:paraId="10C3CE0B"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skompletowania i przedstawienia Zamawiającemu dokumentów pozwalających na ocenę prawidłowego wykonania przedmiotu odbioru częściowego i odbioru ostatecznego robót </w:t>
      </w:r>
      <w:r w:rsidRPr="00100D5A">
        <w:rPr>
          <w:rFonts w:ascii="Arial" w:eastAsia="Times New Roman" w:hAnsi="Arial" w:cs="Arial"/>
          <w:sz w:val="20"/>
          <w:szCs w:val="20"/>
          <w:lang w:eastAsia="pl-PL"/>
        </w:rPr>
        <w:br/>
        <w:t>w zakresie określonym postanowieniami SST;</w:t>
      </w:r>
    </w:p>
    <w:p w14:paraId="42C424FC"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realizacji robót zgodnie z warunkami technicznymi wykonania robót budowlano – montażowych </w:t>
      </w:r>
      <w:r w:rsidRPr="00100D5A">
        <w:rPr>
          <w:rFonts w:ascii="Arial" w:eastAsia="Times New Roman" w:hAnsi="Arial" w:cs="Arial"/>
          <w:sz w:val="20"/>
          <w:szCs w:val="20"/>
          <w:lang w:eastAsia="pl-PL"/>
        </w:rPr>
        <w:br/>
        <w:t>i sztuką budowlaną;</w:t>
      </w:r>
    </w:p>
    <w:p w14:paraId="79CBA43C"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prowadzenia robót zgodnie z przepisami BHP, </w:t>
      </w:r>
      <w:proofErr w:type="spellStart"/>
      <w:r w:rsidRPr="00100D5A">
        <w:rPr>
          <w:rFonts w:ascii="Arial" w:eastAsia="Times New Roman" w:hAnsi="Arial" w:cs="Arial"/>
          <w:sz w:val="20"/>
          <w:szCs w:val="20"/>
          <w:lang w:eastAsia="pl-PL"/>
        </w:rPr>
        <w:t>ppoż</w:t>
      </w:r>
      <w:proofErr w:type="spellEnd"/>
      <w:r w:rsidRPr="00100D5A">
        <w:rPr>
          <w:rFonts w:ascii="Arial" w:eastAsia="Times New Roman" w:hAnsi="Arial" w:cs="Arial"/>
          <w:sz w:val="20"/>
          <w:szCs w:val="20"/>
          <w:lang w:eastAsia="pl-PL"/>
        </w:rPr>
        <w:t>;</w:t>
      </w:r>
    </w:p>
    <w:p w14:paraId="14687B4D"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utrzymania ładu i porządku na terenie budowy, a po zakończeniu robót usunięcia poza teren budowy wszelkich urządzeń tymczasowego zaplecza oraz pozostawienia całego terenu budowy czystego i nadającego się do użytkowania;</w:t>
      </w:r>
    </w:p>
    <w:p w14:paraId="074EE2DD"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color w:val="00B050"/>
          <w:sz w:val="20"/>
          <w:szCs w:val="20"/>
          <w:lang w:eastAsia="pl-PL"/>
        </w:rPr>
      </w:pPr>
      <w:r w:rsidRPr="00100D5A">
        <w:rPr>
          <w:rFonts w:ascii="Arial" w:eastAsia="Times New Roman" w:hAnsi="Arial" w:cs="Arial"/>
          <w:sz w:val="20"/>
          <w:szCs w:val="20"/>
          <w:lang w:eastAsia="pl-PL"/>
        </w:rPr>
        <w:t xml:space="preserve">wykonywania prac utrzymaniowych na czynnych, ogólnodostępnych drogach i chodnikach przechodzących przez teren placu budowy. Wykonawca jest odpowiedzialny za przejezdność </w:t>
      </w:r>
      <w:r w:rsidRPr="00100D5A">
        <w:rPr>
          <w:rFonts w:ascii="Arial" w:eastAsia="Times New Roman" w:hAnsi="Arial" w:cs="Arial"/>
          <w:sz w:val="20"/>
          <w:szCs w:val="20"/>
          <w:lang w:eastAsia="pl-PL"/>
        </w:rPr>
        <w:br/>
        <w:t xml:space="preserve">i bezpieczeństwo ogólnodostępnego ruchu drogowego i pieszego przebiegającego po terenie placu budowy, zgodnie z zatwierdzoną organizacją ruchu; </w:t>
      </w:r>
    </w:p>
    <w:p w14:paraId="7861DA00" w14:textId="3749931B" w:rsidR="00100D5A" w:rsidRPr="00AC2B33"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AF0C68">
        <w:rPr>
          <w:rFonts w:ascii="Arial" w:eastAsia="Times New Roman" w:hAnsi="Arial" w:cs="Arial"/>
          <w:sz w:val="20"/>
          <w:szCs w:val="20"/>
          <w:lang w:eastAsia="pl-PL"/>
        </w:rPr>
        <w:t xml:space="preserve">informowania </w:t>
      </w:r>
      <w:r w:rsidRPr="00AC2B33">
        <w:rPr>
          <w:rFonts w:ascii="Arial" w:eastAsia="Times New Roman" w:hAnsi="Arial" w:cs="Arial"/>
          <w:sz w:val="20"/>
          <w:szCs w:val="20"/>
          <w:lang w:eastAsia="pl-PL"/>
        </w:rPr>
        <w:t>Zamawiającego (inspektora nadzoru</w:t>
      </w:r>
      <w:r w:rsidR="0087685F" w:rsidRPr="00AC2B33">
        <w:rPr>
          <w:rFonts w:ascii="Arial" w:eastAsia="Times New Roman" w:hAnsi="Arial" w:cs="Arial"/>
          <w:sz w:val="20"/>
          <w:szCs w:val="20"/>
          <w:lang w:eastAsia="pl-PL"/>
        </w:rPr>
        <w:t xml:space="preserve">  inwestorskiego</w:t>
      </w:r>
      <w:r w:rsidRPr="00AC2B33">
        <w:rPr>
          <w:rFonts w:ascii="Arial" w:eastAsia="Times New Roman" w:hAnsi="Arial" w:cs="Arial"/>
          <w:sz w:val="20"/>
          <w:szCs w:val="20"/>
          <w:lang w:eastAsia="pl-PL"/>
        </w:rPr>
        <w:t>) o</w:t>
      </w:r>
      <w:r w:rsidR="0076769A" w:rsidRPr="00AC2B33">
        <w:rPr>
          <w:rFonts w:ascii="Arial" w:eastAsia="Times New Roman" w:hAnsi="Arial" w:cs="Arial"/>
          <w:sz w:val="20"/>
          <w:szCs w:val="20"/>
          <w:lang w:eastAsia="pl-PL"/>
        </w:rPr>
        <w:t xml:space="preserve"> gotowości</w:t>
      </w:r>
      <w:r w:rsidR="00413B28" w:rsidRPr="00AC2B33">
        <w:rPr>
          <w:rFonts w:ascii="Arial" w:eastAsia="Times New Roman" w:hAnsi="Arial" w:cs="Arial"/>
          <w:sz w:val="20"/>
          <w:szCs w:val="20"/>
          <w:lang w:eastAsia="pl-PL"/>
        </w:rPr>
        <w:t xml:space="preserve"> do</w:t>
      </w:r>
      <w:r w:rsidR="0076769A" w:rsidRPr="00AC2B33">
        <w:rPr>
          <w:rFonts w:ascii="Arial" w:eastAsia="Times New Roman" w:hAnsi="Arial" w:cs="Arial"/>
          <w:sz w:val="20"/>
          <w:szCs w:val="20"/>
          <w:lang w:eastAsia="pl-PL"/>
        </w:rPr>
        <w:t xml:space="preserve"> </w:t>
      </w:r>
      <w:r w:rsidRPr="00AC2B33">
        <w:rPr>
          <w:rFonts w:ascii="Arial" w:eastAsia="Times New Roman" w:hAnsi="Arial" w:cs="Arial"/>
          <w:sz w:val="20"/>
          <w:szCs w:val="20"/>
          <w:lang w:eastAsia="pl-PL"/>
        </w:rPr>
        <w:t xml:space="preserve">odbioru robót zanikających </w:t>
      </w:r>
      <w:r w:rsidR="0076769A" w:rsidRPr="00AC2B33">
        <w:rPr>
          <w:rFonts w:ascii="Arial" w:eastAsia="Times New Roman" w:hAnsi="Arial" w:cs="Arial"/>
          <w:sz w:val="20"/>
          <w:szCs w:val="20"/>
          <w:lang w:eastAsia="pl-PL"/>
        </w:rPr>
        <w:t xml:space="preserve">i ulegających zakryciu </w:t>
      </w:r>
      <w:r w:rsidRPr="00AC2B33">
        <w:rPr>
          <w:rFonts w:ascii="Arial" w:eastAsia="Times New Roman" w:hAnsi="Arial" w:cs="Arial"/>
          <w:sz w:val="20"/>
          <w:szCs w:val="20"/>
          <w:lang w:eastAsia="pl-PL"/>
        </w:rPr>
        <w:t>w terminach i w zakresie określonym w SST;</w:t>
      </w:r>
    </w:p>
    <w:p w14:paraId="5CF52829" w14:textId="1ADFC046"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informowania Zamawiającego (inspektora nadzoru</w:t>
      </w:r>
      <w:r w:rsidR="0087685F" w:rsidRPr="00AC2B33">
        <w:rPr>
          <w:rFonts w:ascii="Arial" w:eastAsia="Times New Roman" w:hAnsi="Arial" w:cs="Arial"/>
          <w:sz w:val="20"/>
          <w:szCs w:val="20"/>
          <w:lang w:eastAsia="pl-PL"/>
        </w:rPr>
        <w:t xml:space="preserve"> inwestorskiego</w:t>
      </w:r>
      <w:r w:rsidRPr="00AC2B33">
        <w:rPr>
          <w:rFonts w:ascii="Arial" w:eastAsia="Times New Roman" w:hAnsi="Arial" w:cs="Arial"/>
          <w:sz w:val="20"/>
          <w:szCs w:val="20"/>
          <w:lang w:eastAsia="pl-PL"/>
        </w:rPr>
        <w:t xml:space="preserve">) o </w:t>
      </w:r>
      <w:r w:rsidRPr="00100D5A">
        <w:rPr>
          <w:rFonts w:ascii="Arial" w:eastAsia="Times New Roman" w:hAnsi="Arial" w:cs="Arial"/>
          <w:sz w:val="20"/>
          <w:szCs w:val="20"/>
          <w:lang w:eastAsia="pl-PL"/>
        </w:rPr>
        <w:t>problemach lub okolicznościach mogących wpłynąć na jakość robót lub termin zakończenia robót;</w:t>
      </w:r>
    </w:p>
    <w:p w14:paraId="441297F8"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niezwłocznego informowania Zamawiającego o zaistniałych na terenie budowy kontrolach </w:t>
      </w:r>
      <w:r w:rsidRPr="00100D5A">
        <w:rPr>
          <w:rFonts w:ascii="Arial" w:eastAsia="Times New Roman" w:hAnsi="Arial" w:cs="Arial"/>
          <w:sz w:val="20"/>
          <w:szCs w:val="20"/>
          <w:lang w:eastAsia="pl-PL"/>
        </w:rPr>
        <w:br/>
        <w:t>i wypadkach;</w:t>
      </w:r>
    </w:p>
    <w:p w14:paraId="185CCE3A"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opracowania projektu organizacji ruchu na czas budowy, uzyskania wymaganych prawem uzgodnień i zatwierdzenia jak również zgodnie z nim ustawienie i utrzymanie (w trakcie trwania robót budowlanych) oznakowania pionowego;</w:t>
      </w:r>
    </w:p>
    <w:p w14:paraId="3B60455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poinformowania mieszkańców o utrudnieniach w ruchu drogowym związanych z prowadzeniem robót budowlanych;</w:t>
      </w:r>
    </w:p>
    <w:p w14:paraId="7750CBE8"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zorganizowania, utrzymania i likwidacji według własnych potrzeb zaplecza budowy;</w:t>
      </w:r>
    </w:p>
    <w:p w14:paraId="71AB710C" w14:textId="20EC8E47" w:rsidR="00100D5A" w:rsidRPr="00AC2B33" w:rsidRDefault="00100D5A" w:rsidP="0087685F">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 xml:space="preserve">sporządzenia przed rozpoczęciem budowy planu bezpieczeństwa i ochrony zdrowia zgodnie </w:t>
      </w:r>
      <w:r w:rsidRPr="00100D5A">
        <w:rPr>
          <w:rFonts w:ascii="Arial" w:eastAsia="Times New Roman" w:hAnsi="Arial" w:cs="Arial"/>
          <w:sz w:val="20"/>
          <w:szCs w:val="20"/>
          <w:lang w:eastAsia="pl-PL"/>
        </w:rPr>
        <w:br/>
        <w:t xml:space="preserve">z wymogami zawartymi w rozporządzeniu Ministra Infrastruktury z dnia 23 czerwca 2003 r. </w:t>
      </w:r>
      <w:r w:rsidRPr="00100D5A">
        <w:rPr>
          <w:rFonts w:ascii="Arial" w:eastAsia="Times New Roman" w:hAnsi="Arial" w:cs="Arial"/>
          <w:sz w:val="20"/>
          <w:szCs w:val="20"/>
          <w:lang w:eastAsia="pl-PL"/>
        </w:rPr>
        <w:br/>
        <w:t xml:space="preserve">w sprawie informacji dotyczącej bezpieczeństwa i ochrony zdrowia oraz planu bezpieczeństwa </w:t>
      </w:r>
      <w:r w:rsidRPr="00100D5A">
        <w:rPr>
          <w:rFonts w:ascii="Arial" w:eastAsia="Times New Roman" w:hAnsi="Arial" w:cs="Arial"/>
          <w:sz w:val="20"/>
          <w:szCs w:val="20"/>
          <w:lang w:eastAsia="pl-PL"/>
        </w:rPr>
        <w:br/>
      </w:r>
      <w:r w:rsidRPr="00AC2B33">
        <w:rPr>
          <w:rFonts w:ascii="Arial" w:eastAsia="Times New Roman" w:hAnsi="Arial" w:cs="Arial"/>
          <w:sz w:val="20"/>
          <w:szCs w:val="20"/>
          <w:lang w:eastAsia="pl-PL"/>
        </w:rPr>
        <w:t>i ochrony zdrowia</w:t>
      </w:r>
      <w:r w:rsidR="0087685F" w:rsidRPr="00AC2B33">
        <w:rPr>
          <w:rFonts w:ascii="Arial" w:eastAsia="Times New Roman" w:hAnsi="Arial" w:cs="Arial"/>
          <w:sz w:val="20"/>
          <w:szCs w:val="20"/>
          <w:lang w:eastAsia="pl-PL"/>
        </w:rPr>
        <w:t xml:space="preserve"> oraz Programu Zapewnienia Jakości i przedłożenia ich Zamawiającemu najpóźniej w dniu przekazania terenu przeznaczonego do wykonania robót;</w:t>
      </w:r>
    </w:p>
    <w:p w14:paraId="591CDD9B"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złożenia do Zamawiającego pisemnego zawiadomienia o zakończeniu robót wraz z dokumentacją powykonawczą określoną w § 11 ust. 3 niniejszej umowy;</w:t>
      </w:r>
    </w:p>
    <w:p w14:paraId="436E7413"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przedłożenia umowy konsorcjum (jeżeli dotyczy), stwierdzającej solidarną i niepodzielną odpowiedzialność za realizację umowy, w której Partner Wiodący będzie upoważniony do podejmowania zobowiązań związanych z realizacją Umowy i otrzymania instrukcji w imieniu </w:t>
      </w:r>
      <w:r w:rsidRPr="00100D5A">
        <w:rPr>
          <w:rFonts w:ascii="Arial" w:eastAsia="Times New Roman" w:hAnsi="Arial" w:cs="Arial"/>
          <w:sz w:val="20"/>
          <w:szCs w:val="20"/>
          <w:lang w:val="x-none" w:eastAsia="x-none"/>
        </w:rPr>
        <w:br/>
        <w:t>i na rzecz każdego z partnerów;</w:t>
      </w:r>
    </w:p>
    <w:p w14:paraId="7F67E4E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przedłożenia wykazu podwykonawców wraz z określeniem zakresu powierzonych im części zamówienia (jeżeli dotyczy);</w:t>
      </w:r>
    </w:p>
    <w:p w14:paraId="4FC55041"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wyznaczenia kierowników budowy zgodnie z wymaganymi kwalifikacjami;</w:t>
      </w:r>
    </w:p>
    <w:p w14:paraId="5FA49B7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ochrony mienia i zabezpieczenia </w:t>
      </w:r>
      <w:proofErr w:type="spellStart"/>
      <w:r w:rsidRPr="00100D5A">
        <w:rPr>
          <w:rFonts w:ascii="Arial" w:eastAsia="Times New Roman" w:hAnsi="Arial" w:cs="Arial"/>
          <w:sz w:val="20"/>
          <w:szCs w:val="20"/>
          <w:lang w:val="x-none" w:eastAsia="x-none"/>
        </w:rPr>
        <w:t>ppoż</w:t>
      </w:r>
      <w:proofErr w:type="spellEnd"/>
      <w:r w:rsidRPr="00100D5A">
        <w:rPr>
          <w:rFonts w:ascii="Arial" w:eastAsia="Times New Roman" w:hAnsi="Arial" w:cs="Arial"/>
          <w:sz w:val="20"/>
          <w:szCs w:val="20"/>
          <w:lang w:val="x-none" w:eastAsia="x-none"/>
        </w:rPr>
        <w:t>;</w:t>
      </w:r>
    </w:p>
    <w:p w14:paraId="48ECF381"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ponoszenia odpowiedzialności wobec </w:t>
      </w:r>
      <w:r w:rsidRPr="00100D5A">
        <w:rPr>
          <w:rFonts w:ascii="Arial" w:eastAsia="Times New Roman" w:hAnsi="Arial" w:cs="Arial"/>
          <w:sz w:val="20"/>
          <w:szCs w:val="20"/>
          <w:lang w:eastAsia="x-none"/>
        </w:rPr>
        <w:t>Z</w:t>
      </w:r>
      <w:proofErr w:type="spellStart"/>
      <w:r w:rsidRPr="00100D5A">
        <w:rPr>
          <w:rFonts w:ascii="Arial" w:eastAsia="Times New Roman" w:hAnsi="Arial" w:cs="Arial"/>
          <w:sz w:val="20"/>
          <w:szCs w:val="20"/>
          <w:lang w:val="x-none" w:eastAsia="x-none"/>
        </w:rPr>
        <w:t>amawiającego</w:t>
      </w:r>
      <w:proofErr w:type="spellEnd"/>
      <w:r w:rsidRPr="00100D5A">
        <w:rPr>
          <w:rFonts w:ascii="Arial" w:eastAsia="Times New Roman" w:hAnsi="Arial" w:cs="Arial"/>
          <w:sz w:val="20"/>
          <w:szCs w:val="20"/>
          <w:lang w:val="x-none" w:eastAsia="x-none"/>
        </w:rPr>
        <w:t xml:space="preserve"> i osób trzecich za szkody powstałe </w:t>
      </w:r>
      <w:r w:rsidRPr="00100D5A">
        <w:rPr>
          <w:rFonts w:ascii="Arial" w:eastAsia="Times New Roman" w:hAnsi="Arial" w:cs="Arial"/>
          <w:sz w:val="20"/>
          <w:szCs w:val="20"/>
          <w:lang w:val="x-none" w:eastAsia="x-none"/>
        </w:rPr>
        <w:br/>
        <w:t>w związku z realizacją robót oraz usunięcie powstałej szkody lub pokrycie roszczenia z tytułu powstałej szkody.</w:t>
      </w:r>
    </w:p>
    <w:p w14:paraId="45467C72" w14:textId="77777777" w:rsidR="00100D5A" w:rsidRPr="00100D5A" w:rsidRDefault="00100D5A" w:rsidP="00100D5A">
      <w:pPr>
        <w:autoSpaceDE w:val="0"/>
        <w:autoSpaceDN w:val="0"/>
        <w:adjustRightInd w:val="0"/>
        <w:spacing w:after="0" w:line="276" w:lineRule="auto"/>
        <w:ind w:left="720" w:hanging="12"/>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Nadto Wykonawca przyjmuje na siebie wszelką odpowiedzialność wynikającą z prowadzenia robót.</w:t>
      </w:r>
    </w:p>
    <w:p w14:paraId="3C21006C" w14:textId="77777777" w:rsidR="00100D5A" w:rsidRPr="00100D5A" w:rsidRDefault="00100D5A" w:rsidP="00100D5A">
      <w:pPr>
        <w:tabs>
          <w:tab w:val="left" w:pos="284"/>
        </w:tabs>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w:t>
      </w:r>
      <w:r w:rsidRPr="00100D5A">
        <w:rPr>
          <w:rFonts w:ascii="Arial" w:eastAsia="Times New Roman" w:hAnsi="Arial" w:cs="Arial"/>
          <w:b/>
          <w:sz w:val="20"/>
          <w:szCs w:val="20"/>
          <w:lang w:eastAsia="pl-PL"/>
        </w:rPr>
        <w:t xml:space="preserve">  </w:t>
      </w:r>
      <w:r w:rsidRPr="00100D5A">
        <w:rPr>
          <w:rFonts w:ascii="Arial" w:eastAsia="Times New Roman" w:hAnsi="Arial" w:cs="Arial"/>
          <w:sz w:val="20"/>
          <w:szCs w:val="20"/>
          <w:lang w:eastAsia="pl-PL"/>
        </w:rPr>
        <w:t>Postanowienia dodatkowe:</w:t>
      </w:r>
    </w:p>
    <w:p w14:paraId="591A155C" w14:textId="77777777" w:rsidR="00100D5A" w:rsidRPr="00100D5A" w:rsidRDefault="00100D5A"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zabezpieczy we własnym zakresie niezbędne materiały i urządzenia do realizacji umowy;</w:t>
      </w:r>
    </w:p>
    <w:p w14:paraId="58B25A5D" w14:textId="77777777" w:rsidR="00100D5A" w:rsidRPr="00100D5A" w:rsidRDefault="00100D5A"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ponosi we własnym zakresie wszelkie koszty związane z czynnościami, o których mowa w </w:t>
      </w:r>
      <w:r w:rsidRPr="00100D5A">
        <w:rPr>
          <w:rFonts w:ascii="Arial" w:eastAsia="Times New Roman" w:hAnsi="Arial" w:cs="Arial"/>
          <w:bCs/>
          <w:sz w:val="20"/>
          <w:szCs w:val="20"/>
          <w:lang w:eastAsia="pl-PL"/>
        </w:rPr>
        <w:t>ust.1 niniejszej umowy;</w:t>
      </w:r>
    </w:p>
    <w:p w14:paraId="4D4189DC" w14:textId="1E28F86B" w:rsidR="00100D5A" w:rsidRPr="00100D5A" w:rsidRDefault="00EE710E"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405B1F">
        <w:rPr>
          <w:rFonts w:ascii="Arial" w:eastAsia="Times New Roman" w:hAnsi="Arial" w:cs="Arial"/>
          <w:sz w:val="20"/>
          <w:szCs w:val="20"/>
          <w:lang w:eastAsia="pl-PL"/>
        </w:rPr>
        <w:t>zwłoka</w:t>
      </w:r>
      <w:r w:rsidR="00100D5A" w:rsidRPr="00405B1F">
        <w:rPr>
          <w:rFonts w:ascii="Arial" w:eastAsia="Times New Roman" w:hAnsi="Arial" w:cs="Arial"/>
          <w:sz w:val="20"/>
          <w:szCs w:val="20"/>
          <w:lang w:eastAsia="pl-PL"/>
        </w:rPr>
        <w:t xml:space="preserve"> z tytułu nie opracowania </w:t>
      </w:r>
      <w:r w:rsidR="00100D5A" w:rsidRPr="00100D5A">
        <w:rPr>
          <w:rFonts w:ascii="Arial" w:eastAsia="Times New Roman" w:hAnsi="Arial" w:cs="Arial"/>
          <w:sz w:val="20"/>
          <w:szCs w:val="20"/>
          <w:lang w:eastAsia="pl-PL"/>
        </w:rPr>
        <w:t>projektu organizacji ruchu na czas budowy, a tym samym wynikające z tego tytułu nie uzyskanie wymaganych prawem uzgodnień będą traktowane jako powstałe z przyczyn zależnych od Wykonawcy i nie mogą stanowić podstawy do zmiany terminu zakończenia robót;</w:t>
      </w:r>
    </w:p>
    <w:p w14:paraId="6652A239" w14:textId="77777777" w:rsidR="00100D5A" w:rsidRPr="00100D5A" w:rsidRDefault="00100D5A" w:rsidP="00100D5A">
      <w:pPr>
        <w:numPr>
          <w:ilvl w:val="0"/>
          <w:numId w:val="3"/>
        </w:numPr>
        <w:autoSpaceDE w:val="0"/>
        <w:autoSpaceDN w:val="0"/>
        <w:adjustRightInd w:val="0"/>
        <w:spacing w:after="14"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jest zobowiązany do odtworzenia/wznowienia wraz z trwałą stabilizacją znaków geodezyjnych w przypadku ich zniszczenia, uszkodzenia lub przesunięcia w trakcie prowadzonych robót.</w:t>
      </w:r>
    </w:p>
    <w:p w14:paraId="0B2654BA" w14:textId="77777777" w:rsidR="00100D5A" w:rsidRDefault="00100D5A" w:rsidP="00100D5A">
      <w:pPr>
        <w:numPr>
          <w:ilvl w:val="0"/>
          <w:numId w:val="3"/>
        </w:numPr>
        <w:autoSpaceDE w:val="0"/>
        <w:autoSpaceDN w:val="0"/>
        <w:adjustRightInd w:val="0"/>
        <w:spacing w:after="14"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zobowiązuje się zlecić wznowienie/odtworzenie znaków geodezyjnych jednostce wykonawstwa geodezyjnego na własny koszt.</w:t>
      </w:r>
    </w:p>
    <w:p w14:paraId="588D2C40" w14:textId="69E0FA59" w:rsidR="00100D5A" w:rsidRPr="00025311" w:rsidRDefault="00EE710E" w:rsidP="00025311">
      <w:pPr>
        <w:pStyle w:val="Akapitzlist"/>
        <w:numPr>
          <w:ilvl w:val="0"/>
          <w:numId w:val="51"/>
        </w:numPr>
        <w:autoSpaceDE w:val="0"/>
        <w:autoSpaceDN w:val="0"/>
        <w:adjustRightInd w:val="0"/>
        <w:spacing w:after="14"/>
        <w:ind w:left="284" w:hanging="284"/>
        <w:jc w:val="both"/>
        <w:rPr>
          <w:rFonts w:ascii="Arial" w:eastAsia="Times New Roman" w:hAnsi="Arial" w:cs="Arial"/>
          <w:sz w:val="20"/>
          <w:szCs w:val="20"/>
          <w:lang w:eastAsia="pl-PL"/>
        </w:rPr>
      </w:pPr>
      <w:r w:rsidRPr="00AC2B33">
        <w:rPr>
          <w:rFonts w:ascii="Arial" w:eastAsia="Times New Roman" w:hAnsi="Arial" w:cs="Arial"/>
          <w:sz w:val="20"/>
          <w:szCs w:val="20"/>
          <w:lang w:eastAsia="pl-PL"/>
        </w:rPr>
        <w:t>Wprowadzenie zmian podczas wykonywania robót budowlanych w stosunku do przekazanej zgodnie z § 5 pkt 2 dokumentacji projektowej wraz z uzgodnieniami branżowymi na wniosek Wykonawcy lub Zamawiającego wymaga formy pisemnej w postaci protokołu przygotowanego przez Zamawiającego oraz zatwierdzonego przez Projektanta, Zamawiającego (inspektora nadzoru inwestorskiego) oraz Wykonawcę.</w:t>
      </w:r>
    </w:p>
    <w:p w14:paraId="3AE7746F"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5C6A905A" w14:textId="77777777" w:rsidR="00100D5A" w:rsidRPr="006604AE"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6604AE">
        <w:rPr>
          <w:rFonts w:ascii="Arial" w:eastAsia="Times New Roman" w:hAnsi="Arial" w:cs="Arial"/>
          <w:b/>
          <w:bCs/>
          <w:sz w:val="20"/>
          <w:szCs w:val="20"/>
          <w:lang w:eastAsia="pl-PL"/>
        </w:rPr>
        <w:t>§ 7</w:t>
      </w:r>
    </w:p>
    <w:p w14:paraId="7F30B837"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zobowiązany jest zapewnić wykonanie i kierowanie robotami specjalistycznymi objętymi umową przez osoby posiadające stosowne kwalifikacje zawodowe i uprawnienia budowlane.</w:t>
      </w:r>
    </w:p>
    <w:p w14:paraId="0B1808ED" w14:textId="3FB6CD3C"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zobowiązuje się skierować </w:t>
      </w:r>
      <w:r w:rsidRPr="006604AE">
        <w:rPr>
          <w:rFonts w:ascii="Arial" w:eastAsia="Times New Roman" w:hAnsi="Arial" w:cs="Arial"/>
          <w:sz w:val="20"/>
          <w:szCs w:val="20"/>
          <w:lang w:eastAsia="pl-PL"/>
        </w:rPr>
        <w:t xml:space="preserve">do kierowania budową i kierowania robotami personel wskazany przez Wykonawcę </w:t>
      </w:r>
      <w:r w:rsidR="006604AE" w:rsidRPr="006604AE">
        <w:rPr>
          <w:rFonts w:ascii="Arial" w:eastAsia="Times New Roman" w:hAnsi="Arial" w:cs="Arial"/>
          <w:sz w:val="20"/>
          <w:szCs w:val="20"/>
          <w:lang w:eastAsia="pl-PL"/>
        </w:rPr>
        <w:t>w dokumentacji postępowania</w:t>
      </w:r>
      <w:r w:rsidRPr="006604AE">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
      </w:r>
      <w:r w:rsidRPr="00100D5A">
        <w:rPr>
          <w:rFonts w:ascii="Arial" w:eastAsia="Times New Roman" w:hAnsi="Arial" w:cs="Arial"/>
          <w:sz w:val="20"/>
          <w:szCs w:val="20"/>
          <w:lang w:eastAsia="pl-PL"/>
        </w:rPr>
        <w:lastRenderedPageBreak/>
        <w:t xml:space="preserve">wtedy, gdy kwalifikacje i doświadczenie wskazanych osób będą takie same lub wyższe od kwalifikacji </w:t>
      </w:r>
      <w:r w:rsidRPr="00100D5A">
        <w:rPr>
          <w:rFonts w:ascii="Arial" w:eastAsia="Times New Roman" w:hAnsi="Arial" w:cs="Arial"/>
          <w:sz w:val="20"/>
          <w:szCs w:val="20"/>
          <w:lang w:eastAsia="pl-PL"/>
        </w:rPr>
        <w:br/>
        <w:t>i doświadczenia osób wymaganego postanowieniami SWZ.</w:t>
      </w:r>
    </w:p>
    <w:p w14:paraId="341B11CA"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musi przedłożyć Zamawiającemu propozycję zmiany, o której mowa w ust. 2 nie później niż 7 dni przed planowanym skierowaniem do kierowania robotami którejkolwiek osoby. Jakakolwiek przerwa w realizacji przedmiotu umowy wynikająca z braku kierownictwa robót /budowy będzie traktowana jako przerwa wynikła z przyczyn zależnych od Wykonawcy i nie może stanowić podstawy do zmiany terminu zakończenia robót.</w:t>
      </w:r>
    </w:p>
    <w:p w14:paraId="0D8633E0"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Zmiana którejkolwiek z osób, o których mowa w ust. 1, winna być zaakceptowana przez Zamawiającego.</w:t>
      </w:r>
    </w:p>
    <w:p w14:paraId="7080C268" w14:textId="0569C00C" w:rsidR="00100D5A" w:rsidRPr="006604AE"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Skierowanie </w:t>
      </w:r>
      <w:r w:rsidR="006604AE" w:rsidRPr="006604AE">
        <w:rPr>
          <w:rFonts w:ascii="Arial" w:eastAsia="Times New Roman" w:hAnsi="Arial" w:cs="Arial"/>
          <w:sz w:val="20"/>
          <w:szCs w:val="20"/>
          <w:lang w:eastAsia="pl-PL"/>
        </w:rPr>
        <w:t xml:space="preserve">przez Wykonawcę </w:t>
      </w:r>
      <w:r w:rsidRPr="006604AE">
        <w:rPr>
          <w:rFonts w:ascii="Arial" w:eastAsia="Times New Roman" w:hAnsi="Arial" w:cs="Arial"/>
          <w:sz w:val="20"/>
          <w:szCs w:val="20"/>
          <w:lang w:eastAsia="pl-PL"/>
        </w:rPr>
        <w:t>bez akceptacji Zamawiającego</w:t>
      </w:r>
      <w:r w:rsidR="006604AE" w:rsidRPr="006604AE">
        <w:rPr>
          <w:rFonts w:ascii="Arial" w:eastAsia="Times New Roman" w:hAnsi="Arial" w:cs="Arial"/>
          <w:sz w:val="20"/>
          <w:szCs w:val="20"/>
          <w:lang w:eastAsia="pl-PL"/>
        </w:rPr>
        <w:t xml:space="preserve"> </w:t>
      </w:r>
      <w:r w:rsidRPr="006604AE">
        <w:rPr>
          <w:rFonts w:ascii="Arial" w:eastAsia="Times New Roman" w:hAnsi="Arial" w:cs="Arial"/>
          <w:sz w:val="20"/>
          <w:szCs w:val="20"/>
          <w:lang w:eastAsia="pl-PL"/>
        </w:rPr>
        <w:t xml:space="preserve">do kierowania robotami innych osób niż wskazane w </w:t>
      </w:r>
      <w:r w:rsidR="006604AE" w:rsidRPr="006604AE">
        <w:rPr>
          <w:rFonts w:ascii="Arial" w:eastAsia="Times New Roman" w:hAnsi="Arial" w:cs="Arial"/>
          <w:sz w:val="20"/>
          <w:szCs w:val="20"/>
          <w:lang w:eastAsia="pl-PL"/>
        </w:rPr>
        <w:t>dokumentacji postępowania</w:t>
      </w:r>
      <w:r w:rsidRPr="006604AE">
        <w:rPr>
          <w:rFonts w:ascii="Arial" w:eastAsia="Times New Roman" w:hAnsi="Arial" w:cs="Arial"/>
          <w:sz w:val="20"/>
          <w:szCs w:val="20"/>
          <w:lang w:eastAsia="pl-PL"/>
        </w:rPr>
        <w:t xml:space="preserve"> stanowi podstawę odstąpienia od umowy przez Zamawiającego z winy Wykonawcy.</w:t>
      </w:r>
    </w:p>
    <w:p w14:paraId="16AF0C2A"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54726ED0"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8</w:t>
      </w:r>
    </w:p>
    <w:p w14:paraId="45120D4F"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bierze na siebie pełną odpowiedzialność za działania osób, którymi będzie się posługiwał przy wykonywaniu przedmiotu umowy.</w:t>
      </w:r>
    </w:p>
    <w:p w14:paraId="6095712E"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oświadcza, że wszystkie osoby wyznaczone przez niego do realizacji niniejszej umowy posiadają odpowiednie kwalifikacje oraz przeszkolenia i uprawnienia wymagane przepisami prawa budowlanego, przepisami BHP, a także że będą one wyposażone w sprzęt ochrony osobistej.</w:t>
      </w:r>
    </w:p>
    <w:p w14:paraId="6023D79D"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ponosi wyłączną odpowiedzialność za:</w:t>
      </w:r>
    </w:p>
    <w:p w14:paraId="5A137D12"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przeszkolenia zatrudnionych przez siebie osób w zakresie przepisów BHP,</w:t>
      </w:r>
    </w:p>
    <w:p w14:paraId="38B20FFA"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posiadanie przez te osoby wymaganych badań lekarskich,</w:t>
      </w:r>
    </w:p>
    <w:p w14:paraId="221BCE00"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przeszkolenie stanowiskowe.</w:t>
      </w:r>
    </w:p>
    <w:p w14:paraId="1FBAAA39" w14:textId="77777777" w:rsidR="00100D5A" w:rsidRPr="00100D5A" w:rsidRDefault="00100D5A" w:rsidP="00A10931">
      <w:pPr>
        <w:numPr>
          <w:ilvl w:val="0"/>
          <w:numId w:val="15"/>
        </w:numPr>
        <w:tabs>
          <w:tab w:val="num" w:pos="284"/>
        </w:tabs>
        <w:autoSpaceDE w:val="0"/>
        <w:autoSpaceDN w:val="0"/>
        <w:adjustRightInd w:val="0"/>
        <w:spacing w:after="0" w:line="276" w:lineRule="auto"/>
        <w:ind w:hanging="720"/>
        <w:jc w:val="both"/>
        <w:rPr>
          <w:rFonts w:ascii="Arial" w:eastAsia="Times New Roman" w:hAnsi="Arial" w:cs="Arial"/>
          <w:color w:val="000000"/>
          <w:sz w:val="20"/>
          <w:szCs w:val="20"/>
          <w:lang w:eastAsia="pl-PL"/>
        </w:rPr>
      </w:pPr>
      <w:r w:rsidRPr="00100D5A">
        <w:rPr>
          <w:rFonts w:ascii="Arial" w:eastAsia="Times New Roman" w:hAnsi="Arial" w:cs="Arial"/>
          <w:color w:val="000000"/>
          <w:sz w:val="20"/>
          <w:szCs w:val="20"/>
          <w:lang w:eastAsia="pl-PL"/>
        </w:rPr>
        <w:t>Wymagania i informacje dotyczące zatrudnienia na podstawie umowy o pracę:</w:t>
      </w:r>
    </w:p>
    <w:p w14:paraId="5721067A" w14:textId="568E0A93" w:rsidR="00100D5A" w:rsidRPr="005E62FE" w:rsidRDefault="00100D5A" w:rsidP="005E62FE">
      <w:pPr>
        <w:numPr>
          <w:ilvl w:val="0"/>
          <w:numId w:val="16"/>
        </w:numPr>
        <w:tabs>
          <w:tab w:val="num" w:pos="709"/>
        </w:tabs>
        <w:suppressAutoHyphens/>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oświadcza, że czynności związane z wykonaniem robót </w:t>
      </w:r>
      <w:r w:rsidRPr="001D34F5">
        <w:rPr>
          <w:rFonts w:ascii="Arial" w:eastAsia="Times New Roman" w:hAnsi="Arial" w:cs="Arial"/>
          <w:sz w:val="20"/>
          <w:szCs w:val="20"/>
          <w:lang w:eastAsia="pl-PL"/>
        </w:rPr>
        <w:t>drogowych tj.:</w:t>
      </w:r>
      <w:r w:rsidR="00D01673" w:rsidRPr="001D34F5">
        <w:rPr>
          <w:rFonts w:ascii="Arial" w:eastAsia="Times New Roman" w:hAnsi="Arial" w:cs="Arial"/>
          <w:sz w:val="20"/>
          <w:szCs w:val="20"/>
          <w:lang w:eastAsia="pl-PL"/>
        </w:rPr>
        <w:t xml:space="preserve"> </w:t>
      </w:r>
      <w:bookmarkStart w:id="0" w:name="_Hlk73950416"/>
      <w:r w:rsidR="00446BED" w:rsidRPr="00CD79DC">
        <w:rPr>
          <w:rFonts w:ascii="Arial" w:eastAsia="Times New Roman" w:hAnsi="Arial" w:cs="Arial"/>
          <w:sz w:val="20"/>
          <w:szCs w:val="20"/>
          <w:u w:val="single"/>
          <w:lang w:eastAsia="pl-PL"/>
        </w:rPr>
        <w:t xml:space="preserve">m.in. </w:t>
      </w:r>
      <w:bookmarkEnd w:id="0"/>
      <w:r w:rsidR="00865D9A" w:rsidRPr="00CD79DC">
        <w:rPr>
          <w:rFonts w:ascii="Arial" w:hAnsi="Arial" w:cs="Arial"/>
          <w:sz w:val="20"/>
          <w:szCs w:val="20"/>
          <w:u w:val="single"/>
        </w:rPr>
        <w:t>wykonanie jezdni bitumicznej z poszerzeniem; wykonanie zjazdów z betonowej kostki brukowej; wykonanie zjazdów tłuczniowych; wykonanie poboczy utwardzonych; wykonanie rowu krytego; wykonanie rowu przydrożnego; wykonanie przepustów pod zjazdami; wykonanie przebudowy przepustów pod jezdnią; oczyszczenie rowów przydrożnych; odtworzenie i odmulenie rowów przydrożnych; demontaż i budowa telekomunikacyjnej linii kablowej; wykonanie oznakowania pionowego i poziomego; montaż barier ochronnych stalowych</w:t>
      </w:r>
      <w:r w:rsidR="002508B4" w:rsidRPr="00CD79DC">
        <w:rPr>
          <w:rFonts w:ascii="Arial" w:hAnsi="Arial" w:cs="Arial"/>
          <w:sz w:val="20"/>
          <w:szCs w:val="20"/>
          <w:u w:val="single"/>
        </w:rPr>
        <w:t xml:space="preserve"> </w:t>
      </w:r>
      <w:r w:rsidRPr="00E506AF">
        <w:rPr>
          <w:rFonts w:ascii="Arial" w:eastAsia="Times New Roman" w:hAnsi="Arial" w:cs="Arial"/>
          <w:sz w:val="20"/>
          <w:szCs w:val="20"/>
          <w:lang w:eastAsia="pl-PL"/>
        </w:rPr>
        <w:t>będą</w:t>
      </w:r>
      <w:r w:rsidRPr="001D34F5">
        <w:rPr>
          <w:rFonts w:ascii="Arial" w:eastAsia="Times New Roman" w:hAnsi="Arial" w:cs="Arial"/>
          <w:sz w:val="20"/>
          <w:szCs w:val="20"/>
          <w:lang w:eastAsia="pl-PL"/>
        </w:rPr>
        <w:t xml:space="preserve"> </w:t>
      </w:r>
      <w:r w:rsidRPr="005E62FE">
        <w:rPr>
          <w:rFonts w:ascii="Arial" w:eastAsia="Times New Roman" w:hAnsi="Arial" w:cs="Arial"/>
          <w:sz w:val="20"/>
          <w:szCs w:val="20"/>
          <w:lang w:eastAsia="pl-PL"/>
        </w:rPr>
        <w:t>wykonywały wyłącznie osoby zatrudnione na podstawie umowy o pracę przez Wykonawcę, a w przypadku udziału Podwykonawcy przez Podwykonawcę.</w:t>
      </w:r>
    </w:p>
    <w:p w14:paraId="290251E2"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Times New Roman" w:hAnsi="Arial" w:cs="Arial"/>
          <w:sz w:val="20"/>
          <w:szCs w:val="20"/>
          <w:lang w:eastAsia="pl-PL"/>
        </w:rPr>
      </w:pPr>
      <w:r w:rsidRPr="00100D5A">
        <w:rPr>
          <w:rFonts w:ascii="Arial" w:eastAsia="Calibri" w:hAnsi="Arial" w:cs="Arial"/>
          <w:sz w:val="20"/>
          <w:szCs w:val="20"/>
          <w:lang w:eastAsia="pl-PL"/>
        </w:rPr>
        <w:t>W trakcie realizacji zamówienia w ramach czynności kontrolnych w celu potwierdzenia zatrudnienia, o którym mowa w ust. 1 Zamawiający może w wyznaczonym przez siebie terminie wezwać Wykonawcę do udowodnienia tego faktu. W wezwaniu wskaże dokumenty, które Wykonawca ma obowiązek przedłożyć Zamawiającemu, w szczególności:</w:t>
      </w:r>
    </w:p>
    <w:p w14:paraId="590C2397" w14:textId="77777777" w:rsidR="00100D5A" w:rsidRPr="00100D5A" w:rsidRDefault="00100D5A" w:rsidP="00A10931">
      <w:pPr>
        <w:numPr>
          <w:ilvl w:val="2"/>
          <w:numId w:val="17"/>
        </w:numPr>
        <w:tabs>
          <w:tab w:val="num" w:pos="1134"/>
          <w:tab w:val="num" w:pos="2127"/>
        </w:tabs>
        <w:suppressAutoHyphens/>
        <w:spacing w:after="0" w:line="276" w:lineRule="auto"/>
        <w:ind w:left="2127" w:hanging="1418"/>
        <w:jc w:val="both"/>
        <w:rPr>
          <w:rFonts w:ascii="Arial" w:eastAsia="Calibri" w:hAnsi="Arial" w:cs="Arial"/>
          <w:sz w:val="20"/>
          <w:szCs w:val="20"/>
          <w:lang w:eastAsia="pl-PL"/>
        </w:rPr>
      </w:pPr>
      <w:r w:rsidRPr="00100D5A">
        <w:rPr>
          <w:rFonts w:ascii="Arial" w:eastAsia="Times New Roman" w:hAnsi="Arial" w:cs="Arial"/>
          <w:sz w:val="20"/>
          <w:szCs w:val="20"/>
          <w:lang w:eastAsia="pl-PL"/>
        </w:rPr>
        <w:t>oświadczenie zatrudnionego pracownika,</w:t>
      </w:r>
    </w:p>
    <w:p w14:paraId="41BE458D" w14:textId="77777777" w:rsidR="00100D5A" w:rsidRPr="00100D5A" w:rsidRDefault="00100D5A" w:rsidP="00A10931">
      <w:pPr>
        <w:numPr>
          <w:ilvl w:val="2"/>
          <w:numId w:val="17"/>
        </w:numPr>
        <w:tabs>
          <w:tab w:val="num" w:pos="1134"/>
        </w:tabs>
        <w:suppressAutoHyphens/>
        <w:spacing w:after="0" w:line="276" w:lineRule="auto"/>
        <w:ind w:left="1134" w:hanging="425"/>
        <w:jc w:val="both"/>
        <w:rPr>
          <w:rFonts w:ascii="Arial" w:eastAsia="Calibri" w:hAnsi="Arial" w:cs="Arial"/>
          <w:sz w:val="20"/>
          <w:szCs w:val="20"/>
          <w:lang w:eastAsia="pl-PL"/>
        </w:rPr>
      </w:pPr>
      <w:r w:rsidRPr="00100D5A">
        <w:rPr>
          <w:rFonts w:ascii="Arial" w:eastAsia="Calibri" w:hAnsi="Arial" w:cs="Arial"/>
          <w:sz w:val="20"/>
          <w:szCs w:val="20"/>
          <w:lang w:eastAsia="pl-PL"/>
        </w:rPr>
        <w:t>oświadczenie Wykonawcy lub Podwykonawcy</w:t>
      </w:r>
      <w:r w:rsidRPr="00100D5A">
        <w:rPr>
          <w:rFonts w:ascii="Arial" w:eastAsia="Calibri" w:hAnsi="Arial" w:cs="Arial"/>
          <w:b/>
          <w:sz w:val="20"/>
          <w:szCs w:val="20"/>
          <w:lang w:eastAsia="pl-PL"/>
        </w:rPr>
        <w:t xml:space="preserve"> </w:t>
      </w:r>
      <w:r w:rsidRPr="00100D5A">
        <w:rPr>
          <w:rFonts w:ascii="Arial" w:eastAsia="Calibri" w:hAnsi="Arial" w:cs="Arial"/>
          <w:sz w:val="20"/>
          <w:szCs w:val="20"/>
          <w:lang w:eastAsia="pl-PL"/>
        </w:rPr>
        <w:t>o zatrudnieniu pracownika na podstawie umowy o pracę,</w:t>
      </w:r>
    </w:p>
    <w:p w14:paraId="3B7F0911" w14:textId="77777777" w:rsidR="00100D5A" w:rsidRPr="00100D5A" w:rsidRDefault="00100D5A" w:rsidP="00A10931">
      <w:pPr>
        <w:numPr>
          <w:ilvl w:val="2"/>
          <w:numId w:val="17"/>
        </w:numPr>
        <w:tabs>
          <w:tab w:val="num" w:pos="1134"/>
        </w:tabs>
        <w:suppressAutoHyphens/>
        <w:spacing w:after="0" w:line="276" w:lineRule="auto"/>
        <w:ind w:left="1134" w:hanging="425"/>
        <w:jc w:val="both"/>
        <w:rPr>
          <w:rFonts w:ascii="Arial" w:eastAsia="Calibri" w:hAnsi="Arial" w:cs="Arial"/>
          <w:sz w:val="20"/>
          <w:szCs w:val="20"/>
          <w:lang w:eastAsia="pl-PL"/>
        </w:rPr>
      </w:pPr>
      <w:r w:rsidRPr="00100D5A">
        <w:rPr>
          <w:rFonts w:ascii="Arial" w:eastAsia="Calibri" w:hAnsi="Arial" w:cs="Arial"/>
          <w:sz w:val="20"/>
          <w:szCs w:val="20"/>
          <w:lang w:eastAsia="pl-PL"/>
        </w:rPr>
        <w:t>poświadczoną za zgodność z oryginałem odpowiednio przez Wykonawcę lub Podwykonawcę</w:t>
      </w:r>
      <w:r w:rsidRPr="00100D5A">
        <w:rPr>
          <w:rFonts w:ascii="Arial" w:eastAsia="Calibri" w:hAnsi="Arial" w:cs="Arial"/>
          <w:b/>
          <w:sz w:val="20"/>
          <w:szCs w:val="20"/>
          <w:lang w:eastAsia="pl-PL"/>
        </w:rPr>
        <w:t xml:space="preserve"> </w:t>
      </w:r>
      <w:r w:rsidRPr="00100D5A">
        <w:rPr>
          <w:rFonts w:ascii="Arial" w:eastAsia="Calibri" w:hAnsi="Arial" w:cs="Arial"/>
          <w:sz w:val="20"/>
          <w:szCs w:val="20"/>
          <w:lang w:eastAsia="pl-PL"/>
        </w:rPr>
        <w:t>kopię umowy o pracę zatrudnionego pracownika,</w:t>
      </w:r>
    </w:p>
    <w:p w14:paraId="138B98A9" w14:textId="77777777" w:rsidR="00100D5A" w:rsidRPr="00100D5A" w:rsidRDefault="00100D5A" w:rsidP="00D01673">
      <w:pPr>
        <w:tabs>
          <w:tab w:val="num" w:pos="2340"/>
        </w:tabs>
        <w:spacing w:after="0" w:line="276" w:lineRule="auto"/>
        <w:ind w:left="708" w:firstLine="1"/>
        <w:jc w:val="both"/>
        <w:rPr>
          <w:rFonts w:ascii="Arial" w:eastAsia="Calibri" w:hAnsi="Arial" w:cs="Arial"/>
          <w:sz w:val="20"/>
          <w:szCs w:val="20"/>
          <w:lang w:eastAsia="pl-PL"/>
        </w:rPr>
      </w:pPr>
      <w:r w:rsidRPr="00100D5A">
        <w:rPr>
          <w:rFonts w:ascii="Arial" w:eastAsia="Calibri" w:hAnsi="Arial" w:cs="Arial"/>
          <w:sz w:val="20"/>
          <w:szCs w:val="20"/>
          <w:lang w:eastAsia="pl-PL"/>
        </w:rPr>
        <w:t>zawierające informacje zanonimizowane w sposób zapewniający ochronę danych osobowych pracownika, zgodnie z obowiązującymi przepisami prawa (tj. w szczególności bez adresów, nr PESEL), w tym dane osobowe, niezbędne do weryfikacji zatrudnienia na podstawie umowy o pracę, w szczególności imię i nazwisko zatrudnionego pracownika, datę zawarcia umowy o pracę, rodzaj umowy o pracę i zakres obowiązków pracownika.</w:t>
      </w:r>
    </w:p>
    <w:p w14:paraId="6D6C49CF"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Calibri" w:hAnsi="Arial" w:cs="Arial"/>
          <w:sz w:val="20"/>
          <w:szCs w:val="20"/>
          <w:lang w:eastAsia="pl-PL"/>
        </w:rPr>
      </w:pPr>
      <w:r w:rsidRPr="00100D5A">
        <w:rPr>
          <w:rFonts w:ascii="Arial" w:eastAsia="Calibri" w:hAnsi="Arial" w:cs="Arial"/>
          <w:sz w:val="20"/>
          <w:szCs w:val="20"/>
          <w:lang w:eastAsia="pl-PL"/>
        </w:rPr>
        <w:t xml:space="preserve">W trakcie realizacji zamówienia w ramach czynności kontrolnych Zamawiający może również żądać od Wykonawcy lub Podwykonawcy złożenia wyjaśnień w przypadku wątpliwości w zakresie </w:t>
      </w:r>
      <w:r w:rsidRPr="00100D5A">
        <w:rPr>
          <w:rFonts w:ascii="Arial" w:eastAsia="Calibri" w:hAnsi="Arial" w:cs="Arial"/>
          <w:sz w:val="20"/>
          <w:szCs w:val="20"/>
          <w:lang w:eastAsia="pl-PL"/>
        </w:rPr>
        <w:lastRenderedPageBreak/>
        <w:t>potwierdzenia zatrudnienia, o którym mowa w pkt 1 oraz przeprowadzić kontrolę na miejscu wykonywania świadczenia.</w:t>
      </w:r>
    </w:p>
    <w:p w14:paraId="6E586FCD"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Calibri" w:hAnsi="Arial" w:cs="Arial"/>
          <w:sz w:val="20"/>
          <w:szCs w:val="20"/>
          <w:lang w:eastAsia="pl-PL"/>
        </w:rPr>
      </w:pPr>
      <w:r w:rsidRPr="00100D5A">
        <w:rPr>
          <w:rFonts w:ascii="Arial" w:eastAsia="Calibri"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51C5F100" w14:textId="77777777" w:rsidR="00100D5A" w:rsidRPr="00100D5A" w:rsidRDefault="00100D5A" w:rsidP="00100D5A">
      <w:pPr>
        <w:autoSpaceDE w:val="0"/>
        <w:autoSpaceDN w:val="0"/>
        <w:adjustRightInd w:val="0"/>
        <w:spacing w:after="0" w:line="276" w:lineRule="auto"/>
        <w:jc w:val="both"/>
        <w:rPr>
          <w:rFonts w:ascii="Arial" w:eastAsia="Times New Roman" w:hAnsi="Arial" w:cs="Arial"/>
          <w:b/>
          <w:bCs/>
          <w:sz w:val="20"/>
          <w:szCs w:val="20"/>
          <w:lang w:eastAsia="pl-PL"/>
        </w:rPr>
      </w:pPr>
    </w:p>
    <w:p w14:paraId="31BB6BA3"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9</w:t>
      </w:r>
    </w:p>
    <w:p w14:paraId="7E1D0F7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bCs/>
          <w:color w:val="FF0000"/>
          <w:sz w:val="20"/>
          <w:szCs w:val="20"/>
          <w:lang w:eastAsia="ar-SA"/>
        </w:rPr>
      </w:pPr>
      <w:r w:rsidRPr="00100D5A">
        <w:rPr>
          <w:rFonts w:ascii="Arial" w:eastAsia="Times New Roman" w:hAnsi="Arial" w:cs="Arial"/>
          <w:color w:val="000000"/>
          <w:sz w:val="20"/>
          <w:szCs w:val="20"/>
          <w:lang w:eastAsia="ar-SA"/>
        </w:rPr>
        <w:t xml:space="preserve">Wykonawca, Podwykonawca lub dalszy Podwykonawca zamówienia </w:t>
      </w:r>
      <w:r w:rsidRPr="00100D5A">
        <w:rPr>
          <w:rFonts w:ascii="Arial" w:eastAsia="Times New Roman" w:hAnsi="Arial" w:cs="Arial"/>
          <w:sz w:val="20"/>
          <w:szCs w:val="20"/>
          <w:lang w:eastAsia="ar-SA"/>
        </w:rPr>
        <w:t>na roboty budowlane zamierzający zawrzeć umowę o podwykonawstwo, której przedmiotem są roboty budowlane, jest obowiązany, w trakcie realizacji zamówienia, do</w:t>
      </w:r>
      <w:r w:rsidRPr="00100D5A">
        <w:rPr>
          <w:rFonts w:ascii="Arial" w:eastAsia="Times New Roman" w:hAnsi="Arial" w:cs="Arial"/>
          <w:color w:val="000000"/>
          <w:sz w:val="20"/>
          <w:szCs w:val="20"/>
          <w:lang w:eastAsia="ar-SA"/>
        </w:rPr>
        <w:t xml:space="preserve"> przedłożenia Zamawiającemu projektu tej umowy, przy czym Podwykonawca lub dalszy Podwykonawca jest obowiązany dołączyć zgodę Wykonawcy na zawarcie umowy o podwykonawstwo o treści zgodnej z projektem umowy.</w:t>
      </w:r>
    </w:p>
    <w:p w14:paraId="3BE87FA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bCs/>
          <w:color w:val="FF0000"/>
          <w:sz w:val="20"/>
          <w:szCs w:val="20"/>
          <w:lang w:eastAsia="ar-SA"/>
        </w:rPr>
      </w:pPr>
      <w:r w:rsidRPr="00100D5A">
        <w:rPr>
          <w:rFonts w:ascii="Arial" w:eastAsia="Times New Roman" w:hAnsi="Arial" w:cs="Arial"/>
          <w:sz w:val="20"/>
          <w:szCs w:val="20"/>
          <w:lang w:eastAsia="ar-SA"/>
        </w:rPr>
        <w:t>Umowa o podwykonawstwo musi zawierać między innymi:</w:t>
      </w:r>
    </w:p>
    <w:p w14:paraId="617742DA"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zakres powierzony Podwykonawcy,</w:t>
      </w:r>
    </w:p>
    <w:p w14:paraId="374C7CB6"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wskazanie umowy zawartej między Zamawiającym, a Wykonawcą (nr umowy, data umowy, przedmiot umowy),</w:t>
      </w:r>
    </w:p>
    <w:p w14:paraId="0C5931F4"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 xml:space="preserve">kwotę wynagrodzenia, </w:t>
      </w:r>
      <w:r w:rsidRPr="00100D5A">
        <w:rPr>
          <w:rFonts w:ascii="Arial" w:eastAsia="Calibri" w:hAnsi="Arial" w:cs="Arial"/>
          <w:color w:val="000000"/>
          <w:sz w:val="20"/>
          <w:szCs w:val="20"/>
          <w:lang w:eastAsia="ar-SA"/>
        </w:rPr>
        <w:t>nie większą niż wynika to z oferty Wykonawcy,</w:t>
      </w:r>
    </w:p>
    <w:p w14:paraId="54DE1D54"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termin wykonania,</w:t>
      </w:r>
    </w:p>
    <w:p w14:paraId="6818087D"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warunki dokonania płatności wynagrodzenia,</w:t>
      </w:r>
    </w:p>
    <w:p w14:paraId="7D0A8F9A"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 xml:space="preserve">termin zapłaty wynagrodzenia Podwykonawcy lub dalszemu Podwykonawcy, który nie może być dłuższy niż 30 dni od dnia doręczenia Wykonawcy, Podwykonawcy lub dalszemu Podwykonawcy faktury lub rachunku, </w:t>
      </w:r>
    </w:p>
    <w:p w14:paraId="1934123D"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numer rachunku bankowego, na który należy dokonać zapłaty za wykonanie zamówienia.</w:t>
      </w:r>
    </w:p>
    <w:p w14:paraId="7DAC7B68"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pacing w:val="-2"/>
          <w:sz w:val="20"/>
          <w:szCs w:val="20"/>
          <w:lang w:eastAsia="ar-SA"/>
        </w:rPr>
      </w:pPr>
      <w:r w:rsidRPr="00100D5A">
        <w:rPr>
          <w:rFonts w:ascii="Arial" w:eastAsia="Times New Roman" w:hAnsi="Arial" w:cs="Arial"/>
          <w:sz w:val="20"/>
          <w:szCs w:val="20"/>
          <w:lang w:eastAsia="ar-SA"/>
        </w:rPr>
        <w:t>Zamawiający, w terminie 7 dni od dnia otrzymania projektu umowy o podwykonawstwo, której przedmiotem są roboty budowlane, zgłasza do tego projektu w formie pisemnej zastrzeżenia, jeśli:</w:t>
      </w:r>
    </w:p>
    <w:p w14:paraId="5D074F66"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spacing w:val="-2"/>
          <w:sz w:val="20"/>
          <w:szCs w:val="20"/>
          <w:lang w:eastAsia="ar-SA"/>
        </w:rPr>
        <w:t>nie spełnia wymagań określonych w dokumentach zamówienia,</w:t>
      </w:r>
    </w:p>
    <w:p w14:paraId="7C7DD764"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przewiduje termin zapłaty wynagrodzenia dłuższy niż określony w ust. 2 pkt 6,</w:t>
      </w:r>
    </w:p>
    <w:p w14:paraId="02BD0148"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 xml:space="preserve">zawiera postanowienia niezgodne z art. 463 ustawy </w:t>
      </w:r>
      <w:proofErr w:type="spellStart"/>
      <w:r w:rsidRPr="00100D5A">
        <w:rPr>
          <w:rFonts w:ascii="Arial" w:eastAsia="Times New Roman" w:hAnsi="Arial" w:cs="Arial"/>
          <w:color w:val="000000"/>
          <w:sz w:val="20"/>
          <w:szCs w:val="20"/>
          <w:lang w:eastAsia="ar-SA"/>
        </w:rPr>
        <w:t>Pzp</w:t>
      </w:r>
      <w:proofErr w:type="spellEnd"/>
      <w:r w:rsidRPr="00100D5A">
        <w:rPr>
          <w:rFonts w:ascii="Arial" w:eastAsia="Times New Roman" w:hAnsi="Arial" w:cs="Arial"/>
          <w:color w:val="000000"/>
          <w:sz w:val="20"/>
          <w:szCs w:val="20"/>
          <w:lang w:eastAsia="ar-SA"/>
        </w:rPr>
        <w:t>.</w:t>
      </w:r>
    </w:p>
    <w:p w14:paraId="27E6D4A4"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Niezgłoszenie zastrzeżeń do przedłożonego projektu umowy o podwykonawstwo, której przedmiotem są roboty budowlane, w terminie określonym w ust. 3, uważa się za akceptację projektu umowy przez Zamawiającego.</w:t>
      </w:r>
    </w:p>
    <w:p w14:paraId="5D7854D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6C5CCFD1"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Zamawiający, w terminie do 7 dni od dnia otrzymania umowy o podwykonawstwo zgłasza w formie pisemnej pod rygorem nieważności sprzeciw do umowy o podwykonawstwo, której przedmiotem są roboty budowlane, w przypadkach, o których mowa w ust. 3.</w:t>
      </w:r>
    </w:p>
    <w:p w14:paraId="3F9D78D7"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Niezgłoszenie sprzeciwu do przedłożonej umowy o podwykonawstwo, której przedmiotem są roboty budowlane, w terminie określonym w ust. 6, uważa się za akceptację umowy przez Zamawiającego.</w:t>
      </w:r>
    </w:p>
    <w:p w14:paraId="1731A9F3" w14:textId="6E5ACF08"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r w:rsidR="006604AE">
        <w:rPr>
          <w:rFonts w:ascii="Arial" w:eastAsia="Times New Roman" w:hAnsi="Arial" w:cs="Arial"/>
          <w:sz w:val="20"/>
          <w:szCs w:val="20"/>
          <w:lang w:eastAsia="ar-SA"/>
        </w:rPr>
        <w:t xml:space="preserve"> </w:t>
      </w:r>
      <w:r w:rsidRPr="006604AE">
        <w:rPr>
          <w:rFonts w:ascii="Arial" w:eastAsia="Times New Roman" w:hAnsi="Arial" w:cs="Arial"/>
          <w:iCs/>
          <w:sz w:val="20"/>
          <w:szCs w:val="20"/>
          <w:lang w:eastAsia="ar-SA"/>
        </w:rPr>
        <w:t>0,5% wartości umowy.</w:t>
      </w:r>
      <w:r w:rsidRPr="00100D5A">
        <w:rPr>
          <w:rFonts w:ascii="Arial" w:eastAsia="Times New Roman" w:hAnsi="Arial" w:cs="Arial"/>
          <w:sz w:val="20"/>
          <w:szCs w:val="20"/>
          <w:lang w:eastAsia="ar-SA"/>
        </w:rPr>
        <w:t xml:space="preserve"> Wyłączenie, o którym mowa w zdaniu pierwszym, nie dotyczy umów o podwykonawstwo o wartości większej niż </w:t>
      </w:r>
      <w:r w:rsidRPr="00166BB5">
        <w:rPr>
          <w:rFonts w:ascii="Arial" w:eastAsia="Times New Roman" w:hAnsi="Arial" w:cs="Arial"/>
          <w:color w:val="000000" w:themeColor="text1"/>
          <w:sz w:val="20"/>
          <w:szCs w:val="20"/>
          <w:lang w:eastAsia="ar-SA"/>
        </w:rPr>
        <w:t xml:space="preserve">50 000 </w:t>
      </w:r>
      <w:r w:rsidRPr="00A8268A">
        <w:rPr>
          <w:rFonts w:ascii="Arial" w:eastAsia="Times New Roman" w:hAnsi="Arial" w:cs="Arial"/>
          <w:sz w:val="20"/>
          <w:szCs w:val="20"/>
          <w:lang w:eastAsia="ar-SA"/>
        </w:rPr>
        <w:t>złotych</w:t>
      </w:r>
      <w:r w:rsidR="00166BB5" w:rsidRPr="00A8268A">
        <w:rPr>
          <w:rFonts w:ascii="Arial" w:eastAsia="Times New Roman" w:hAnsi="Arial" w:cs="Arial"/>
          <w:sz w:val="20"/>
          <w:szCs w:val="20"/>
          <w:lang w:eastAsia="ar-SA"/>
        </w:rPr>
        <w:t xml:space="preserve"> brutto.</w:t>
      </w:r>
      <w:r w:rsidR="00CB77F3" w:rsidRPr="00A8268A">
        <w:rPr>
          <w:rFonts w:ascii="Arial" w:eastAsia="Times New Roman" w:hAnsi="Arial" w:cs="Arial"/>
          <w:sz w:val="20"/>
          <w:szCs w:val="20"/>
          <w:lang w:eastAsia="ar-SA"/>
        </w:rPr>
        <w:t xml:space="preserve"> </w:t>
      </w:r>
    </w:p>
    <w:p w14:paraId="67517A95"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 przypadku, o którym mowa w ust. 8, jeżeli termin zapłaty wynagrodzenia jest dłuższy niż określony w ust. 2 pkt 6, Zamawiający informuje o tym Wykonawcę i wzywa go do doprowadzenia do zmiany tej umowy pod rygorem wystąpienia o zapłatę kary umownej.</w:t>
      </w:r>
    </w:p>
    <w:p w14:paraId="3BD8A5E2"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Przepisy ust. 1– 9 stosuje się odpowiednio do zmian umowy o podwykonawstwo.</w:t>
      </w:r>
    </w:p>
    <w:p w14:paraId="01609D55"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 xml:space="preserve">Korzystanie przez Zamawiającego z terminów, o których mowa w ust. 3 i ust. 6, nie jest podstawą do </w:t>
      </w:r>
      <w:r w:rsidRPr="00100D5A">
        <w:rPr>
          <w:rFonts w:ascii="Arial" w:eastAsia="Times New Roman" w:hAnsi="Arial" w:cs="Arial"/>
          <w:sz w:val="20"/>
          <w:szCs w:val="20"/>
          <w:lang w:eastAsia="ar-SA"/>
        </w:rPr>
        <w:lastRenderedPageBreak/>
        <w:t>wydłużenia okresu realizacji zamówienia.</w:t>
      </w:r>
    </w:p>
    <w:p w14:paraId="72806B44"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 xml:space="preserve">Jeżeli zmiana albo rezygnacja z Podwykonawcy dotyczy podmiotu, na którego zasoby Wykonawca powoływał się, na zasadach określonych w art. 118 ust. 1 ustawy </w:t>
      </w:r>
      <w:proofErr w:type="spellStart"/>
      <w:r w:rsidRPr="00100D5A">
        <w:rPr>
          <w:rFonts w:ascii="Arial" w:eastAsia="Times New Roman" w:hAnsi="Arial" w:cs="Arial"/>
          <w:bCs/>
          <w:sz w:val="20"/>
          <w:szCs w:val="20"/>
          <w:lang w:eastAsia="ar-SA"/>
        </w:rPr>
        <w:t>Pzp</w:t>
      </w:r>
      <w:proofErr w:type="spellEnd"/>
      <w:r w:rsidRPr="00100D5A">
        <w:rPr>
          <w:rFonts w:ascii="Arial" w:eastAsia="Times New Roman" w:hAnsi="Arial" w:cs="Arial"/>
          <w:color w:val="000000"/>
          <w:sz w:val="20"/>
          <w:szCs w:val="20"/>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100D5A">
        <w:rPr>
          <w:rFonts w:ascii="Arial" w:eastAsia="Times New Roman" w:hAnsi="Arial" w:cs="Arial"/>
          <w:i/>
          <w:color w:val="FF0000"/>
          <w:sz w:val="20"/>
          <w:szCs w:val="20"/>
          <w:lang w:eastAsia="ar-SA"/>
        </w:rPr>
        <w:t xml:space="preserve"> </w:t>
      </w:r>
    </w:p>
    <w:p w14:paraId="6C7B4C6A" w14:textId="6B5B0D49" w:rsidR="00100D5A" w:rsidRDefault="00100D5A" w:rsidP="008D1E5C">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Powierzenie wykonania części zamówienia Podwykonawcom nie zwalnia Wykonawcy</w:t>
      </w:r>
      <w:r w:rsidR="00CD03B8">
        <w:rPr>
          <w:rFonts w:ascii="Arial" w:eastAsia="Times New Roman" w:hAnsi="Arial" w:cs="Arial"/>
          <w:color w:val="000000"/>
          <w:sz w:val="20"/>
          <w:szCs w:val="20"/>
          <w:lang w:eastAsia="ar-SA"/>
        </w:rPr>
        <w:t xml:space="preserve"> </w:t>
      </w:r>
      <w:r w:rsidRPr="00100D5A">
        <w:rPr>
          <w:rFonts w:ascii="Arial" w:eastAsia="Times New Roman" w:hAnsi="Arial" w:cs="Arial"/>
          <w:color w:val="000000"/>
          <w:sz w:val="20"/>
          <w:szCs w:val="20"/>
          <w:lang w:eastAsia="ar-SA"/>
        </w:rPr>
        <w:t>z odpowiedzialności za należyte wykonanie tego zamówienia</w:t>
      </w:r>
      <w:r w:rsidRPr="00100D5A">
        <w:rPr>
          <w:rFonts w:ascii="Arial" w:eastAsia="Times New Roman" w:hAnsi="Arial" w:cs="Arial"/>
          <w:sz w:val="20"/>
          <w:szCs w:val="20"/>
          <w:lang w:eastAsia="ar-SA"/>
        </w:rPr>
        <w:t>.</w:t>
      </w:r>
    </w:p>
    <w:p w14:paraId="41088E81" w14:textId="77777777" w:rsidR="009F239E" w:rsidRDefault="009F239E" w:rsidP="001B7B97">
      <w:pPr>
        <w:widowControl w:val="0"/>
        <w:suppressAutoHyphens/>
        <w:autoSpaceDE w:val="0"/>
        <w:spacing w:after="0" w:line="276" w:lineRule="auto"/>
        <w:rPr>
          <w:rFonts w:ascii="Arial" w:eastAsia="Times New Roman" w:hAnsi="Arial" w:cs="Arial"/>
          <w:b/>
          <w:bCs/>
          <w:sz w:val="20"/>
          <w:szCs w:val="20"/>
          <w:lang w:eastAsia="ar-SA"/>
        </w:rPr>
      </w:pPr>
    </w:p>
    <w:p w14:paraId="512F7857" w14:textId="26D7D4B9" w:rsidR="00100D5A" w:rsidRPr="001D34F5" w:rsidRDefault="00100D5A" w:rsidP="00100D5A">
      <w:pPr>
        <w:widowControl w:val="0"/>
        <w:suppressAutoHyphens/>
        <w:autoSpaceDE w:val="0"/>
        <w:spacing w:after="0" w:line="276" w:lineRule="auto"/>
        <w:ind w:left="-142"/>
        <w:jc w:val="center"/>
        <w:rPr>
          <w:rFonts w:ascii="Arial" w:eastAsia="Times New Roman" w:hAnsi="Arial" w:cs="Arial"/>
          <w:sz w:val="20"/>
          <w:szCs w:val="20"/>
          <w:lang w:eastAsia="ar-SA"/>
        </w:rPr>
      </w:pPr>
      <w:r w:rsidRPr="001D34F5">
        <w:rPr>
          <w:rFonts w:ascii="Arial" w:eastAsia="Times New Roman" w:hAnsi="Arial" w:cs="Arial"/>
          <w:b/>
          <w:bCs/>
          <w:sz w:val="20"/>
          <w:szCs w:val="20"/>
          <w:lang w:eastAsia="ar-SA"/>
        </w:rPr>
        <w:t>§ 10</w:t>
      </w:r>
    </w:p>
    <w:p w14:paraId="51878946" w14:textId="77777777" w:rsidR="00AD7BC8" w:rsidRPr="00AC2B33" w:rsidRDefault="00100D5A" w:rsidP="00AD7BC8">
      <w:pPr>
        <w:numPr>
          <w:ilvl w:val="0"/>
          <w:numId w:val="23"/>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bookmarkStart w:id="1" w:name="_Hlk484595303"/>
      <w:r w:rsidRPr="00AC2B33">
        <w:rPr>
          <w:rFonts w:ascii="Arial" w:eastAsia="Times New Roman" w:hAnsi="Arial" w:cs="Arial"/>
          <w:sz w:val="20"/>
          <w:szCs w:val="20"/>
          <w:lang w:eastAsia="pl-PL"/>
        </w:rPr>
        <w:t>Rozlicz</w:t>
      </w:r>
      <w:r w:rsidR="00F87FDA" w:rsidRPr="00AC2B33">
        <w:rPr>
          <w:rFonts w:ascii="Arial" w:eastAsia="Times New Roman" w:hAnsi="Arial" w:cs="Arial"/>
          <w:sz w:val="20"/>
          <w:szCs w:val="20"/>
          <w:lang w:eastAsia="pl-PL"/>
        </w:rPr>
        <w:t>e</w:t>
      </w:r>
      <w:r w:rsidRPr="00AC2B33">
        <w:rPr>
          <w:rFonts w:ascii="Arial" w:eastAsia="Times New Roman" w:hAnsi="Arial" w:cs="Arial"/>
          <w:sz w:val="20"/>
          <w:szCs w:val="20"/>
          <w:lang w:eastAsia="pl-PL"/>
        </w:rPr>
        <w:t xml:space="preserve">nie Wykonawcy za wykonanie przedmiotu umowy będzie się odbywało na podstawie faktur </w:t>
      </w:r>
      <w:r w:rsidR="002F6279" w:rsidRPr="00AC2B33">
        <w:rPr>
          <w:rFonts w:ascii="Arial" w:eastAsia="Times New Roman" w:hAnsi="Arial" w:cs="Arial"/>
          <w:sz w:val="20"/>
          <w:szCs w:val="20"/>
          <w:lang w:eastAsia="pl-PL"/>
        </w:rPr>
        <w:t xml:space="preserve">wystawionych </w:t>
      </w:r>
      <w:r w:rsidRPr="00AC2B33">
        <w:rPr>
          <w:rFonts w:ascii="Arial" w:eastAsia="Times New Roman" w:hAnsi="Arial" w:cs="Arial"/>
          <w:sz w:val="20"/>
          <w:szCs w:val="20"/>
          <w:lang w:eastAsia="pl-PL"/>
        </w:rPr>
        <w:t>za wyko</w:t>
      </w:r>
      <w:r w:rsidR="00E5302F" w:rsidRPr="00AC2B33">
        <w:rPr>
          <w:rFonts w:ascii="Arial" w:eastAsia="Times New Roman" w:hAnsi="Arial" w:cs="Arial"/>
          <w:sz w:val="20"/>
          <w:szCs w:val="20"/>
          <w:lang w:eastAsia="pl-PL"/>
        </w:rPr>
        <w:t>nane</w:t>
      </w:r>
      <w:r w:rsidRPr="00AC2B33">
        <w:rPr>
          <w:rFonts w:ascii="Arial" w:eastAsia="Times New Roman" w:hAnsi="Arial" w:cs="Arial"/>
          <w:sz w:val="20"/>
          <w:szCs w:val="20"/>
          <w:lang w:eastAsia="pl-PL"/>
        </w:rPr>
        <w:t xml:space="preserve"> rob</w:t>
      </w:r>
      <w:r w:rsidR="00E5302F" w:rsidRPr="00AC2B33">
        <w:rPr>
          <w:rFonts w:ascii="Arial" w:eastAsia="Times New Roman" w:hAnsi="Arial" w:cs="Arial"/>
          <w:sz w:val="20"/>
          <w:szCs w:val="20"/>
          <w:lang w:eastAsia="pl-PL"/>
        </w:rPr>
        <w:t>oty</w:t>
      </w:r>
      <w:r w:rsidRPr="00AC2B33">
        <w:rPr>
          <w:rFonts w:ascii="Arial" w:eastAsia="Times New Roman" w:hAnsi="Arial" w:cs="Arial"/>
          <w:sz w:val="20"/>
          <w:szCs w:val="20"/>
          <w:lang w:eastAsia="pl-PL"/>
        </w:rPr>
        <w:t xml:space="preserve"> budowla</w:t>
      </w:r>
      <w:r w:rsidR="00E5302F" w:rsidRPr="00AC2B33">
        <w:rPr>
          <w:rFonts w:ascii="Arial" w:eastAsia="Times New Roman" w:hAnsi="Arial" w:cs="Arial"/>
          <w:sz w:val="20"/>
          <w:szCs w:val="20"/>
          <w:lang w:eastAsia="pl-PL"/>
        </w:rPr>
        <w:t>ne.</w:t>
      </w:r>
      <w:bookmarkEnd w:id="1"/>
    </w:p>
    <w:p w14:paraId="2F7C0B7E" w14:textId="19005ED9" w:rsidR="007E52FD" w:rsidRPr="00AC2B33" w:rsidRDefault="007E52FD" w:rsidP="007E52FD">
      <w:pPr>
        <w:numPr>
          <w:ilvl w:val="0"/>
          <w:numId w:val="23"/>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AC2B33">
        <w:rPr>
          <w:rFonts w:ascii="Arial" w:hAnsi="Arial" w:cs="Arial"/>
          <w:sz w:val="20"/>
          <w:szCs w:val="20"/>
        </w:rPr>
        <w:t>Strony uzgadniają, iż wypłata wynagrodzenia Wykonawcy za wykonane roboty będzie odbywać się na podstawie faktur:</w:t>
      </w:r>
    </w:p>
    <w:p w14:paraId="621AA456" w14:textId="77777777" w:rsidR="006F4740" w:rsidRPr="00AC2B33" w:rsidRDefault="006F4740" w:rsidP="006F4740">
      <w:pPr>
        <w:numPr>
          <w:ilvl w:val="0"/>
          <w:numId w:val="46"/>
        </w:numPr>
        <w:spacing w:after="0" w:line="276" w:lineRule="auto"/>
        <w:ind w:left="567" w:hanging="283"/>
        <w:jc w:val="both"/>
        <w:rPr>
          <w:rFonts w:ascii="Arial" w:hAnsi="Arial" w:cs="Arial"/>
          <w:sz w:val="20"/>
          <w:szCs w:val="20"/>
        </w:rPr>
      </w:pPr>
      <w:r w:rsidRPr="00AC2B33">
        <w:rPr>
          <w:rFonts w:ascii="Arial" w:hAnsi="Arial" w:cs="Arial"/>
          <w:sz w:val="20"/>
          <w:szCs w:val="20"/>
        </w:rPr>
        <w:t>pierwsza (zaliczka) - w wysokości 86 000,00 zł brutto (będąca wkładem własnym finansowym we wniosku o przyznanie pomocy w ramach Rządowego Funduszu „Polski Ład” Program Inwestycji Strategicznych – „Edycja 6” ) do dnia 15.11.2024r. płatną na podstawie jednej faktury w terminie do 30 dni od dnia przekazania Zamawiającemu faktury;</w:t>
      </w:r>
    </w:p>
    <w:p w14:paraId="67D175CC" w14:textId="77777777" w:rsidR="006F4740" w:rsidRPr="00AC2B33" w:rsidRDefault="006F4740" w:rsidP="006F4740">
      <w:pPr>
        <w:numPr>
          <w:ilvl w:val="0"/>
          <w:numId w:val="46"/>
        </w:numPr>
        <w:spacing w:after="0" w:line="276" w:lineRule="auto"/>
        <w:ind w:left="567" w:hanging="283"/>
        <w:jc w:val="both"/>
        <w:rPr>
          <w:rFonts w:ascii="Arial" w:hAnsi="Arial" w:cs="Arial"/>
          <w:sz w:val="20"/>
          <w:szCs w:val="20"/>
        </w:rPr>
      </w:pPr>
      <w:r w:rsidRPr="00AC2B33">
        <w:rPr>
          <w:rFonts w:ascii="Arial" w:hAnsi="Arial" w:cs="Arial"/>
          <w:sz w:val="20"/>
          <w:szCs w:val="20"/>
        </w:rPr>
        <w:t xml:space="preserve">druga – w kwocie przewyższającej wartość inwestycji określonej we wniosku (tj. 4 300 000,00 zł) o przyznanie pomocy w ramach Rządowego Funduszu „Polski Ład” Program Inwestycji Strategicznych – „Edycja 6” od dnia 02.01.2025r. do dnia 30.06.2025r. płatną na podstawie jednej faktury w terminie do 30 dni od dnia przekazania Zamawiającemu faktury; </w:t>
      </w:r>
    </w:p>
    <w:p w14:paraId="21036882" w14:textId="74AB39B3" w:rsidR="006F4740" w:rsidRPr="00AC2B33" w:rsidRDefault="006F4740" w:rsidP="006F4740">
      <w:pPr>
        <w:numPr>
          <w:ilvl w:val="0"/>
          <w:numId w:val="46"/>
        </w:numPr>
        <w:spacing w:after="0" w:line="276" w:lineRule="auto"/>
        <w:ind w:left="567" w:hanging="283"/>
        <w:jc w:val="both"/>
        <w:rPr>
          <w:rFonts w:ascii="Arial" w:hAnsi="Arial" w:cs="Arial"/>
          <w:sz w:val="20"/>
          <w:szCs w:val="20"/>
        </w:rPr>
      </w:pPr>
      <w:r w:rsidRPr="00AC2B33">
        <w:rPr>
          <w:rFonts w:ascii="Arial" w:hAnsi="Arial" w:cs="Arial"/>
          <w:sz w:val="20"/>
          <w:szCs w:val="20"/>
        </w:rPr>
        <w:t>trzecia – po zakończeniu realizacji inwestycji,  jednak nie wcześniej niż 02.01.2025r. do wysokości uzyskanego  dofinansowania, z terminem płatności 30 dni od dnia przekazania Zamawiającemu faktury.</w:t>
      </w:r>
    </w:p>
    <w:p w14:paraId="52C8F1C8" w14:textId="5EA9B5CE" w:rsidR="001C5590" w:rsidRPr="00AC2B33" w:rsidRDefault="001C5590">
      <w:pPr>
        <w:pStyle w:val="Akapitzlist"/>
        <w:numPr>
          <w:ilvl w:val="0"/>
          <w:numId w:val="47"/>
        </w:numPr>
        <w:spacing w:after="0"/>
        <w:ind w:left="284" w:hanging="284"/>
        <w:jc w:val="both"/>
        <w:rPr>
          <w:rFonts w:ascii="Arial" w:eastAsia="Calibri" w:hAnsi="Arial" w:cs="Arial"/>
          <w:sz w:val="20"/>
          <w:szCs w:val="20"/>
        </w:rPr>
      </w:pPr>
      <w:r w:rsidRPr="00AC2B33">
        <w:rPr>
          <w:rFonts w:ascii="Arial" w:eastAsia="Calibri" w:hAnsi="Arial" w:cs="Arial"/>
          <w:sz w:val="20"/>
          <w:szCs w:val="20"/>
        </w:rPr>
        <w:t>Podstawą wystawienia faktur za wykonane roboty będzie/będą protokół/protokoły odbioru częściowych wykonanych robót wraz z kosztorysem/kosztorysami powykonawczymi, podpisane przez inspektora nadzoru inwestorskiego, natomiast podstawą wystawienia faktury końcowej będzie protokół odbioru wykonanych robót, kosztorys powykonawczy (całości robót) oraz protokół końcowy odbioru robót podpisany przez inspektora nadzoru inwestorskiego i zaakceptowany przez przedstawiciela Zamawiającego. Wykonawca wystawi faktury w terminie 3 dni od dnia podpisania protokołu odbioru robót.</w:t>
      </w:r>
    </w:p>
    <w:p w14:paraId="19071954" w14:textId="77777777" w:rsidR="00100D5A" w:rsidRPr="00100D5A" w:rsidRDefault="00100D5A">
      <w:pPr>
        <w:numPr>
          <w:ilvl w:val="0"/>
          <w:numId w:val="44"/>
        </w:numPr>
        <w:tabs>
          <w:tab w:val="clear" w:pos="786"/>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Jeżeli Wykonawca wystawia fakturę za roboty, przy wykonywaniu których brał udział Podwykonawca i dalszy Podwykonawca, Wykonawca zobowiązany jest przedstawić:</w:t>
      </w:r>
    </w:p>
    <w:p w14:paraId="40636330"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protokół odbioru podpisany przez kierownika budowy i zaakceptowany przez przedstawiciela Zamawiającego, wskazujący wydzielone elementy robót wykonane przez Podwykonawcę  i dalszego Podwykonawcę,</w:t>
      </w:r>
    </w:p>
    <w:p w14:paraId="3FE100B4"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kopię faktury wystawionej dla Wykonawcy przez Podwykonawcę i dla Podwykonawcy przez dalszego Podwykonawcę za wykonane roboty, dostawy i usługi, łącznie z kopią przelewu bankowego, potwierdzoną odpowiednio przez Wykonawcę, Podwykonawcę lub dalszego Podwykonawcę za zgodność z oryginałem,</w:t>
      </w:r>
    </w:p>
    <w:p w14:paraId="35E4D22E"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oświadczenie Podwykonawcy i dalszego Podwykonawcy o otrzymaniu odpowiednio od Wykonawcy, Podwykonawcy lub dalszego Podwykonawcy wynagrodzenia za powyższe elementy robót, dostawę lub usługę.</w:t>
      </w:r>
    </w:p>
    <w:p w14:paraId="266011EB" w14:textId="77777777" w:rsidR="00100D5A" w:rsidRPr="00100D5A"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Faktury Wykonawca przedłoży Zamawiającemu w </w:t>
      </w:r>
      <w:r w:rsidRPr="006604AE">
        <w:rPr>
          <w:rFonts w:ascii="Arial" w:eastAsia="Times New Roman" w:hAnsi="Arial" w:cs="Arial"/>
          <w:sz w:val="20"/>
          <w:szCs w:val="20"/>
          <w:lang w:eastAsia="pl-PL"/>
        </w:rPr>
        <w:t xml:space="preserve">terminie do 7 dni od </w:t>
      </w:r>
      <w:r w:rsidRPr="00100D5A">
        <w:rPr>
          <w:rFonts w:ascii="Arial" w:eastAsia="Times New Roman" w:hAnsi="Arial" w:cs="Arial"/>
          <w:sz w:val="20"/>
          <w:szCs w:val="20"/>
          <w:lang w:eastAsia="pl-PL"/>
        </w:rPr>
        <w:t>daty odbioru wykonanych robót.</w:t>
      </w:r>
    </w:p>
    <w:p w14:paraId="4E9C2ABA" w14:textId="77777777" w:rsidR="00100D5A" w:rsidRPr="001D34F5"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D34F5">
        <w:rPr>
          <w:rFonts w:ascii="Arial" w:eastAsia="Times New Roman" w:hAnsi="Arial" w:cs="Arial"/>
          <w:sz w:val="20"/>
          <w:szCs w:val="20"/>
          <w:lang w:eastAsia="pl-PL"/>
        </w:rPr>
        <w:t xml:space="preserve">Wynagrodzenie za wykonaną robotę budowlaną Zamawiający </w:t>
      </w:r>
      <w:bookmarkStart w:id="2" w:name="_Hlk69896440"/>
      <w:r w:rsidRPr="001D34F5">
        <w:rPr>
          <w:rFonts w:ascii="Arial" w:eastAsia="Times New Roman" w:hAnsi="Arial" w:cs="Arial"/>
          <w:sz w:val="20"/>
          <w:szCs w:val="20"/>
          <w:lang w:eastAsia="pl-PL"/>
        </w:rPr>
        <w:t xml:space="preserve">wpłaci przelewem na rachunek bankowy Wykonawcy, wskazany na fakturze, w ciągu 30 dni od dnia przekazania Zamawiającemu prawidłowo </w:t>
      </w:r>
      <w:r w:rsidRPr="001D34F5">
        <w:rPr>
          <w:rFonts w:ascii="Arial" w:eastAsia="Times New Roman" w:hAnsi="Arial" w:cs="Arial"/>
          <w:sz w:val="20"/>
          <w:szCs w:val="20"/>
          <w:lang w:eastAsia="pl-PL"/>
        </w:rPr>
        <w:lastRenderedPageBreak/>
        <w:t>wystawionej faktury</w:t>
      </w:r>
      <w:bookmarkEnd w:id="2"/>
      <w:r w:rsidRPr="001D34F5">
        <w:rPr>
          <w:rFonts w:ascii="Arial" w:eastAsia="Times New Roman" w:hAnsi="Arial" w:cs="Arial"/>
          <w:sz w:val="20"/>
          <w:szCs w:val="20"/>
          <w:lang w:eastAsia="pl-PL"/>
        </w:rPr>
        <w:t xml:space="preserve"> wraz z dokumentami wymienionymi w ust. 3 i 4. Faktura winna zawierać numer rachunku bankowego właściwy dla dokonania rozliczeń na zasadach podzielonej płatności.</w:t>
      </w:r>
    </w:p>
    <w:p w14:paraId="582010EA" w14:textId="7CB152FF" w:rsidR="00100D5A" w:rsidRPr="00C33362"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Zamawiający dokona zapłaty za roboty budowlane objęte umową wyłącznie z zastosowaniem mechanizmu podzielonej płatności na rachunek rozliczeniowy wskazany dla Wykonawcy w wykazie </w:t>
      </w:r>
      <w:r w:rsidRPr="00B30278">
        <w:rPr>
          <w:rFonts w:ascii="Arial" w:eastAsia="Times New Roman" w:hAnsi="Arial" w:cs="Arial"/>
          <w:sz w:val="20"/>
          <w:szCs w:val="20"/>
          <w:lang w:eastAsia="pl-PL"/>
        </w:rPr>
        <w:t xml:space="preserve">podmiotów prowadzonym zgodnie z art. 96b ustawy z dnia 11 marca 2004 r. o podatku od towarów i </w:t>
      </w:r>
      <w:r w:rsidRPr="00C33362">
        <w:rPr>
          <w:rFonts w:ascii="Arial" w:eastAsia="Times New Roman" w:hAnsi="Arial" w:cs="Arial"/>
          <w:sz w:val="20"/>
          <w:szCs w:val="20"/>
          <w:lang w:eastAsia="pl-PL"/>
        </w:rPr>
        <w:t>usług (</w:t>
      </w:r>
      <w:r w:rsidR="00BB4771" w:rsidRPr="00C33362">
        <w:rPr>
          <w:rFonts w:ascii="Arial" w:eastAsia="Times New Roman" w:hAnsi="Arial" w:cs="Arial"/>
          <w:sz w:val="20"/>
          <w:szCs w:val="20"/>
          <w:lang w:eastAsia="pl-PL"/>
        </w:rPr>
        <w:t>t.j.</w:t>
      </w:r>
      <w:r w:rsidRPr="00C33362">
        <w:rPr>
          <w:rFonts w:ascii="Arial" w:eastAsia="Times New Roman" w:hAnsi="Arial" w:cs="Arial"/>
          <w:sz w:val="20"/>
          <w:szCs w:val="20"/>
          <w:lang w:eastAsia="pl-PL"/>
        </w:rPr>
        <w:t>Dz.U</w:t>
      </w:r>
      <w:r w:rsidR="00030B73" w:rsidRPr="00C33362">
        <w:rPr>
          <w:rFonts w:ascii="Arial" w:eastAsia="Times New Roman" w:hAnsi="Arial" w:cs="Arial"/>
          <w:sz w:val="20"/>
          <w:szCs w:val="20"/>
          <w:lang w:eastAsia="pl-PL"/>
        </w:rPr>
        <w:t>.202</w:t>
      </w:r>
      <w:r w:rsidR="00C33362" w:rsidRPr="00C33362">
        <w:rPr>
          <w:rFonts w:ascii="Arial" w:eastAsia="Times New Roman" w:hAnsi="Arial" w:cs="Arial"/>
          <w:sz w:val="20"/>
          <w:szCs w:val="20"/>
          <w:lang w:eastAsia="pl-PL"/>
        </w:rPr>
        <w:t>4</w:t>
      </w:r>
      <w:r w:rsidR="00030B73" w:rsidRPr="00C33362">
        <w:rPr>
          <w:rFonts w:ascii="Arial" w:eastAsia="Times New Roman" w:hAnsi="Arial" w:cs="Arial"/>
          <w:sz w:val="20"/>
          <w:szCs w:val="20"/>
          <w:lang w:eastAsia="pl-PL"/>
        </w:rPr>
        <w:t>.</w:t>
      </w:r>
      <w:r w:rsidR="00C33362" w:rsidRPr="00C33362">
        <w:rPr>
          <w:rFonts w:ascii="Arial" w:eastAsia="Times New Roman" w:hAnsi="Arial" w:cs="Arial"/>
          <w:sz w:val="20"/>
          <w:szCs w:val="20"/>
          <w:lang w:eastAsia="pl-PL"/>
        </w:rPr>
        <w:t>361</w:t>
      </w:r>
      <w:r w:rsidR="00030B73" w:rsidRPr="00C33362">
        <w:rPr>
          <w:rFonts w:ascii="Arial" w:eastAsia="Times New Roman" w:hAnsi="Arial" w:cs="Arial"/>
          <w:sz w:val="20"/>
          <w:szCs w:val="20"/>
          <w:lang w:eastAsia="pl-PL"/>
        </w:rPr>
        <w:t xml:space="preserve"> ze zm.</w:t>
      </w:r>
      <w:r w:rsidRPr="00C33362">
        <w:rPr>
          <w:rFonts w:ascii="Arial" w:eastAsia="Times New Roman" w:hAnsi="Arial" w:cs="Arial"/>
          <w:sz w:val="20"/>
          <w:szCs w:val="20"/>
          <w:lang w:eastAsia="pl-PL"/>
        </w:rPr>
        <w:t xml:space="preserve">), zwaną </w:t>
      </w:r>
      <w:r w:rsidRPr="00B30278">
        <w:rPr>
          <w:rFonts w:ascii="Arial" w:eastAsia="Times New Roman" w:hAnsi="Arial" w:cs="Arial"/>
          <w:sz w:val="20"/>
          <w:szCs w:val="20"/>
          <w:lang w:eastAsia="pl-PL"/>
        </w:rPr>
        <w:t xml:space="preserve">dalej ustawą o VAT, tzw. biała lista. </w:t>
      </w:r>
      <w:r w:rsidRPr="00B30278">
        <w:rPr>
          <w:rFonts w:ascii="Arial" w:eastAsia="Times New Roman" w:hAnsi="Arial" w:cs="Arial"/>
          <w:sz w:val="20"/>
          <w:szCs w:val="20"/>
          <w:lang w:eastAsia="pl-PL"/>
        </w:rPr>
        <w:br/>
        <w:t xml:space="preserve">W przypadku wskazania na fakturze VAT, wystawionej zgodnie z art. 96b ust. 4 ustawy o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 </w:t>
      </w:r>
      <w:r w:rsidRPr="00C33362">
        <w:rPr>
          <w:rFonts w:ascii="Arial" w:eastAsia="Times New Roman" w:hAnsi="Arial" w:cs="Arial"/>
          <w:sz w:val="20"/>
          <w:szCs w:val="20"/>
          <w:lang w:eastAsia="pl-PL"/>
        </w:rPr>
        <w:t>117ba § 3 ustawy Ordynacja podatkowa (</w:t>
      </w:r>
      <w:proofErr w:type="spellStart"/>
      <w:r w:rsidR="00030B73" w:rsidRPr="00C33362">
        <w:rPr>
          <w:rFonts w:ascii="Arial" w:eastAsia="Times New Roman" w:hAnsi="Arial" w:cs="Arial"/>
          <w:sz w:val="20"/>
          <w:szCs w:val="20"/>
          <w:lang w:eastAsia="pl-PL"/>
        </w:rPr>
        <w:t>t.j</w:t>
      </w:r>
      <w:proofErr w:type="spellEnd"/>
      <w:r w:rsidR="00030B73" w:rsidRPr="00C33362">
        <w:rPr>
          <w:rFonts w:ascii="Arial" w:eastAsia="Times New Roman" w:hAnsi="Arial" w:cs="Arial"/>
          <w:sz w:val="20"/>
          <w:szCs w:val="20"/>
          <w:lang w:eastAsia="pl-PL"/>
        </w:rPr>
        <w:t xml:space="preserve">. </w:t>
      </w:r>
      <w:r w:rsidRPr="00C33362">
        <w:rPr>
          <w:rFonts w:ascii="Arial" w:eastAsia="Times New Roman" w:hAnsi="Arial" w:cs="Arial"/>
          <w:sz w:val="20"/>
          <w:szCs w:val="20"/>
          <w:lang w:eastAsia="pl-PL"/>
        </w:rPr>
        <w:t>Dz.</w:t>
      </w:r>
      <w:r w:rsidR="00030B73" w:rsidRPr="00C33362">
        <w:rPr>
          <w:rFonts w:ascii="Arial" w:eastAsia="Times New Roman" w:hAnsi="Arial" w:cs="Arial"/>
          <w:sz w:val="20"/>
          <w:szCs w:val="20"/>
          <w:lang w:eastAsia="pl-PL"/>
        </w:rPr>
        <w:t>U.202</w:t>
      </w:r>
      <w:r w:rsidR="00C33362" w:rsidRPr="00C33362">
        <w:rPr>
          <w:rFonts w:ascii="Arial" w:eastAsia="Times New Roman" w:hAnsi="Arial" w:cs="Arial"/>
          <w:sz w:val="20"/>
          <w:szCs w:val="20"/>
          <w:lang w:eastAsia="pl-PL"/>
        </w:rPr>
        <w:t>3</w:t>
      </w:r>
      <w:r w:rsidR="00030B73" w:rsidRPr="00C33362">
        <w:rPr>
          <w:rFonts w:ascii="Arial" w:eastAsia="Times New Roman" w:hAnsi="Arial" w:cs="Arial"/>
          <w:sz w:val="20"/>
          <w:szCs w:val="20"/>
          <w:lang w:eastAsia="pl-PL"/>
        </w:rPr>
        <w:t>.</w:t>
      </w:r>
      <w:r w:rsidR="00C33362" w:rsidRPr="00C33362">
        <w:rPr>
          <w:rFonts w:ascii="Arial" w:eastAsia="Times New Roman" w:hAnsi="Arial" w:cs="Arial"/>
          <w:sz w:val="20"/>
          <w:szCs w:val="20"/>
          <w:lang w:eastAsia="pl-PL"/>
        </w:rPr>
        <w:t>2383</w:t>
      </w:r>
      <w:r w:rsidR="00030B73" w:rsidRPr="00C33362">
        <w:rPr>
          <w:rFonts w:ascii="Arial" w:eastAsia="Times New Roman" w:hAnsi="Arial" w:cs="Arial"/>
          <w:sz w:val="20"/>
          <w:szCs w:val="20"/>
          <w:lang w:eastAsia="pl-PL"/>
        </w:rPr>
        <w:t xml:space="preserve"> ze zm.</w:t>
      </w:r>
      <w:r w:rsidRPr="00C33362">
        <w:rPr>
          <w:rFonts w:ascii="Arial" w:eastAsia="Times New Roman" w:hAnsi="Arial" w:cs="Arial"/>
          <w:sz w:val="20"/>
          <w:szCs w:val="20"/>
          <w:lang w:eastAsia="pl-PL"/>
        </w:rPr>
        <w:t>).</w:t>
      </w:r>
    </w:p>
    <w:p w14:paraId="6135B7B3" w14:textId="77777777" w:rsidR="00100D5A" w:rsidRPr="00100D5A"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nie ponosi odpowiedzialności za płatność po terminie określonym w ust. 6 spowodowaną brakiem rachunku rozliczeniowego Wykonawcy w wykazie podmiotów prowadzonym zgodnie z art. 96b ustawy o VAT umożliwiającego dokonanie płatności z zastosowaniem mechanizmu podzielonej płatności. W przypadku zwrotu płatności za fakturę VAT przez bank Wykonawcy na skutek braku rachunku VAT – za datę płatności (spełnienie świadczenia) uznaje się datę obciążenia rachunku bankowego Zamawiającego. Ponowny przelew nastąpi dopiero po wskazaniu przez Wykonawcę rachunku, dla którego prowadzony jest rachunek VAT.</w:t>
      </w:r>
    </w:p>
    <w:p w14:paraId="64D52DEF" w14:textId="49E06B85" w:rsidR="00100D5A" w:rsidRPr="00112720"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trike/>
          <w:color w:val="00B050"/>
          <w:sz w:val="20"/>
          <w:szCs w:val="20"/>
          <w:lang w:eastAsia="pl-PL"/>
        </w:rPr>
      </w:pPr>
      <w:r w:rsidRPr="00100D5A">
        <w:rPr>
          <w:rFonts w:ascii="Arial" w:eastAsia="Times New Roman" w:hAnsi="Arial" w:cs="Arial"/>
          <w:color w:val="000000"/>
          <w:sz w:val="20"/>
          <w:szCs w:val="20"/>
          <w:lang w:eastAsia="pl-PL"/>
        </w:rPr>
        <w:t xml:space="preserve">Wykonawca może wystąpić z wnioskiem o wcześniejszy termin płatności, niż określony w ust. 6. </w:t>
      </w:r>
    </w:p>
    <w:p w14:paraId="615016D8" w14:textId="77777777" w:rsidR="00100D5A" w:rsidRPr="00100D5A" w:rsidRDefault="00100D5A">
      <w:pPr>
        <w:numPr>
          <w:ilvl w:val="0"/>
          <w:numId w:val="44"/>
        </w:numPr>
        <w:autoSpaceDE w:val="0"/>
        <w:autoSpaceDN w:val="0"/>
        <w:adjustRightInd w:val="0"/>
        <w:spacing w:after="0" w:line="276" w:lineRule="auto"/>
        <w:ind w:left="284" w:hanging="426"/>
        <w:jc w:val="both"/>
        <w:rPr>
          <w:rFonts w:ascii="Arial" w:eastAsia="Times New Roman" w:hAnsi="Arial" w:cs="Arial"/>
          <w:color w:val="00B0F0"/>
          <w:sz w:val="20"/>
          <w:szCs w:val="20"/>
          <w:lang w:eastAsia="pl-PL"/>
        </w:rPr>
      </w:pPr>
      <w:r w:rsidRPr="00100D5A">
        <w:rPr>
          <w:rFonts w:ascii="Arial" w:eastAsia="Times New Roman" w:hAnsi="Arial" w:cs="Arial"/>
          <w:sz w:val="20"/>
          <w:szCs w:val="20"/>
          <w:lang w:eastAsia="pl-PL"/>
        </w:rPr>
        <w:t>Faktury wystawiane będą na:</w:t>
      </w:r>
    </w:p>
    <w:p w14:paraId="58894152"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Powiat Ostrowski</w:t>
      </w:r>
    </w:p>
    <w:p w14:paraId="249BD35D"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Powiatowy Zarząd Dróg w Ostrowie Wielkopolskim</w:t>
      </w:r>
    </w:p>
    <w:p w14:paraId="090851D5"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ul. Staszica 1, 63-400 Ostrów Wielkopolski</w:t>
      </w:r>
    </w:p>
    <w:p w14:paraId="1F3810F4" w14:textId="77777777" w:rsidR="00100D5A" w:rsidRPr="00100D5A" w:rsidRDefault="00100D5A" w:rsidP="00100D5A">
      <w:pPr>
        <w:autoSpaceDE w:val="0"/>
        <w:autoSpaceDN w:val="0"/>
        <w:adjustRightInd w:val="0"/>
        <w:spacing w:after="0" w:line="276" w:lineRule="auto"/>
        <w:ind w:firstLine="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 xml:space="preserve">NIP: 622-23-91-168 </w:t>
      </w:r>
    </w:p>
    <w:p w14:paraId="48B31DEE" w14:textId="2D309905" w:rsidR="00781165" w:rsidRPr="00781165"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color w:val="00B050"/>
          <w:sz w:val="20"/>
          <w:szCs w:val="20"/>
          <w:lang w:eastAsia="pl-PL"/>
        </w:rPr>
      </w:pPr>
      <w:r w:rsidRPr="00100D5A">
        <w:rPr>
          <w:rFonts w:ascii="Arial" w:eastAsia="Times New Roman" w:hAnsi="Arial" w:cs="Arial"/>
          <w:sz w:val="20"/>
          <w:szCs w:val="20"/>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r w:rsidR="00CD03B8">
        <w:rPr>
          <w:rFonts w:ascii="Arial" w:eastAsia="Times New Roman" w:hAnsi="Arial" w:cs="Arial"/>
          <w:color w:val="0070C0"/>
          <w:sz w:val="20"/>
          <w:szCs w:val="20"/>
          <w:lang w:eastAsia="pl-PL"/>
        </w:rPr>
        <w:t xml:space="preserve"> </w:t>
      </w:r>
    </w:p>
    <w:p w14:paraId="23AFAB64"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4EDCAB"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Bezpośrednia zapłata obejmuje wyłącznie należne wynagrodzenie, bez odsetek, należnych Podwykonawcy lub dalszemu Podwykonawcy.</w:t>
      </w:r>
    </w:p>
    <w:p w14:paraId="5D744E95"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Przed dokonaniem bezpośredniej zapłaty Wykonawca może zgłosić w formie pisemnej uwagi dotyczące zasadności bezpośredniej zapłaty wynagrodzenia Podwykonawcy lub dalszemu Podwykonawcy w terminie 7 dni od dnia doręczenia informacji o możliwości zgłoszenia uwag.</w:t>
      </w:r>
    </w:p>
    <w:p w14:paraId="51F78863"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przypadku zgłoszenia uwag, o których mowa w ust. 14, Zamawiający może:</w:t>
      </w:r>
    </w:p>
    <w:p w14:paraId="20382B23"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nie dokonać bezpośredniej zapłaty wynagrodzenia Podwykonawcy lub dalszemu Podwykonawcy, jeżeli Wykonawca wykaże niezasadność takiej zapłaty albo</w:t>
      </w:r>
    </w:p>
    <w:p w14:paraId="25DBAA25"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1B0B67"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dokonać bezpośredniej zapłaty wynagrodzenia Podwykonawcy lub dalszemu Podwykonawcy, jeżeli Podwykonawca lub dalszy Podwykonawca wykaże zasadność takiej zapłaty.</w:t>
      </w:r>
    </w:p>
    <w:p w14:paraId="639176EF"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W przypadku dokonania bezpośredniej zapłaty Podwykonawcy lub dalszemu Podwykonawcy, o których mowa w ust. 11, Zamawiający potrąca kwotę wypłaconego wynagrodzenia z wynagrodzenia należnego Wykonawcy.</w:t>
      </w:r>
    </w:p>
    <w:p w14:paraId="5E8CAD3A"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14:paraId="55DE7451"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Suma bezpośrednich płatności na rzecz Podwykonawców i dalszych Podwykonawców oraz płatności na rzecz Wykonawcy nie przekroczy wynagrodzenia, o którym mowa w §3 ust. 2.</w:t>
      </w:r>
    </w:p>
    <w:p w14:paraId="522136FE"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iCs/>
          <w:sz w:val="20"/>
          <w:szCs w:val="20"/>
          <w:lang w:eastAsia="pl-PL"/>
        </w:rPr>
        <w:t>Obowiązki wskazane w ust. 4 pkt 2 i 3 podlegają wyłączeniu w przypadku zapłaty przez Zamawiającego bezpośrednio Podwykonawcy lub dalszym Podwykonawcom.</w:t>
      </w:r>
    </w:p>
    <w:p w14:paraId="5F4799DE" w14:textId="7D97FAA8"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color w:val="FF0000"/>
          <w:sz w:val="20"/>
          <w:szCs w:val="20"/>
          <w:lang w:eastAsia="pl-PL"/>
        </w:rPr>
      </w:pPr>
      <w:r w:rsidRPr="00100D5A">
        <w:rPr>
          <w:rFonts w:ascii="Arial" w:eastAsia="Times New Roman" w:hAnsi="Arial" w:cs="Arial"/>
          <w:sz w:val="20"/>
          <w:szCs w:val="20"/>
          <w:lang w:eastAsia="pl-PL"/>
        </w:rPr>
        <w:t xml:space="preserve">W przypadku naliczenia przez Zamawiającego kar umownych, w oparciu o </w:t>
      </w:r>
      <w:r w:rsidRPr="00100D5A">
        <w:rPr>
          <w:rFonts w:ascii="Arial" w:eastAsia="Times New Roman" w:hAnsi="Arial" w:cs="Arial"/>
          <w:bCs/>
          <w:sz w:val="20"/>
          <w:szCs w:val="20"/>
          <w:lang w:eastAsia="pl-PL"/>
        </w:rPr>
        <w:t>§ 1</w:t>
      </w:r>
      <w:r w:rsidR="00257FA1">
        <w:rPr>
          <w:rFonts w:ascii="Arial" w:eastAsia="Times New Roman" w:hAnsi="Arial" w:cs="Arial"/>
          <w:bCs/>
          <w:sz w:val="20"/>
          <w:szCs w:val="20"/>
          <w:lang w:eastAsia="pl-PL"/>
        </w:rPr>
        <w:t>6</w:t>
      </w:r>
      <w:r w:rsidRPr="00100D5A">
        <w:rPr>
          <w:rFonts w:ascii="Arial" w:eastAsia="Times New Roman" w:hAnsi="Arial" w:cs="Arial"/>
          <w:bCs/>
          <w:sz w:val="20"/>
          <w:szCs w:val="20"/>
          <w:lang w:eastAsia="pl-PL"/>
        </w:rPr>
        <w:t xml:space="preserve"> ust.1 pkt 1), Wykonawca wyraża zgodę, na ich potrącenie z wymagalnego wynagrodzenia wskazanego w § 3 ust. 2.</w:t>
      </w:r>
    </w:p>
    <w:p w14:paraId="2E76CC39"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p>
    <w:p w14:paraId="1E857BD4"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11</w:t>
      </w:r>
    </w:p>
    <w:p w14:paraId="01EC34AF" w14:textId="2F28E701" w:rsidR="00100D5A" w:rsidRPr="00106FC9" w:rsidRDefault="00100D5A" w:rsidP="00100D5A">
      <w:pPr>
        <w:numPr>
          <w:ilvl w:val="0"/>
          <w:numId w:val="5"/>
        </w:num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6FC9">
        <w:rPr>
          <w:rFonts w:ascii="Arial" w:eastAsia="Times New Roman" w:hAnsi="Arial" w:cs="Arial"/>
          <w:sz w:val="20"/>
          <w:szCs w:val="20"/>
          <w:lang w:eastAsia="pl-PL"/>
        </w:rPr>
        <w:t>Strony ustalają, że przedmiotem odbioru jest wykonanie przedmiotu zamówienia objętego niniejszą umową.</w:t>
      </w:r>
    </w:p>
    <w:p w14:paraId="5DADC7A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zgłasza Zamawiającemu pisemne zgłoszenie zakończenia robót.</w:t>
      </w:r>
    </w:p>
    <w:p w14:paraId="6ED2618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terminie do 10 dni od dnia zgłoszenia zakończenia robót Wykonawca zobowiązany jest przedstawić Zamawiającemu następującą dokumentację powykonawczą:</w:t>
      </w:r>
    </w:p>
    <w:p w14:paraId="17F5ABC1" w14:textId="11E225B6" w:rsidR="00100D5A" w:rsidRPr="00711C86"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711C86">
        <w:rPr>
          <w:rFonts w:ascii="Arial" w:eastAsia="Times New Roman" w:hAnsi="Arial" w:cs="Arial"/>
          <w:sz w:val="20"/>
          <w:szCs w:val="20"/>
          <w:lang w:eastAsia="pl-PL"/>
        </w:rPr>
        <w:t xml:space="preserve">kosztorys powykonawczy zaakceptowany przez </w:t>
      </w:r>
      <w:r w:rsidR="001A2F40" w:rsidRPr="00711C86">
        <w:rPr>
          <w:rFonts w:ascii="Arial" w:eastAsia="Times New Roman" w:hAnsi="Arial" w:cs="Arial"/>
          <w:sz w:val="20"/>
          <w:szCs w:val="20"/>
          <w:lang w:eastAsia="pl-PL"/>
        </w:rPr>
        <w:t>i</w:t>
      </w:r>
      <w:r w:rsidRPr="00711C86">
        <w:rPr>
          <w:rFonts w:ascii="Arial" w:eastAsia="Times New Roman" w:hAnsi="Arial" w:cs="Arial"/>
          <w:sz w:val="20"/>
          <w:szCs w:val="20"/>
          <w:lang w:eastAsia="pl-PL"/>
        </w:rPr>
        <w:t xml:space="preserve">nspektora </w:t>
      </w:r>
      <w:r w:rsidR="001A2F40" w:rsidRPr="00711C86">
        <w:rPr>
          <w:rFonts w:ascii="Arial" w:eastAsia="Times New Roman" w:hAnsi="Arial" w:cs="Arial"/>
          <w:sz w:val="20"/>
          <w:szCs w:val="20"/>
          <w:lang w:eastAsia="pl-PL"/>
        </w:rPr>
        <w:t>n</w:t>
      </w:r>
      <w:r w:rsidRPr="00711C86">
        <w:rPr>
          <w:rFonts w:ascii="Arial" w:eastAsia="Times New Roman" w:hAnsi="Arial" w:cs="Arial"/>
          <w:sz w:val="20"/>
          <w:szCs w:val="20"/>
          <w:lang w:eastAsia="pl-PL"/>
        </w:rPr>
        <w:t>adzoru</w:t>
      </w:r>
      <w:r w:rsidR="001A2F40" w:rsidRPr="00711C86">
        <w:rPr>
          <w:rFonts w:ascii="Arial" w:eastAsia="Times New Roman" w:hAnsi="Arial" w:cs="Arial"/>
          <w:sz w:val="20"/>
          <w:szCs w:val="20"/>
          <w:lang w:eastAsia="pl-PL"/>
        </w:rPr>
        <w:t xml:space="preserve"> inwestorskiego</w:t>
      </w:r>
      <w:r w:rsidRPr="00711C86">
        <w:rPr>
          <w:rFonts w:ascii="Arial" w:eastAsia="Times New Roman" w:hAnsi="Arial" w:cs="Arial"/>
          <w:sz w:val="20"/>
          <w:szCs w:val="20"/>
          <w:lang w:eastAsia="pl-PL"/>
        </w:rPr>
        <w:t>;</w:t>
      </w:r>
    </w:p>
    <w:p w14:paraId="46CAC7E1" w14:textId="4BFA94B0" w:rsidR="00100D5A" w:rsidRPr="00711C86"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711C86">
        <w:rPr>
          <w:rFonts w:ascii="Arial" w:eastAsia="Times New Roman" w:hAnsi="Arial" w:cs="Arial"/>
          <w:sz w:val="20"/>
          <w:szCs w:val="20"/>
          <w:lang w:eastAsia="pl-PL"/>
        </w:rPr>
        <w:t>sprawozdanie techniczne zawierające wielkości charakterystyczne wykonanych robót, receptury i ustalenia technologiczne, deklaracje zgodności lub certyfikaty zgodności wbudowanych materiałów, świadectwa badań i atestów</w:t>
      </w:r>
      <w:r w:rsidR="001A2F40" w:rsidRPr="00711C86">
        <w:rPr>
          <w:rFonts w:ascii="Arial" w:eastAsia="Times New Roman" w:hAnsi="Arial" w:cs="Arial"/>
          <w:sz w:val="20"/>
          <w:szCs w:val="20"/>
          <w:lang w:eastAsia="pl-PL"/>
        </w:rPr>
        <w:t xml:space="preserve"> zaakceptowane przez inspektora nadzoru inwestorskiego;</w:t>
      </w:r>
    </w:p>
    <w:p w14:paraId="6C62E87D" w14:textId="77777777" w:rsidR="00100D5A" w:rsidRPr="00711C86"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711C86">
        <w:rPr>
          <w:rFonts w:ascii="Arial" w:eastAsia="Times New Roman" w:hAnsi="Arial" w:cs="Arial"/>
          <w:sz w:val="20"/>
          <w:szCs w:val="20"/>
          <w:lang w:eastAsia="pl-PL"/>
        </w:rPr>
        <w:t>oświadczenie kierownika budowy o zgodności wykonania robót budowlanych z projektem budowlanym oraz przepisami i obowiązującymi normami;</w:t>
      </w:r>
    </w:p>
    <w:p w14:paraId="76C4D0D2" w14:textId="77777777" w:rsidR="001A2F40" w:rsidRPr="00711C86" w:rsidRDefault="001A2F40" w:rsidP="001A2F40">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711C86">
        <w:rPr>
          <w:rFonts w:ascii="Arial" w:eastAsia="Times New Roman" w:hAnsi="Arial" w:cs="Arial"/>
          <w:sz w:val="20"/>
          <w:szCs w:val="20"/>
          <w:lang w:eastAsia="pl-PL"/>
        </w:rPr>
        <w:t xml:space="preserve">potwierdzenie /oświadczenie Wykonawcy o złożeniu inwentaryzacji powykonawczej celem zatwierdzenia do Powiatowego Ośrodka Dokumentacji Geodezyjnej i Kartograficznej </w:t>
      </w:r>
      <w:r w:rsidRPr="00711C86">
        <w:rPr>
          <w:rFonts w:ascii="Arial" w:eastAsia="Times New Roman" w:hAnsi="Arial" w:cs="Arial"/>
          <w:sz w:val="20"/>
          <w:szCs w:val="20"/>
          <w:lang w:eastAsia="pl-PL"/>
        </w:rPr>
        <w:br/>
        <w:t xml:space="preserve">w Ostrowie Wielkopolskim wraz z 1 egzemplarzem inwentaryzacji powykonawczej w wersji papierowej oraz w wersji elektronicznej na płycie CD. Ponadto Wykonawca przed złożeniem inwentaryzacji powykonawczej celem zatwierdzenia do </w:t>
      </w:r>
      <w:proofErr w:type="spellStart"/>
      <w:r w:rsidRPr="00711C86">
        <w:rPr>
          <w:rFonts w:ascii="Arial" w:eastAsia="Times New Roman" w:hAnsi="Arial" w:cs="Arial"/>
          <w:sz w:val="20"/>
          <w:szCs w:val="20"/>
          <w:lang w:eastAsia="pl-PL"/>
        </w:rPr>
        <w:t>PODGiK</w:t>
      </w:r>
      <w:proofErr w:type="spellEnd"/>
      <w:r w:rsidRPr="00711C86">
        <w:rPr>
          <w:rFonts w:ascii="Arial" w:eastAsia="Times New Roman" w:hAnsi="Arial" w:cs="Arial"/>
          <w:sz w:val="20"/>
          <w:szCs w:val="20"/>
          <w:lang w:eastAsia="pl-PL"/>
        </w:rPr>
        <w:t xml:space="preserve"> w Ostrowie Wielkopolskim przedłoży Zamawiającemu w 1 egzemplarzu inwentaryzację powykonawczą w wersji papierowej celem weryfikacji. Zamawiający w terminie 3 dni roboczych od dnia otrzymania ww. zgłasza w formie pisemnej zastrzeżenia. Niezgłoszenie zastrzeżeń w terminie określonym powyżej, uważa się za akceptację inwentaryzacji powykonawczej przez Zamawiającego i upoważnia Wykonawcę do złożenia ww. celem zatwierdzenia do </w:t>
      </w:r>
      <w:proofErr w:type="spellStart"/>
      <w:r w:rsidRPr="00711C86">
        <w:rPr>
          <w:rFonts w:ascii="Arial" w:eastAsia="Times New Roman" w:hAnsi="Arial" w:cs="Arial"/>
          <w:sz w:val="20"/>
          <w:szCs w:val="20"/>
          <w:lang w:eastAsia="pl-PL"/>
        </w:rPr>
        <w:t>PODGiK</w:t>
      </w:r>
      <w:proofErr w:type="spellEnd"/>
      <w:r w:rsidRPr="00711C86">
        <w:rPr>
          <w:rFonts w:ascii="Arial" w:eastAsia="Times New Roman" w:hAnsi="Arial" w:cs="Arial"/>
          <w:sz w:val="20"/>
          <w:szCs w:val="20"/>
          <w:lang w:eastAsia="pl-PL"/>
        </w:rPr>
        <w:t xml:space="preserve"> w Ostrowie Wielkopolskim. W przypadku wniesienia pisemnych zastrzeżeń przez Zamawiającego Wykonawca po naniesieniu stosownych braków/uwag przedłoży ponownie Zamawiającemu w 1 egzemplarzu inwentaryzację powykonawczą w wersji papierowej celem weryfikacji. Procedura sprawdzenia inwentaryzacji powykonawczej przebiega w sposób opisany powyżej i trwa do momentu niezgłoszenia uwag przez Zamawiającego.</w:t>
      </w:r>
    </w:p>
    <w:p w14:paraId="778BF89A" w14:textId="77777777" w:rsidR="001A2F40" w:rsidRPr="00711C86" w:rsidRDefault="001A2F40" w:rsidP="001A2F40">
      <w:pPr>
        <w:autoSpaceDE w:val="0"/>
        <w:autoSpaceDN w:val="0"/>
        <w:adjustRightInd w:val="0"/>
        <w:spacing w:after="0" w:line="276" w:lineRule="auto"/>
        <w:ind w:left="1080"/>
        <w:jc w:val="both"/>
        <w:rPr>
          <w:rFonts w:ascii="Arial" w:eastAsia="Times New Roman" w:hAnsi="Arial" w:cs="Arial"/>
          <w:strike/>
          <w:sz w:val="20"/>
          <w:szCs w:val="20"/>
          <w:lang w:eastAsia="pl-PL"/>
        </w:rPr>
      </w:pPr>
      <w:r w:rsidRPr="00711C86">
        <w:rPr>
          <w:rFonts w:ascii="Arial" w:eastAsia="Times New Roman" w:hAnsi="Arial" w:cs="Arial"/>
          <w:sz w:val="20"/>
          <w:szCs w:val="20"/>
          <w:u w:val="single"/>
          <w:lang w:eastAsia="pl-PL"/>
        </w:rPr>
        <w:t xml:space="preserve">Uwaga: Zatwierdzona inwentaryzacja powykonawcza obiektu przez </w:t>
      </w:r>
      <w:proofErr w:type="spellStart"/>
      <w:r w:rsidRPr="00711C86">
        <w:rPr>
          <w:rFonts w:ascii="Arial" w:eastAsia="Times New Roman" w:hAnsi="Arial" w:cs="Arial"/>
          <w:sz w:val="20"/>
          <w:szCs w:val="20"/>
          <w:u w:val="single"/>
          <w:lang w:eastAsia="pl-PL"/>
        </w:rPr>
        <w:t>PODGiK</w:t>
      </w:r>
      <w:proofErr w:type="spellEnd"/>
      <w:r w:rsidRPr="00711C86">
        <w:rPr>
          <w:rFonts w:ascii="Arial" w:eastAsia="Times New Roman" w:hAnsi="Arial" w:cs="Arial"/>
          <w:sz w:val="20"/>
          <w:szCs w:val="20"/>
          <w:u w:val="single"/>
          <w:lang w:eastAsia="pl-PL"/>
        </w:rPr>
        <w:t xml:space="preserve"> w Ostrowie Wielkopolskim winna być dostarczona Zamawiającemu niezwłocznie po zatwierdzeniu  przez </w:t>
      </w:r>
      <w:proofErr w:type="spellStart"/>
      <w:r w:rsidRPr="00711C86">
        <w:rPr>
          <w:rFonts w:ascii="Arial" w:eastAsia="Times New Roman" w:hAnsi="Arial" w:cs="Arial"/>
          <w:sz w:val="20"/>
          <w:szCs w:val="20"/>
          <w:u w:val="single"/>
          <w:lang w:eastAsia="pl-PL"/>
        </w:rPr>
        <w:t>PODGiK</w:t>
      </w:r>
      <w:proofErr w:type="spellEnd"/>
      <w:r w:rsidRPr="00711C86">
        <w:rPr>
          <w:rFonts w:ascii="Arial" w:eastAsia="Times New Roman" w:hAnsi="Arial" w:cs="Arial"/>
          <w:sz w:val="20"/>
          <w:szCs w:val="20"/>
          <w:u w:val="single"/>
          <w:lang w:eastAsia="pl-PL"/>
        </w:rPr>
        <w:t xml:space="preserve"> w Ostrowie Wielkopolskim.</w:t>
      </w:r>
    </w:p>
    <w:p w14:paraId="7AD3DA99" w14:textId="77777777" w:rsidR="00100D5A" w:rsidRPr="00100D5A"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dziennik budowy – jeżeli dotyczy.</w:t>
      </w:r>
    </w:p>
    <w:p w14:paraId="2C761D17"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oceni poprawność złożonej dokumentacji powykonawczej do 7 dni – informując Wykonawcę o ewentualnych brakach i terminie ich uzupełnienia.</w:t>
      </w:r>
    </w:p>
    <w:p w14:paraId="4A46B86C"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Pełna i poprawna dokumentacja powykonawcza określona w ust. 3 stanowi podstawę do powołania przez Zamawiającego komisji odbiorowej.</w:t>
      </w:r>
    </w:p>
    <w:p w14:paraId="161DE280"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powoła komisję odbiorową, wyznaczy termin i przystąpi do czynności odbioru robót w terminie 10 dni od daty otrzymania pełnej i poprawnej dokumentacji, o której mowa w ust. 3, informując o powyższym Wykonawcę robót.</w:t>
      </w:r>
    </w:p>
    <w:p w14:paraId="1387051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 czynności odbioru zostanie sporządzony protokół, który zawierać będzie wszelkie ustalenia, zalecenia poczynione w trakcie odbioru.</w:t>
      </w:r>
    </w:p>
    <w:p w14:paraId="3DDC27B7"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trike/>
          <w:color w:val="00B050"/>
          <w:sz w:val="20"/>
          <w:szCs w:val="20"/>
          <w:lang w:eastAsia="pl-PL"/>
        </w:rPr>
      </w:pPr>
      <w:r w:rsidRPr="00100D5A">
        <w:rPr>
          <w:rFonts w:ascii="Arial" w:eastAsia="Times New Roman" w:hAnsi="Arial" w:cs="Arial"/>
          <w:sz w:val="20"/>
          <w:szCs w:val="20"/>
          <w:lang w:eastAsia="pl-PL"/>
        </w:rPr>
        <w:t xml:space="preserve">Wszystkie odbiory robót (zanikających, ulegających zakryciu) dokonywane będą na zasadach określonych w SST. </w:t>
      </w:r>
    </w:p>
    <w:p w14:paraId="41EC6CD3"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100D5A">
        <w:rPr>
          <w:rFonts w:ascii="Arial" w:eastAsia="Times New Roman" w:hAnsi="Arial" w:cs="Arial"/>
          <w:sz w:val="20"/>
          <w:szCs w:val="20"/>
          <w:lang w:eastAsia="pl-PL"/>
        </w:rPr>
        <w:t xml:space="preserve">Jeżeli w toku czynności odbioru robót zostaną stwierdzone istotne wady, Zamawiającemu przysługują następujące uprawnienia: </w:t>
      </w:r>
    </w:p>
    <w:p w14:paraId="2617B039" w14:textId="77777777" w:rsidR="00100D5A" w:rsidRPr="00100D5A" w:rsidRDefault="00100D5A" w:rsidP="00A10931">
      <w:pPr>
        <w:numPr>
          <w:ilvl w:val="0"/>
          <w:numId w:val="11"/>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 przypadku, gdy wady nadają się do usunięcia, Zamawiający może odmówić odbioru robót do czasu usunięcia wad i w tym celu wyznaczy termin ich usunięcia; </w:t>
      </w:r>
    </w:p>
    <w:p w14:paraId="7E8AFF9B" w14:textId="6F3F3452" w:rsidR="000359BF" w:rsidRDefault="00100D5A" w:rsidP="001B7B97">
      <w:pPr>
        <w:numPr>
          <w:ilvl w:val="0"/>
          <w:numId w:val="11"/>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przypadku, gdy wady nie nadają się do usunięcia i jeżeli uniemożliwiają one użytkowanie obiektu zgodnie z przeznaczeniem, Zamawiający może żądać wykonania przedmiotu odbioru po raz drugi z wyznaczeniem odpowiedniego terminu lub odstąpić od umowy i zlecić wykonanie prac innemu wykonawcy, a kosztami obciążyć Wykonawcę.</w:t>
      </w:r>
    </w:p>
    <w:p w14:paraId="20F0F656" w14:textId="77777777" w:rsidR="00E4470C" w:rsidRPr="001B7B97" w:rsidRDefault="00E4470C" w:rsidP="00E4470C">
      <w:pPr>
        <w:autoSpaceDE w:val="0"/>
        <w:autoSpaceDN w:val="0"/>
        <w:adjustRightInd w:val="0"/>
        <w:spacing w:after="0" w:line="276" w:lineRule="auto"/>
        <w:ind w:left="709"/>
        <w:jc w:val="both"/>
        <w:rPr>
          <w:rFonts w:ascii="Arial" w:eastAsia="Times New Roman" w:hAnsi="Arial" w:cs="Arial"/>
          <w:sz w:val="20"/>
          <w:szCs w:val="20"/>
          <w:lang w:eastAsia="pl-PL"/>
        </w:rPr>
      </w:pPr>
    </w:p>
    <w:p w14:paraId="6D579098" w14:textId="1A6A63FF"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12</w:t>
      </w:r>
    </w:p>
    <w:p w14:paraId="535304C3"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Zamawiający może odstąpić od umowy, jeżeli:</w:t>
      </w:r>
    </w:p>
    <w:p w14:paraId="32EA9C42"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razie zaistnienia istotnej zmiany okoliczności powodującej, że wykonanie przedmiotu umowy nie leży w interesie publicznym, czego nie można było przewidzieć w chwili zawarcia umowy. Odstąpienie od umowy w tym przypadku może nastąpić w terminie 30 dni od powzięcia wiadomości o tych okolicznościach,</w:t>
      </w:r>
    </w:p>
    <w:p w14:paraId="6D796DA2"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gdy Wykonawca nie przystąpił do realizacji przedmiotu umowy bez uzasadnionych przyczyn lub nie kontynuuje ich pomimo pisemnego wezwania Zamawiającego;</w:t>
      </w:r>
    </w:p>
    <w:p w14:paraId="666FE200"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gdy w wyniku wszczętego postępowania egzekucyjnego nastąpi zajęcie majątku Wykonawcy lub znacznej jego części, które obiektywnie może uniemożliwić prawidłowe i terminowe wykonanie przedmiotu umowy,</w:t>
      </w:r>
    </w:p>
    <w:p w14:paraId="6D3E0778"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sytuacji określonej w § 10 ust. 17;</w:t>
      </w:r>
    </w:p>
    <w:p w14:paraId="7FB16EE4"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jeżeli Wykonawca nie wykonuje robót zgodnie z umową, warunkami technicznymi wykonania i odbioru robót budowlano – montażowych lub nienależycie wykonuje swoje zobowiązania umowne, pomimo uprzedniego pisemnego wezwania przez Zamawiającego do zaniechania naruszeń z wyznaczeniem terminu;</w:t>
      </w:r>
    </w:p>
    <w:p w14:paraId="54F81B09" w14:textId="0B44587B" w:rsidR="00100D5A" w:rsidRPr="006604AE"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Wykonawca skierował, bez akceptacji Zamawiającego do kierowania robotami inne osoby niż wskazane w </w:t>
      </w:r>
      <w:r w:rsidR="00E5766F" w:rsidRPr="00E5766F">
        <w:rPr>
          <w:rFonts w:ascii="Arial" w:eastAsia="Times New Roman" w:hAnsi="Arial" w:cs="Arial"/>
          <w:sz w:val="20"/>
          <w:szCs w:val="20"/>
          <w:lang w:eastAsia="pl-PL"/>
        </w:rPr>
        <w:t>dokumentacji postępowania</w:t>
      </w:r>
      <w:r w:rsidRPr="00E5766F">
        <w:rPr>
          <w:rFonts w:ascii="Arial" w:eastAsia="Times New Roman" w:hAnsi="Arial" w:cs="Arial"/>
          <w:sz w:val="20"/>
          <w:szCs w:val="20"/>
          <w:lang w:eastAsia="pl-PL"/>
        </w:rPr>
        <w:t>.</w:t>
      </w:r>
    </w:p>
    <w:p w14:paraId="4D320C00"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Wykonawca może odstąpić od umowy jeżeli:</w:t>
      </w:r>
    </w:p>
    <w:p w14:paraId="14032CC7" w14:textId="77777777" w:rsidR="00100D5A" w:rsidRPr="00100D5A" w:rsidRDefault="00100D5A" w:rsidP="00A10931">
      <w:pPr>
        <w:numPr>
          <w:ilvl w:val="0"/>
          <w:numId w:val="27"/>
        </w:numPr>
        <w:tabs>
          <w:tab w:val="left" w:pos="142"/>
        </w:tabs>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odmawia bez uzasadnionych przyczyn odbioru robót;</w:t>
      </w:r>
    </w:p>
    <w:p w14:paraId="58D97A6D" w14:textId="77777777" w:rsidR="00100D5A" w:rsidRPr="00100D5A" w:rsidRDefault="00100D5A" w:rsidP="00A10931">
      <w:pPr>
        <w:numPr>
          <w:ilvl w:val="0"/>
          <w:numId w:val="27"/>
        </w:numPr>
        <w:tabs>
          <w:tab w:val="left" w:pos="142"/>
        </w:tabs>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zawiadomi Wykonawcę, iż na skutek zaistnienia nieprzewidzianych uprzednio okoliczności nie będzie mógł wywiązać się ze zobowiązań umownych.</w:t>
      </w:r>
    </w:p>
    <w:p w14:paraId="2A3A80EA"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Odstąpienie od umowy powinno nastąpić w formie pisemnej z podaniem uzasadnienia.</w:t>
      </w:r>
    </w:p>
    <w:p w14:paraId="21705844" w14:textId="01B692A6"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4</w:t>
      </w:r>
      <w:r w:rsidRPr="003B542A">
        <w:rPr>
          <w:rFonts w:ascii="Arial" w:eastAsia="Times New Roman" w:hAnsi="Arial" w:cs="Arial"/>
          <w:sz w:val="20"/>
          <w:szCs w:val="20"/>
          <w:lang w:eastAsia="pl-PL"/>
        </w:rPr>
        <w:t xml:space="preserve">. </w:t>
      </w:r>
      <w:r w:rsidRPr="003B542A">
        <w:rPr>
          <w:rFonts w:ascii="Arial" w:eastAsia="Times New Roman" w:hAnsi="Arial" w:cs="Arial"/>
          <w:sz w:val="20"/>
          <w:szCs w:val="20"/>
          <w:lang w:eastAsia="pl-PL"/>
        </w:rPr>
        <w:tab/>
        <w:t>W razie odstąpienia od umowy Wykonawca przy udziale Zamawiającego</w:t>
      </w:r>
      <w:r w:rsidR="00C439BA" w:rsidRPr="003B542A">
        <w:rPr>
          <w:rFonts w:ascii="Arial" w:eastAsia="Times New Roman" w:hAnsi="Arial" w:cs="Arial"/>
          <w:sz w:val="20"/>
          <w:szCs w:val="20"/>
          <w:lang w:eastAsia="pl-PL"/>
        </w:rPr>
        <w:t xml:space="preserve"> (inspektora nadzoru inwestorskiego)</w:t>
      </w:r>
      <w:r w:rsidRPr="003B542A">
        <w:rPr>
          <w:rFonts w:ascii="Arial" w:eastAsia="Times New Roman" w:hAnsi="Arial" w:cs="Arial"/>
          <w:sz w:val="20"/>
          <w:szCs w:val="20"/>
          <w:lang w:eastAsia="pl-PL"/>
        </w:rPr>
        <w:t xml:space="preserve"> sporządzi protokół </w:t>
      </w:r>
      <w:r w:rsidRPr="00100D5A">
        <w:rPr>
          <w:rFonts w:ascii="Arial" w:eastAsia="Times New Roman" w:hAnsi="Arial" w:cs="Arial"/>
          <w:sz w:val="20"/>
          <w:szCs w:val="20"/>
          <w:lang w:eastAsia="pl-PL"/>
        </w:rPr>
        <w:t>inwentaryzacji robót w toku na dzień odstąpienia oraz:</w:t>
      </w:r>
    </w:p>
    <w:p w14:paraId="6DF6F893" w14:textId="77777777" w:rsidR="00100D5A" w:rsidRPr="00100D5A" w:rsidRDefault="00100D5A" w:rsidP="00100D5A">
      <w:pPr>
        <w:tabs>
          <w:tab w:val="left" w:pos="142"/>
        </w:tabs>
        <w:autoSpaceDE w:val="0"/>
        <w:autoSpaceDN w:val="0"/>
        <w:adjustRightInd w:val="0"/>
        <w:spacing w:after="0" w:line="276" w:lineRule="auto"/>
        <w:ind w:left="709" w:hanging="425"/>
        <w:jc w:val="both"/>
        <w:rPr>
          <w:rFonts w:ascii="Arial" w:eastAsia="Times New Roman" w:hAnsi="Arial" w:cs="Arial"/>
          <w:sz w:val="20"/>
          <w:szCs w:val="20"/>
          <w:lang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zabezpieczy przerwane roboty w zakresie wzajemnie uzgodnionym na koszt strony, która spowodowała odstąpienie od umowy;</w:t>
      </w:r>
    </w:p>
    <w:p w14:paraId="36AB115F" w14:textId="77777777" w:rsidR="00100D5A" w:rsidRPr="00100D5A" w:rsidRDefault="00100D5A" w:rsidP="00A10931">
      <w:pPr>
        <w:numPr>
          <w:ilvl w:val="0"/>
          <w:numId w:val="28"/>
        </w:numPr>
        <w:tabs>
          <w:tab w:val="left" w:pos="142"/>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sporządzi wykaz materiałów, które nie mogą być wykorzystane przez Wykonawcę, jeżeli odstąpienie od umowy spowodował Zamawiający;</w:t>
      </w:r>
    </w:p>
    <w:p w14:paraId="5BC627A0" w14:textId="77777777" w:rsidR="00100D5A" w:rsidRPr="00100D5A" w:rsidRDefault="00100D5A" w:rsidP="00A10931">
      <w:pPr>
        <w:numPr>
          <w:ilvl w:val="0"/>
          <w:numId w:val="28"/>
        </w:numPr>
        <w:tabs>
          <w:tab w:val="left" w:pos="142"/>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sporządzi wykaz materiałów, które mogą być wykorzystane przez Wykonawcę, jeżeli odstąpienie od umowy spowodował Zamawiający;</w:t>
      </w:r>
    </w:p>
    <w:p w14:paraId="5BEB1537" w14:textId="77777777" w:rsidR="00100D5A" w:rsidRPr="00100D5A" w:rsidRDefault="00100D5A" w:rsidP="00A10931">
      <w:pPr>
        <w:numPr>
          <w:ilvl w:val="0"/>
          <w:numId w:val="28"/>
        </w:numPr>
        <w:tabs>
          <w:tab w:val="left" w:pos="142"/>
          <w:tab w:val="left" w:pos="284"/>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lastRenderedPageBreak/>
        <w:t>wezwie Zamawiającego do dokonania odbioru wykonanych robót w toku i robót zabezpieczających, jeżeli odstąpienie od umowy nastąpiło z przyczyn, za które Wykonawca nie odpowiada.</w:t>
      </w:r>
    </w:p>
    <w:p w14:paraId="7C8CF155" w14:textId="40DAE06E" w:rsidR="00100D5A" w:rsidRPr="00100D5A" w:rsidRDefault="00100D5A" w:rsidP="00911508">
      <w:pPr>
        <w:shd w:val="clear" w:color="auto" w:fill="FFFFFF"/>
        <w:tabs>
          <w:tab w:val="left" w:pos="142"/>
        </w:tabs>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5.</w:t>
      </w:r>
      <w:r w:rsidRPr="00100D5A">
        <w:rPr>
          <w:rFonts w:ascii="Arial" w:eastAsia="Times New Roman" w:hAnsi="Arial" w:cs="Arial"/>
          <w:sz w:val="20"/>
          <w:szCs w:val="20"/>
          <w:lang w:eastAsia="pl-PL"/>
        </w:rPr>
        <w:tab/>
        <w:t>W razie odstąpienia od umowy przez Zamawiającego Wykonawca zabezpieczy przerwane roboty oraz wezwie Zamawiającego do dokonania odbioru zabezpieczonych robót, a Zamawiający dokona odbioru tych robót oraz zapłaci za nie wynagrodzenie zgodnie z kosztorysem powykonawczym.</w:t>
      </w:r>
    </w:p>
    <w:p w14:paraId="46133AA5" w14:textId="77777777" w:rsidR="00100D5A" w:rsidRPr="00100D5A" w:rsidRDefault="00100D5A" w:rsidP="00100D5A">
      <w:pPr>
        <w:autoSpaceDE w:val="0"/>
        <w:autoSpaceDN w:val="0"/>
        <w:adjustRightInd w:val="0"/>
        <w:spacing w:after="0" w:line="240" w:lineRule="auto"/>
        <w:jc w:val="center"/>
        <w:rPr>
          <w:rFonts w:ascii="Arial" w:eastAsia="Times New Roman" w:hAnsi="Arial" w:cs="Arial"/>
          <w:b/>
          <w:bCs/>
          <w:sz w:val="20"/>
          <w:szCs w:val="20"/>
          <w:lang w:eastAsia="pl-PL"/>
        </w:rPr>
      </w:pPr>
    </w:p>
    <w:p w14:paraId="6ABDB404" w14:textId="77777777" w:rsidR="00100D5A" w:rsidRPr="006604AE"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6604AE">
        <w:rPr>
          <w:rFonts w:ascii="Arial" w:eastAsia="Times New Roman" w:hAnsi="Arial" w:cs="Arial"/>
          <w:b/>
          <w:bCs/>
          <w:sz w:val="20"/>
          <w:szCs w:val="20"/>
          <w:lang w:eastAsia="pl-PL"/>
        </w:rPr>
        <w:t>§ 13</w:t>
      </w:r>
    </w:p>
    <w:p w14:paraId="0AAFE2C2" w14:textId="77777777" w:rsidR="00100D5A" w:rsidRPr="00100D5A" w:rsidRDefault="00100D5A" w:rsidP="00100D5A">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1. </w:t>
      </w:r>
      <w:r w:rsidRPr="006604AE">
        <w:rPr>
          <w:rFonts w:ascii="Arial" w:eastAsia="Times New Roman" w:hAnsi="Arial" w:cs="Arial"/>
          <w:sz w:val="20"/>
          <w:szCs w:val="20"/>
          <w:lang w:eastAsia="pl-PL"/>
        </w:rPr>
        <w:tab/>
        <w:t xml:space="preserve">Wykonawca zobowiązuje się posiadać na dzień zawarcia </w:t>
      </w:r>
      <w:r w:rsidRPr="00100D5A">
        <w:rPr>
          <w:rFonts w:ascii="Arial" w:eastAsia="Times New Roman" w:hAnsi="Arial" w:cs="Arial"/>
          <w:sz w:val="20"/>
          <w:szCs w:val="20"/>
          <w:lang w:eastAsia="pl-PL"/>
        </w:rPr>
        <w:t>umowy opłacone ubezpieczenie od odpowiedzialności cywilnej w zakresie prowadzonej działalności.</w:t>
      </w:r>
    </w:p>
    <w:p w14:paraId="189AF622" w14:textId="77777777" w:rsidR="00100D5A" w:rsidRPr="00100D5A" w:rsidRDefault="00100D5A" w:rsidP="00A10931">
      <w:pPr>
        <w:numPr>
          <w:ilvl w:val="0"/>
          <w:numId w:val="2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Ubezpieczeniu podlegają w szczególności:</w:t>
      </w:r>
    </w:p>
    <w:p w14:paraId="0BE13F09" w14:textId="77777777" w:rsidR="00100D5A" w:rsidRPr="00100D5A" w:rsidRDefault="00100D5A" w:rsidP="00100D5A">
      <w:pPr>
        <w:autoSpaceDE w:val="0"/>
        <w:autoSpaceDN w:val="0"/>
        <w:adjustRightInd w:val="0"/>
        <w:spacing w:after="0" w:line="276" w:lineRule="auto"/>
        <w:ind w:left="720"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 xml:space="preserve">roboty objęte umową, urządzenia oraz wszelkie mienie ruchome związane bezpośrednio </w:t>
      </w:r>
      <w:r w:rsidRPr="00100D5A">
        <w:rPr>
          <w:rFonts w:ascii="Arial" w:eastAsia="Times New Roman" w:hAnsi="Arial" w:cs="Arial"/>
          <w:sz w:val="20"/>
          <w:szCs w:val="20"/>
          <w:lang w:eastAsia="pl-PL"/>
        </w:rPr>
        <w:br/>
        <w:t>z wykonawstwem robót,</w:t>
      </w:r>
    </w:p>
    <w:p w14:paraId="5B3BF716" w14:textId="77777777" w:rsidR="00100D5A" w:rsidRPr="00100D5A" w:rsidRDefault="00100D5A" w:rsidP="00A10931">
      <w:pPr>
        <w:numPr>
          <w:ilvl w:val="0"/>
          <w:numId w:val="30"/>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odpowiedzialność cywilna za szkody oraz następstwa nieszczęśliwych wypadków dotyczące pracowników i osób trzecich, a powstałe w związku z prowadzonymi robotami, w tym także ruchem pojazdów mechanicznych.</w:t>
      </w:r>
    </w:p>
    <w:p w14:paraId="10A70F39" w14:textId="77777777" w:rsidR="000359BF" w:rsidRDefault="000359BF" w:rsidP="00025311">
      <w:pPr>
        <w:autoSpaceDE w:val="0"/>
        <w:autoSpaceDN w:val="0"/>
        <w:adjustRightInd w:val="0"/>
        <w:spacing w:after="0" w:line="240" w:lineRule="auto"/>
        <w:rPr>
          <w:rFonts w:ascii="Arial" w:eastAsia="Times New Roman" w:hAnsi="Arial" w:cs="Arial"/>
          <w:b/>
          <w:bCs/>
          <w:sz w:val="20"/>
          <w:szCs w:val="20"/>
          <w:lang w:eastAsia="pl-PL"/>
        </w:rPr>
      </w:pPr>
    </w:p>
    <w:p w14:paraId="09595621" w14:textId="357CD293" w:rsidR="00100D5A" w:rsidRPr="00100D5A" w:rsidRDefault="00100D5A" w:rsidP="00100D5A">
      <w:pPr>
        <w:autoSpaceDE w:val="0"/>
        <w:autoSpaceDN w:val="0"/>
        <w:adjustRightInd w:val="0"/>
        <w:spacing w:after="0" w:line="240"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14</w:t>
      </w:r>
    </w:p>
    <w:p w14:paraId="78AE3B0A" w14:textId="77777777" w:rsidR="00D70C51" w:rsidRPr="003B542A" w:rsidRDefault="00100D5A" w:rsidP="00D70C51">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3B542A">
        <w:rPr>
          <w:rFonts w:ascii="Arial" w:eastAsia="Times New Roman" w:hAnsi="Arial" w:cs="Arial"/>
          <w:sz w:val="20"/>
          <w:szCs w:val="20"/>
          <w:lang w:eastAsia="pl-PL"/>
        </w:rPr>
        <w:tab/>
      </w:r>
      <w:r w:rsidR="00D70C51" w:rsidRPr="003B542A">
        <w:rPr>
          <w:rFonts w:ascii="Arial" w:eastAsia="Times New Roman" w:hAnsi="Arial" w:cs="Arial"/>
          <w:sz w:val="20"/>
          <w:szCs w:val="20"/>
          <w:lang w:eastAsia="pl-PL"/>
        </w:rPr>
        <w:t>Wykonawca udziela Zamawiającemu gwarancji na wykonany przedmiot umowy</w:t>
      </w:r>
      <w:r w:rsidR="00D70C51" w:rsidRPr="003B542A">
        <w:rPr>
          <w:rFonts w:ascii="Arial" w:eastAsia="Times New Roman" w:hAnsi="Arial" w:cs="Arial"/>
          <w:b/>
          <w:bCs/>
          <w:sz w:val="20"/>
          <w:szCs w:val="20"/>
          <w:lang w:eastAsia="pl-PL"/>
        </w:rPr>
        <w:t xml:space="preserve"> </w:t>
      </w:r>
      <w:r w:rsidR="00D70C51" w:rsidRPr="003B542A">
        <w:rPr>
          <w:rFonts w:ascii="Arial" w:eastAsia="Times New Roman" w:hAnsi="Arial" w:cs="Arial"/>
          <w:b/>
          <w:bCs/>
          <w:sz w:val="20"/>
          <w:szCs w:val="20"/>
          <w:u w:val="single"/>
          <w:lang w:eastAsia="pl-PL"/>
        </w:rPr>
        <w:t xml:space="preserve">na okres ……………………… miesięcy </w:t>
      </w:r>
      <w:r w:rsidR="00D70C51" w:rsidRPr="003B542A">
        <w:rPr>
          <w:rFonts w:ascii="Arial" w:eastAsia="Times New Roman" w:hAnsi="Arial" w:cs="Arial"/>
          <w:sz w:val="20"/>
          <w:szCs w:val="20"/>
          <w:u w:val="single"/>
          <w:lang w:eastAsia="pl-PL"/>
        </w:rPr>
        <w:t>z wyłączeniem oznakowania poziomego, na które Wykonawca udziela 12 miesięcy gwarancji.</w:t>
      </w:r>
      <w:r w:rsidR="00D70C51" w:rsidRPr="003B542A">
        <w:rPr>
          <w:rFonts w:ascii="Arial" w:eastAsia="Times New Roman" w:hAnsi="Arial" w:cs="Arial"/>
          <w:sz w:val="20"/>
          <w:szCs w:val="20"/>
          <w:lang w:eastAsia="pl-PL"/>
        </w:rPr>
        <w:t xml:space="preserve"> Strony rozszerzają okres rękojmi na czas udzielonej gwarancji.</w:t>
      </w:r>
    </w:p>
    <w:p w14:paraId="02AB54CC" w14:textId="4F1BDE6D"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3B542A">
        <w:rPr>
          <w:rFonts w:ascii="Arial" w:eastAsia="Times New Roman" w:hAnsi="Arial" w:cs="Arial"/>
          <w:sz w:val="20"/>
          <w:szCs w:val="20"/>
          <w:lang w:eastAsia="pl-PL"/>
        </w:rPr>
        <w:t xml:space="preserve">2. </w:t>
      </w:r>
      <w:r w:rsidRPr="003B542A">
        <w:rPr>
          <w:rFonts w:ascii="Arial" w:eastAsia="Times New Roman" w:hAnsi="Arial" w:cs="Arial"/>
          <w:sz w:val="20"/>
          <w:szCs w:val="20"/>
          <w:lang w:eastAsia="pl-PL"/>
        </w:rPr>
        <w:tab/>
        <w:t xml:space="preserve">Bieg okresu gwarancji rozpoczyna </w:t>
      </w:r>
      <w:r w:rsidRPr="00100D5A">
        <w:rPr>
          <w:rFonts w:ascii="Arial" w:eastAsia="Times New Roman" w:hAnsi="Arial" w:cs="Arial"/>
          <w:sz w:val="20"/>
          <w:szCs w:val="20"/>
          <w:lang w:eastAsia="pl-PL"/>
        </w:rPr>
        <w:t>się:</w:t>
      </w:r>
    </w:p>
    <w:p w14:paraId="01E0C9AA" w14:textId="5D3EE169"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 xml:space="preserve">w dniu następnym licząc od daty potwierdzenia usunięcia wad stwierdzonych przy odbiorze </w:t>
      </w:r>
      <w:r w:rsidR="001E5D35">
        <w:rPr>
          <w:rFonts w:ascii="Arial" w:eastAsia="Times New Roman" w:hAnsi="Arial" w:cs="Arial"/>
          <w:sz w:val="20"/>
          <w:szCs w:val="20"/>
          <w:lang w:eastAsia="x-none"/>
        </w:rPr>
        <w:t xml:space="preserve"> </w:t>
      </w:r>
      <w:r w:rsidRPr="00100D5A">
        <w:rPr>
          <w:rFonts w:ascii="Arial" w:eastAsia="Times New Roman" w:hAnsi="Arial" w:cs="Arial"/>
          <w:sz w:val="20"/>
          <w:szCs w:val="20"/>
          <w:lang w:val="x-none" w:eastAsia="x-none"/>
        </w:rPr>
        <w:t>ostatecznym przedmiotu umowy,</w:t>
      </w:r>
    </w:p>
    <w:p w14:paraId="27A5310A" w14:textId="77777777" w:rsidR="00100D5A" w:rsidRPr="00100D5A" w:rsidRDefault="00100D5A" w:rsidP="001E5D35">
      <w:pPr>
        <w:tabs>
          <w:tab w:val="left" w:pos="708"/>
          <w:tab w:val="left" w:pos="1416"/>
          <w:tab w:val="left" w:pos="2124"/>
          <w:tab w:val="left" w:pos="2832"/>
          <w:tab w:val="left" w:pos="3540"/>
          <w:tab w:val="left" w:pos="4248"/>
          <w:tab w:val="left" w:pos="4956"/>
          <w:tab w:val="left" w:pos="5664"/>
          <w:tab w:val="left" w:pos="6372"/>
          <w:tab w:val="left" w:pos="8339"/>
        </w:tabs>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dla wymienianych materiałów i urządzeń z dniem ich wymiany,</w:t>
      </w:r>
      <w:r w:rsidRPr="00100D5A">
        <w:rPr>
          <w:rFonts w:ascii="Arial" w:eastAsia="Times New Roman" w:hAnsi="Arial" w:cs="Arial"/>
          <w:sz w:val="20"/>
          <w:szCs w:val="20"/>
          <w:lang w:eastAsia="pl-PL"/>
        </w:rPr>
        <w:tab/>
      </w:r>
    </w:p>
    <w:p w14:paraId="0757128A" w14:textId="77777777" w:rsidR="00100D5A" w:rsidRPr="00100D5A" w:rsidRDefault="00100D5A" w:rsidP="001E5D35">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w dniu udostępnienia do użytkowania określonej części przedmiotu umowy.</w:t>
      </w:r>
    </w:p>
    <w:p w14:paraId="326EF606" w14:textId="77777777"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Zamawiający może dochodzić roszczeń z tytułu gwarancji także po okresie określonym w ust. 1, jeżeli zgłosił wadę przed upływem tego okresu.</w:t>
      </w:r>
    </w:p>
    <w:p w14:paraId="5F437EFE" w14:textId="77777777" w:rsidR="00ED4BEB" w:rsidRDefault="00100D5A" w:rsidP="00ED4BE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4. </w:t>
      </w:r>
      <w:r w:rsidRPr="00100D5A">
        <w:rPr>
          <w:rFonts w:ascii="Arial" w:eastAsia="Times New Roman" w:hAnsi="Arial" w:cs="Arial"/>
          <w:sz w:val="20"/>
          <w:szCs w:val="20"/>
          <w:lang w:eastAsia="pl-PL"/>
        </w:rPr>
        <w:tab/>
      </w:r>
      <w:r w:rsidR="00ED4BEB">
        <w:rPr>
          <w:rFonts w:ascii="Arial" w:eastAsia="Times New Roman" w:hAnsi="Arial" w:cs="Arial"/>
          <w:sz w:val="20"/>
          <w:szCs w:val="20"/>
          <w:highlight w:val="yellow"/>
          <w:lang w:eastAsia="pl-PL"/>
        </w:rPr>
        <w:t xml:space="preserve">W okresie gwarancji Wykonawca zobowiązuje się do usunięcia na własny koszt ujawnionych wad przedmiotu umowy nie później niż 14 dni od daty zawiadomienia lub innym, uzgodnionym </w:t>
      </w:r>
      <w:r w:rsidR="00ED4BEB">
        <w:rPr>
          <w:rFonts w:ascii="Arial" w:eastAsia="Times New Roman" w:hAnsi="Arial" w:cs="Arial"/>
          <w:sz w:val="20"/>
          <w:szCs w:val="20"/>
          <w:highlight w:val="yellow"/>
          <w:lang w:eastAsia="pl-PL"/>
        </w:rPr>
        <w:br/>
        <w:t>z Zamawiającym, uwzględniającym wymogi technologiczne oraz uwarunkowania atmosferyczne.</w:t>
      </w:r>
      <w:r w:rsidR="00ED4BEB">
        <w:rPr>
          <w:rFonts w:ascii="Arial" w:eastAsia="Times New Roman" w:hAnsi="Arial" w:cs="Arial"/>
          <w:sz w:val="20"/>
          <w:szCs w:val="20"/>
          <w:lang w:eastAsia="pl-PL"/>
        </w:rPr>
        <w:t xml:space="preserve"> </w:t>
      </w:r>
    </w:p>
    <w:p w14:paraId="3B6BD0DB" w14:textId="77777777" w:rsidR="00ED4BEB" w:rsidRDefault="00ED4BEB" w:rsidP="00ED4BEB">
      <w:pPr>
        <w:autoSpaceDE w:val="0"/>
        <w:autoSpaceDN w:val="0"/>
        <w:adjustRightInd w:val="0"/>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Pr>
          <w:rFonts w:ascii="Arial" w:eastAsia="Times New Roman" w:hAnsi="Arial" w:cs="Arial"/>
          <w:sz w:val="20"/>
          <w:szCs w:val="20"/>
          <w:lang w:eastAsia="pl-PL"/>
        </w:rPr>
        <w:tab/>
      </w:r>
      <w:r>
        <w:rPr>
          <w:rFonts w:ascii="Arial" w:eastAsia="Times New Roman" w:hAnsi="Arial" w:cs="Arial"/>
          <w:sz w:val="20"/>
          <w:szCs w:val="20"/>
          <w:highlight w:val="yellow"/>
          <w:lang w:eastAsia="pl-PL"/>
        </w:rPr>
        <w:t>Jeżeli Wykonawca nie przystąpi do usunięcia wad w terminie 14 dni od daty zgłoszenia wad przez Zamawiającego lub innym, uzgodnionym z Zamawiającym, uwzględniającym wymogi technologiczne oraz uwarunkowania atmosferyczne, to Zamawiający może zlecić usunięcie ich stronie trzeciej na koszt Wykonawcy, po uprzednim wezwaniu Wykonawcy i wyznaczeniu dodatkowego terminu nie krótszego niż 7 dni.</w:t>
      </w:r>
      <w:r>
        <w:rPr>
          <w:rFonts w:ascii="Arial" w:eastAsia="Times New Roman" w:hAnsi="Arial" w:cs="Arial"/>
          <w:sz w:val="20"/>
          <w:szCs w:val="20"/>
          <w:lang w:eastAsia="pl-PL"/>
        </w:rPr>
        <w:t xml:space="preserve"> </w:t>
      </w:r>
    </w:p>
    <w:p w14:paraId="5D9F21F6" w14:textId="323841B1" w:rsidR="00911508" w:rsidRDefault="00911508" w:rsidP="00ED4BEB">
      <w:pPr>
        <w:autoSpaceDE w:val="0"/>
        <w:autoSpaceDN w:val="0"/>
        <w:adjustRightInd w:val="0"/>
        <w:spacing w:after="0" w:line="276" w:lineRule="auto"/>
        <w:ind w:left="284" w:hanging="284"/>
        <w:jc w:val="both"/>
        <w:rPr>
          <w:rFonts w:ascii="Arial" w:eastAsia="Times New Roman" w:hAnsi="Arial" w:cs="Arial"/>
          <w:b/>
          <w:bCs/>
          <w:sz w:val="20"/>
          <w:szCs w:val="20"/>
          <w:lang w:eastAsia="pl-PL"/>
        </w:rPr>
      </w:pPr>
    </w:p>
    <w:p w14:paraId="6DE04618" w14:textId="77777777" w:rsidR="00923CC0" w:rsidRPr="006C49FF" w:rsidRDefault="00923CC0" w:rsidP="00923CC0">
      <w:pPr>
        <w:autoSpaceDE w:val="0"/>
        <w:autoSpaceDN w:val="0"/>
        <w:adjustRightInd w:val="0"/>
        <w:spacing w:after="0" w:line="276" w:lineRule="auto"/>
        <w:jc w:val="center"/>
        <w:rPr>
          <w:rFonts w:ascii="Arial" w:eastAsia="Times New Roman" w:hAnsi="Arial" w:cs="Arial"/>
          <w:b/>
          <w:bCs/>
          <w:sz w:val="20"/>
          <w:szCs w:val="20"/>
          <w:lang w:eastAsia="pl-PL"/>
        </w:rPr>
      </w:pPr>
      <w:r w:rsidRPr="006C49FF">
        <w:rPr>
          <w:rFonts w:ascii="Arial" w:eastAsia="Times New Roman" w:hAnsi="Arial" w:cs="Arial"/>
          <w:b/>
          <w:bCs/>
          <w:sz w:val="20"/>
          <w:szCs w:val="20"/>
          <w:lang w:eastAsia="pl-PL"/>
        </w:rPr>
        <w:t>§ 15</w:t>
      </w:r>
    </w:p>
    <w:p w14:paraId="4FEDF935" w14:textId="48FA28DC" w:rsidR="00923CC0" w:rsidRPr="00100D5A"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b/>
          <w:sz w:val="20"/>
          <w:szCs w:val="20"/>
          <w:lang w:eastAsia="pl-PL"/>
        </w:rPr>
      </w:pPr>
      <w:r w:rsidRPr="00100D5A">
        <w:rPr>
          <w:rFonts w:ascii="Arial" w:eastAsia="Times New Roman" w:hAnsi="Arial" w:cs="Arial"/>
          <w:sz w:val="20"/>
          <w:szCs w:val="20"/>
          <w:lang w:eastAsia="pl-PL"/>
        </w:rPr>
        <w:t xml:space="preserve">Wykonawca wniósł zabezpieczenie należytego wykonania umowy w wysokości 3% ceny brutto podanej w § 3 ust. 2 niniejszej umowy, co stanowi kwotę </w:t>
      </w:r>
      <w:r w:rsidR="00E36A96">
        <w:rPr>
          <w:rFonts w:ascii="Arial" w:eastAsia="Times New Roman" w:hAnsi="Arial" w:cs="Arial"/>
          <w:b/>
          <w:sz w:val="20"/>
          <w:szCs w:val="20"/>
          <w:lang w:eastAsia="pl-PL"/>
        </w:rPr>
        <w:t xml:space="preserve">……………………… </w:t>
      </w:r>
      <w:r w:rsidR="006356CB">
        <w:rPr>
          <w:rFonts w:ascii="Arial" w:eastAsia="Times New Roman" w:hAnsi="Arial" w:cs="Arial"/>
          <w:b/>
          <w:sz w:val="20"/>
          <w:szCs w:val="20"/>
          <w:lang w:eastAsia="pl-PL"/>
        </w:rPr>
        <w:t xml:space="preserve"> </w:t>
      </w:r>
      <w:r w:rsidRPr="00100D5A">
        <w:rPr>
          <w:rFonts w:ascii="Arial" w:eastAsia="Times New Roman" w:hAnsi="Arial" w:cs="Arial"/>
          <w:b/>
          <w:sz w:val="20"/>
          <w:szCs w:val="20"/>
          <w:lang w:eastAsia="pl-PL"/>
        </w:rPr>
        <w:t>złotych brutto.</w:t>
      </w:r>
    </w:p>
    <w:p w14:paraId="777E5512" w14:textId="5543BDF3" w:rsidR="00923CC0" w:rsidRPr="00100D5A" w:rsidRDefault="00923CC0" w:rsidP="00923CC0">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006356CB">
        <w:rPr>
          <w:rFonts w:ascii="Arial" w:eastAsia="Times New Roman" w:hAnsi="Arial" w:cs="Arial"/>
          <w:sz w:val="20"/>
          <w:szCs w:val="20"/>
          <w:lang w:eastAsia="pl-PL"/>
        </w:rPr>
        <w:t>/100 złotych brutto</w:t>
      </w:r>
      <w:r w:rsidRPr="00100D5A">
        <w:rPr>
          <w:rFonts w:ascii="Arial" w:eastAsia="Times New Roman" w:hAnsi="Arial" w:cs="Arial"/>
          <w:sz w:val="20"/>
          <w:szCs w:val="20"/>
          <w:lang w:eastAsia="pl-PL"/>
        </w:rPr>
        <w:t>)</w:t>
      </w:r>
      <w:r w:rsidR="006356CB">
        <w:rPr>
          <w:rFonts w:ascii="Arial" w:eastAsia="Times New Roman" w:hAnsi="Arial" w:cs="Arial"/>
          <w:sz w:val="20"/>
          <w:szCs w:val="20"/>
          <w:lang w:eastAsia="pl-PL"/>
        </w:rPr>
        <w:t>.</w:t>
      </w:r>
    </w:p>
    <w:p w14:paraId="4492862E" w14:textId="7CB6EF29" w:rsidR="00923CC0" w:rsidRPr="006356CB"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 xml:space="preserve">Zabezpieczenie należytego wykonania umowy zostało wniesione w formie </w:t>
      </w:r>
      <w:r w:rsidR="00E36A96">
        <w:rPr>
          <w:rFonts w:ascii="Arial" w:eastAsia="Times New Roman" w:hAnsi="Arial" w:cs="Arial"/>
          <w:b/>
          <w:bCs/>
          <w:sz w:val="20"/>
          <w:szCs w:val="20"/>
          <w:lang w:eastAsia="pl-PL"/>
        </w:rPr>
        <w:t>…………………………………………………………………………….</w:t>
      </w:r>
      <w:r w:rsidR="006356CB" w:rsidRPr="006356CB">
        <w:rPr>
          <w:rFonts w:ascii="Arial" w:eastAsia="Times New Roman" w:hAnsi="Arial" w:cs="Arial"/>
          <w:b/>
          <w:bCs/>
          <w:sz w:val="20"/>
          <w:szCs w:val="20"/>
          <w:lang w:eastAsia="pl-PL"/>
        </w:rPr>
        <w:t xml:space="preserve">. </w:t>
      </w:r>
    </w:p>
    <w:p w14:paraId="44326941" w14:textId="48C747C1"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Strony postanawiają, że 30 % wniesionego zabezpieczenia należytego wykonania umowy, </w:t>
      </w:r>
      <w:r w:rsidRPr="00100D5A">
        <w:rPr>
          <w:rFonts w:ascii="Arial" w:eastAsia="Times New Roman" w:hAnsi="Arial" w:cs="Arial"/>
          <w:sz w:val="20"/>
          <w:szCs w:val="20"/>
          <w:lang w:eastAsia="pl-PL"/>
        </w:rPr>
        <w:br/>
        <w:t>tj.</w:t>
      </w:r>
      <w:r w:rsidR="006356CB">
        <w:rPr>
          <w:rFonts w:ascii="Arial" w:eastAsia="Times New Roman" w:hAnsi="Arial" w:cs="Arial"/>
          <w:sz w:val="20"/>
          <w:szCs w:val="20"/>
          <w:lang w:eastAsia="pl-PL"/>
        </w:rPr>
        <w:t xml:space="preserve"> </w:t>
      </w:r>
      <w:r w:rsidR="00E36A96">
        <w:rPr>
          <w:rFonts w:ascii="Arial" w:eastAsia="Times New Roman" w:hAnsi="Arial" w:cs="Arial"/>
          <w:b/>
          <w:bCs/>
          <w:sz w:val="20"/>
          <w:szCs w:val="20"/>
          <w:lang w:eastAsia="pl-PL"/>
        </w:rPr>
        <w:t>………………………</w:t>
      </w:r>
      <w:r w:rsidR="006356CB">
        <w:rPr>
          <w:rFonts w:ascii="Arial" w:eastAsia="Times New Roman" w:hAnsi="Arial" w:cs="Arial"/>
          <w:sz w:val="20"/>
          <w:szCs w:val="20"/>
          <w:lang w:eastAsia="pl-PL"/>
        </w:rPr>
        <w:t xml:space="preserve"> </w:t>
      </w:r>
      <w:r w:rsidRPr="00100D5A">
        <w:rPr>
          <w:rFonts w:ascii="Arial" w:eastAsia="Times New Roman" w:hAnsi="Arial" w:cs="Arial"/>
          <w:b/>
          <w:sz w:val="20"/>
          <w:szCs w:val="20"/>
          <w:lang w:eastAsia="pl-PL"/>
        </w:rPr>
        <w:t>zł</w:t>
      </w:r>
      <w:r w:rsidRPr="00100D5A">
        <w:rPr>
          <w:rFonts w:ascii="Arial" w:eastAsia="Times New Roman" w:hAnsi="Arial" w:cs="Arial"/>
          <w:sz w:val="20"/>
          <w:szCs w:val="20"/>
          <w:lang w:eastAsia="pl-PL"/>
        </w:rPr>
        <w:t xml:space="preserve"> (słownie: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Pr="00100D5A">
        <w:rPr>
          <w:rFonts w:ascii="Arial" w:eastAsia="Times New Roman" w:hAnsi="Arial" w:cs="Arial"/>
          <w:sz w:val="20"/>
          <w:szCs w:val="20"/>
          <w:lang w:eastAsia="pl-PL"/>
        </w:rPr>
        <w:t xml:space="preserve">/100 złotych) jest przeznaczone </w:t>
      </w:r>
      <w:r w:rsidRPr="00593B9C">
        <w:rPr>
          <w:rFonts w:ascii="Arial" w:eastAsia="Times New Roman" w:hAnsi="Arial" w:cs="Arial"/>
          <w:sz w:val="20"/>
          <w:szCs w:val="20"/>
          <w:lang w:eastAsia="pl-PL"/>
        </w:rPr>
        <w:t>na zabezpieczenie roszczeń z tytułu rękojmi za wady.</w:t>
      </w:r>
    </w:p>
    <w:p w14:paraId="5CFCB495" w14:textId="367DC8B0"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t>Część zabezpieczenia (70%), tj. kwota</w:t>
      </w:r>
      <w:r w:rsidR="00E36A96">
        <w:rPr>
          <w:rFonts w:ascii="Arial" w:eastAsia="Times New Roman" w:hAnsi="Arial" w:cs="Arial"/>
          <w:sz w:val="20"/>
          <w:szCs w:val="20"/>
          <w:lang w:eastAsia="pl-PL"/>
        </w:rPr>
        <w:t xml:space="preserve"> ……………………………………………</w:t>
      </w:r>
      <w:r w:rsidR="006356CB" w:rsidRPr="006356CB">
        <w:rPr>
          <w:rFonts w:ascii="Arial" w:eastAsia="Times New Roman" w:hAnsi="Arial" w:cs="Arial"/>
          <w:b/>
          <w:bCs/>
          <w:sz w:val="20"/>
          <w:szCs w:val="20"/>
          <w:lang w:eastAsia="pl-PL"/>
        </w:rPr>
        <w:t xml:space="preserve"> </w:t>
      </w:r>
      <w:r w:rsidRPr="006356CB">
        <w:rPr>
          <w:rFonts w:ascii="Arial" w:eastAsia="Times New Roman" w:hAnsi="Arial" w:cs="Arial"/>
          <w:b/>
          <w:bCs/>
          <w:sz w:val="20"/>
          <w:szCs w:val="20"/>
          <w:lang w:eastAsia="pl-PL"/>
        </w:rPr>
        <w:t>złotych</w:t>
      </w:r>
      <w:r w:rsidRPr="00593B9C">
        <w:rPr>
          <w:rFonts w:ascii="Arial" w:eastAsia="Times New Roman" w:hAnsi="Arial" w:cs="Arial"/>
          <w:sz w:val="20"/>
          <w:szCs w:val="20"/>
          <w:lang w:eastAsia="pl-PL"/>
        </w:rPr>
        <w:t xml:space="preserve"> (słownie: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Pr="00593B9C">
        <w:rPr>
          <w:rFonts w:ascii="Arial" w:eastAsia="Times New Roman" w:hAnsi="Arial" w:cs="Arial"/>
          <w:sz w:val="20"/>
          <w:szCs w:val="20"/>
          <w:lang w:eastAsia="pl-PL"/>
        </w:rPr>
        <w:t>/100 złotych) gwarantująca zgodne z umową wykonanie robót, zostanie zwrócona lub zwolniona w ciągu 30 dni po odbiorze końcowym przedmiotu umowy.</w:t>
      </w:r>
    </w:p>
    <w:p w14:paraId="65A8AD64" w14:textId="77777777"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lastRenderedPageBreak/>
        <w:t>Pozostała część zabezpieczenia zostanie zwrócona lub zwolniona w ciągu 15 dni po upływie okresu rękojmi za wady.</w:t>
      </w:r>
    </w:p>
    <w:p w14:paraId="0073CAF7" w14:textId="21DB0DD4" w:rsidR="00D70780" w:rsidRDefault="00923CC0" w:rsidP="0077367B">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t>Zamawiający wstrzyma się ze zwrotem części zabezpieczenia należytego wykonania umowy, o której mowa ust. 3 w przypadku, kiedy Wykonawca nie usunął w terminie wad stwierdzonych w trakcie odbioru</w:t>
      </w:r>
      <w:r w:rsidRPr="00100D5A">
        <w:rPr>
          <w:rFonts w:ascii="Arial" w:eastAsia="Times New Roman" w:hAnsi="Arial" w:cs="Arial"/>
          <w:sz w:val="20"/>
          <w:szCs w:val="20"/>
          <w:lang w:eastAsia="pl-PL"/>
        </w:rPr>
        <w:t>.</w:t>
      </w:r>
    </w:p>
    <w:p w14:paraId="6BAE43B2" w14:textId="77777777" w:rsidR="008D1E5C" w:rsidRPr="008D1E5C" w:rsidRDefault="008D1E5C" w:rsidP="008D1E5C">
      <w:pPr>
        <w:autoSpaceDE w:val="0"/>
        <w:autoSpaceDN w:val="0"/>
        <w:adjustRightInd w:val="0"/>
        <w:spacing w:after="0" w:line="276" w:lineRule="auto"/>
        <w:ind w:left="284"/>
        <w:jc w:val="both"/>
        <w:rPr>
          <w:rFonts w:ascii="Arial" w:eastAsia="Times New Roman" w:hAnsi="Arial" w:cs="Arial"/>
          <w:sz w:val="20"/>
          <w:szCs w:val="20"/>
          <w:lang w:eastAsia="pl-PL"/>
        </w:rPr>
      </w:pPr>
    </w:p>
    <w:p w14:paraId="782F9F44" w14:textId="04D1D20C" w:rsidR="00100D5A" w:rsidRPr="00100D5A" w:rsidRDefault="00100D5A" w:rsidP="00100D5A">
      <w:pPr>
        <w:tabs>
          <w:tab w:val="left" w:pos="709"/>
        </w:tabs>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6</w:t>
      </w:r>
    </w:p>
    <w:p w14:paraId="55FDE225"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Strony ustalają, że obowiązującą je formą odszkodowania stanowią kary umowne, które będą naliczane w następujących wypadkach i wysokościach:</w:t>
      </w:r>
    </w:p>
    <w:p w14:paraId="07D99BC2" w14:textId="77777777" w:rsidR="00100D5A" w:rsidRPr="00100D5A" w:rsidRDefault="00100D5A" w:rsidP="001E5D35">
      <w:pPr>
        <w:tabs>
          <w:tab w:val="left" w:pos="709"/>
        </w:tabs>
        <w:autoSpaceDE w:val="0"/>
        <w:autoSpaceDN w:val="0"/>
        <w:adjustRightInd w:val="0"/>
        <w:spacing w:after="0" w:line="276" w:lineRule="auto"/>
        <w:ind w:left="284"/>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Wykonawca zapłaci Zamawiającemu kary umowne:</w:t>
      </w:r>
    </w:p>
    <w:p w14:paraId="42390DAF" w14:textId="18945904" w:rsidR="00100D5A" w:rsidRPr="00100D5A" w:rsidRDefault="00100D5A" w:rsidP="001E5D35">
      <w:pPr>
        <w:tabs>
          <w:tab w:val="left" w:pos="709"/>
          <w:tab w:val="left" w:pos="1134"/>
        </w:tabs>
        <w:autoSpaceDE w:val="0"/>
        <w:autoSpaceDN w:val="0"/>
        <w:adjustRightInd w:val="0"/>
        <w:spacing w:after="0" w:line="276" w:lineRule="auto"/>
        <w:ind w:left="284" w:firstLine="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a)</w:t>
      </w:r>
      <w:r w:rsidRPr="00100D5A">
        <w:rPr>
          <w:rFonts w:ascii="Arial" w:eastAsia="Times New Roman" w:hAnsi="Arial" w:cs="Arial"/>
          <w:sz w:val="20"/>
          <w:szCs w:val="20"/>
          <w:lang w:val="x-none" w:eastAsia="x-none"/>
        </w:rPr>
        <w:tab/>
        <w:t xml:space="preserve">z tytułu odstąpienia od umowy z przyczyn zależnych od Wykonawcy w wysokości 10% ceny </w:t>
      </w:r>
      <w:r w:rsidR="001E5D35">
        <w:rPr>
          <w:rFonts w:ascii="Arial" w:eastAsia="Times New Roman" w:hAnsi="Arial" w:cs="Arial"/>
          <w:sz w:val="20"/>
          <w:szCs w:val="20"/>
          <w:lang w:val="x-none" w:eastAsia="x-none"/>
        </w:rPr>
        <w:tab/>
      </w:r>
      <w:r w:rsidR="001E5D35">
        <w:rPr>
          <w:rFonts w:ascii="Arial" w:eastAsia="Times New Roman" w:hAnsi="Arial" w:cs="Arial"/>
          <w:sz w:val="20"/>
          <w:szCs w:val="20"/>
          <w:lang w:val="x-none" w:eastAsia="x-none"/>
        </w:rPr>
        <w:tab/>
      </w:r>
      <w:r w:rsidRPr="00100D5A">
        <w:rPr>
          <w:rFonts w:ascii="Arial" w:eastAsia="Times New Roman" w:hAnsi="Arial" w:cs="Arial"/>
          <w:sz w:val="20"/>
          <w:szCs w:val="20"/>
          <w:lang w:val="x-none" w:eastAsia="x-none"/>
        </w:rPr>
        <w:t>umowy brutto określonego w § 3 ust. 2,</w:t>
      </w:r>
    </w:p>
    <w:p w14:paraId="21CED2DC" w14:textId="26C87801" w:rsidR="00100D5A" w:rsidRP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b)</w:t>
      </w:r>
      <w:r w:rsidRPr="00100D5A">
        <w:rPr>
          <w:rFonts w:ascii="Arial" w:eastAsia="Times New Roman" w:hAnsi="Arial" w:cs="Arial"/>
          <w:sz w:val="20"/>
          <w:szCs w:val="20"/>
          <w:lang w:val="x-none" w:eastAsia="x-none"/>
        </w:rPr>
        <w:tab/>
      </w:r>
      <w:r w:rsidRPr="00152BED">
        <w:rPr>
          <w:rFonts w:ascii="Arial" w:eastAsia="Times New Roman" w:hAnsi="Arial" w:cs="Arial"/>
          <w:sz w:val="20"/>
          <w:szCs w:val="20"/>
          <w:lang w:val="x-none" w:eastAsia="x-none"/>
        </w:rPr>
        <w:t xml:space="preserve">za niedotrzymanie terminu, </w:t>
      </w:r>
      <w:r w:rsidRPr="001D34F5">
        <w:rPr>
          <w:rFonts w:ascii="Arial" w:eastAsia="Times New Roman" w:hAnsi="Arial" w:cs="Arial"/>
          <w:sz w:val="20"/>
          <w:szCs w:val="20"/>
          <w:lang w:val="x-none" w:eastAsia="x-none"/>
        </w:rPr>
        <w:t xml:space="preserve">o którym mowa w </w:t>
      </w:r>
      <w:r w:rsidRPr="001D34F5">
        <w:rPr>
          <w:rFonts w:ascii="Arial" w:eastAsia="Times New Roman" w:hAnsi="Arial" w:cs="Arial"/>
          <w:bCs/>
          <w:sz w:val="20"/>
          <w:szCs w:val="20"/>
          <w:lang w:val="x-none" w:eastAsia="x-none"/>
        </w:rPr>
        <w:t>§ 2 ust.</w:t>
      </w:r>
      <w:r w:rsidRPr="001D34F5">
        <w:rPr>
          <w:rFonts w:ascii="Arial" w:eastAsia="Times New Roman" w:hAnsi="Arial" w:cs="Arial"/>
          <w:bCs/>
          <w:sz w:val="20"/>
          <w:szCs w:val="20"/>
          <w:lang w:eastAsia="x-none"/>
        </w:rPr>
        <w:t xml:space="preserve"> </w:t>
      </w:r>
      <w:r w:rsidR="004915E6" w:rsidRPr="001D34F5">
        <w:rPr>
          <w:rFonts w:ascii="Arial" w:eastAsia="Times New Roman" w:hAnsi="Arial" w:cs="Arial"/>
          <w:bCs/>
          <w:sz w:val="20"/>
          <w:szCs w:val="20"/>
          <w:lang w:eastAsia="x-none"/>
        </w:rPr>
        <w:t>1</w:t>
      </w:r>
      <w:r w:rsidRPr="001D34F5">
        <w:rPr>
          <w:rFonts w:ascii="Arial" w:eastAsia="Times New Roman" w:hAnsi="Arial" w:cs="Arial"/>
          <w:bCs/>
          <w:sz w:val="20"/>
          <w:szCs w:val="20"/>
          <w:lang w:val="x-none" w:eastAsia="x-none"/>
        </w:rPr>
        <w:t xml:space="preserve"> z przyczyn </w:t>
      </w:r>
      <w:r w:rsidRPr="00100D5A">
        <w:rPr>
          <w:rFonts w:ascii="Arial" w:eastAsia="Times New Roman" w:hAnsi="Arial" w:cs="Arial"/>
          <w:bCs/>
          <w:sz w:val="20"/>
          <w:szCs w:val="20"/>
          <w:lang w:val="x-none" w:eastAsia="x-none"/>
        </w:rPr>
        <w:t xml:space="preserve">zależnych od </w:t>
      </w:r>
      <w:r w:rsidRPr="00100D5A">
        <w:rPr>
          <w:rFonts w:ascii="Arial" w:eastAsia="Times New Roman" w:hAnsi="Arial" w:cs="Arial"/>
          <w:bCs/>
          <w:sz w:val="20"/>
          <w:szCs w:val="20"/>
          <w:lang w:eastAsia="x-none"/>
        </w:rPr>
        <w:t>W</w:t>
      </w:r>
      <w:proofErr w:type="spellStart"/>
      <w:r w:rsidRPr="00100D5A">
        <w:rPr>
          <w:rFonts w:ascii="Arial" w:eastAsia="Times New Roman" w:hAnsi="Arial" w:cs="Arial"/>
          <w:bCs/>
          <w:sz w:val="20"/>
          <w:szCs w:val="20"/>
          <w:lang w:val="x-none" w:eastAsia="x-none"/>
        </w:rPr>
        <w:t>ykonawcy</w:t>
      </w:r>
      <w:proofErr w:type="spellEnd"/>
      <w:r w:rsidRPr="00100D5A">
        <w:rPr>
          <w:rFonts w:ascii="Arial" w:eastAsia="Times New Roman" w:hAnsi="Arial" w:cs="Arial"/>
          <w:bCs/>
          <w:sz w:val="20"/>
          <w:szCs w:val="20"/>
          <w:lang w:val="x-none" w:eastAsia="x-none"/>
        </w:rPr>
        <w:t xml:space="preserve"> w wysokości 0,02% ceny umowy brutto za każdy dzień zwłoki,</w:t>
      </w:r>
    </w:p>
    <w:p w14:paraId="167C050F" w14:textId="77777777" w:rsidR="00100D5A" w:rsidRPr="00BC5784"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c) </w:t>
      </w:r>
      <w:r w:rsidRPr="00BC5784">
        <w:rPr>
          <w:rFonts w:ascii="Arial" w:eastAsia="Times New Roman" w:hAnsi="Arial" w:cs="Arial"/>
          <w:sz w:val="20"/>
          <w:szCs w:val="20"/>
          <w:lang w:eastAsia="pl-PL"/>
        </w:rPr>
        <w:tab/>
        <w:t xml:space="preserve">za zwłokę w usunięciu wad stwierdzonych przy odbiorze oraz w okresie gwarancji </w:t>
      </w:r>
      <w:r w:rsidRPr="00BC5784">
        <w:rPr>
          <w:rFonts w:ascii="Arial" w:eastAsia="Times New Roman" w:hAnsi="Arial" w:cs="Arial"/>
          <w:sz w:val="20"/>
          <w:szCs w:val="20"/>
          <w:lang w:eastAsia="pl-PL"/>
        </w:rPr>
        <w:br/>
        <w:t>w wysokości 0,02 % ceny umowy brutto, za każdy dzień zwłoki liczonej od dnia wyznaczonego na usunięcie wad,</w:t>
      </w:r>
    </w:p>
    <w:p w14:paraId="2EDAE0B3" w14:textId="31E1A61D" w:rsidR="00100D5A" w:rsidRPr="00100D5A" w:rsidRDefault="00100D5A" w:rsidP="001E5D35">
      <w:pPr>
        <w:tabs>
          <w:tab w:val="left" w:pos="709"/>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d)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w przypadku braku zapłaty lub nieterminowej zapłaty wynagrodzenia należnego</w:t>
      </w:r>
      <w:r w:rsidR="001E5D35">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Podwykonawcom lub dalszym Podwykonawcom w wysokości 0,02 % wynagrodzenia brutto określonego w § 3 ust. 2 – za każdy dzień zwłoki licząc od upływu terminu zapłaty,</w:t>
      </w:r>
    </w:p>
    <w:p w14:paraId="1DEAFB1C" w14:textId="77777777" w:rsidR="00100D5A" w:rsidRPr="00100D5A" w:rsidRDefault="00100D5A" w:rsidP="001E5D35">
      <w:pPr>
        <w:tabs>
          <w:tab w:val="left" w:pos="720"/>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e)</w:t>
      </w:r>
      <w:r w:rsidRPr="00100D5A">
        <w:rPr>
          <w:rFonts w:ascii="Arial" w:eastAsia="Times New Roman" w:hAnsi="Arial" w:cs="Arial"/>
          <w:sz w:val="20"/>
          <w:szCs w:val="20"/>
          <w:lang w:eastAsia="pl-PL"/>
        </w:rPr>
        <w:tab/>
        <w:t>nieprzedłożenia do zaakceptowania projektu umowy o podwykonawstwo, której przedmiotem są roboty budowlane, lub projektu jej zmiany w wysokości 0,02% wynagrodzenia brutto określonego w § 3 ust. 2,</w:t>
      </w:r>
    </w:p>
    <w:p w14:paraId="5AB030F8" w14:textId="784A7A07" w:rsidR="00100D5A" w:rsidRP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f)</w:t>
      </w:r>
      <w:r w:rsidRPr="00100D5A">
        <w:rPr>
          <w:rFonts w:ascii="Arial" w:eastAsia="Times New Roman" w:hAnsi="Arial" w:cs="Arial"/>
          <w:sz w:val="20"/>
          <w:szCs w:val="20"/>
          <w:lang w:eastAsia="pl-PL"/>
        </w:rPr>
        <w:tab/>
        <w:t>nieprzedłożenia poświadczonej za zgodność z oryginałem kopii umowy o podwykonawstwo lub jej zmiany w wysokości 0,02 % wynagrodzenia brutto określonego w § 3 ust. 2,</w:t>
      </w:r>
    </w:p>
    <w:p w14:paraId="34538518" w14:textId="13A2EDED" w:rsid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w:t>
      </w:r>
      <w:r w:rsidRPr="00100D5A">
        <w:rPr>
          <w:rFonts w:ascii="Arial" w:eastAsia="Times New Roman" w:hAnsi="Arial" w:cs="Arial"/>
          <w:sz w:val="20"/>
          <w:szCs w:val="20"/>
          <w:lang w:eastAsia="pl-PL"/>
        </w:rPr>
        <w:tab/>
        <w:t xml:space="preserve">braku zmiany umowy o podwykonawstwo w zakresie terminu zapłaty, zgodnie </w:t>
      </w:r>
      <w:r w:rsidRPr="00100D5A">
        <w:rPr>
          <w:rFonts w:ascii="Arial" w:eastAsia="Times New Roman" w:hAnsi="Arial" w:cs="Arial"/>
          <w:sz w:val="20"/>
          <w:szCs w:val="20"/>
          <w:lang w:eastAsia="pl-PL"/>
        </w:rPr>
        <w:br/>
        <w:t xml:space="preserve">z art. 464 ust. 10 ustawy </w:t>
      </w:r>
      <w:proofErr w:type="spellStart"/>
      <w:r w:rsidRPr="00100D5A">
        <w:rPr>
          <w:rFonts w:ascii="Arial" w:eastAsia="Times New Roman" w:hAnsi="Arial" w:cs="Arial"/>
          <w:sz w:val="20"/>
          <w:szCs w:val="20"/>
          <w:lang w:eastAsia="pl-PL"/>
        </w:rPr>
        <w:t>Pzp</w:t>
      </w:r>
      <w:proofErr w:type="spellEnd"/>
      <w:r w:rsidRPr="00100D5A">
        <w:rPr>
          <w:rFonts w:ascii="Arial" w:eastAsia="Times New Roman" w:hAnsi="Arial" w:cs="Arial"/>
          <w:sz w:val="20"/>
          <w:szCs w:val="20"/>
          <w:lang w:eastAsia="pl-PL"/>
        </w:rPr>
        <w:t>, w wysokości 0,02% wynagrodzenia brutto określonego w § 3 ust. 2,</w:t>
      </w:r>
    </w:p>
    <w:p w14:paraId="0325ABE2" w14:textId="23DEB8D6" w:rsidR="00100D5A" w:rsidRPr="002C3C9A" w:rsidRDefault="00100D5A">
      <w:pPr>
        <w:pStyle w:val="Akapitzlist"/>
        <w:numPr>
          <w:ilvl w:val="0"/>
          <w:numId w:val="43"/>
        </w:numPr>
        <w:tabs>
          <w:tab w:val="left" w:pos="709"/>
          <w:tab w:val="left" w:pos="1134"/>
        </w:tabs>
        <w:autoSpaceDE w:val="0"/>
        <w:autoSpaceDN w:val="0"/>
        <w:adjustRightInd w:val="0"/>
        <w:spacing w:after="0"/>
        <w:ind w:left="1134" w:hanging="425"/>
        <w:jc w:val="both"/>
        <w:rPr>
          <w:rFonts w:ascii="Arial" w:eastAsia="Times New Roman" w:hAnsi="Arial" w:cs="Arial"/>
          <w:color w:val="00B050"/>
          <w:sz w:val="20"/>
          <w:szCs w:val="20"/>
          <w:lang w:eastAsia="pl-PL"/>
        </w:rPr>
      </w:pPr>
      <w:r w:rsidRPr="002C3C9A">
        <w:rPr>
          <w:rFonts w:ascii="Arial" w:eastAsia="Times New Roman" w:hAnsi="Arial" w:cs="Arial"/>
          <w:sz w:val="20"/>
          <w:szCs w:val="20"/>
          <w:lang w:eastAsia="pl-PL"/>
        </w:rPr>
        <w:t xml:space="preserve">niespełnienia przez Wykonawcę lub Podwykonawcę wymogu zatrudnienia na podstawie umowy o pracę osób wykonujących czynności, o których mowa </w:t>
      </w:r>
      <w:r w:rsidRPr="00030B73">
        <w:rPr>
          <w:rFonts w:ascii="Arial" w:eastAsia="Times New Roman" w:hAnsi="Arial" w:cs="Arial"/>
          <w:sz w:val="20"/>
          <w:szCs w:val="20"/>
          <w:lang w:eastAsia="pl-PL"/>
        </w:rPr>
        <w:t>w § 8 ust. 4 pkt 1 oraz w razie niezłożenia w wyznaczonym terminie dowodów dot. zatrudnienia, o których mowa w § 8 ust. 4 pkt 2 lit. a-c, w wysokości 1</w:t>
      </w:r>
      <w:r w:rsidR="00522C07" w:rsidRPr="00030B73">
        <w:rPr>
          <w:rFonts w:ascii="Arial" w:eastAsia="Times New Roman" w:hAnsi="Arial" w:cs="Arial"/>
          <w:sz w:val="20"/>
          <w:szCs w:val="20"/>
          <w:lang w:eastAsia="pl-PL"/>
        </w:rPr>
        <w:t xml:space="preserve"> </w:t>
      </w:r>
      <w:r w:rsidRPr="00030B73">
        <w:rPr>
          <w:rFonts w:ascii="Arial" w:eastAsia="Times New Roman" w:hAnsi="Arial" w:cs="Arial"/>
          <w:sz w:val="20"/>
          <w:szCs w:val="20"/>
          <w:lang w:eastAsia="pl-PL"/>
        </w:rPr>
        <w:t xml:space="preserve">000,00 zł (słownie: jeden tysiąc złotych 00/100) za każdą osobę </w:t>
      </w:r>
      <w:r w:rsidRPr="002C3C9A">
        <w:rPr>
          <w:rFonts w:ascii="Arial" w:eastAsia="Times New Roman" w:hAnsi="Arial" w:cs="Arial"/>
          <w:sz w:val="20"/>
          <w:szCs w:val="20"/>
          <w:lang w:eastAsia="pl-PL"/>
        </w:rPr>
        <w:t>nie zatrudnioną na podstawie umowy o pracę.</w:t>
      </w:r>
    </w:p>
    <w:p w14:paraId="573FBF7D" w14:textId="09F512C2"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 xml:space="preserve">Zamawiający zapłaci Wykonawcy karę umowną za zwłokę w przystąpieniu do odbioru końcowego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 xml:space="preserve">robót, w wysokości 0,2% wynagrodzenia brutto określonego w § 3 ust. 2 - za każdy dzień zwłoki, licząc od następnego dnia po terminie wskazanym w § 11 ust. 6. </w:t>
      </w:r>
    </w:p>
    <w:p w14:paraId="43A1F5B4" w14:textId="039F304B" w:rsidR="00100D5A" w:rsidRPr="003B542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3B542A">
        <w:rPr>
          <w:rFonts w:ascii="Arial" w:eastAsia="Times New Roman" w:hAnsi="Arial" w:cs="Arial"/>
          <w:sz w:val="20"/>
          <w:szCs w:val="20"/>
          <w:lang w:eastAsia="pl-PL"/>
        </w:rPr>
        <w:t>3)</w:t>
      </w:r>
      <w:r w:rsidRPr="003B542A">
        <w:rPr>
          <w:rFonts w:ascii="Arial" w:eastAsia="Times New Roman" w:hAnsi="Arial" w:cs="Arial"/>
          <w:sz w:val="20"/>
          <w:szCs w:val="20"/>
          <w:lang w:eastAsia="pl-PL"/>
        </w:rPr>
        <w:tab/>
        <w:t xml:space="preserve">Łączna maksymalna wysokość kar umownych, dla każdej ze stron nie może przekraczać </w:t>
      </w:r>
      <w:r w:rsidR="00E4470C" w:rsidRPr="003B542A">
        <w:rPr>
          <w:rFonts w:ascii="Arial" w:eastAsia="Times New Roman" w:hAnsi="Arial" w:cs="Arial"/>
          <w:sz w:val="20"/>
          <w:szCs w:val="20"/>
          <w:lang w:eastAsia="pl-PL"/>
        </w:rPr>
        <w:t>3</w:t>
      </w:r>
      <w:r w:rsidRPr="003B542A">
        <w:rPr>
          <w:rFonts w:ascii="Arial" w:eastAsia="Times New Roman" w:hAnsi="Arial" w:cs="Arial"/>
          <w:sz w:val="20"/>
          <w:szCs w:val="20"/>
          <w:lang w:eastAsia="pl-PL"/>
        </w:rPr>
        <w:t>0% wartości wynagrodzenia brutto określonego w § 3 ust. 2.</w:t>
      </w:r>
      <w:r w:rsidR="005610FC" w:rsidRPr="003B542A">
        <w:rPr>
          <w:rFonts w:ascii="Arial" w:eastAsia="Times New Roman" w:hAnsi="Arial" w:cs="Arial"/>
          <w:sz w:val="20"/>
          <w:szCs w:val="20"/>
          <w:lang w:eastAsia="pl-PL"/>
        </w:rPr>
        <w:t xml:space="preserve"> </w:t>
      </w:r>
    </w:p>
    <w:p w14:paraId="375BDC53"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Strony nie ponoszą odpowiedzialności za niewykonanie lub nienależyte wykonanie obowiązków wynikających z umowy spowodowane siłą wyższą.</w:t>
      </w:r>
    </w:p>
    <w:p w14:paraId="5A201F23" w14:textId="1528F004" w:rsidR="00100D5A" w:rsidRPr="00100D5A" w:rsidRDefault="00100D5A" w:rsidP="008B7E8A">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1)</w:t>
      </w:r>
      <w:r w:rsidRPr="00100D5A">
        <w:rPr>
          <w:rFonts w:ascii="Arial" w:eastAsia="Times New Roman" w:hAnsi="Arial" w:cs="Arial"/>
          <w:sz w:val="20"/>
          <w:szCs w:val="20"/>
          <w:lang w:eastAsia="pl-PL"/>
        </w:rPr>
        <w:tab/>
        <w:t xml:space="preserve">Za przypadki siły wyższej uważa się wszelkie nieznane stronom w chwili zawierania umowy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zdarzenia, zaistniałe niezależnie od woli stron i na których zaistnienie strony nie miały żadnego wpływu jak np. niesprzyjające warunki atmosferyczne, wojna, atak terrorystyczny, pożar, powódź, epidemie, strajki, zarządzenia władz itp.</w:t>
      </w:r>
    </w:p>
    <w:p w14:paraId="1D576A64" w14:textId="77777777"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w:t>
      </w:r>
      <w:r w:rsidRPr="00100D5A">
        <w:rPr>
          <w:rFonts w:ascii="Arial" w:eastAsia="Times New Roman" w:hAnsi="Arial" w:cs="Arial"/>
          <w:sz w:val="20"/>
          <w:szCs w:val="20"/>
          <w:lang w:eastAsia="pl-PL"/>
        </w:rPr>
        <w:tab/>
        <w:t xml:space="preserve">Strona powołująca się na siłę wyższą zawiadamia drugą stronę na piśmie w terminie </w:t>
      </w:r>
      <w:r w:rsidRPr="00100D5A">
        <w:rPr>
          <w:rFonts w:ascii="Arial" w:eastAsia="Times New Roman" w:hAnsi="Arial" w:cs="Arial"/>
          <w:sz w:val="20"/>
          <w:szCs w:val="20"/>
          <w:lang w:eastAsia="pl-PL"/>
        </w:rPr>
        <w:br/>
        <w:t>7 dni od zaistnienia zdarzenia stanowiącego przypadek siły wyższej pod rygorem utraty prawa powołania się na siłę wyższą.</w:t>
      </w:r>
    </w:p>
    <w:p w14:paraId="3D994EA7" w14:textId="4162AE5F"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3.</w:t>
      </w:r>
      <w:r w:rsidRPr="00100D5A">
        <w:rPr>
          <w:rFonts w:ascii="Arial" w:eastAsia="Times New Roman" w:hAnsi="Arial" w:cs="Arial"/>
          <w:sz w:val="20"/>
          <w:szCs w:val="20"/>
          <w:lang w:eastAsia="pl-PL"/>
        </w:rPr>
        <w:tab/>
      </w:r>
      <w:r w:rsidR="006671AF">
        <w:rPr>
          <w:rFonts w:ascii="Arial" w:eastAsia="Times New Roman" w:hAnsi="Arial" w:cs="Arial"/>
          <w:sz w:val="20"/>
          <w:szCs w:val="20"/>
          <w:lang w:eastAsia="pl-PL"/>
        </w:rPr>
        <w:t>Zwłoka</w:t>
      </w:r>
      <w:r w:rsidRPr="00100D5A">
        <w:rPr>
          <w:rFonts w:ascii="Arial" w:eastAsia="Times New Roman" w:hAnsi="Arial" w:cs="Arial"/>
          <w:sz w:val="20"/>
          <w:szCs w:val="20"/>
          <w:lang w:eastAsia="pl-PL"/>
        </w:rPr>
        <w:t xml:space="preserve"> lub wadliwe wykonanie całości lub części przedmiotu umowy z powodu siły wyższej, nie stanowi dla strony dotkniętej siłą wyższą, naruszenia postanowień umowy, z zastrzeżeniem ust. 4.</w:t>
      </w:r>
    </w:p>
    <w:p w14:paraId="3D6B2BB8"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4.</w:t>
      </w:r>
      <w:r w:rsidRPr="00100D5A">
        <w:rPr>
          <w:rFonts w:ascii="Arial" w:eastAsia="Times New Roman" w:hAnsi="Arial" w:cs="Arial"/>
          <w:sz w:val="20"/>
          <w:szCs w:val="20"/>
          <w:lang w:eastAsia="pl-PL"/>
        </w:rPr>
        <w:tab/>
        <w:t>W przypadku wystąpienia postojów w wykonywaniu robót z powodów, o których mowa w ust. 2 pkt 1, stosowne wpisy należy umieścić w dokumentacji budowy, a uzgodnione terminy wykonania robót przedłużone zostaną co najmniej o czas trwania przestojów.</w:t>
      </w:r>
    </w:p>
    <w:p w14:paraId="49A492BE" w14:textId="7F0708C2" w:rsidR="00911508" w:rsidRPr="00923CC0" w:rsidRDefault="00100D5A" w:rsidP="00923CC0">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5.</w:t>
      </w:r>
      <w:r w:rsidRPr="00100D5A">
        <w:rPr>
          <w:rFonts w:ascii="Arial" w:eastAsia="Times New Roman" w:hAnsi="Arial" w:cs="Arial"/>
          <w:sz w:val="20"/>
          <w:szCs w:val="20"/>
          <w:lang w:eastAsia="pl-PL"/>
        </w:rPr>
        <w:tab/>
        <w:t>Strony zastrzegają sobie prawo do odszkodowania uzupełniającego, przenoszącego wysokość kar umownych do wysokości rzeczywiście poniesionej szkody.</w:t>
      </w:r>
    </w:p>
    <w:p w14:paraId="7BE3ACAB" w14:textId="77777777" w:rsidR="00911508" w:rsidRDefault="00911508"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7613BEF0" w14:textId="26900B1C" w:rsidR="00100D5A" w:rsidRPr="00100D5A" w:rsidRDefault="00100D5A"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7</w:t>
      </w:r>
    </w:p>
    <w:p w14:paraId="6E90F7B1" w14:textId="5EA0B7B5" w:rsidR="00100D5A" w:rsidRPr="006356CB" w:rsidRDefault="00100D5A" w:rsidP="001E5D35">
      <w:pPr>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 xml:space="preserve">Funkcję kierownika budowy pełnić będzie: </w:t>
      </w:r>
      <w:r w:rsidRPr="006356CB">
        <w:rPr>
          <w:rFonts w:ascii="Arial" w:eastAsia="Times New Roman" w:hAnsi="Arial" w:cs="Arial"/>
          <w:b/>
          <w:bCs/>
          <w:sz w:val="20"/>
          <w:szCs w:val="20"/>
          <w:lang w:eastAsia="pl-PL"/>
        </w:rPr>
        <w:t xml:space="preserve">p. </w:t>
      </w:r>
      <w:r w:rsidR="00E36A96">
        <w:rPr>
          <w:rFonts w:ascii="Arial" w:eastAsia="Times New Roman" w:hAnsi="Arial" w:cs="Arial"/>
          <w:b/>
          <w:bCs/>
          <w:sz w:val="20"/>
          <w:szCs w:val="20"/>
          <w:lang w:eastAsia="pl-PL"/>
        </w:rPr>
        <w:t>………………………………………..</w:t>
      </w:r>
      <w:r w:rsidR="006356CB" w:rsidRPr="006356CB">
        <w:rPr>
          <w:rFonts w:ascii="Arial" w:eastAsia="Times New Roman" w:hAnsi="Arial" w:cs="Arial"/>
          <w:b/>
          <w:bCs/>
          <w:sz w:val="20"/>
          <w:szCs w:val="20"/>
          <w:lang w:eastAsia="pl-PL"/>
        </w:rPr>
        <w:t xml:space="preserve"> </w:t>
      </w:r>
    </w:p>
    <w:p w14:paraId="4A7B40E7" w14:textId="7B47A1C6"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 xml:space="preserve">Funkcje inspektora nadzoru inwestorskiego pełnić będzie: </w:t>
      </w:r>
      <w:r w:rsidRPr="006356CB">
        <w:rPr>
          <w:rFonts w:ascii="Arial" w:eastAsia="Times New Roman" w:hAnsi="Arial" w:cs="Arial"/>
          <w:b/>
          <w:bCs/>
          <w:sz w:val="20"/>
          <w:szCs w:val="20"/>
          <w:lang w:eastAsia="pl-PL"/>
        </w:rPr>
        <w:t>p.</w:t>
      </w:r>
      <w:r w:rsidR="00E36A96">
        <w:rPr>
          <w:rFonts w:ascii="Arial" w:eastAsia="Times New Roman" w:hAnsi="Arial" w:cs="Arial"/>
          <w:b/>
          <w:bCs/>
          <w:sz w:val="20"/>
          <w:szCs w:val="20"/>
          <w:lang w:eastAsia="pl-PL"/>
        </w:rPr>
        <w:t xml:space="preserve"> ………………………………..</w:t>
      </w:r>
    </w:p>
    <w:p w14:paraId="7575C4A4" w14:textId="77777777"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Osoba wskazana w ust. 2 będzie działać w granicach umocowania określonego w ustawie Prawo budowlane.</w:t>
      </w:r>
    </w:p>
    <w:p w14:paraId="01FCFDDF" w14:textId="197AE79D" w:rsidR="001B7B97" w:rsidRPr="00A27B92" w:rsidRDefault="00100D5A" w:rsidP="0015522F">
      <w:pPr>
        <w:numPr>
          <w:ilvl w:val="0"/>
          <w:numId w:val="3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zastrzega sobie prawo do zmiany osoby wskazanej w ust. 2. O dokonaniu zmiany Zamawiający powiadomi na piśmie Wykonawcę na 3 dni przed dokonaniem zmiany.</w:t>
      </w:r>
    </w:p>
    <w:p w14:paraId="6A1116FE" w14:textId="77777777" w:rsidR="001B7B97" w:rsidRDefault="001B7B97"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5D3B0501" w14:textId="14F8936E" w:rsidR="00100D5A" w:rsidRDefault="00100D5A"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8</w:t>
      </w:r>
    </w:p>
    <w:p w14:paraId="54E0F2C3" w14:textId="064AE721" w:rsid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Wszelkie zmiany niniejszej umowy wymagają aneksu w formie pisemnej pod rygorem nieważności </w:t>
      </w:r>
      <w:r w:rsidR="005B7129">
        <w:rPr>
          <w:rFonts w:ascii="Arial" w:eastAsia="Times New Roman" w:hAnsi="Arial" w:cs="Arial"/>
          <w:sz w:val="20"/>
          <w:szCs w:val="20"/>
          <w:lang w:eastAsia="pl-PL"/>
        </w:rPr>
        <w:br/>
      </w:r>
      <w:r w:rsidRPr="00100D5A">
        <w:rPr>
          <w:rFonts w:ascii="Arial" w:eastAsia="Times New Roman" w:hAnsi="Arial" w:cs="Arial"/>
          <w:sz w:val="20"/>
          <w:szCs w:val="20"/>
          <w:lang w:eastAsia="pl-PL"/>
        </w:rPr>
        <w:t xml:space="preserve">i </w:t>
      </w:r>
      <w:r w:rsidRPr="009A4573">
        <w:rPr>
          <w:rFonts w:ascii="Arial" w:eastAsia="Times New Roman" w:hAnsi="Arial" w:cs="Arial"/>
          <w:sz w:val="20"/>
          <w:szCs w:val="20"/>
          <w:lang w:eastAsia="pl-PL"/>
        </w:rPr>
        <w:t>mogą zostać dokonane, o ile nie stoją w sprzeczności z regulacjami zawartymi w ustawie Prawo zamówień publicznych.</w:t>
      </w:r>
    </w:p>
    <w:p w14:paraId="39825740" w14:textId="77777777" w:rsid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Zmiana postanowień umowy w stosunku do treści złożonej oferty na podstawie której, dokonano wyboru Wykonawcy jest możliwa w przypadku zaistnienia okoliczności określonych w art. 455 ustawy </w:t>
      </w:r>
      <w:proofErr w:type="spellStart"/>
      <w:r w:rsidRPr="006604AE">
        <w:rPr>
          <w:rFonts w:ascii="Arial" w:eastAsia="Times New Roman" w:hAnsi="Arial" w:cs="Arial"/>
          <w:sz w:val="20"/>
          <w:szCs w:val="20"/>
          <w:lang w:eastAsia="pl-PL"/>
        </w:rPr>
        <w:t>Pzp</w:t>
      </w:r>
      <w:proofErr w:type="spellEnd"/>
      <w:r w:rsidRPr="006604AE">
        <w:rPr>
          <w:rFonts w:ascii="Arial" w:eastAsia="Times New Roman" w:hAnsi="Arial" w:cs="Arial"/>
          <w:sz w:val="20"/>
          <w:szCs w:val="20"/>
          <w:lang w:eastAsia="pl-PL"/>
        </w:rPr>
        <w:t xml:space="preserve"> i przewidzianych w SWZ.</w:t>
      </w:r>
    </w:p>
    <w:p w14:paraId="011B1189" w14:textId="667F0283" w:rsidR="00B0386D" w:rsidRP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Ponadto </w:t>
      </w:r>
      <w:r w:rsidR="009A4573" w:rsidRPr="0091437F">
        <w:rPr>
          <w:rFonts w:ascii="Arial" w:eastAsia="Times New Roman" w:hAnsi="Arial" w:cs="Arial"/>
          <w:sz w:val="20"/>
          <w:szCs w:val="20"/>
          <w:lang w:eastAsia="pl-PL"/>
        </w:rPr>
        <w:t>Zamawiający przewiduje możliwość zmiany postanowień zawartej umowy</w:t>
      </w:r>
      <w:r>
        <w:rPr>
          <w:rFonts w:ascii="Arial" w:eastAsia="Times New Roman" w:hAnsi="Arial" w:cs="Arial"/>
          <w:sz w:val="20"/>
          <w:szCs w:val="20"/>
          <w:lang w:eastAsia="pl-PL"/>
        </w:rPr>
        <w:t>,</w:t>
      </w:r>
      <w:r w:rsidR="00663F31" w:rsidRPr="0091437F">
        <w:rPr>
          <w:rFonts w:ascii="Arial" w:eastAsia="Times New Roman" w:hAnsi="Arial" w:cs="Arial"/>
          <w:sz w:val="20"/>
          <w:szCs w:val="20"/>
          <w:lang w:eastAsia="pl-PL"/>
        </w:rPr>
        <w:t xml:space="preserve"> </w:t>
      </w:r>
      <w:r w:rsidR="009A4573" w:rsidRPr="0091437F">
        <w:rPr>
          <w:rFonts w:ascii="Arial" w:eastAsia="Times New Roman" w:hAnsi="Arial" w:cs="Arial"/>
          <w:sz w:val="20"/>
          <w:szCs w:val="20"/>
          <w:lang w:eastAsia="pl-PL"/>
        </w:rPr>
        <w:t>w stosunku do treści</w:t>
      </w:r>
      <w:r w:rsidR="00663F31" w:rsidRPr="0091437F">
        <w:rPr>
          <w:rFonts w:ascii="Arial" w:eastAsia="Times New Roman" w:hAnsi="Arial" w:cs="Arial"/>
          <w:sz w:val="20"/>
          <w:szCs w:val="20"/>
          <w:lang w:eastAsia="pl-PL"/>
        </w:rPr>
        <w:t xml:space="preserve"> oferty</w:t>
      </w:r>
      <w:r>
        <w:rPr>
          <w:rFonts w:ascii="Arial" w:eastAsia="Times New Roman" w:hAnsi="Arial" w:cs="Arial"/>
          <w:sz w:val="20"/>
          <w:szCs w:val="20"/>
          <w:lang w:eastAsia="pl-PL"/>
        </w:rPr>
        <w:t xml:space="preserve"> </w:t>
      </w:r>
      <w:r w:rsidR="009A4573" w:rsidRPr="0091437F">
        <w:rPr>
          <w:rFonts w:ascii="Arial" w:eastAsia="Times New Roman" w:hAnsi="Arial" w:cs="Arial"/>
          <w:sz w:val="20"/>
          <w:szCs w:val="20"/>
          <w:lang w:eastAsia="pl-PL"/>
        </w:rPr>
        <w:t>na podstawie której dokonano wyboru Wykonawcy,</w:t>
      </w:r>
      <w:r>
        <w:rPr>
          <w:rFonts w:ascii="Arial" w:eastAsia="Times New Roman" w:hAnsi="Arial" w:cs="Arial"/>
          <w:sz w:val="20"/>
          <w:szCs w:val="20"/>
          <w:lang w:eastAsia="pl-PL"/>
        </w:rPr>
        <w:t xml:space="preserve"> w zakresie</w:t>
      </w:r>
      <w:r w:rsidR="007B4B06" w:rsidRPr="0091437F">
        <w:rPr>
          <w:rFonts w:ascii="Arial" w:eastAsia="Times New Roman" w:hAnsi="Arial" w:cs="Arial"/>
          <w:sz w:val="20"/>
          <w:szCs w:val="20"/>
          <w:lang w:eastAsia="pl-PL"/>
        </w:rPr>
        <w:t>:</w:t>
      </w:r>
    </w:p>
    <w:p w14:paraId="493A7350" w14:textId="31904F48" w:rsidR="00100D5A" w:rsidRPr="004A66CB" w:rsidRDefault="00100D5A" w:rsidP="00A10931">
      <w:pPr>
        <w:pStyle w:val="Akapitzlist"/>
        <w:numPr>
          <w:ilvl w:val="0"/>
          <w:numId w:val="35"/>
        </w:numPr>
        <w:autoSpaceDE w:val="0"/>
        <w:autoSpaceDN w:val="0"/>
        <w:adjustRightInd w:val="0"/>
        <w:spacing w:after="0"/>
        <w:ind w:left="426" w:hanging="426"/>
        <w:jc w:val="both"/>
        <w:rPr>
          <w:rFonts w:ascii="Arial" w:eastAsia="Times New Roman" w:hAnsi="Arial" w:cs="Arial"/>
          <w:sz w:val="20"/>
          <w:szCs w:val="20"/>
          <w:u w:val="single"/>
          <w:lang w:eastAsia="pl-PL"/>
        </w:rPr>
      </w:pPr>
      <w:r w:rsidRPr="004A66CB">
        <w:rPr>
          <w:rFonts w:ascii="Arial" w:eastAsia="Times New Roman" w:hAnsi="Arial" w:cs="Arial"/>
          <w:sz w:val="20"/>
          <w:szCs w:val="20"/>
          <w:u w:val="single"/>
          <w:lang w:eastAsia="pl-PL"/>
        </w:rPr>
        <w:t>zmiany terminu wykonania przedmiotu umowy, o którym mowa w §2, która spowodowana będzie:</w:t>
      </w:r>
      <w:r w:rsidRPr="004A66CB">
        <w:rPr>
          <w:rFonts w:ascii="Arial" w:eastAsia="Times New Roman" w:hAnsi="Arial" w:cs="Arial"/>
          <w:iCs/>
          <w:sz w:val="20"/>
          <w:szCs w:val="20"/>
          <w:u w:val="single"/>
          <w:lang w:eastAsia="ar-SA"/>
        </w:rPr>
        <w:t xml:space="preserve"> </w:t>
      </w:r>
    </w:p>
    <w:p w14:paraId="626699B4" w14:textId="48A3420B" w:rsidR="00100D5A" w:rsidRPr="000E3A8B"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trike/>
          <w:sz w:val="20"/>
          <w:szCs w:val="20"/>
          <w:lang w:eastAsia="pl-PL"/>
        </w:rPr>
      </w:pPr>
      <w:r w:rsidRPr="00100D5A">
        <w:rPr>
          <w:rFonts w:ascii="Arial" w:eastAsia="Times New Roman" w:hAnsi="Arial" w:cs="Arial"/>
          <w:iCs/>
          <w:sz w:val="20"/>
          <w:szCs w:val="20"/>
          <w:lang w:eastAsia="pl-PL"/>
        </w:rPr>
        <w:t xml:space="preserve">wystąpieniem </w:t>
      </w:r>
      <w:r w:rsidR="000E3A8B">
        <w:rPr>
          <w:rFonts w:ascii="Arial" w:eastAsia="Times New Roman" w:hAnsi="Arial" w:cs="Arial"/>
          <w:iCs/>
          <w:sz w:val="20"/>
          <w:szCs w:val="20"/>
          <w:lang w:eastAsia="pl-PL"/>
        </w:rPr>
        <w:t xml:space="preserve">niesprzyjających </w:t>
      </w:r>
      <w:r w:rsidRPr="00100D5A">
        <w:rPr>
          <w:rFonts w:ascii="Arial" w:eastAsia="Times New Roman" w:hAnsi="Arial" w:cs="Arial"/>
          <w:iCs/>
          <w:sz w:val="20"/>
          <w:szCs w:val="20"/>
          <w:lang w:eastAsia="pl-PL"/>
        </w:rPr>
        <w:t xml:space="preserve">warunków </w:t>
      </w:r>
      <w:r w:rsidR="000E3A8B">
        <w:rPr>
          <w:rFonts w:ascii="Arial" w:eastAsia="Times New Roman" w:hAnsi="Arial" w:cs="Arial"/>
          <w:iCs/>
          <w:sz w:val="20"/>
          <w:szCs w:val="20"/>
          <w:lang w:eastAsia="pl-PL"/>
        </w:rPr>
        <w:t xml:space="preserve">realizacji przedmiotu umowy w szczególności: </w:t>
      </w:r>
    </w:p>
    <w:p w14:paraId="74AE01EA" w14:textId="77777777" w:rsidR="00354583" w:rsidRDefault="00100D5A" w:rsidP="00354583">
      <w:pPr>
        <w:numPr>
          <w:ilvl w:val="0"/>
          <w:numId w:val="33"/>
        </w:numPr>
        <w:autoSpaceDE w:val="0"/>
        <w:autoSpaceDN w:val="0"/>
        <w:adjustRightInd w:val="0"/>
        <w:spacing w:after="0" w:line="276" w:lineRule="auto"/>
        <w:ind w:left="1134" w:firstLine="0"/>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 xml:space="preserve">siły wyższej (np.: </w:t>
      </w:r>
      <w:r w:rsidR="00354583">
        <w:rPr>
          <w:rFonts w:ascii="Arial" w:eastAsia="Times New Roman" w:hAnsi="Arial" w:cs="Arial"/>
          <w:iCs/>
          <w:sz w:val="20"/>
          <w:szCs w:val="20"/>
          <w:lang w:eastAsia="pl-PL"/>
        </w:rPr>
        <w:t xml:space="preserve">niesprzyjające warunki atmosferyczne, </w:t>
      </w:r>
      <w:r w:rsidRPr="00100D5A">
        <w:rPr>
          <w:rFonts w:ascii="Arial" w:eastAsia="Times New Roman" w:hAnsi="Arial" w:cs="Arial"/>
          <w:iCs/>
          <w:sz w:val="20"/>
          <w:szCs w:val="20"/>
          <w:lang w:eastAsia="pl-PL"/>
        </w:rPr>
        <w:t xml:space="preserve">wojna, </w:t>
      </w:r>
      <w:r w:rsidR="00354583">
        <w:rPr>
          <w:rFonts w:ascii="Arial" w:eastAsia="Times New Roman" w:hAnsi="Arial" w:cs="Arial"/>
          <w:iCs/>
          <w:sz w:val="20"/>
          <w:szCs w:val="20"/>
          <w:lang w:eastAsia="pl-PL"/>
        </w:rPr>
        <w:t xml:space="preserve">atak terrorystyczny,   </w:t>
      </w:r>
    </w:p>
    <w:p w14:paraId="15237FD6" w14:textId="35FE37C3" w:rsidR="00100D5A" w:rsidRPr="00354583" w:rsidRDefault="00354583" w:rsidP="00354583">
      <w:pPr>
        <w:autoSpaceDE w:val="0"/>
        <w:autoSpaceDN w:val="0"/>
        <w:adjustRightInd w:val="0"/>
        <w:spacing w:after="0" w:line="276" w:lineRule="auto"/>
        <w:ind w:left="1134" w:firstLine="282"/>
        <w:jc w:val="both"/>
        <w:rPr>
          <w:rFonts w:ascii="Arial" w:eastAsia="Times New Roman" w:hAnsi="Arial" w:cs="Arial"/>
          <w:iCs/>
          <w:sz w:val="20"/>
          <w:szCs w:val="20"/>
          <w:lang w:eastAsia="pl-PL"/>
        </w:rPr>
      </w:pPr>
      <w:r w:rsidRPr="00354583">
        <w:rPr>
          <w:rFonts w:ascii="Arial" w:eastAsia="Times New Roman" w:hAnsi="Arial" w:cs="Arial"/>
          <w:iCs/>
          <w:sz w:val="20"/>
          <w:szCs w:val="20"/>
          <w:lang w:eastAsia="pl-PL"/>
        </w:rPr>
        <w:t xml:space="preserve">pożar, powódź, epidemie, strajki, stan klęski żywiołowej, zarządzenia władz); </w:t>
      </w:r>
    </w:p>
    <w:p w14:paraId="0DEBE85F" w14:textId="719DF3F6"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 xml:space="preserve">warunków atmosferycznych uniemożliwiających prowadzenie robót budowlanych, przeprowadzanie prób i sprawdzeń, dokonywanie odbiorów, w szczególności: temperatury powietrza poniżej </w:t>
      </w:r>
      <w:r w:rsidRPr="007224FB">
        <w:rPr>
          <w:rFonts w:ascii="Arial" w:eastAsia="Times New Roman" w:hAnsi="Arial" w:cs="Arial"/>
          <w:iCs/>
          <w:sz w:val="20"/>
          <w:szCs w:val="20"/>
          <w:lang w:eastAsia="pl-PL"/>
        </w:rPr>
        <w:t>0,0</w:t>
      </w:r>
      <w:r w:rsidR="007224FB" w:rsidRPr="007224FB">
        <w:rPr>
          <w:rFonts w:ascii="Arial" w:eastAsia="Times New Roman" w:hAnsi="Arial" w:cs="Arial"/>
          <w:iCs/>
          <w:sz w:val="20"/>
          <w:szCs w:val="20"/>
          <w:rtl/>
          <w:lang w:eastAsia="pl-PL" w:bidi="he-IL"/>
        </w:rPr>
        <w:t>֯</w:t>
      </w:r>
      <w:r w:rsidRPr="007224FB">
        <w:rPr>
          <w:rFonts w:ascii="Arial" w:eastAsia="Times New Roman" w:hAnsi="Arial" w:cs="Arial"/>
          <w:iCs/>
          <w:sz w:val="20"/>
          <w:szCs w:val="20"/>
          <w:lang w:eastAsia="pl-PL"/>
        </w:rPr>
        <w:t xml:space="preserve"> C, </w:t>
      </w:r>
      <w:r w:rsidRPr="00100D5A">
        <w:rPr>
          <w:rFonts w:ascii="Arial" w:eastAsia="Times New Roman" w:hAnsi="Arial" w:cs="Arial"/>
          <w:iCs/>
          <w:sz w:val="20"/>
          <w:szCs w:val="20"/>
          <w:lang w:eastAsia="pl-PL"/>
        </w:rPr>
        <w:t>wiatr</w:t>
      </w:r>
      <w:r w:rsidR="000E3A8B">
        <w:rPr>
          <w:rFonts w:ascii="Arial" w:eastAsia="Times New Roman" w:hAnsi="Arial" w:cs="Arial"/>
          <w:iCs/>
          <w:sz w:val="20"/>
          <w:szCs w:val="20"/>
          <w:lang w:eastAsia="pl-PL"/>
        </w:rPr>
        <w:t>u</w:t>
      </w:r>
      <w:r w:rsidRPr="00100D5A">
        <w:rPr>
          <w:rFonts w:ascii="Arial" w:eastAsia="Times New Roman" w:hAnsi="Arial" w:cs="Arial"/>
          <w:iCs/>
          <w:sz w:val="20"/>
          <w:szCs w:val="20"/>
          <w:lang w:eastAsia="pl-PL"/>
        </w:rPr>
        <w:t xml:space="preserve"> uniemożliwiając</w:t>
      </w:r>
      <w:r w:rsidR="000E3A8B">
        <w:rPr>
          <w:rFonts w:ascii="Arial" w:eastAsia="Times New Roman" w:hAnsi="Arial" w:cs="Arial"/>
          <w:iCs/>
          <w:sz w:val="20"/>
          <w:szCs w:val="20"/>
          <w:lang w:eastAsia="pl-PL"/>
        </w:rPr>
        <w:t>ego</w:t>
      </w:r>
      <w:r w:rsidRPr="00100D5A">
        <w:rPr>
          <w:rFonts w:ascii="Arial" w:eastAsia="Times New Roman" w:hAnsi="Arial" w:cs="Arial"/>
          <w:iCs/>
          <w:sz w:val="20"/>
          <w:szCs w:val="20"/>
          <w:lang w:eastAsia="pl-PL"/>
        </w:rPr>
        <w:t xml:space="preserve"> pracę maszyn budowlanych, gwałtown</w:t>
      </w:r>
      <w:r w:rsidR="000E3A8B">
        <w:rPr>
          <w:rFonts w:ascii="Arial" w:eastAsia="Times New Roman" w:hAnsi="Arial" w:cs="Arial"/>
          <w:iCs/>
          <w:sz w:val="20"/>
          <w:szCs w:val="20"/>
          <w:lang w:eastAsia="pl-PL"/>
        </w:rPr>
        <w:t>ych</w:t>
      </w:r>
      <w:r w:rsidRPr="00100D5A">
        <w:rPr>
          <w:rFonts w:ascii="Arial" w:eastAsia="Times New Roman" w:hAnsi="Arial" w:cs="Arial"/>
          <w:iCs/>
          <w:sz w:val="20"/>
          <w:szCs w:val="20"/>
          <w:lang w:eastAsia="pl-PL"/>
        </w:rPr>
        <w:t xml:space="preserve"> opad</w:t>
      </w:r>
      <w:r w:rsidR="000E3A8B">
        <w:rPr>
          <w:rFonts w:ascii="Arial" w:eastAsia="Times New Roman" w:hAnsi="Arial" w:cs="Arial"/>
          <w:iCs/>
          <w:sz w:val="20"/>
          <w:szCs w:val="20"/>
          <w:lang w:eastAsia="pl-PL"/>
        </w:rPr>
        <w:t>ów</w:t>
      </w:r>
      <w:r w:rsidRPr="00100D5A">
        <w:rPr>
          <w:rFonts w:ascii="Arial" w:eastAsia="Times New Roman" w:hAnsi="Arial" w:cs="Arial"/>
          <w:iCs/>
          <w:sz w:val="20"/>
          <w:szCs w:val="20"/>
          <w:lang w:eastAsia="pl-PL"/>
        </w:rPr>
        <w:t xml:space="preserve"> deszczu (w tym oberwanie chmury), śniegu, gradobicie, burze z wyładowaniami atmosferycznymi;</w:t>
      </w:r>
    </w:p>
    <w:p w14:paraId="2E3E3DC2"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warunków atmosferycznych uniemożliwiających prowadzenie robót budowlanych, przeprowadzanie prób i sprawdzeń zgodnie z technologią przewidzianą przez producentów;</w:t>
      </w:r>
    </w:p>
    <w:p w14:paraId="24D40CA0"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niewypałów i niewybuchów;</w:t>
      </w:r>
    </w:p>
    <w:p w14:paraId="75F52519"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wykopalisk archeologicznych;</w:t>
      </w:r>
    </w:p>
    <w:p w14:paraId="589D1B27"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odmiennych od przyjętych w dokumentacji projektowej warunków geologicznych (kategorie gruntu, kurzawka, głazy narzutowe, warunki gruntowe itp.);</w:t>
      </w:r>
    </w:p>
    <w:p w14:paraId="1E2796BD"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odmiennych od przyjętych w dokumentacji projektowej warunków terenowych, w szczególności istnienie podziemnych sieci, instalacji, urządzeń lub nie zinwentaryzowanych obiektów budowlanych (bunkry, fundamenty itp.);</w:t>
      </w:r>
    </w:p>
    <w:p w14:paraId="6FCE95E4" w14:textId="3A5F8054" w:rsid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koniecznośc</w:t>
      </w:r>
      <w:r w:rsidR="000E3A8B">
        <w:rPr>
          <w:rFonts w:ascii="Arial" w:eastAsia="Times New Roman" w:hAnsi="Arial" w:cs="Arial"/>
          <w:iCs/>
          <w:sz w:val="20"/>
          <w:szCs w:val="20"/>
          <w:lang w:eastAsia="pl-PL"/>
        </w:rPr>
        <w:t xml:space="preserve">ią </w:t>
      </w:r>
      <w:r w:rsidRPr="00100D5A">
        <w:rPr>
          <w:rFonts w:ascii="Arial" w:eastAsia="Times New Roman" w:hAnsi="Arial" w:cs="Arial"/>
          <w:iCs/>
          <w:sz w:val="20"/>
          <w:szCs w:val="20"/>
          <w:lang w:eastAsia="pl-PL"/>
        </w:rPr>
        <w:t>wykonania zamówień/robót dodatkowych, których wykonanie jest niezbędne dla prawidłowego wykonania oraz zakończenia przedmiotu zamówienia wraz ze wszystkimi konsekwencjami występującymi w związku z przedłużeniem tego terminu,</w:t>
      </w:r>
    </w:p>
    <w:p w14:paraId="7CCAE0D7" w14:textId="19E49DAB" w:rsidR="00AB38A1" w:rsidRPr="000359BF" w:rsidRDefault="00AB38A1"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0359BF">
        <w:rPr>
          <w:rFonts w:ascii="Arial" w:eastAsia="Times New Roman" w:hAnsi="Arial" w:cs="Arial"/>
          <w:iCs/>
          <w:sz w:val="20"/>
          <w:szCs w:val="20"/>
          <w:lang w:eastAsia="pl-PL"/>
        </w:rPr>
        <w:t xml:space="preserve">gdy wystąpi konieczność udzielenia zamówień podobnych, które wstrzymują lub opóźniają realizację przedmiotu umowy; </w:t>
      </w:r>
    </w:p>
    <w:p w14:paraId="635945BC" w14:textId="163C6BD0" w:rsidR="00100D5A" w:rsidRPr="003B542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3B542A">
        <w:rPr>
          <w:rFonts w:ascii="Arial" w:eastAsia="Times New Roman" w:hAnsi="Arial" w:cs="Arial"/>
          <w:iCs/>
          <w:sz w:val="20"/>
          <w:szCs w:val="20"/>
          <w:lang w:eastAsia="pl-PL"/>
        </w:rPr>
        <w:lastRenderedPageBreak/>
        <w:t>koniecznoś</w:t>
      </w:r>
      <w:r w:rsidR="000E3A8B" w:rsidRPr="003B542A">
        <w:rPr>
          <w:rFonts w:ascii="Arial" w:eastAsia="Times New Roman" w:hAnsi="Arial" w:cs="Arial"/>
          <w:iCs/>
          <w:sz w:val="20"/>
          <w:szCs w:val="20"/>
          <w:lang w:eastAsia="pl-PL"/>
        </w:rPr>
        <w:t>cią</w:t>
      </w:r>
      <w:r w:rsidRPr="003B542A">
        <w:rPr>
          <w:rFonts w:ascii="Arial" w:eastAsia="Times New Roman" w:hAnsi="Arial" w:cs="Arial"/>
          <w:iCs/>
          <w:sz w:val="20"/>
          <w:szCs w:val="20"/>
          <w:lang w:eastAsia="pl-PL"/>
        </w:rPr>
        <w:t xml:space="preserve"> wykonania robót nieprzewidzianych w dokumentacji</w:t>
      </w:r>
      <w:r w:rsidR="00FA0527" w:rsidRPr="003B542A">
        <w:rPr>
          <w:rFonts w:ascii="Arial" w:eastAsia="Times New Roman" w:hAnsi="Arial" w:cs="Arial"/>
          <w:iCs/>
          <w:sz w:val="20"/>
          <w:szCs w:val="20"/>
          <w:lang w:eastAsia="pl-PL"/>
        </w:rPr>
        <w:t xml:space="preserve"> projektowej oraz uzgodnieniach branżowych</w:t>
      </w:r>
      <w:r w:rsidRPr="003B542A">
        <w:rPr>
          <w:rFonts w:ascii="Arial" w:eastAsia="Times New Roman" w:hAnsi="Arial" w:cs="Arial"/>
          <w:iCs/>
          <w:sz w:val="20"/>
          <w:szCs w:val="20"/>
          <w:lang w:eastAsia="pl-PL"/>
        </w:rPr>
        <w:t>,</w:t>
      </w:r>
    </w:p>
    <w:p w14:paraId="72D52B83" w14:textId="277C6E97" w:rsidR="00100D5A" w:rsidRPr="003B542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3B542A">
        <w:rPr>
          <w:rFonts w:ascii="Arial" w:eastAsia="Times New Roman" w:hAnsi="Arial" w:cs="Arial"/>
          <w:iCs/>
          <w:sz w:val="20"/>
          <w:szCs w:val="20"/>
          <w:lang w:eastAsia="pl-PL"/>
        </w:rPr>
        <w:t>zmian</w:t>
      </w:r>
      <w:r w:rsidR="000E3A8B" w:rsidRPr="003B542A">
        <w:rPr>
          <w:rFonts w:ascii="Arial" w:eastAsia="Times New Roman" w:hAnsi="Arial" w:cs="Arial"/>
          <w:iCs/>
          <w:sz w:val="20"/>
          <w:szCs w:val="20"/>
          <w:lang w:eastAsia="pl-PL"/>
        </w:rPr>
        <w:t>ami</w:t>
      </w:r>
      <w:r w:rsidRPr="003B542A">
        <w:rPr>
          <w:rFonts w:ascii="Arial" w:eastAsia="Times New Roman" w:hAnsi="Arial" w:cs="Arial"/>
          <w:iCs/>
          <w:sz w:val="20"/>
          <w:szCs w:val="20"/>
          <w:lang w:eastAsia="pl-PL"/>
        </w:rPr>
        <w:t xml:space="preserve"> w zakresie projektowym, dokonanych na wniosek Wykonawcy lub Zamawiającego</w:t>
      </w:r>
      <w:r w:rsidR="00064274" w:rsidRPr="003B542A">
        <w:rPr>
          <w:rFonts w:ascii="Arial" w:eastAsia="Times New Roman" w:hAnsi="Arial" w:cs="Arial"/>
          <w:iCs/>
          <w:sz w:val="20"/>
          <w:szCs w:val="20"/>
          <w:lang w:eastAsia="pl-PL"/>
        </w:rPr>
        <w:t xml:space="preserve"> zgodnie z §6 ust. 3</w:t>
      </w:r>
      <w:r w:rsidRPr="003B542A">
        <w:rPr>
          <w:rFonts w:ascii="Arial" w:eastAsia="Times New Roman" w:hAnsi="Arial" w:cs="Arial"/>
          <w:iCs/>
          <w:sz w:val="20"/>
          <w:szCs w:val="20"/>
          <w:lang w:eastAsia="pl-PL"/>
        </w:rPr>
        <w:t>,</w:t>
      </w:r>
    </w:p>
    <w:p w14:paraId="76F34835" w14:textId="67E862BF"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pisem</w:t>
      </w:r>
      <w:r w:rsidR="000E3A8B">
        <w:rPr>
          <w:rFonts w:ascii="Arial" w:eastAsia="Times New Roman" w:hAnsi="Arial" w:cs="Arial"/>
          <w:iCs/>
          <w:sz w:val="20"/>
          <w:szCs w:val="20"/>
          <w:lang w:eastAsia="pl-PL"/>
        </w:rPr>
        <w:t>nym</w:t>
      </w:r>
      <w:r w:rsidRPr="00100D5A">
        <w:rPr>
          <w:rFonts w:ascii="Arial" w:eastAsia="Times New Roman" w:hAnsi="Arial" w:cs="Arial"/>
          <w:iCs/>
          <w:sz w:val="20"/>
          <w:szCs w:val="20"/>
          <w:lang w:eastAsia="pl-PL"/>
        </w:rPr>
        <w:t xml:space="preserve"> żądani</w:t>
      </w:r>
      <w:r w:rsidR="000E3A8B">
        <w:rPr>
          <w:rFonts w:ascii="Arial" w:eastAsia="Times New Roman" w:hAnsi="Arial" w:cs="Arial"/>
          <w:iCs/>
          <w:sz w:val="20"/>
          <w:szCs w:val="20"/>
          <w:lang w:eastAsia="pl-PL"/>
        </w:rPr>
        <w:t>em</w:t>
      </w:r>
      <w:r w:rsidRPr="00100D5A">
        <w:rPr>
          <w:rFonts w:ascii="Arial" w:eastAsia="Times New Roman" w:hAnsi="Arial" w:cs="Arial"/>
          <w:iCs/>
          <w:sz w:val="20"/>
          <w:szCs w:val="20"/>
          <w:lang w:eastAsia="pl-PL"/>
        </w:rPr>
        <w:t xml:space="preserve"> wstrzymania robót skierowanego do Wykonawcy przez Zamawiającego, lub wydania zakazu prowadzenia robót przez organ administracji publicznej o ile żądanie lub wydanie zakazów nie nastąpiło z przyczyn, za które Wykonawca ponosi odpowiedzialność,</w:t>
      </w:r>
    </w:p>
    <w:p w14:paraId="6E2610C3" w14:textId="6E9918DF"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zaistnieniem uwarunkowań organizacyjno-technicznych, w szczególności mających miejsce w przebudowywanych obiektach, gdzie realizacja robót uwarunkowana jest przekazaniem frontu prac przez użytkownika,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w:t>
      </w:r>
    </w:p>
    <w:p w14:paraId="455DFE41" w14:textId="0538A80A" w:rsid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zmian</w:t>
      </w:r>
      <w:r w:rsidR="000E3A8B">
        <w:rPr>
          <w:rFonts w:ascii="Arial" w:eastAsia="Times New Roman" w:hAnsi="Arial" w:cs="Arial"/>
          <w:iCs/>
          <w:sz w:val="20"/>
          <w:szCs w:val="20"/>
          <w:lang w:eastAsia="pl-PL"/>
        </w:rPr>
        <w:t xml:space="preserve">ą </w:t>
      </w:r>
      <w:r w:rsidRPr="00100D5A">
        <w:rPr>
          <w:rFonts w:ascii="Arial" w:eastAsia="Times New Roman" w:hAnsi="Arial" w:cs="Arial"/>
          <w:iCs/>
          <w:sz w:val="20"/>
          <w:szCs w:val="20"/>
          <w:lang w:eastAsia="pl-PL"/>
        </w:rPr>
        <w:t>terminu będące</w:t>
      </w:r>
      <w:r w:rsidR="000E3A8B">
        <w:rPr>
          <w:rFonts w:ascii="Arial" w:eastAsia="Times New Roman" w:hAnsi="Arial" w:cs="Arial"/>
          <w:iCs/>
          <w:sz w:val="20"/>
          <w:szCs w:val="20"/>
          <w:lang w:eastAsia="pl-PL"/>
        </w:rPr>
        <w:t xml:space="preserve">go </w:t>
      </w:r>
      <w:r w:rsidRPr="00100D5A">
        <w:rPr>
          <w:rFonts w:ascii="Arial" w:eastAsia="Times New Roman" w:hAnsi="Arial" w:cs="Arial"/>
          <w:iCs/>
          <w:sz w:val="20"/>
          <w:szCs w:val="20"/>
          <w:lang w:eastAsia="pl-PL"/>
        </w:rPr>
        <w:t>następstwem działania organów administracji, tj. przekroczenia terminów określonych prawnie na wydanie przez organy administracji decyzji, zezwoleń czy odmowy ich wydania</w:t>
      </w:r>
      <w:r w:rsidR="00030B73">
        <w:rPr>
          <w:rFonts w:ascii="Arial" w:eastAsia="Times New Roman" w:hAnsi="Arial" w:cs="Arial"/>
          <w:iCs/>
          <w:sz w:val="20"/>
          <w:szCs w:val="20"/>
          <w:lang w:eastAsia="pl-PL"/>
        </w:rPr>
        <w:t>;</w:t>
      </w:r>
    </w:p>
    <w:p w14:paraId="69934BAA" w14:textId="6FF6B164" w:rsidR="00BC30EF" w:rsidRPr="000359BF" w:rsidRDefault="00BC30EF"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0359BF">
        <w:rPr>
          <w:rFonts w:ascii="Arial" w:eastAsia="Times New Roman" w:hAnsi="Arial" w:cs="Arial"/>
          <w:iCs/>
          <w:sz w:val="20"/>
          <w:szCs w:val="20"/>
          <w:lang w:eastAsia="pl-PL"/>
        </w:rPr>
        <w:t xml:space="preserve">gdy ujawnią się spory co do własności nieruchomości objętych robotami, które </w:t>
      </w:r>
      <w:r w:rsidR="00E72988" w:rsidRPr="000359BF">
        <w:rPr>
          <w:rFonts w:ascii="Arial" w:eastAsia="Times New Roman" w:hAnsi="Arial" w:cs="Arial"/>
          <w:iCs/>
          <w:sz w:val="20"/>
          <w:szCs w:val="20"/>
          <w:lang w:eastAsia="pl-PL"/>
        </w:rPr>
        <w:t>uniemożliwiają wykonanie robót;</w:t>
      </w:r>
    </w:p>
    <w:p w14:paraId="41EFCF5E" w14:textId="10D56202"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wystąpieniem innych przyczyn leżących po stronie Zamawiającego, które w szczególności dotyczyć będą:</w:t>
      </w:r>
    </w:p>
    <w:p w14:paraId="27F31521" w14:textId="77777777" w:rsidR="00100D5A" w:rsidRPr="00100D5A" w:rsidRDefault="00100D5A" w:rsidP="00A10931">
      <w:pPr>
        <w:numPr>
          <w:ilvl w:val="0"/>
          <w:numId w:val="34"/>
        </w:numPr>
        <w:tabs>
          <w:tab w:val="left" w:pos="1276"/>
        </w:tabs>
        <w:autoSpaceDE w:val="0"/>
        <w:autoSpaceDN w:val="0"/>
        <w:adjustRightInd w:val="0"/>
        <w:spacing w:after="0" w:line="276" w:lineRule="auto"/>
        <w:ind w:left="1134" w:hanging="283"/>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nieterminowego przekazania terenu budowy przez Zamawiającego;</w:t>
      </w:r>
    </w:p>
    <w:p w14:paraId="337E4D82" w14:textId="77777777" w:rsidR="00100D5A" w:rsidRPr="00100D5A" w:rsidRDefault="00100D5A" w:rsidP="00A10931">
      <w:pPr>
        <w:numPr>
          <w:ilvl w:val="0"/>
          <w:numId w:val="34"/>
        </w:numPr>
        <w:tabs>
          <w:tab w:val="left" w:pos="1276"/>
        </w:tabs>
        <w:autoSpaceDE w:val="0"/>
        <w:autoSpaceDN w:val="0"/>
        <w:adjustRightInd w:val="0"/>
        <w:spacing w:after="0" w:line="276" w:lineRule="auto"/>
        <w:ind w:left="1134" w:hanging="283"/>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konieczności usunięcia błędów lub wprowadzenia zmian w dokumentacji projektowej;</w:t>
      </w:r>
    </w:p>
    <w:p w14:paraId="0F7048C0" w14:textId="5C385FCC" w:rsidR="00100D5A" w:rsidRPr="00100D5A" w:rsidRDefault="00100D5A" w:rsidP="00A10931">
      <w:pPr>
        <w:numPr>
          <w:ilvl w:val="0"/>
          <w:numId w:val="34"/>
        </w:numPr>
        <w:tabs>
          <w:tab w:val="left" w:pos="1134"/>
        </w:tabs>
        <w:autoSpaceDE w:val="0"/>
        <w:autoSpaceDN w:val="0"/>
        <w:adjustRightInd w:val="0"/>
        <w:spacing w:after="0" w:line="276" w:lineRule="auto"/>
        <w:ind w:left="1418" w:hanging="567"/>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przedłużającej się procedury wyboru oferty</w:t>
      </w:r>
      <w:r w:rsidR="00017E80">
        <w:rPr>
          <w:rFonts w:ascii="Arial" w:eastAsia="Times New Roman" w:hAnsi="Arial" w:cs="Arial"/>
          <w:iCs/>
          <w:sz w:val="20"/>
          <w:szCs w:val="20"/>
          <w:lang w:eastAsia="pl-PL"/>
        </w:rPr>
        <w:t xml:space="preserve"> </w:t>
      </w:r>
      <w:r w:rsidRPr="00100D5A">
        <w:rPr>
          <w:rFonts w:ascii="Arial" w:eastAsia="Times New Roman" w:hAnsi="Arial" w:cs="Arial"/>
          <w:iCs/>
          <w:sz w:val="20"/>
          <w:szCs w:val="20"/>
          <w:lang w:eastAsia="pl-PL"/>
        </w:rPr>
        <w:t xml:space="preserve">-  powyżej 30 dni; </w:t>
      </w:r>
    </w:p>
    <w:p w14:paraId="30CAD3DC" w14:textId="56489FF1" w:rsidR="00663F31" w:rsidRDefault="00100D5A" w:rsidP="005B548A">
      <w:pPr>
        <w:autoSpaceDE w:val="0"/>
        <w:autoSpaceDN w:val="0"/>
        <w:adjustRightInd w:val="0"/>
        <w:spacing w:after="0" w:line="276" w:lineRule="auto"/>
        <w:ind w:left="851"/>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 zastrzeżeniem, że w przypadku wystąpienia którejkolwiek z okoliczności wymienionych powyżej termin wykonania umowy może ulec odpowiedniemu przedłużeniu, o czas niezbędny do zakończenia wykonywania jej przedmiotu w sposób należyty</w:t>
      </w:r>
      <w:r w:rsidR="00663F31">
        <w:rPr>
          <w:rFonts w:ascii="Arial" w:eastAsia="Times New Roman" w:hAnsi="Arial" w:cs="Arial"/>
          <w:iCs/>
          <w:sz w:val="20"/>
          <w:szCs w:val="20"/>
          <w:lang w:eastAsia="pl-PL"/>
        </w:rPr>
        <w:t>.</w:t>
      </w:r>
    </w:p>
    <w:p w14:paraId="3B2CBBF7" w14:textId="0694982D" w:rsidR="009B305F" w:rsidRPr="000521B3" w:rsidRDefault="009B305F">
      <w:pPr>
        <w:pStyle w:val="Akapitzlist"/>
        <w:numPr>
          <w:ilvl w:val="0"/>
          <w:numId w:val="49"/>
        </w:numPr>
        <w:autoSpaceDE w:val="0"/>
        <w:autoSpaceDN w:val="0"/>
        <w:adjustRightInd w:val="0"/>
        <w:spacing w:after="0"/>
        <w:ind w:left="851" w:hanging="425"/>
        <w:jc w:val="both"/>
        <w:rPr>
          <w:rFonts w:ascii="Arial" w:eastAsia="Times New Roman" w:hAnsi="Arial" w:cs="Arial"/>
          <w:iCs/>
          <w:sz w:val="20"/>
          <w:szCs w:val="20"/>
          <w:lang w:eastAsia="pl-PL"/>
        </w:rPr>
      </w:pPr>
      <w:r w:rsidRPr="000521B3">
        <w:rPr>
          <w:rFonts w:ascii="Arial" w:eastAsia="Times New Roman" w:hAnsi="Arial" w:cs="Arial"/>
          <w:iCs/>
          <w:sz w:val="20"/>
          <w:szCs w:val="20"/>
          <w:lang w:eastAsia="pl-PL"/>
        </w:rPr>
        <w:t>w innej niż wymienione sytuacji, na które nie miał wpływu Wykonawca lub Zamawiający oraz których nie przewidziano w chwili zawarcia umowy, uniemożliwiających wykonanie zadania w terminie określonym w umowie.</w:t>
      </w:r>
    </w:p>
    <w:p w14:paraId="5CCC06FC" w14:textId="4D02C07D" w:rsidR="00100D5A" w:rsidRPr="004A66CB" w:rsidRDefault="000E3A8B" w:rsidP="0091437F">
      <w:pPr>
        <w:numPr>
          <w:ilvl w:val="0"/>
          <w:numId w:val="35"/>
        </w:numPr>
        <w:tabs>
          <w:tab w:val="left" w:pos="426"/>
        </w:tabs>
        <w:autoSpaceDE w:val="0"/>
        <w:autoSpaceDN w:val="0"/>
        <w:adjustRightInd w:val="0"/>
        <w:spacing w:after="0" w:line="276" w:lineRule="auto"/>
        <w:ind w:left="851" w:hanging="851"/>
        <w:jc w:val="both"/>
        <w:rPr>
          <w:rFonts w:ascii="Arial" w:eastAsia="Times New Roman" w:hAnsi="Arial" w:cs="Arial"/>
          <w:sz w:val="20"/>
          <w:szCs w:val="20"/>
          <w:u w:val="single"/>
          <w:lang w:eastAsia="pl-PL"/>
        </w:rPr>
      </w:pPr>
      <w:r w:rsidRPr="004A66CB">
        <w:rPr>
          <w:rFonts w:ascii="Arial" w:eastAsia="Times New Roman" w:hAnsi="Arial" w:cs="Arial"/>
          <w:sz w:val="20"/>
          <w:szCs w:val="20"/>
          <w:u w:val="single"/>
          <w:lang w:eastAsia="pl-PL"/>
        </w:rPr>
        <w:t>z</w:t>
      </w:r>
      <w:r w:rsidR="00100D5A" w:rsidRPr="004A66CB">
        <w:rPr>
          <w:rFonts w:ascii="Arial" w:eastAsia="Times New Roman" w:hAnsi="Arial" w:cs="Arial"/>
          <w:sz w:val="20"/>
          <w:szCs w:val="20"/>
          <w:u w:val="single"/>
          <w:lang w:eastAsia="pl-PL"/>
        </w:rPr>
        <w:t>mian</w:t>
      </w:r>
      <w:r w:rsidRPr="004A66CB">
        <w:rPr>
          <w:rFonts w:ascii="Arial" w:eastAsia="Times New Roman" w:hAnsi="Arial" w:cs="Arial"/>
          <w:sz w:val="20"/>
          <w:szCs w:val="20"/>
          <w:u w:val="single"/>
          <w:lang w:eastAsia="pl-PL"/>
        </w:rPr>
        <w:t>y</w:t>
      </w:r>
      <w:r w:rsidR="00100D5A" w:rsidRPr="004A66CB">
        <w:rPr>
          <w:rFonts w:ascii="Arial" w:eastAsia="Times New Roman" w:hAnsi="Arial" w:cs="Arial"/>
          <w:sz w:val="20"/>
          <w:szCs w:val="20"/>
          <w:u w:val="single"/>
          <w:lang w:eastAsia="pl-PL"/>
        </w:rPr>
        <w:t xml:space="preserve"> parametrów technicznych realizowanego przedmiotu umowy w przypadku:</w:t>
      </w:r>
    </w:p>
    <w:p w14:paraId="731B7F6E" w14:textId="77777777" w:rsid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poprawy parametrów technicznych, jakości, sprawności, wydajności lub innych parametrów charakterystycznych dla danego elementu robót,</w:t>
      </w:r>
    </w:p>
    <w:p w14:paraId="1015F001" w14:textId="77777777" w:rsid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aktualizacji rozwiązań projektowych z uwagi na postęp technologiczny bądź zmiany obowiązujących przepisów,</w:t>
      </w:r>
    </w:p>
    <w:p w14:paraId="6DDA2862" w14:textId="6D3B1EB5" w:rsidR="00100D5A" w:rsidRP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pojawienia się na rynku materiałów lub urządzeń nowszej generacji pozwalających na zaoszczędzenie kosztów realizacji przedmiotu umowy lub kosztów eksploatacji wykonanego przedmiotu umowy;</w:t>
      </w:r>
    </w:p>
    <w:p w14:paraId="7782E360" w14:textId="287A94A7" w:rsidR="00A213E5" w:rsidRPr="003B542A" w:rsidRDefault="00A213E5" w:rsidP="0027565D">
      <w:pPr>
        <w:pStyle w:val="Akapitzlist"/>
        <w:numPr>
          <w:ilvl w:val="0"/>
          <w:numId w:val="48"/>
        </w:numPr>
        <w:autoSpaceDE w:val="0"/>
        <w:autoSpaceDN w:val="0"/>
        <w:adjustRightInd w:val="0"/>
        <w:spacing w:after="0"/>
        <w:ind w:left="284" w:hanging="284"/>
        <w:jc w:val="both"/>
        <w:rPr>
          <w:rFonts w:ascii="Arial" w:eastAsia="Times New Roman" w:hAnsi="Arial" w:cs="Arial"/>
          <w:sz w:val="20"/>
          <w:szCs w:val="20"/>
          <w:lang w:eastAsia="pl-PL"/>
        </w:rPr>
      </w:pPr>
      <w:r w:rsidRPr="003B542A">
        <w:rPr>
          <w:rFonts w:ascii="Arial" w:eastAsia="Times New Roman" w:hAnsi="Arial" w:cs="Arial"/>
          <w:iCs/>
          <w:sz w:val="20"/>
          <w:szCs w:val="20"/>
          <w:lang w:eastAsia="pl-PL"/>
        </w:rPr>
        <w:t xml:space="preserve">Strony ponadto dokonają w formie pisemnego aneksu zmiany wynagrodzenia zgodnie z art. 439 ust. 1 ustawy </w:t>
      </w:r>
      <w:proofErr w:type="spellStart"/>
      <w:r w:rsidRPr="003B542A">
        <w:rPr>
          <w:rFonts w:ascii="Arial" w:eastAsia="Times New Roman" w:hAnsi="Arial" w:cs="Arial"/>
          <w:iCs/>
          <w:sz w:val="20"/>
          <w:szCs w:val="20"/>
          <w:lang w:eastAsia="pl-PL"/>
        </w:rPr>
        <w:t>Pzp</w:t>
      </w:r>
      <w:proofErr w:type="spellEnd"/>
      <w:r w:rsidRPr="003B542A">
        <w:rPr>
          <w:rFonts w:ascii="Arial" w:eastAsia="Times New Roman" w:hAnsi="Arial" w:cs="Arial"/>
          <w:iCs/>
          <w:sz w:val="20"/>
          <w:szCs w:val="20"/>
          <w:lang w:eastAsia="pl-PL"/>
        </w:rPr>
        <w:t>:</w:t>
      </w:r>
    </w:p>
    <w:p w14:paraId="7359C074" w14:textId="77777777" w:rsidR="00A213E5" w:rsidRPr="003B542A"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3B542A">
        <w:rPr>
          <w:rFonts w:ascii="Arial" w:eastAsia="Times New Roman" w:hAnsi="Arial" w:cs="Arial"/>
          <w:iCs/>
          <w:sz w:val="20"/>
          <w:szCs w:val="20"/>
          <w:lang w:eastAsia="pl-PL"/>
        </w:rPr>
        <w:t>W przypadku zmiany ceny materiałów lub kosztów związanych z realizacją zamówienia względem ceny lub kosztów zawartych w ofercie wynagrodzenie może zostać odpowiednio zwaloryzowane, jeżeli wskaźnik cen produkcji budowlano-montażowej, publikowany przez GUS, uległ w okresie realizacji przedmiotu umowy zmianie o co najmniej 10%.</w:t>
      </w:r>
    </w:p>
    <w:p w14:paraId="5539062B" w14:textId="77777777" w:rsidR="00A213E5" w:rsidRPr="003B542A"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3B542A">
        <w:rPr>
          <w:rFonts w:ascii="Arial" w:eastAsia="Times New Roman" w:hAnsi="Arial" w:cs="Arial"/>
          <w:iCs/>
          <w:sz w:val="20"/>
          <w:szCs w:val="20"/>
          <w:lang w:eastAsia="pl-PL"/>
        </w:rPr>
        <w:t>Zmiana cen materiałów lub kosztów uprawniająca strony do wystąpienia z wnioskiem o waloryzację wynagrodzenia ustalana będzie na podstawie wskaźnika cen produkcji budowlano-montażowej, ogłaszanego w komunikacie Prezesa Głównego Urzędu Statystycznego za dany rok realizacji robót przewidzianych w Umowie.</w:t>
      </w:r>
    </w:p>
    <w:p w14:paraId="07AE8C59" w14:textId="3F331DB4" w:rsidR="00A213E5" w:rsidRPr="003B542A"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3B542A">
        <w:rPr>
          <w:rFonts w:ascii="Arial" w:eastAsia="Times New Roman" w:hAnsi="Arial" w:cs="Arial"/>
          <w:iCs/>
          <w:sz w:val="20"/>
          <w:szCs w:val="20"/>
          <w:lang w:eastAsia="pl-PL"/>
        </w:rPr>
        <w:lastRenderedPageBreak/>
        <w:t>Zmiana Wynagrodzenia</w:t>
      </w:r>
      <w:r w:rsidR="00023A18" w:rsidRPr="003B542A">
        <w:rPr>
          <w:rFonts w:ascii="Arial" w:eastAsia="Times New Roman" w:hAnsi="Arial" w:cs="Arial"/>
          <w:iCs/>
          <w:sz w:val="20"/>
          <w:szCs w:val="20"/>
          <w:lang w:eastAsia="pl-PL"/>
        </w:rPr>
        <w:t xml:space="preserve"> </w:t>
      </w:r>
      <w:r w:rsidRPr="003B542A">
        <w:rPr>
          <w:rFonts w:ascii="Arial" w:eastAsia="Times New Roman" w:hAnsi="Arial" w:cs="Arial"/>
          <w:iCs/>
          <w:sz w:val="20"/>
          <w:szCs w:val="20"/>
          <w:lang w:eastAsia="pl-PL"/>
        </w:rPr>
        <w:t xml:space="preserve">będzie dopuszczalna nie częściej niż raz na </w:t>
      </w:r>
      <w:r w:rsidRPr="003B542A">
        <w:rPr>
          <w:rFonts w:ascii="Arial" w:eastAsia="Times New Roman" w:hAnsi="Arial" w:cs="Arial"/>
          <w:iCs/>
          <w:sz w:val="20"/>
          <w:szCs w:val="20"/>
          <w:lang w:eastAsia="pl-PL"/>
        </w:rPr>
        <w:br/>
        <w:t xml:space="preserve">6 miesięcy obowiązywania Umowy, przy czym początkowy termin uprawniający do żądania ustalenia zmiany wynagrodzenia nastąpić może nie wcześniej niż po upływie 6 miesięcy od zawarcia umowy. </w:t>
      </w:r>
    </w:p>
    <w:p w14:paraId="4E4AD4F3" w14:textId="77777777" w:rsidR="00A213E5" w:rsidRPr="003B542A"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3B542A">
        <w:rPr>
          <w:rFonts w:ascii="Arial" w:eastAsia="Times New Roman" w:hAnsi="Arial" w:cs="Arial"/>
          <w:iCs/>
          <w:sz w:val="20"/>
          <w:szCs w:val="20"/>
          <w:lang w:eastAsia="pl-PL"/>
        </w:rPr>
        <w:t xml:space="preserve">Waloryzacja wartości umowy odnosi się wyłącznie do części przedmiotu Umowy jeszcze niezrealizowanego na dzień złożenia wniosku o zmianę Wynagrodzenia; wniosek ten nie może zatem obejmować zmiany wynagrodzenia w zakresie przedmiotu Umowy wykonanego przed terminem złożenia wniosku. </w:t>
      </w:r>
    </w:p>
    <w:p w14:paraId="27D844F9" w14:textId="77777777" w:rsidR="00A213E5" w:rsidRPr="003B542A"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3B542A">
        <w:rPr>
          <w:rFonts w:ascii="Arial" w:eastAsia="Times New Roman" w:hAnsi="Arial" w:cs="Arial"/>
          <w:iCs/>
          <w:sz w:val="20"/>
          <w:szCs w:val="20"/>
          <w:lang w:eastAsia="pl-PL"/>
        </w:rPr>
        <w:t xml:space="preserve">Maksymalna łączna wartość zmian wynagrodzenia z tytułu waloryzacji nie przekroczy 8% wartości całkowitego Wynagrodzenia netto określonego w Umowie, w całym okresie jej obowiązywania. </w:t>
      </w:r>
    </w:p>
    <w:p w14:paraId="2EDABE01" w14:textId="77777777" w:rsidR="00A213E5" w:rsidRPr="003B542A"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3B542A">
        <w:rPr>
          <w:rFonts w:ascii="Arial" w:eastAsia="Times New Roman" w:hAnsi="Arial" w:cs="Arial"/>
          <w:iCs/>
          <w:sz w:val="20"/>
          <w:szCs w:val="20"/>
          <w:lang w:eastAsia="pl-PL"/>
        </w:rPr>
        <w:t xml:space="preserve">Zamawiający przekaże Wykonawcy stanowisko co do złożonego wniosku w terminie 14 dni od dnia otrzymania wniosku o zmianę Wynagrodzenia. </w:t>
      </w:r>
    </w:p>
    <w:p w14:paraId="18B7F306" w14:textId="77777777" w:rsidR="00A213E5" w:rsidRPr="003B542A"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3B542A">
        <w:rPr>
          <w:rFonts w:ascii="Arial" w:eastAsia="Times New Roman" w:hAnsi="Arial" w:cs="Arial"/>
          <w:iCs/>
          <w:sz w:val="20"/>
          <w:szCs w:val="20"/>
          <w:lang w:eastAsia="pl-PL"/>
        </w:rPr>
        <w:t xml:space="preserve">Wykonawca, którego wynagrodzenie zostało zmienione zgodnie z powyżej określonymi zasadami, zgodnie z art. 439 ust. 5 ustawy </w:t>
      </w:r>
      <w:proofErr w:type="spellStart"/>
      <w:r w:rsidRPr="003B542A">
        <w:rPr>
          <w:rFonts w:ascii="Arial" w:eastAsia="Times New Roman" w:hAnsi="Arial" w:cs="Arial"/>
          <w:iCs/>
          <w:sz w:val="20"/>
          <w:szCs w:val="20"/>
          <w:lang w:eastAsia="pl-PL"/>
        </w:rPr>
        <w:t>Pzp</w:t>
      </w:r>
      <w:proofErr w:type="spellEnd"/>
      <w:r w:rsidRPr="003B542A">
        <w:rPr>
          <w:rFonts w:ascii="Arial" w:eastAsia="Times New Roman" w:hAnsi="Arial" w:cs="Arial"/>
          <w:iCs/>
          <w:sz w:val="20"/>
          <w:szCs w:val="20"/>
          <w:lang w:eastAsia="pl-PL"/>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3F2EBAB" w14:textId="77777777" w:rsidR="00A213E5" w:rsidRPr="003B542A" w:rsidRDefault="00A213E5">
      <w:pPr>
        <w:pStyle w:val="Akapitzlist"/>
        <w:numPr>
          <w:ilvl w:val="0"/>
          <w:numId w:val="36"/>
        </w:numPr>
        <w:autoSpaceDE w:val="0"/>
        <w:autoSpaceDN w:val="0"/>
        <w:adjustRightInd w:val="0"/>
        <w:spacing w:after="0"/>
        <w:ind w:left="993" w:hanging="284"/>
        <w:jc w:val="both"/>
        <w:rPr>
          <w:rFonts w:ascii="Arial" w:eastAsia="Times New Roman" w:hAnsi="Arial" w:cs="Arial"/>
          <w:iCs/>
          <w:sz w:val="20"/>
          <w:szCs w:val="20"/>
          <w:lang w:eastAsia="pl-PL"/>
        </w:rPr>
      </w:pPr>
      <w:r w:rsidRPr="003B542A">
        <w:rPr>
          <w:rFonts w:ascii="Arial" w:eastAsia="Times New Roman" w:hAnsi="Arial" w:cs="Arial"/>
          <w:iCs/>
          <w:sz w:val="20"/>
          <w:szCs w:val="20"/>
          <w:lang w:eastAsia="pl-PL"/>
        </w:rPr>
        <w:t xml:space="preserve">przedmiotem umowy są roboty budowlane, dostawy lub usługi; </w:t>
      </w:r>
    </w:p>
    <w:p w14:paraId="5DD7E3EF" w14:textId="01EFE537" w:rsidR="00FB3C9A" w:rsidRPr="003B542A" w:rsidRDefault="00A213E5" w:rsidP="009A1961">
      <w:pPr>
        <w:pStyle w:val="Akapitzlist"/>
        <w:numPr>
          <w:ilvl w:val="0"/>
          <w:numId w:val="36"/>
        </w:numPr>
        <w:autoSpaceDE w:val="0"/>
        <w:autoSpaceDN w:val="0"/>
        <w:adjustRightInd w:val="0"/>
        <w:spacing w:after="0"/>
        <w:ind w:left="993" w:hanging="284"/>
        <w:jc w:val="both"/>
        <w:rPr>
          <w:rFonts w:ascii="Arial" w:eastAsia="Times New Roman" w:hAnsi="Arial" w:cs="Arial"/>
          <w:iCs/>
          <w:sz w:val="20"/>
          <w:szCs w:val="20"/>
          <w:lang w:eastAsia="pl-PL"/>
        </w:rPr>
      </w:pPr>
      <w:r w:rsidRPr="003B542A">
        <w:rPr>
          <w:rFonts w:ascii="Arial" w:eastAsia="Times New Roman" w:hAnsi="Arial" w:cs="Arial"/>
          <w:iCs/>
          <w:sz w:val="20"/>
          <w:szCs w:val="20"/>
          <w:lang w:eastAsia="pl-PL"/>
        </w:rPr>
        <w:t>okres obowiązywania umowy przekracza 6 miesięcy.</w:t>
      </w:r>
    </w:p>
    <w:p w14:paraId="2C35A16E" w14:textId="77777777" w:rsidR="00FB3C9A" w:rsidRDefault="00FB3C9A" w:rsidP="0027565D">
      <w:pPr>
        <w:numPr>
          <w:ilvl w:val="0"/>
          <w:numId w:val="48"/>
        </w:numPr>
        <w:autoSpaceDE w:val="0"/>
        <w:autoSpaceDN w:val="0"/>
        <w:adjustRightInd w:val="0"/>
        <w:spacing w:after="0" w:line="276" w:lineRule="auto"/>
        <w:ind w:left="284" w:hanging="284"/>
        <w:jc w:val="both"/>
        <w:rPr>
          <w:rFonts w:ascii="Arial" w:eastAsia="Times New Roman" w:hAnsi="Arial" w:cs="Arial"/>
          <w:sz w:val="20"/>
          <w:szCs w:val="20"/>
          <w:lang w:eastAsia="pl-PL"/>
        </w:rPr>
      </w:pPr>
      <w:bookmarkStart w:id="3" w:name="_Hlk70065001"/>
      <w:r>
        <w:rPr>
          <w:rFonts w:ascii="Arial" w:eastAsia="Times New Roman" w:hAnsi="Arial" w:cs="Arial"/>
          <w:sz w:val="20"/>
          <w:szCs w:val="20"/>
          <w:lang w:eastAsia="pl-PL"/>
        </w:rPr>
        <w:t xml:space="preserve">Ponadto zmiana postanowień zawartej umowy może zostać dokonana ze względu na zmiany w zakresie: </w:t>
      </w:r>
    </w:p>
    <w:p w14:paraId="207EC012" w14:textId="77777777" w:rsidR="00FB3C9A" w:rsidRDefault="00FB3C9A" w:rsidP="00FB3C9A">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4A66CB">
        <w:rPr>
          <w:rFonts w:ascii="Arial" w:eastAsia="Times New Roman" w:hAnsi="Arial" w:cs="Arial"/>
          <w:sz w:val="20"/>
          <w:szCs w:val="20"/>
          <w:lang w:eastAsia="pl-PL"/>
        </w:rPr>
        <w:t>związa</w:t>
      </w:r>
      <w:bookmarkEnd w:id="3"/>
      <w:r>
        <w:rPr>
          <w:rFonts w:ascii="Arial" w:eastAsia="Times New Roman" w:hAnsi="Arial" w:cs="Arial"/>
          <w:sz w:val="20"/>
          <w:szCs w:val="20"/>
          <w:lang w:eastAsia="pl-PL"/>
        </w:rPr>
        <w:t>nym</w:t>
      </w:r>
      <w:r w:rsidRPr="004A66CB">
        <w:rPr>
          <w:rFonts w:ascii="Arial" w:eastAsia="Times New Roman" w:hAnsi="Arial" w:cs="Arial"/>
          <w:sz w:val="20"/>
          <w:szCs w:val="20"/>
          <w:lang w:eastAsia="pl-PL"/>
        </w:rPr>
        <w:t xml:space="preserve"> ze zmianą przepisów prawa powszechnie obowiązującego, jeśli wpływa ona na zakres lub warunki wykonania przez strony świadczeń wynikających z umowy,</w:t>
      </w:r>
    </w:p>
    <w:p w14:paraId="399B347A" w14:textId="77777777" w:rsidR="00FB3C9A" w:rsidRDefault="00FB3C9A" w:rsidP="00FB3C9A">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4A66CB">
        <w:rPr>
          <w:rFonts w:ascii="Arial" w:eastAsia="Times New Roman" w:hAnsi="Arial" w:cs="Arial"/>
          <w:sz w:val="20"/>
          <w:szCs w:val="20"/>
          <w:lang w:eastAsia="pl-PL"/>
        </w:rPr>
        <w:t>związa</w:t>
      </w:r>
      <w:r>
        <w:rPr>
          <w:rFonts w:ascii="Arial" w:eastAsia="Times New Roman" w:hAnsi="Arial" w:cs="Arial"/>
          <w:sz w:val="20"/>
          <w:szCs w:val="20"/>
          <w:lang w:eastAsia="pl-PL"/>
        </w:rPr>
        <w:t>nym</w:t>
      </w:r>
      <w:r w:rsidRPr="004A66CB">
        <w:rPr>
          <w:rFonts w:ascii="Arial" w:eastAsia="Times New Roman" w:hAnsi="Arial" w:cs="Arial"/>
          <w:sz w:val="20"/>
          <w:szCs w:val="20"/>
          <w:lang w:eastAsia="pl-PL"/>
        </w:rPr>
        <w:t xml:space="preserve"> ze zmianą uchwały budżetowej,</w:t>
      </w:r>
    </w:p>
    <w:p w14:paraId="22F1AAE4" w14:textId="4DEF9EAB" w:rsidR="00FB3C9A" w:rsidRPr="00FB3C9A" w:rsidRDefault="00FB3C9A" w:rsidP="00FB3C9A">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4A66CB">
        <w:rPr>
          <w:rFonts w:ascii="Arial" w:eastAsia="Times New Roman" w:hAnsi="Arial" w:cs="Arial"/>
          <w:sz w:val="20"/>
          <w:szCs w:val="20"/>
          <w:lang w:eastAsia="pl-PL"/>
        </w:rPr>
        <w:t>związanym ze zmianą kluczowego personelu Zamawiającego</w:t>
      </w:r>
      <w:r>
        <w:rPr>
          <w:rFonts w:ascii="Arial" w:eastAsia="Times New Roman" w:hAnsi="Arial" w:cs="Arial"/>
          <w:sz w:val="20"/>
          <w:szCs w:val="20"/>
          <w:lang w:eastAsia="pl-PL"/>
        </w:rPr>
        <w:t>.</w:t>
      </w:r>
    </w:p>
    <w:p w14:paraId="4202F5D4" w14:textId="0BAEFFE1" w:rsidR="00FB3C9A" w:rsidRPr="00384093" w:rsidRDefault="00FB3C9A" w:rsidP="0027565D">
      <w:pPr>
        <w:numPr>
          <w:ilvl w:val="0"/>
          <w:numId w:val="48"/>
        </w:numPr>
        <w:autoSpaceDE w:val="0"/>
        <w:autoSpaceDN w:val="0"/>
        <w:adjustRightInd w:val="0"/>
        <w:spacing w:after="0" w:line="276" w:lineRule="auto"/>
        <w:ind w:left="284" w:hanging="284"/>
        <w:jc w:val="both"/>
        <w:rPr>
          <w:rFonts w:ascii="Arial" w:eastAsia="Times New Roman" w:hAnsi="Arial" w:cs="Arial"/>
          <w:color w:val="000000" w:themeColor="text1"/>
          <w:sz w:val="20"/>
          <w:szCs w:val="20"/>
          <w:lang w:eastAsia="pl-PL"/>
        </w:rPr>
      </w:pPr>
      <w:r w:rsidRPr="00384093">
        <w:rPr>
          <w:rFonts w:ascii="Arial" w:eastAsia="Times New Roman" w:hAnsi="Arial" w:cs="Arial"/>
          <w:color w:val="000000" w:themeColor="text1"/>
          <w:sz w:val="20"/>
          <w:szCs w:val="20"/>
          <w:lang w:eastAsia="pl-PL"/>
        </w:rPr>
        <w:t xml:space="preserve">Wystąpienie okoliczności, o których mowa w ust. </w:t>
      </w:r>
      <w:r w:rsidR="00384093" w:rsidRPr="00384093">
        <w:rPr>
          <w:rFonts w:ascii="Arial" w:eastAsia="Times New Roman" w:hAnsi="Arial" w:cs="Arial"/>
          <w:color w:val="000000" w:themeColor="text1"/>
          <w:sz w:val="20"/>
          <w:szCs w:val="20"/>
          <w:lang w:eastAsia="pl-PL"/>
        </w:rPr>
        <w:t>3</w:t>
      </w:r>
      <w:r w:rsidRPr="00384093">
        <w:rPr>
          <w:rFonts w:ascii="Arial" w:eastAsia="Times New Roman" w:hAnsi="Arial" w:cs="Arial"/>
          <w:color w:val="000000" w:themeColor="text1"/>
          <w:sz w:val="20"/>
          <w:szCs w:val="20"/>
          <w:lang w:eastAsia="pl-PL"/>
        </w:rPr>
        <w:t>-</w:t>
      </w:r>
      <w:r w:rsidR="009A1961">
        <w:rPr>
          <w:rFonts w:ascii="Arial" w:eastAsia="Times New Roman" w:hAnsi="Arial" w:cs="Arial"/>
          <w:color w:val="000000" w:themeColor="text1"/>
          <w:sz w:val="20"/>
          <w:szCs w:val="20"/>
          <w:lang w:eastAsia="pl-PL"/>
        </w:rPr>
        <w:t>4</w:t>
      </w:r>
      <w:r w:rsidRPr="00384093">
        <w:rPr>
          <w:rFonts w:ascii="Arial" w:eastAsia="Times New Roman" w:hAnsi="Arial" w:cs="Arial"/>
          <w:color w:val="000000" w:themeColor="text1"/>
          <w:sz w:val="20"/>
          <w:szCs w:val="20"/>
          <w:lang w:eastAsia="pl-PL"/>
        </w:rPr>
        <w:t>, należy niezwłocznie zgłosić pisemnie Zamawiającemu.</w:t>
      </w:r>
    </w:p>
    <w:p w14:paraId="069DAC12" w14:textId="77777777" w:rsidR="00FB3C9A" w:rsidRPr="00384093" w:rsidRDefault="00FB3C9A" w:rsidP="0027565D">
      <w:pPr>
        <w:numPr>
          <w:ilvl w:val="0"/>
          <w:numId w:val="48"/>
        </w:numPr>
        <w:autoSpaceDE w:val="0"/>
        <w:autoSpaceDN w:val="0"/>
        <w:adjustRightInd w:val="0"/>
        <w:spacing w:after="0" w:line="276" w:lineRule="auto"/>
        <w:ind w:left="284" w:hanging="284"/>
        <w:jc w:val="both"/>
        <w:rPr>
          <w:rFonts w:ascii="Arial" w:eastAsia="Times New Roman" w:hAnsi="Arial" w:cs="Arial"/>
          <w:color w:val="000000" w:themeColor="text1"/>
          <w:sz w:val="20"/>
          <w:szCs w:val="20"/>
          <w:lang w:eastAsia="pl-PL"/>
        </w:rPr>
      </w:pPr>
      <w:r w:rsidRPr="00384093">
        <w:rPr>
          <w:rFonts w:ascii="Arial" w:eastAsia="Times New Roman" w:hAnsi="Arial" w:cs="Arial"/>
          <w:color w:val="000000" w:themeColor="text1"/>
          <w:sz w:val="20"/>
          <w:szCs w:val="20"/>
          <w:lang w:eastAsia="pl-PL"/>
        </w:rPr>
        <w:t>Treść umowy zawieranej z Podwykonawcą lub dalszym Podwykonawcą nie może być sprzeczna z treścią niniejszej umowy.</w:t>
      </w:r>
    </w:p>
    <w:p w14:paraId="3C9F300B" w14:textId="77777777" w:rsidR="00FB3C9A" w:rsidRDefault="00FB3C9A" w:rsidP="00FB3C9A">
      <w:pPr>
        <w:autoSpaceDE w:val="0"/>
        <w:autoSpaceDN w:val="0"/>
        <w:adjustRightInd w:val="0"/>
        <w:spacing w:after="0" w:line="276" w:lineRule="auto"/>
        <w:jc w:val="both"/>
        <w:rPr>
          <w:rFonts w:ascii="Arial" w:eastAsia="Times New Roman" w:hAnsi="Arial" w:cs="Arial"/>
          <w:sz w:val="20"/>
          <w:szCs w:val="20"/>
          <w:lang w:eastAsia="pl-PL"/>
        </w:rPr>
      </w:pPr>
    </w:p>
    <w:p w14:paraId="04B897D0" w14:textId="48D813C6" w:rsidR="007B4B06" w:rsidRPr="001D34F5" w:rsidRDefault="00A83DE9" w:rsidP="00A83DE9">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D34F5">
        <w:rPr>
          <w:rFonts w:ascii="Arial" w:eastAsia="Times New Roman" w:hAnsi="Arial" w:cs="Arial"/>
          <w:b/>
          <w:bCs/>
          <w:sz w:val="20"/>
          <w:szCs w:val="20"/>
          <w:lang w:eastAsia="pl-PL"/>
        </w:rPr>
        <w:t>§ 19</w:t>
      </w:r>
    </w:p>
    <w:p w14:paraId="38BD4023" w14:textId="77777777" w:rsidR="00A83DE9" w:rsidRPr="003B542A" w:rsidRDefault="00A83DE9">
      <w:pPr>
        <w:numPr>
          <w:ilvl w:val="0"/>
          <w:numId w:val="41"/>
        </w:numPr>
        <w:autoSpaceDE w:val="0"/>
        <w:autoSpaceDN w:val="0"/>
        <w:adjustRightInd w:val="0"/>
        <w:spacing w:after="0" w:line="276" w:lineRule="auto"/>
        <w:jc w:val="both"/>
        <w:rPr>
          <w:rFonts w:ascii="Arial" w:eastAsia="Times New Roman" w:hAnsi="Arial" w:cs="Arial"/>
          <w:sz w:val="20"/>
          <w:szCs w:val="20"/>
          <w:lang w:eastAsia="pl-PL"/>
        </w:rPr>
      </w:pPr>
      <w:r w:rsidRPr="003B542A">
        <w:rPr>
          <w:rFonts w:ascii="Arial" w:eastAsia="Times New Roman" w:hAnsi="Arial" w:cs="Arial"/>
          <w:sz w:val="20"/>
          <w:szCs w:val="20"/>
          <w:lang w:eastAsia="pl-PL"/>
        </w:rPr>
        <w:t>W przypadku zaistnienia pomiędzy Stronami sporu wynikającego z umowy lub pozostającego w związku z umową, Strony zobowiązują się do jego rozwiązania w drodze mediacji. Mediacja prowadzona będzie przez mediatora wybranego przez Strony z listy stałych mediatorów Sądu Okręgowego w Kaliszu.</w:t>
      </w:r>
    </w:p>
    <w:p w14:paraId="4F525661" w14:textId="77777777" w:rsidR="00A83DE9" w:rsidRPr="003B542A" w:rsidRDefault="00A83DE9">
      <w:pPr>
        <w:numPr>
          <w:ilvl w:val="0"/>
          <w:numId w:val="41"/>
        </w:numPr>
        <w:autoSpaceDE w:val="0"/>
        <w:autoSpaceDN w:val="0"/>
        <w:adjustRightInd w:val="0"/>
        <w:spacing w:after="0" w:line="276" w:lineRule="auto"/>
        <w:jc w:val="both"/>
        <w:rPr>
          <w:rFonts w:ascii="Arial" w:eastAsia="Times New Roman" w:hAnsi="Arial" w:cs="Arial"/>
          <w:sz w:val="20"/>
          <w:szCs w:val="20"/>
          <w:lang w:eastAsia="pl-PL"/>
        </w:rPr>
      </w:pPr>
      <w:r w:rsidRPr="003B542A">
        <w:rPr>
          <w:rFonts w:ascii="Arial" w:eastAsia="Times New Roman" w:hAnsi="Arial" w:cs="Arial"/>
          <w:sz w:val="20"/>
          <w:szCs w:val="20"/>
          <w:lang w:eastAsia="pl-PL"/>
        </w:rPr>
        <w:t>W przypadku nierozstrzygnięcia sporu w sposób wskazany w ust. 1, sądem właściwym miejscowo do rozstrzygnięcia tego sporu jest sąd właściwy dla Zamawiającego.</w:t>
      </w:r>
    </w:p>
    <w:p w14:paraId="70D996E6" w14:textId="667EDC94" w:rsidR="003C5D63" w:rsidRPr="003B542A" w:rsidRDefault="003C5D63" w:rsidP="001D34F5">
      <w:pPr>
        <w:tabs>
          <w:tab w:val="left" w:pos="709"/>
        </w:tabs>
        <w:autoSpaceDE w:val="0"/>
        <w:autoSpaceDN w:val="0"/>
        <w:adjustRightInd w:val="0"/>
        <w:spacing w:after="0" w:line="276" w:lineRule="auto"/>
        <w:rPr>
          <w:rFonts w:ascii="Arial" w:eastAsia="Times New Roman" w:hAnsi="Arial" w:cs="Arial"/>
          <w:b/>
          <w:bCs/>
          <w:sz w:val="20"/>
          <w:szCs w:val="20"/>
          <w:lang w:eastAsia="pl-PL"/>
        </w:rPr>
      </w:pPr>
      <w:bookmarkStart w:id="4" w:name="_Hlk91753574"/>
    </w:p>
    <w:p w14:paraId="1A4B03F4" w14:textId="09071C69" w:rsidR="00B0386D" w:rsidRPr="00A83DE9" w:rsidRDefault="007B4B06" w:rsidP="00A83DE9">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xml:space="preserve">§ </w:t>
      </w:r>
      <w:r w:rsidR="00A83DE9">
        <w:rPr>
          <w:rFonts w:ascii="Arial" w:eastAsia="Times New Roman" w:hAnsi="Arial" w:cs="Arial"/>
          <w:b/>
          <w:bCs/>
          <w:sz w:val="20"/>
          <w:szCs w:val="20"/>
          <w:lang w:eastAsia="pl-PL"/>
        </w:rPr>
        <w:t>20</w:t>
      </w:r>
    </w:p>
    <w:bookmarkEnd w:id="4"/>
    <w:p w14:paraId="09403509" w14:textId="7CA6E115" w:rsidR="00A6306E" w:rsidRPr="00A6306E" w:rsidRDefault="00A6306E">
      <w:pPr>
        <w:numPr>
          <w:ilvl w:val="0"/>
          <w:numId w:val="40"/>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6306E">
        <w:rPr>
          <w:rFonts w:ascii="Arial" w:eastAsia="Times New Roman" w:hAnsi="Arial" w:cs="Arial"/>
          <w:sz w:val="20"/>
          <w:szCs w:val="20"/>
          <w:lang w:eastAsia="pl-PL"/>
        </w:rPr>
        <w:t xml:space="preserve">Wszelkie zmiany niniejszej umowy wymagają aneksu w formie pisemnej pod rygorem nieważności </w:t>
      </w:r>
      <w:r w:rsidR="00FB3C9A">
        <w:rPr>
          <w:rFonts w:ascii="Arial" w:eastAsia="Times New Roman" w:hAnsi="Arial" w:cs="Arial"/>
          <w:sz w:val="20"/>
          <w:szCs w:val="20"/>
          <w:lang w:eastAsia="pl-PL"/>
        </w:rPr>
        <w:br/>
      </w:r>
      <w:r w:rsidRPr="00A6306E">
        <w:rPr>
          <w:rFonts w:ascii="Arial" w:eastAsia="Times New Roman" w:hAnsi="Arial" w:cs="Arial"/>
          <w:sz w:val="20"/>
          <w:szCs w:val="20"/>
          <w:lang w:eastAsia="pl-PL"/>
        </w:rPr>
        <w:t>i mogą zostać dokonane, o ile nie stoją w sprzeczności z regulacjami zawartymi w ustawie Prawo zamówień publicznych.</w:t>
      </w:r>
    </w:p>
    <w:p w14:paraId="1E384571" w14:textId="66D80B8E" w:rsidR="004577D7" w:rsidRPr="004577D7" w:rsidRDefault="00100D5A">
      <w:pPr>
        <w:pStyle w:val="Akapitzlist"/>
        <w:numPr>
          <w:ilvl w:val="0"/>
          <w:numId w:val="40"/>
        </w:numPr>
        <w:autoSpaceDE w:val="0"/>
        <w:autoSpaceDN w:val="0"/>
        <w:adjustRightInd w:val="0"/>
        <w:spacing w:after="0"/>
        <w:ind w:left="284" w:hanging="284"/>
        <w:jc w:val="both"/>
        <w:rPr>
          <w:rFonts w:ascii="Arial" w:eastAsia="Times New Roman" w:hAnsi="Arial" w:cs="Arial"/>
          <w:sz w:val="20"/>
          <w:szCs w:val="20"/>
          <w:lang w:eastAsia="pl-PL"/>
        </w:rPr>
      </w:pPr>
      <w:r w:rsidRPr="00A83DE9">
        <w:rPr>
          <w:rFonts w:ascii="Arial" w:eastAsia="Times New Roman" w:hAnsi="Arial" w:cs="Arial"/>
          <w:sz w:val="20"/>
          <w:szCs w:val="20"/>
          <w:lang w:eastAsia="pl-PL"/>
        </w:rPr>
        <w:t>W sprawach, które nie zostały uregulowane niniejszą umową, mają zastosowanie przepisy Kodeksu cywilnego, ustawy Prawo zamówień publicznych i ustawy Prawo budowlane.</w:t>
      </w:r>
    </w:p>
    <w:p w14:paraId="5A437DBE" w14:textId="77777777" w:rsidR="001D34F5" w:rsidRDefault="001D34F5"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7CE4F803" w14:textId="77777777" w:rsidR="009A1961" w:rsidRDefault="009A1961"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124FFDF6" w14:textId="77777777" w:rsidR="009A1961" w:rsidRDefault="009A1961"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084AAEF9" w14:textId="77777777" w:rsidR="009A1961" w:rsidRDefault="009A1961"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60C68D68" w14:textId="77777777" w:rsidR="009A1961" w:rsidRDefault="009A1961"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75718515" w14:textId="77777777" w:rsidR="009A1961" w:rsidRDefault="009A1961"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7E5D02A4" w14:textId="3C2BC000" w:rsidR="004577D7" w:rsidRDefault="004577D7"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21</w:t>
      </w:r>
    </w:p>
    <w:p w14:paraId="1704559C" w14:textId="77777777" w:rsidR="004577D7" w:rsidRDefault="004577D7">
      <w:pPr>
        <w:pStyle w:val="Akapitzlist"/>
        <w:numPr>
          <w:ilvl w:val="0"/>
          <w:numId w:val="42"/>
        </w:numPr>
        <w:autoSpaceDE w:val="0"/>
        <w:autoSpaceDN w:val="0"/>
        <w:adjustRightInd w:val="0"/>
        <w:spacing w:after="0"/>
        <w:ind w:left="284" w:hanging="284"/>
        <w:jc w:val="both"/>
        <w:rPr>
          <w:rFonts w:ascii="Arial" w:eastAsia="Times New Roman" w:hAnsi="Arial" w:cs="Arial"/>
          <w:sz w:val="20"/>
          <w:szCs w:val="20"/>
          <w:lang w:eastAsia="pl-PL"/>
        </w:rPr>
      </w:pPr>
      <w:r w:rsidRPr="004577D7">
        <w:rPr>
          <w:rFonts w:ascii="Arial" w:eastAsia="Times New Roman" w:hAnsi="Arial" w:cs="Arial"/>
          <w:sz w:val="20"/>
          <w:szCs w:val="20"/>
          <w:lang w:eastAsia="pl-PL"/>
        </w:rPr>
        <w:t>Umowę sporządzono w trzech jednakowo brzmiących egzemplarzach, jeden egzemplarz  dla Wykonawcy i dwa egzemplarze dla Zamawiającego.</w:t>
      </w:r>
    </w:p>
    <w:p w14:paraId="748616DE" w14:textId="6FAB3B06" w:rsidR="004577D7" w:rsidRPr="004577D7" w:rsidRDefault="004577D7">
      <w:pPr>
        <w:pStyle w:val="Akapitzlist"/>
        <w:numPr>
          <w:ilvl w:val="0"/>
          <w:numId w:val="42"/>
        </w:numPr>
        <w:autoSpaceDE w:val="0"/>
        <w:autoSpaceDN w:val="0"/>
        <w:adjustRightInd w:val="0"/>
        <w:spacing w:after="0"/>
        <w:ind w:left="284" w:hanging="284"/>
        <w:jc w:val="both"/>
        <w:rPr>
          <w:rFonts w:ascii="Arial" w:eastAsia="Times New Roman" w:hAnsi="Arial" w:cs="Arial"/>
          <w:sz w:val="20"/>
          <w:szCs w:val="20"/>
          <w:lang w:eastAsia="pl-PL"/>
        </w:rPr>
      </w:pPr>
      <w:r w:rsidRPr="004577D7">
        <w:rPr>
          <w:rFonts w:ascii="Arial" w:eastAsia="Times New Roman" w:hAnsi="Arial" w:cs="Arial"/>
          <w:sz w:val="20"/>
          <w:szCs w:val="20"/>
          <w:lang w:eastAsia="pl-PL"/>
        </w:rPr>
        <w:t>Oferta Wykonawcy, kosztorys ofertowy oraz Specyfikacja Warunków Zamówienia stanowią integralną część umowy.</w:t>
      </w:r>
    </w:p>
    <w:p w14:paraId="4A672392" w14:textId="603A7A48" w:rsidR="00100D5A" w:rsidRPr="00112FE2" w:rsidRDefault="00100D5A" w:rsidP="004577D7">
      <w:pPr>
        <w:autoSpaceDE w:val="0"/>
        <w:autoSpaceDN w:val="0"/>
        <w:adjustRightInd w:val="0"/>
        <w:spacing w:after="0" w:line="240" w:lineRule="auto"/>
        <w:rPr>
          <w:rFonts w:ascii="Arial" w:eastAsia="Times New Roman" w:hAnsi="Arial" w:cs="Arial"/>
          <w:b/>
          <w:bCs/>
          <w:sz w:val="32"/>
          <w:szCs w:val="32"/>
          <w:lang w:eastAsia="pl-PL"/>
        </w:rPr>
      </w:pPr>
    </w:p>
    <w:p w14:paraId="71CC66F0" w14:textId="0B087EAD" w:rsidR="00100D5A" w:rsidRPr="00100D5A" w:rsidRDefault="00100D5A" w:rsidP="00100D5A">
      <w:pPr>
        <w:autoSpaceDE w:val="0"/>
        <w:autoSpaceDN w:val="0"/>
        <w:adjustRightInd w:val="0"/>
        <w:spacing w:after="0" w:line="240" w:lineRule="auto"/>
        <w:jc w:val="both"/>
        <w:rPr>
          <w:rFonts w:ascii="Arial" w:eastAsia="Times New Roman" w:hAnsi="Arial" w:cs="Arial"/>
          <w:lang w:eastAsia="pl-PL"/>
        </w:rPr>
      </w:pPr>
      <w:r w:rsidRPr="00100D5A">
        <w:rPr>
          <w:rFonts w:ascii="Arial" w:eastAsia="Times New Roman" w:hAnsi="Arial" w:cs="Arial"/>
          <w:b/>
          <w:lang w:eastAsia="pl-PL"/>
        </w:rPr>
        <w:t xml:space="preserve">     WYKONAWCA:                                                                              </w:t>
      </w:r>
      <w:r w:rsidR="0089681C">
        <w:rPr>
          <w:rFonts w:ascii="Arial" w:eastAsia="Times New Roman" w:hAnsi="Arial" w:cs="Arial"/>
          <w:b/>
          <w:lang w:eastAsia="pl-PL"/>
        </w:rPr>
        <w:t xml:space="preserve">    </w:t>
      </w:r>
      <w:r w:rsidRPr="00100D5A">
        <w:rPr>
          <w:rFonts w:ascii="Arial" w:eastAsia="Times New Roman" w:hAnsi="Arial" w:cs="Arial"/>
          <w:b/>
          <w:lang w:eastAsia="pl-PL"/>
        </w:rPr>
        <w:t xml:space="preserve">          ZAMAWIAJĄCY:</w:t>
      </w:r>
    </w:p>
    <w:p w14:paraId="4995E94B" w14:textId="77777777" w:rsidR="00100D5A" w:rsidRPr="00100D5A" w:rsidRDefault="00100D5A" w:rsidP="00100D5A">
      <w:pPr>
        <w:spacing w:after="0" w:line="240" w:lineRule="auto"/>
        <w:jc w:val="both"/>
        <w:rPr>
          <w:rFonts w:ascii="Times New Roman" w:eastAsia="Times New Roman" w:hAnsi="Times New Roman" w:cs="Times New Roman"/>
          <w:sz w:val="24"/>
          <w:szCs w:val="24"/>
          <w:lang w:eastAsia="pl-PL"/>
        </w:rPr>
      </w:pPr>
    </w:p>
    <w:p w14:paraId="0F88C350" w14:textId="77777777" w:rsidR="00561D0C" w:rsidRDefault="00561D0C"/>
    <w:sectPr w:rsidR="00561D0C" w:rsidSect="00FF4706">
      <w:headerReference w:type="default" r:id="rId8"/>
      <w:footerReference w:type="default" r:id="rId9"/>
      <w:pgSz w:w="12240" w:h="15840"/>
      <w:pgMar w:top="1418" w:right="1531" w:bottom="1418" w:left="1418" w:header="284"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E5A1" w14:textId="77777777" w:rsidR="00A35DED" w:rsidRDefault="00A35DED">
      <w:pPr>
        <w:spacing w:after="0" w:line="240" w:lineRule="auto"/>
      </w:pPr>
      <w:r>
        <w:separator/>
      </w:r>
    </w:p>
  </w:endnote>
  <w:endnote w:type="continuationSeparator" w:id="0">
    <w:p w14:paraId="4D870D57" w14:textId="77777777" w:rsidR="00A35DED" w:rsidRDefault="00A3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60AB" w14:textId="77777777" w:rsidR="00710DA0" w:rsidRPr="000B1216" w:rsidRDefault="00100D5A" w:rsidP="000B1216">
    <w:pPr>
      <w:pStyle w:val="Stopka"/>
      <w:jc w:val="center"/>
      <w:rPr>
        <w:rFonts w:ascii="Arial" w:hAnsi="Arial" w:cs="Arial"/>
        <w:sz w:val="20"/>
        <w:szCs w:val="20"/>
      </w:rPr>
    </w:pPr>
    <w:r w:rsidRPr="000B1216">
      <w:rPr>
        <w:rFonts w:ascii="Arial" w:hAnsi="Arial" w:cs="Arial"/>
        <w:sz w:val="20"/>
        <w:szCs w:val="20"/>
      </w:rPr>
      <w:fldChar w:fldCharType="begin"/>
    </w:r>
    <w:r w:rsidRPr="000B1216">
      <w:rPr>
        <w:rFonts w:ascii="Arial" w:hAnsi="Arial" w:cs="Arial"/>
        <w:sz w:val="20"/>
        <w:szCs w:val="20"/>
      </w:rPr>
      <w:instrText xml:space="preserve"> PAGE   \* MERGEFORMAT </w:instrText>
    </w:r>
    <w:r w:rsidRPr="000B1216">
      <w:rPr>
        <w:rFonts w:ascii="Arial" w:hAnsi="Arial" w:cs="Arial"/>
        <w:sz w:val="20"/>
        <w:szCs w:val="20"/>
      </w:rPr>
      <w:fldChar w:fldCharType="separate"/>
    </w:r>
    <w:r>
      <w:rPr>
        <w:rFonts w:ascii="Arial" w:hAnsi="Arial" w:cs="Arial"/>
        <w:noProof/>
        <w:sz w:val="20"/>
        <w:szCs w:val="20"/>
      </w:rPr>
      <w:t>3</w:t>
    </w:r>
    <w:r w:rsidRPr="000B1216">
      <w:rPr>
        <w:rFonts w:ascii="Arial" w:hAnsi="Arial" w:cs="Arial"/>
        <w:sz w:val="20"/>
        <w:szCs w:val="20"/>
      </w:rPr>
      <w:fldChar w:fldCharType="end"/>
    </w:r>
  </w:p>
  <w:p w14:paraId="71695516" w14:textId="77777777" w:rsidR="00710DA0" w:rsidRDefault="00710D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7B1D" w14:textId="77777777" w:rsidR="00A35DED" w:rsidRDefault="00A35DED">
      <w:pPr>
        <w:spacing w:after="0" w:line="240" w:lineRule="auto"/>
      </w:pPr>
      <w:r>
        <w:separator/>
      </w:r>
    </w:p>
  </w:footnote>
  <w:footnote w:type="continuationSeparator" w:id="0">
    <w:p w14:paraId="0EFE8291" w14:textId="77777777" w:rsidR="00A35DED" w:rsidRDefault="00A3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AD77" w14:textId="5467E720" w:rsidR="003D02A6" w:rsidRDefault="003D02A6" w:rsidP="003D02A6">
    <w:pPr>
      <w:autoSpaceDE w:val="0"/>
      <w:autoSpaceDN w:val="0"/>
      <w:adjustRightInd w:val="0"/>
      <w:rPr>
        <w:rFonts w:ascii="Arial" w:hAnsi="Arial" w:cs="Arial"/>
        <w:b/>
        <w:bCs/>
        <w:sz w:val="20"/>
        <w:szCs w:val="20"/>
      </w:rPr>
    </w:pPr>
    <w:r>
      <w:rPr>
        <w:noProof/>
      </w:rPr>
      <w:drawing>
        <wp:anchor distT="0" distB="0" distL="114300" distR="114300" simplePos="0" relativeHeight="251659264" behindDoc="1" locked="0" layoutInCell="1" allowOverlap="1" wp14:anchorId="5636DABC" wp14:editId="3D6D6515">
          <wp:simplePos x="0" y="0"/>
          <wp:positionH relativeFrom="margin">
            <wp:posOffset>1820796</wp:posOffset>
          </wp:positionH>
          <wp:positionV relativeFrom="paragraph">
            <wp:posOffset>157608</wp:posOffset>
          </wp:positionV>
          <wp:extent cx="2134235" cy="472440"/>
          <wp:effectExtent l="0" t="0" r="0" b="3810"/>
          <wp:wrapTight wrapText="bothSides">
            <wp:wrapPolygon edited="0">
              <wp:start x="1928" y="0"/>
              <wp:lineTo x="0" y="871"/>
              <wp:lineTo x="0" y="15677"/>
              <wp:lineTo x="3470" y="20903"/>
              <wp:lineTo x="4434" y="20903"/>
              <wp:lineTo x="16774" y="20903"/>
              <wp:lineTo x="16774" y="13935"/>
              <wp:lineTo x="21401" y="8710"/>
              <wp:lineTo x="21401" y="0"/>
              <wp:lineTo x="1928"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3FA84" w14:textId="77777777" w:rsidR="00710DA0" w:rsidRPr="00E26820" w:rsidRDefault="00710DA0" w:rsidP="003D02A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Times New Roman" w:eastAsia="Times New Roman" w:hAnsi="Times New Roman" w:cs="Times New Roman"/>
        <w:b/>
        <w:bCs/>
        <w:i/>
        <w:color w:val="auto"/>
        <w:spacing w:val="-2"/>
        <w:szCs w:val="24"/>
      </w:rPr>
    </w:lvl>
    <w:lvl w:ilvl="1">
      <w:start w:val="1"/>
      <w:numFmt w:val="decimal"/>
      <w:lvlText w:val="%2)"/>
      <w:lvlJc w:val="left"/>
      <w:pPr>
        <w:tabs>
          <w:tab w:val="num" w:pos="1800"/>
        </w:tabs>
        <w:ind w:left="1800" w:hanging="360"/>
      </w:pPr>
      <w:rPr>
        <w:rFonts w:hint="default"/>
        <w:color w:val="auto"/>
        <w:szCs w:val="24"/>
      </w:rPr>
    </w:lvl>
    <w:lvl w:ilvl="2">
      <w:start w:val="1"/>
      <w:numFmt w:val="lowerRoman"/>
      <w:lvlText w:val="%3."/>
      <w:lvlJc w:val="right"/>
      <w:pPr>
        <w:tabs>
          <w:tab w:val="num" w:pos="2520"/>
        </w:tabs>
        <w:ind w:left="2520" w:hanging="180"/>
      </w:pPr>
      <w:rPr>
        <w:rFonts w:hint="default"/>
        <w:color w:val="auto"/>
        <w:szCs w:val="24"/>
      </w:rPr>
    </w:lvl>
    <w:lvl w:ilvl="3">
      <w:start w:val="1"/>
      <w:numFmt w:val="decimal"/>
      <w:lvlText w:val="%4."/>
      <w:lvlJc w:val="left"/>
      <w:pPr>
        <w:tabs>
          <w:tab w:val="num" w:pos="3240"/>
        </w:tabs>
        <w:ind w:left="3240" w:hanging="360"/>
      </w:pPr>
      <w:rPr>
        <w:rFonts w:hint="default"/>
        <w:color w:val="auto"/>
        <w:szCs w:val="24"/>
      </w:rPr>
    </w:lvl>
    <w:lvl w:ilvl="4">
      <w:start w:val="1"/>
      <w:numFmt w:val="lowerLetter"/>
      <w:lvlText w:val="%5."/>
      <w:lvlJc w:val="left"/>
      <w:pPr>
        <w:tabs>
          <w:tab w:val="num" w:pos="3960"/>
        </w:tabs>
        <w:ind w:left="3960" w:hanging="360"/>
      </w:pPr>
      <w:rPr>
        <w:rFonts w:hint="default"/>
        <w:color w:val="auto"/>
        <w:szCs w:val="24"/>
      </w:rPr>
    </w:lvl>
    <w:lvl w:ilvl="5">
      <w:start w:val="1"/>
      <w:numFmt w:val="lowerRoman"/>
      <w:lvlText w:val="%6."/>
      <w:lvlJc w:val="right"/>
      <w:pPr>
        <w:tabs>
          <w:tab w:val="num" w:pos="4680"/>
        </w:tabs>
        <w:ind w:left="4680" w:hanging="180"/>
      </w:pPr>
      <w:rPr>
        <w:rFonts w:hint="default"/>
        <w:color w:val="auto"/>
        <w:szCs w:val="24"/>
      </w:rPr>
    </w:lvl>
    <w:lvl w:ilvl="6">
      <w:start w:val="1"/>
      <w:numFmt w:val="decimal"/>
      <w:lvlText w:val="%7."/>
      <w:lvlJc w:val="left"/>
      <w:pPr>
        <w:tabs>
          <w:tab w:val="num" w:pos="5400"/>
        </w:tabs>
        <w:ind w:left="5400" w:hanging="360"/>
      </w:pPr>
      <w:rPr>
        <w:rFonts w:hint="default"/>
        <w:color w:val="auto"/>
        <w:szCs w:val="24"/>
      </w:rPr>
    </w:lvl>
    <w:lvl w:ilvl="7">
      <w:start w:val="1"/>
      <w:numFmt w:val="lowerLetter"/>
      <w:lvlText w:val="%8."/>
      <w:lvlJc w:val="left"/>
      <w:pPr>
        <w:tabs>
          <w:tab w:val="num" w:pos="6120"/>
        </w:tabs>
        <w:ind w:left="6120" w:hanging="360"/>
      </w:pPr>
      <w:rPr>
        <w:rFonts w:hint="default"/>
        <w:color w:val="auto"/>
        <w:szCs w:val="24"/>
      </w:rPr>
    </w:lvl>
    <w:lvl w:ilvl="8">
      <w:start w:val="1"/>
      <w:numFmt w:val="lowerRoman"/>
      <w:lvlText w:val="%9."/>
      <w:lvlJc w:val="right"/>
      <w:pPr>
        <w:tabs>
          <w:tab w:val="num" w:pos="6840"/>
        </w:tabs>
        <w:ind w:left="6840" w:hanging="180"/>
      </w:pPr>
      <w:rPr>
        <w:rFonts w:hint="default"/>
        <w:color w:val="auto"/>
        <w:szCs w:val="24"/>
      </w:rPr>
    </w:lvl>
  </w:abstractNum>
  <w:abstractNum w:abstractNumId="1" w15:restartNumberingAfterBreak="0">
    <w:nsid w:val="00000007"/>
    <w:multiLevelType w:val="singleLevel"/>
    <w:tmpl w:val="0CA6904A"/>
    <w:name w:val="WW8Num12"/>
    <w:lvl w:ilvl="0">
      <w:start w:val="1"/>
      <w:numFmt w:val="decimal"/>
      <w:lvlText w:val="%1."/>
      <w:lvlJc w:val="left"/>
      <w:pPr>
        <w:tabs>
          <w:tab w:val="num" w:pos="720"/>
        </w:tabs>
        <w:ind w:left="720" w:hanging="360"/>
      </w:pPr>
      <w:rPr>
        <w:b w:val="0"/>
        <w:i w:val="0"/>
        <w:color w:val="auto"/>
        <w:spacing w:val="-2"/>
        <w:szCs w:val="24"/>
      </w:rPr>
    </w:lvl>
  </w:abstractNum>
  <w:abstractNum w:abstractNumId="2" w15:restartNumberingAfterBreak="0">
    <w:nsid w:val="00000008"/>
    <w:multiLevelType w:val="multilevel"/>
    <w:tmpl w:val="00000008"/>
    <w:name w:val="WW8Num1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00000015"/>
    <w:name w:val="WW8Num31"/>
    <w:lvl w:ilvl="0">
      <w:start w:val="1"/>
      <w:numFmt w:val="decimal"/>
      <w:lvlText w:val="%1."/>
      <w:lvlJc w:val="left"/>
      <w:pPr>
        <w:tabs>
          <w:tab w:val="num" w:pos="720"/>
        </w:tabs>
        <w:ind w:left="720" w:hanging="360"/>
      </w:pPr>
      <w:rPr>
        <w:rFonts w:hint="default"/>
        <w:szCs w:val="24"/>
      </w:rPr>
    </w:lvl>
    <w:lvl w:ilvl="1">
      <w:start w:val="1"/>
      <w:numFmt w:val="decimal"/>
      <w:lvlText w:val="%2)"/>
      <w:lvlJc w:val="center"/>
      <w:pPr>
        <w:tabs>
          <w:tab w:val="num" w:pos="1475"/>
        </w:tabs>
        <w:ind w:left="1475" w:hanging="340"/>
      </w:pPr>
      <w:rPr>
        <w:rFonts w:hint="default"/>
        <w:b w:val="0"/>
        <w:i w:val="0"/>
      </w:rPr>
    </w:lvl>
    <w:lvl w:ilvl="2">
      <w:start w:val="1"/>
      <w:numFmt w:val="lowerLetter"/>
      <w:lvlText w:val="%3)"/>
      <w:lvlJc w:val="left"/>
      <w:pPr>
        <w:tabs>
          <w:tab w:val="num" w:pos="2340"/>
        </w:tabs>
        <w:ind w:left="2340" w:hanging="36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042AA6"/>
    <w:multiLevelType w:val="hybridMultilevel"/>
    <w:tmpl w:val="65A4C5E0"/>
    <w:lvl w:ilvl="0" w:tplc="B2BA32F2">
      <w:start w:val="1"/>
      <w:numFmt w:val="decimal"/>
      <w:lvlText w:val="%1."/>
      <w:lvlJc w:val="left"/>
      <w:pPr>
        <w:ind w:left="720" w:hanging="360"/>
      </w:pPr>
      <w:rPr>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240B9"/>
    <w:multiLevelType w:val="hybridMultilevel"/>
    <w:tmpl w:val="2F96DDC0"/>
    <w:lvl w:ilvl="0" w:tplc="CA62CC28">
      <w:start w:val="8"/>
      <w:numFmt w:val="lowerLetter"/>
      <w:lvlText w:val="%1)"/>
      <w:lvlJc w:val="left"/>
      <w:pPr>
        <w:ind w:left="67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67296"/>
    <w:multiLevelType w:val="hybridMultilevel"/>
    <w:tmpl w:val="5EA67A68"/>
    <w:lvl w:ilvl="0" w:tplc="E7B494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A64FF"/>
    <w:multiLevelType w:val="hybridMultilevel"/>
    <w:tmpl w:val="8FD6A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15B01"/>
    <w:multiLevelType w:val="hybridMultilevel"/>
    <w:tmpl w:val="0CAA2F8E"/>
    <w:lvl w:ilvl="0" w:tplc="C372A234">
      <w:start w:val="3"/>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9" w15:restartNumberingAfterBreak="0">
    <w:nsid w:val="0D25004C"/>
    <w:multiLevelType w:val="hybridMultilevel"/>
    <w:tmpl w:val="5C9C6700"/>
    <w:lvl w:ilvl="0" w:tplc="03AE84DA">
      <w:start w:val="1"/>
      <w:numFmt w:val="decimal"/>
      <w:lvlText w:val="%1."/>
      <w:lvlJc w:val="left"/>
      <w:pPr>
        <w:ind w:left="7874" w:hanging="360"/>
      </w:pPr>
      <w:rPr>
        <w:color w:val="auto"/>
      </w:rPr>
    </w:lvl>
    <w:lvl w:ilvl="1" w:tplc="04150019" w:tentative="1">
      <w:start w:val="1"/>
      <w:numFmt w:val="lowerLetter"/>
      <w:lvlText w:val="%2."/>
      <w:lvlJc w:val="left"/>
      <w:pPr>
        <w:ind w:left="8594" w:hanging="360"/>
      </w:pPr>
    </w:lvl>
    <w:lvl w:ilvl="2" w:tplc="0415001B" w:tentative="1">
      <w:start w:val="1"/>
      <w:numFmt w:val="lowerRoman"/>
      <w:lvlText w:val="%3."/>
      <w:lvlJc w:val="right"/>
      <w:pPr>
        <w:ind w:left="9314" w:hanging="180"/>
      </w:pPr>
    </w:lvl>
    <w:lvl w:ilvl="3" w:tplc="0415000F" w:tentative="1">
      <w:start w:val="1"/>
      <w:numFmt w:val="decimal"/>
      <w:lvlText w:val="%4."/>
      <w:lvlJc w:val="left"/>
      <w:pPr>
        <w:ind w:left="10034" w:hanging="360"/>
      </w:pPr>
    </w:lvl>
    <w:lvl w:ilvl="4" w:tplc="04150019" w:tentative="1">
      <w:start w:val="1"/>
      <w:numFmt w:val="lowerLetter"/>
      <w:lvlText w:val="%5."/>
      <w:lvlJc w:val="left"/>
      <w:pPr>
        <w:ind w:left="10754" w:hanging="360"/>
      </w:pPr>
    </w:lvl>
    <w:lvl w:ilvl="5" w:tplc="0415001B" w:tentative="1">
      <w:start w:val="1"/>
      <w:numFmt w:val="lowerRoman"/>
      <w:lvlText w:val="%6."/>
      <w:lvlJc w:val="right"/>
      <w:pPr>
        <w:ind w:left="11474" w:hanging="180"/>
      </w:pPr>
    </w:lvl>
    <w:lvl w:ilvl="6" w:tplc="0415000F" w:tentative="1">
      <w:start w:val="1"/>
      <w:numFmt w:val="decimal"/>
      <w:lvlText w:val="%7."/>
      <w:lvlJc w:val="left"/>
      <w:pPr>
        <w:ind w:left="12194" w:hanging="360"/>
      </w:pPr>
    </w:lvl>
    <w:lvl w:ilvl="7" w:tplc="04150019" w:tentative="1">
      <w:start w:val="1"/>
      <w:numFmt w:val="lowerLetter"/>
      <w:lvlText w:val="%8."/>
      <w:lvlJc w:val="left"/>
      <w:pPr>
        <w:ind w:left="12914" w:hanging="360"/>
      </w:pPr>
    </w:lvl>
    <w:lvl w:ilvl="8" w:tplc="0415001B" w:tentative="1">
      <w:start w:val="1"/>
      <w:numFmt w:val="lowerRoman"/>
      <w:lvlText w:val="%9."/>
      <w:lvlJc w:val="right"/>
      <w:pPr>
        <w:ind w:left="13634" w:hanging="180"/>
      </w:pPr>
    </w:lvl>
  </w:abstractNum>
  <w:abstractNum w:abstractNumId="10" w15:restartNumberingAfterBreak="0">
    <w:nsid w:val="0D286777"/>
    <w:multiLevelType w:val="hybridMultilevel"/>
    <w:tmpl w:val="2DD6B1F2"/>
    <w:lvl w:ilvl="0" w:tplc="10E213F4">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3C6AEB"/>
    <w:multiLevelType w:val="hybridMultilevel"/>
    <w:tmpl w:val="1A3EFC20"/>
    <w:lvl w:ilvl="0" w:tplc="04150017">
      <w:start w:val="1"/>
      <w:numFmt w:val="lowerLetter"/>
      <w:lvlText w:val="%1)"/>
      <w:lvlJc w:val="left"/>
      <w:pPr>
        <w:ind w:left="362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DA06752"/>
    <w:multiLevelType w:val="hybridMultilevel"/>
    <w:tmpl w:val="1C86A822"/>
    <w:lvl w:ilvl="0" w:tplc="ADC4AA9E">
      <w:start w:val="1"/>
      <w:numFmt w:val="decimal"/>
      <w:lvlText w:val="%1."/>
      <w:lvlJc w:val="left"/>
      <w:pPr>
        <w:ind w:left="5039"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4B713A"/>
    <w:multiLevelType w:val="hybridMultilevel"/>
    <w:tmpl w:val="06704422"/>
    <w:lvl w:ilvl="0" w:tplc="7CB47F54">
      <w:start w:val="16"/>
      <w:numFmt w:val="decimal"/>
      <w:lvlText w:val="%1."/>
      <w:lvlJc w:val="left"/>
      <w:pPr>
        <w:tabs>
          <w:tab w:val="num" w:pos="786"/>
        </w:tabs>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B222E5"/>
    <w:multiLevelType w:val="hybridMultilevel"/>
    <w:tmpl w:val="27ECD7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1C97315"/>
    <w:multiLevelType w:val="hybridMultilevel"/>
    <w:tmpl w:val="56AEAA28"/>
    <w:lvl w:ilvl="0" w:tplc="5BD2F8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FC12CE"/>
    <w:multiLevelType w:val="hybridMultilevel"/>
    <w:tmpl w:val="2D163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AE3C86"/>
    <w:multiLevelType w:val="hybridMultilevel"/>
    <w:tmpl w:val="61B49E1A"/>
    <w:lvl w:ilvl="0" w:tplc="AAC4A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106A33"/>
    <w:multiLevelType w:val="hybridMultilevel"/>
    <w:tmpl w:val="DD024E74"/>
    <w:lvl w:ilvl="0" w:tplc="135CF512">
      <w:start w:val="1"/>
      <w:numFmt w:val="decimal"/>
      <w:lvlText w:val="%1."/>
      <w:lvlJc w:val="left"/>
      <w:pPr>
        <w:ind w:left="6740" w:hanging="360"/>
      </w:pPr>
      <w:rPr>
        <w:b w:val="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9" w15:restartNumberingAfterBreak="0">
    <w:nsid w:val="1E5423C8"/>
    <w:multiLevelType w:val="hybridMultilevel"/>
    <w:tmpl w:val="405C84D6"/>
    <w:lvl w:ilvl="0" w:tplc="6E8EA8BE">
      <w:start w:val="1"/>
      <w:numFmt w:val="decimal"/>
      <w:lvlText w:val="%1."/>
      <w:lvlJc w:val="left"/>
      <w:pPr>
        <w:ind w:left="2345"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6C4914"/>
    <w:multiLevelType w:val="hybridMultilevel"/>
    <w:tmpl w:val="7DE8A42C"/>
    <w:lvl w:ilvl="0" w:tplc="C7326912">
      <w:start w:val="4"/>
      <w:numFmt w:val="decimal"/>
      <w:lvlText w:val="%1."/>
      <w:lvlJc w:val="left"/>
      <w:pPr>
        <w:tabs>
          <w:tab w:val="num" w:pos="786"/>
        </w:tabs>
        <w:ind w:left="786" w:hanging="360"/>
      </w:pPr>
      <w:rPr>
        <w:rFonts w:hint="default"/>
        <w:b w:val="0"/>
        <w:strike w:val="0"/>
        <w:color w:val="auto"/>
      </w:rPr>
    </w:lvl>
    <w:lvl w:ilvl="1" w:tplc="04150011">
      <w:start w:val="1"/>
      <w:numFmt w:val="decimal"/>
      <w:lvlText w:val="%2)"/>
      <w:lvlJc w:val="left"/>
      <w:pPr>
        <w:ind w:left="6480" w:hanging="18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F6931"/>
    <w:multiLevelType w:val="hybridMultilevel"/>
    <w:tmpl w:val="784EE46C"/>
    <w:lvl w:ilvl="0" w:tplc="D15C4288">
      <w:start w:val="11"/>
      <w:numFmt w:val="lowerLetter"/>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1F1BB3"/>
    <w:multiLevelType w:val="hybridMultilevel"/>
    <w:tmpl w:val="E5743A18"/>
    <w:lvl w:ilvl="0" w:tplc="8F726F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1473AC"/>
    <w:multiLevelType w:val="hybridMultilevel"/>
    <w:tmpl w:val="44D2B350"/>
    <w:lvl w:ilvl="0" w:tplc="04150011">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F92B5F"/>
    <w:multiLevelType w:val="hybridMultilevel"/>
    <w:tmpl w:val="265E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EC56EB"/>
    <w:multiLevelType w:val="hybridMultilevel"/>
    <w:tmpl w:val="64C446A2"/>
    <w:lvl w:ilvl="0" w:tplc="1DFA4D7E">
      <w:start w:val="3"/>
      <w:numFmt w:val="decimal"/>
      <w:lvlText w:val="%1."/>
      <w:lvlJc w:val="left"/>
      <w:pPr>
        <w:ind w:left="3196" w:hanging="360"/>
      </w:pPr>
      <w:rPr>
        <w:rFonts w:hint="default"/>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26" w15:restartNumberingAfterBreak="0">
    <w:nsid w:val="2C9B6678"/>
    <w:multiLevelType w:val="hybridMultilevel"/>
    <w:tmpl w:val="2A5C6334"/>
    <w:lvl w:ilvl="0" w:tplc="456E04A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CE5FC5"/>
    <w:multiLevelType w:val="hybridMultilevel"/>
    <w:tmpl w:val="94E250D8"/>
    <w:lvl w:ilvl="0" w:tplc="CEBCB2B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6DD0BC1"/>
    <w:multiLevelType w:val="hybridMultilevel"/>
    <w:tmpl w:val="F62214DA"/>
    <w:lvl w:ilvl="0" w:tplc="EBBAED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3D4A0138"/>
    <w:multiLevelType w:val="hybridMultilevel"/>
    <w:tmpl w:val="9ED4B546"/>
    <w:lvl w:ilvl="0" w:tplc="CF78A966">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BC14DA"/>
    <w:multiLevelType w:val="hybridMultilevel"/>
    <w:tmpl w:val="5D005914"/>
    <w:lvl w:ilvl="0" w:tplc="3E98AA8E">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D77527"/>
    <w:multiLevelType w:val="hybridMultilevel"/>
    <w:tmpl w:val="FA54F94A"/>
    <w:lvl w:ilvl="0" w:tplc="3F2847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1119D9"/>
    <w:multiLevelType w:val="hybridMultilevel"/>
    <w:tmpl w:val="9E50FBC2"/>
    <w:lvl w:ilvl="0" w:tplc="AAC4A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566D47"/>
    <w:multiLevelType w:val="hybridMultilevel"/>
    <w:tmpl w:val="1A349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6B1489"/>
    <w:multiLevelType w:val="hybridMultilevel"/>
    <w:tmpl w:val="FBFE01A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4B721858"/>
    <w:multiLevelType w:val="hybridMultilevel"/>
    <w:tmpl w:val="34BEE1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E914786"/>
    <w:multiLevelType w:val="hybridMultilevel"/>
    <w:tmpl w:val="58BA5654"/>
    <w:lvl w:ilvl="0" w:tplc="CDE0A75A">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E13507"/>
    <w:multiLevelType w:val="hybridMultilevel"/>
    <w:tmpl w:val="38847400"/>
    <w:lvl w:ilvl="0" w:tplc="8402DAF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686F48"/>
    <w:multiLevelType w:val="hybridMultilevel"/>
    <w:tmpl w:val="CA9C3D1E"/>
    <w:lvl w:ilvl="0" w:tplc="F0BE6A44">
      <w:start w:val="3"/>
      <w:numFmt w:val="decimal"/>
      <w:lvlText w:val="%1."/>
      <w:lvlJc w:val="left"/>
      <w:pPr>
        <w:ind w:left="2279" w:hanging="360"/>
      </w:pPr>
      <w:rPr>
        <w:rFonts w:hint="default"/>
      </w:r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39" w15:restartNumberingAfterBreak="0">
    <w:nsid w:val="56C91B90"/>
    <w:multiLevelType w:val="hybridMultilevel"/>
    <w:tmpl w:val="173248B8"/>
    <w:lvl w:ilvl="0" w:tplc="FFCA89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7290E"/>
    <w:multiLevelType w:val="hybridMultilevel"/>
    <w:tmpl w:val="5BC280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0D525B5"/>
    <w:multiLevelType w:val="hybridMultilevel"/>
    <w:tmpl w:val="82DE0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21F77"/>
    <w:multiLevelType w:val="hybridMultilevel"/>
    <w:tmpl w:val="9E6062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1FA0147"/>
    <w:multiLevelType w:val="hybridMultilevel"/>
    <w:tmpl w:val="86388A44"/>
    <w:lvl w:ilvl="0" w:tplc="CADCDC12">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563B01"/>
    <w:multiLevelType w:val="hybridMultilevel"/>
    <w:tmpl w:val="CAACD3F0"/>
    <w:lvl w:ilvl="0" w:tplc="10DC2E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2A1575"/>
    <w:multiLevelType w:val="hybridMultilevel"/>
    <w:tmpl w:val="56DEE1F6"/>
    <w:lvl w:ilvl="0" w:tplc="27C286DC">
      <w:start w:val="1"/>
      <w:numFmt w:val="decimal"/>
      <w:lvlText w:val="%1)"/>
      <w:lvlJc w:val="left"/>
      <w:pPr>
        <w:tabs>
          <w:tab w:val="num" w:pos="1080"/>
        </w:tabs>
        <w:ind w:left="1080" w:hanging="360"/>
      </w:pPr>
      <w:rPr>
        <w:rFonts w:hint="default"/>
      </w:rPr>
    </w:lvl>
    <w:lvl w:ilvl="1" w:tplc="6B9486AA">
      <w:start w:val="1"/>
      <w:numFmt w:val="lowerLetter"/>
      <w:lvlText w:val="%2)"/>
      <w:lvlJc w:val="left"/>
      <w:pPr>
        <w:tabs>
          <w:tab w:val="num" w:pos="1800"/>
        </w:tabs>
        <w:ind w:left="1800" w:hanging="360"/>
      </w:pPr>
      <w:rPr>
        <w:rFonts w:hint="default"/>
      </w:rPr>
    </w:lvl>
    <w:lvl w:ilvl="2" w:tplc="2138D8DE">
      <w:start w:val="1"/>
      <w:numFmt w:val="lowerLetter"/>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A5875F6"/>
    <w:multiLevelType w:val="hybridMultilevel"/>
    <w:tmpl w:val="78BAF6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C64029C"/>
    <w:multiLevelType w:val="hybridMultilevel"/>
    <w:tmpl w:val="28D0285E"/>
    <w:lvl w:ilvl="0" w:tplc="0415000F">
      <w:start w:val="1"/>
      <w:numFmt w:val="decimal"/>
      <w:lvlText w:val="%1."/>
      <w:lvlJc w:val="left"/>
      <w:pPr>
        <w:tabs>
          <w:tab w:val="num" w:pos="720"/>
        </w:tabs>
        <w:ind w:left="720" w:hanging="360"/>
      </w:pPr>
      <w:rPr>
        <w:rFonts w:cs="Times New Roman"/>
      </w:rPr>
    </w:lvl>
    <w:lvl w:ilvl="1" w:tplc="57B07946">
      <w:start w:val="1"/>
      <w:numFmt w:val="decimal"/>
      <w:lvlText w:val="%2)"/>
      <w:lvlJc w:val="center"/>
      <w:pPr>
        <w:tabs>
          <w:tab w:val="num" w:pos="1475"/>
        </w:tabs>
        <w:ind w:left="1475" w:hanging="340"/>
      </w:pPr>
      <w:rPr>
        <w:rFonts w:cs="Times New Roman"/>
        <w:b w:val="0"/>
        <w:i w:val="0"/>
      </w:rPr>
    </w:lvl>
    <w:lvl w:ilvl="2" w:tplc="7158CD7C">
      <w:start w:val="1"/>
      <w:numFmt w:val="lowerLetter"/>
      <w:lvlText w:val="%3)"/>
      <w:lvlJc w:val="left"/>
      <w:pPr>
        <w:tabs>
          <w:tab w:val="num" w:pos="2340"/>
        </w:tabs>
        <w:ind w:left="2340" w:hanging="360"/>
      </w:pPr>
      <w:rPr>
        <w:rFonts w:cs="Times New Roman"/>
        <w:color w:val="auto"/>
      </w:rPr>
    </w:lvl>
    <w:lvl w:ilvl="3" w:tplc="BCBABB5A">
      <w:start w:val="1"/>
      <w:numFmt w:val="bullet"/>
      <w:lvlText w:val="­"/>
      <w:lvlJc w:val="left"/>
      <w:pPr>
        <w:tabs>
          <w:tab w:val="num" w:pos="2880"/>
        </w:tabs>
        <w:ind w:left="2880" w:hanging="360"/>
      </w:pPr>
      <w:rPr>
        <w:rFonts w:ascii="Times New Roman" w:hAnsi="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6E2C6824"/>
    <w:multiLevelType w:val="hybridMultilevel"/>
    <w:tmpl w:val="8312B422"/>
    <w:lvl w:ilvl="0" w:tplc="032E5EA2">
      <w:start w:val="1"/>
      <w:numFmt w:val="decimal"/>
      <w:lvlText w:val="%1."/>
      <w:lvlJc w:val="left"/>
      <w:pPr>
        <w:tabs>
          <w:tab w:val="num" w:pos="928"/>
        </w:tabs>
        <w:ind w:left="928" w:hanging="360"/>
      </w:pPr>
      <w:rPr>
        <w:b w:val="0"/>
        <w:strike w:val="0"/>
        <w:color w:val="auto"/>
      </w:rPr>
    </w:lvl>
    <w:lvl w:ilvl="1" w:tplc="FCD29CC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76463353"/>
    <w:multiLevelType w:val="hybridMultilevel"/>
    <w:tmpl w:val="7452CE70"/>
    <w:lvl w:ilvl="0" w:tplc="27FE957A">
      <w:start w:val="1"/>
      <w:numFmt w:val="lowerLetter"/>
      <w:lvlText w:val="%1)"/>
      <w:lvlJc w:val="left"/>
      <w:pPr>
        <w:ind w:left="2204" w:hanging="360"/>
      </w:pPr>
      <w:rPr>
        <w:rFonts w:hint="default"/>
        <w:strike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9B96E90"/>
    <w:multiLevelType w:val="hybridMultilevel"/>
    <w:tmpl w:val="C94AC486"/>
    <w:lvl w:ilvl="0" w:tplc="E27A1922">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FF68EA"/>
    <w:multiLevelType w:val="hybridMultilevel"/>
    <w:tmpl w:val="AE4E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2B7C87"/>
    <w:multiLevelType w:val="hybridMultilevel"/>
    <w:tmpl w:val="2ECE11E4"/>
    <w:lvl w:ilvl="0" w:tplc="18168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718067">
    <w:abstractNumId w:val="19"/>
  </w:num>
  <w:num w:numId="2" w16cid:durableId="1590574719">
    <w:abstractNumId w:val="4"/>
  </w:num>
  <w:num w:numId="3" w16cid:durableId="1470124473">
    <w:abstractNumId w:val="37"/>
  </w:num>
  <w:num w:numId="4" w16cid:durableId="634796062">
    <w:abstractNumId w:val="18"/>
  </w:num>
  <w:num w:numId="5" w16cid:durableId="1821194110">
    <w:abstractNumId w:val="12"/>
  </w:num>
  <w:num w:numId="6" w16cid:durableId="338967307">
    <w:abstractNumId w:val="27"/>
  </w:num>
  <w:num w:numId="7" w16cid:durableId="905333308">
    <w:abstractNumId w:val="43"/>
  </w:num>
  <w:num w:numId="8" w16cid:durableId="1608583326">
    <w:abstractNumId w:val="29"/>
  </w:num>
  <w:num w:numId="9" w16cid:durableId="1516841019">
    <w:abstractNumId w:val="24"/>
  </w:num>
  <w:num w:numId="10" w16cid:durableId="169295429">
    <w:abstractNumId w:val="9"/>
  </w:num>
  <w:num w:numId="11" w16cid:durableId="829179855">
    <w:abstractNumId w:val="40"/>
  </w:num>
  <w:num w:numId="12" w16cid:durableId="671638786">
    <w:abstractNumId w:val="46"/>
  </w:num>
  <w:num w:numId="13" w16cid:durableId="982348421">
    <w:abstractNumId w:val="30"/>
  </w:num>
  <w:num w:numId="14" w16cid:durableId="481700037">
    <w:abstractNumId w:val="41"/>
  </w:num>
  <w:num w:numId="15" w16cid:durableId="1185168922">
    <w:abstractNumId w:val="3"/>
  </w:num>
  <w:num w:numId="16" w16cid:durableId="999502560">
    <w:abstractNumId w:val="45"/>
  </w:num>
  <w:num w:numId="17" w16cid:durableId="24257308">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74">
    <w:abstractNumId w:val="33"/>
  </w:num>
  <w:num w:numId="19" w16cid:durableId="862547837">
    <w:abstractNumId w:val="1"/>
  </w:num>
  <w:num w:numId="20" w16cid:durableId="293407563">
    <w:abstractNumId w:val="0"/>
  </w:num>
  <w:num w:numId="21" w16cid:durableId="264968797">
    <w:abstractNumId w:val="16"/>
  </w:num>
  <w:num w:numId="22" w16cid:durableId="1825583774">
    <w:abstractNumId w:val="2"/>
  </w:num>
  <w:num w:numId="23" w16cid:durableId="383410029">
    <w:abstractNumId w:val="48"/>
  </w:num>
  <w:num w:numId="24" w16cid:durableId="206140880">
    <w:abstractNumId w:val="50"/>
  </w:num>
  <w:num w:numId="25" w16cid:durableId="592862682">
    <w:abstractNumId w:val="13"/>
  </w:num>
  <w:num w:numId="26" w16cid:durableId="1259437455">
    <w:abstractNumId w:val="25"/>
  </w:num>
  <w:num w:numId="27" w16cid:durableId="1514612805">
    <w:abstractNumId w:val="31"/>
  </w:num>
  <w:num w:numId="28" w16cid:durableId="2140105451">
    <w:abstractNumId w:val="44"/>
  </w:num>
  <w:num w:numId="29" w16cid:durableId="1523740720">
    <w:abstractNumId w:val="39"/>
  </w:num>
  <w:num w:numId="30" w16cid:durableId="1896963350">
    <w:abstractNumId w:val="6"/>
  </w:num>
  <w:num w:numId="31" w16cid:durableId="1703091108">
    <w:abstractNumId w:val="52"/>
  </w:num>
  <w:num w:numId="32" w16cid:durableId="410546520">
    <w:abstractNumId w:val="49"/>
  </w:num>
  <w:num w:numId="33" w16cid:durableId="881405555">
    <w:abstractNumId w:val="17"/>
  </w:num>
  <w:num w:numId="34" w16cid:durableId="453597806">
    <w:abstractNumId w:val="32"/>
  </w:num>
  <w:num w:numId="35" w16cid:durableId="126972429">
    <w:abstractNumId w:val="23"/>
  </w:num>
  <w:num w:numId="36" w16cid:durableId="2034649192">
    <w:abstractNumId w:val="28"/>
  </w:num>
  <w:num w:numId="37" w16cid:durableId="1051226322">
    <w:abstractNumId w:val="10"/>
  </w:num>
  <w:num w:numId="38" w16cid:durableId="1245844096">
    <w:abstractNumId w:val="22"/>
  </w:num>
  <w:num w:numId="39" w16cid:durableId="1878005129">
    <w:abstractNumId w:val="42"/>
  </w:num>
  <w:num w:numId="40" w16cid:durableId="1596788001">
    <w:abstractNumId w:val="51"/>
  </w:num>
  <w:num w:numId="41" w16cid:durableId="1633242478">
    <w:abstractNumId w:val="35"/>
  </w:num>
  <w:num w:numId="42" w16cid:durableId="1514959215">
    <w:abstractNumId w:val="7"/>
  </w:num>
  <w:num w:numId="43" w16cid:durableId="124782321">
    <w:abstractNumId w:val="5"/>
  </w:num>
  <w:num w:numId="44" w16cid:durableId="116030859">
    <w:abstractNumId w:val="20"/>
  </w:num>
  <w:num w:numId="45" w16cid:durableId="1832721793">
    <w:abstractNumId w:val="15"/>
  </w:num>
  <w:num w:numId="46" w16cid:durableId="1585840528">
    <w:abstractNumId w:val="11"/>
  </w:num>
  <w:num w:numId="47" w16cid:durableId="232933826">
    <w:abstractNumId w:val="38"/>
  </w:num>
  <w:num w:numId="48" w16cid:durableId="1616408082">
    <w:abstractNumId w:val="26"/>
  </w:num>
  <w:num w:numId="49" w16cid:durableId="1970359815">
    <w:abstractNumId w:val="21"/>
  </w:num>
  <w:num w:numId="50" w16cid:durableId="1271930563">
    <w:abstractNumId w:val="36"/>
  </w:num>
  <w:num w:numId="51" w16cid:durableId="1701971841">
    <w:abstractNumId w:val="8"/>
  </w:num>
  <w:num w:numId="52" w16cid:durableId="339308723">
    <w:abstractNumId w:val="14"/>
  </w:num>
  <w:num w:numId="53" w16cid:durableId="8093721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5A"/>
    <w:rsid w:val="00002D1E"/>
    <w:rsid w:val="00017E80"/>
    <w:rsid w:val="00023A18"/>
    <w:rsid w:val="00025311"/>
    <w:rsid w:val="00027795"/>
    <w:rsid w:val="00030B73"/>
    <w:rsid w:val="000359BF"/>
    <w:rsid w:val="00042C27"/>
    <w:rsid w:val="000521B3"/>
    <w:rsid w:val="00054CDD"/>
    <w:rsid w:val="0005667E"/>
    <w:rsid w:val="00063FFA"/>
    <w:rsid w:val="00064274"/>
    <w:rsid w:val="0006740C"/>
    <w:rsid w:val="00070FF6"/>
    <w:rsid w:val="0007553E"/>
    <w:rsid w:val="00076471"/>
    <w:rsid w:val="00076E5F"/>
    <w:rsid w:val="00084B0A"/>
    <w:rsid w:val="000924C9"/>
    <w:rsid w:val="0009675F"/>
    <w:rsid w:val="000C283E"/>
    <w:rsid w:val="000C38B8"/>
    <w:rsid w:val="000D65F6"/>
    <w:rsid w:val="000E2B08"/>
    <w:rsid w:val="000E3A8B"/>
    <w:rsid w:val="000E6F4E"/>
    <w:rsid w:val="000E7F94"/>
    <w:rsid w:val="000F1796"/>
    <w:rsid w:val="00100D5A"/>
    <w:rsid w:val="00106FC9"/>
    <w:rsid w:val="00112720"/>
    <w:rsid w:val="0011275A"/>
    <w:rsid w:val="00112FE2"/>
    <w:rsid w:val="00117D15"/>
    <w:rsid w:val="001226FF"/>
    <w:rsid w:val="00122B99"/>
    <w:rsid w:val="00152BED"/>
    <w:rsid w:val="0015522F"/>
    <w:rsid w:val="00160E12"/>
    <w:rsid w:val="00161E55"/>
    <w:rsid w:val="00166BB5"/>
    <w:rsid w:val="001727A4"/>
    <w:rsid w:val="00172B77"/>
    <w:rsid w:val="001736CB"/>
    <w:rsid w:val="001A2F40"/>
    <w:rsid w:val="001A50B8"/>
    <w:rsid w:val="001A5239"/>
    <w:rsid w:val="001B7B97"/>
    <w:rsid w:val="001C1526"/>
    <w:rsid w:val="001C28A4"/>
    <w:rsid w:val="001C327C"/>
    <w:rsid w:val="001C5114"/>
    <w:rsid w:val="001C54D4"/>
    <w:rsid w:val="001C5590"/>
    <w:rsid w:val="001C69C8"/>
    <w:rsid w:val="001D2917"/>
    <w:rsid w:val="001D304B"/>
    <w:rsid w:val="001D32A9"/>
    <w:rsid w:val="001D34F5"/>
    <w:rsid w:val="001E16B2"/>
    <w:rsid w:val="001E1A25"/>
    <w:rsid w:val="001E39D4"/>
    <w:rsid w:val="001E56F6"/>
    <w:rsid w:val="001E5D35"/>
    <w:rsid w:val="001F39A3"/>
    <w:rsid w:val="00205DE4"/>
    <w:rsid w:val="00207F91"/>
    <w:rsid w:val="002218CD"/>
    <w:rsid w:val="00222385"/>
    <w:rsid w:val="002328A1"/>
    <w:rsid w:val="00233224"/>
    <w:rsid w:val="00240B10"/>
    <w:rsid w:val="002508B4"/>
    <w:rsid w:val="00251D57"/>
    <w:rsid w:val="00257FA1"/>
    <w:rsid w:val="00262401"/>
    <w:rsid w:val="00264F49"/>
    <w:rsid w:val="00270DD0"/>
    <w:rsid w:val="00271DCF"/>
    <w:rsid w:val="00272BBC"/>
    <w:rsid w:val="002747CD"/>
    <w:rsid w:val="0027565D"/>
    <w:rsid w:val="00277820"/>
    <w:rsid w:val="00290EF0"/>
    <w:rsid w:val="002A05C4"/>
    <w:rsid w:val="002A7DE6"/>
    <w:rsid w:val="002C07AD"/>
    <w:rsid w:val="002C3C9A"/>
    <w:rsid w:val="002D5D55"/>
    <w:rsid w:val="002E3130"/>
    <w:rsid w:val="002F6279"/>
    <w:rsid w:val="00300F78"/>
    <w:rsid w:val="0030266F"/>
    <w:rsid w:val="00306935"/>
    <w:rsid w:val="00310EBD"/>
    <w:rsid w:val="003110BF"/>
    <w:rsid w:val="0032026B"/>
    <w:rsid w:val="00322CB3"/>
    <w:rsid w:val="00323A2F"/>
    <w:rsid w:val="003459E7"/>
    <w:rsid w:val="00354583"/>
    <w:rsid w:val="0036588C"/>
    <w:rsid w:val="00367D4D"/>
    <w:rsid w:val="0037577F"/>
    <w:rsid w:val="00383917"/>
    <w:rsid w:val="00384093"/>
    <w:rsid w:val="003850E7"/>
    <w:rsid w:val="00386407"/>
    <w:rsid w:val="003A0349"/>
    <w:rsid w:val="003A04D4"/>
    <w:rsid w:val="003A57DF"/>
    <w:rsid w:val="003A6B81"/>
    <w:rsid w:val="003B1CF9"/>
    <w:rsid w:val="003B22CB"/>
    <w:rsid w:val="003B2E77"/>
    <w:rsid w:val="003B542A"/>
    <w:rsid w:val="003C5D63"/>
    <w:rsid w:val="003C7DA3"/>
    <w:rsid w:val="003D02A6"/>
    <w:rsid w:val="003D5245"/>
    <w:rsid w:val="003D6C65"/>
    <w:rsid w:val="003D7EA1"/>
    <w:rsid w:val="003E5B27"/>
    <w:rsid w:val="003E6414"/>
    <w:rsid w:val="003E744F"/>
    <w:rsid w:val="003F2C63"/>
    <w:rsid w:val="003F307C"/>
    <w:rsid w:val="0040589A"/>
    <w:rsid w:val="00405B1F"/>
    <w:rsid w:val="00413B28"/>
    <w:rsid w:val="00414349"/>
    <w:rsid w:val="00427D69"/>
    <w:rsid w:val="00436A15"/>
    <w:rsid w:val="0044078B"/>
    <w:rsid w:val="00443C51"/>
    <w:rsid w:val="00446BED"/>
    <w:rsid w:val="004535E4"/>
    <w:rsid w:val="00453ED2"/>
    <w:rsid w:val="004577D7"/>
    <w:rsid w:val="00467A3C"/>
    <w:rsid w:val="00482B31"/>
    <w:rsid w:val="00490068"/>
    <w:rsid w:val="004915E6"/>
    <w:rsid w:val="004A66CB"/>
    <w:rsid w:val="004B3950"/>
    <w:rsid w:val="004B46A0"/>
    <w:rsid w:val="004C2C44"/>
    <w:rsid w:val="004C6B6C"/>
    <w:rsid w:val="004D06F6"/>
    <w:rsid w:val="004E087B"/>
    <w:rsid w:val="004E261F"/>
    <w:rsid w:val="00500DA8"/>
    <w:rsid w:val="00504F0F"/>
    <w:rsid w:val="00510A58"/>
    <w:rsid w:val="0051459A"/>
    <w:rsid w:val="00522C07"/>
    <w:rsid w:val="005338A8"/>
    <w:rsid w:val="00540C32"/>
    <w:rsid w:val="00546E8F"/>
    <w:rsid w:val="00551C1C"/>
    <w:rsid w:val="0055390B"/>
    <w:rsid w:val="00553BA1"/>
    <w:rsid w:val="005610FC"/>
    <w:rsid w:val="00561D0C"/>
    <w:rsid w:val="00561F9C"/>
    <w:rsid w:val="0056554E"/>
    <w:rsid w:val="00593B9C"/>
    <w:rsid w:val="005A297D"/>
    <w:rsid w:val="005A355A"/>
    <w:rsid w:val="005A60DF"/>
    <w:rsid w:val="005A64F8"/>
    <w:rsid w:val="005B318D"/>
    <w:rsid w:val="005B42B8"/>
    <w:rsid w:val="005B548A"/>
    <w:rsid w:val="005B5E14"/>
    <w:rsid w:val="005B7129"/>
    <w:rsid w:val="005C2101"/>
    <w:rsid w:val="005D7DDB"/>
    <w:rsid w:val="005E62FE"/>
    <w:rsid w:val="005E7A2F"/>
    <w:rsid w:val="005F0EEC"/>
    <w:rsid w:val="005F51C5"/>
    <w:rsid w:val="0060032A"/>
    <w:rsid w:val="00607826"/>
    <w:rsid w:val="00607BBB"/>
    <w:rsid w:val="00612819"/>
    <w:rsid w:val="0061461B"/>
    <w:rsid w:val="00621C57"/>
    <w:rsid w:val="006340CB"/>
    <w:rsid w:val="00635279"/>
    <w:rsid w:val="006356CB"/>
    <w:rsid w:val="00651166"/>
    <w:rsid w:val="006604AE"/>
    <w:rsid w:val="0066283F"/>
    <w:rsid w:val="006635F4"/>
    <w:rsid w:val="00663F31"/>
    <w:rsid w:val="00664642"/>
    <w:rsid w:val="006671AF"/>
    <w:rsid w:val="00667653"/>
    <w:rsid w:val="00673952"/>
    <w:rsid w:val="006842D6"/>
    <w:rsid w:val="00685786"/>
    <w:rsid w:val="00692FC5"/>
    <w:rsid w:val="006A7B99"/>
    <w:rsid w:val="006B53F1"/>
    <w:rsid w:val="006B6DE4"/>
    <w:rsid w:val="006C49FF"/>
    <w:rsid w:val="006C4DE9"/>
    <w:rsid w:val="006D26B8"/>
    <w:rsid w:val="006D2A84"/>
    <w:rsid w:val="006E01F5"/>
    <w:rsid w:val="006F4740"/>
    <w:rsid w:val="00710DA0"/>
    <w:rsid w:val="00711AA3"/>
    <w:rsid w:val="00711C86"/>
    <w:rsid w:val="007150F4"/>
    <w:rsid w:val="007224FB"/>
    <w:rsid w:val="007300F1"/>
    <w:rsid w:val="00740480"/>
    <w:rsid w:val="00754B88"/>
    <w:rsid w:val="007573E4"/>
    <w:rsid w:val="00757593"/>
    <w:rsid w:val="00762AD1"/>
    <w:rsid w:val="0076769A"/>
    <w:rsid w:val="0077367B"/>
    <w:rsid w:val="00775D27"/>
    <w:rsid w:val="00781165"/>
    <w:rsid w:val="0078481C"/>
    <w:rsid w:val="00784F4E"/>
    <w:rsid w:val="00791A78"/>
    <w:rsid w:val="007A1949"/>
    <w:rsid w:val="007A37BE"/>
    <w:rsid w:val="007B103E"/>
    <w:rsid w:val="007B266E"/>
    <w:rsid w:val="007B4B06"/>
    <w:rsid w:val="007C52E9"/>
    <w:rsid w:val="007C6639"/>
    <w:rsid w:val="007C757D"/>
    <w:rsid w:val="007D1598"/>
    <w:rsid w:val="007E19C9"/>
    <w:rsid w:val="007E52FD"/>
    <w:rsid w:val="007E7174"/>
    <w:rsid w:val="00805E95"/>
    <w:rsid w:val="00812668"/>
    <w:rsid w:val="008260B8"/>
    <w:rsid w:val="00834BF2"/>
    <w:rsid w:val="0084125F"/>
    <w:rsid w:val="00847B5B"/>
    <w:rsid w:val="00850E7D"/>
    <w:rsid w:val="00855A61"/>
    <w:rsid w:val="00855AC0"/>
    <w:rsid w:val="0086400A"/>
    <w:rsid w:val="00864209"/>
    <w:rsid w:val="00865D9A"/>
    <w:rsid w:val="00866EAE"/>
    <w:rsid w:val="00873175"/>
    <w:rsid w:val="0087685F"/>
    <w:rsid w:val="00884D9B"/>
    <w:rsid w:val="00893AB8"/>
    <w:rsid w:val="0089434A"/>
    <w:rsid w:val="00896547"/>
    <w:rsid w:val="0089681C"/>
    <w:rsid w:val="008B7E8A"/>
    <w:rsid w:val="008C5997"/>
    <w:rsid w:val="008D13CC"/>
    <w:rsid w:val="008D1E5C"/>
    <w:rsid w:val="008D2DAB"/>
    <w:rsid w:val="008F4457"/>
    <w:rsid w:val="008F49D8"/>
    <w:rsid w:val="008F512B"/>
    <w:rsid w:val="009048F8"/>
    <w:rsid w:val="00911508"/>
    <w:rsid w:val="0091437F"/>
    <w:rsid w:val="00923CC0"/>
    <w:rsid w:val="009310D2"/>
    <w:rsid w:val="009347C5"/>
    <w:rsid w:val="00935171"/>
    <w:rsid w:val="009506AC"/>
    <w:rsid w:val="00952C69"/>
    <w:rsid w:val="00963377"/>
    <w:rsid w:val="00965284"/>
    <w:rsid w:val="00966517"/>
    <w:rsid w:val="0096780F"/>
    <w:rsid w:val="00971D0A"/>
    <w:rsid w:val="00995933"/>
    <w:rsid w:val="009A1961"/>
    <w:rsid w:val="009A4573"/>
    <w:rsid w:val="009A6815"/>
    <w:rsid w:val="009B305F"/>
    <w:rsid w:val="009B325A"/>
    <w:rsid w:val="009C21E2"/>
    <w:rsid w:val="009C785C"/>
    <w:rsid w:val="009D0EFA"/>
    <w:rsid w:val="009D7164"/>
    <w:rsid w:val="009F239E"/>
    <w:rsid w:val="009F41B1"/>
    <w:rsid w:val="00A10931"/>
    <w:rsid w:val="00A213E5"/>
    <w:rsid w:val="00A27B92"/>
    <w:rsid w:val="00A34AC8"/>
    <w:rsid w:val="00A35DED"/>
    <w:rsid w:val="00A3648C"/>
    <w:rsid w:val="00A54B8A"/>
    <w:rsid w:val="00A54D07"/>
    <w:rsid w:val="00A611CF"/>
    <w:rsid w:val="00A6306E"/>
    <w:rsid w:val="00A63BBE"/>
    <w:rsid w:val="00A74720"/>
    <w:rsid w:val="00A767E7"/>
    <w:rsid w:val="00A8268A"/>
    <w:rsid w:val="00A83DE9"/>
    <w:rsid w:val="00A86616"/>
    <w:rsid w:val="00AA0225"/>
    <w:rsid w:val="00AA035E"/>
    <w:rsid w:val="00AB38A1"/>
    <w:rsid w:val="00AC2B33"/>
    <w:rsid w:val="00AC4E50"/>
    <w:rsid w:val="00AD7BC8"/>
    <w:rsid w:val="00AF0C68"/>
    <w:rsid w:val="00B0386D"/>
    <w:rsid w:val="00B04F1B"/>
    <w:rsid w:val="00B050FA"/>
    <w:rsid w:val="00B10210"/>
    <w:rsid w:val="00B2599A"/>
    <w:rsid w:val="00B27775"/>
    <w:rsid w:val="00B30278"/>
    <w:rsid w:val="00B336A5"/>
    <w:rsid w:val="00B342B7"/>
    <w:rsid w:val="00B37E89"/>
    <w:rsid w:val="00B4271D"/>
    <w:rsid w:val="00B43020"/>
    <w:rsid w:val="00B50EC6"/>
    <w:rsid w:val="00B5614B"/>
    <w:rsid w:val="00B70C90"/>
    <w:rsid w:val="00B825CB"/>
    <w:rsid w:val="00B851E4"/>
    <w:rsid w:val="00BA7B3F"/>
    <w:rsid w:val="00BB1A89"/>
    <w:rsid w:val="00BB4771"/>
    <w:rsid w:val="00BB64A3"/>
    <w:rsid w:val="00BC30EF"/>
    <w:rsid w:val="00BC41B1"/>
    <w:rsid w:val="00BC56AA"/>
    <w:rsid w:val="00BC5784"/>
    <w:rsid w:val="00BD23EA"/>
    <w:rsid w:val="00BD34E8"/>
    <w:rsid w:val="00BE176A"/>
    <w:rsid w:val="00C02D01"/>
    <w:rsid w:val="00C134B0"/>
    <w:rsid w:val="00C32767"/>
    <w:rsid w:val="00C33362"/>
    <w:rsid w:val="00C41DB9"/>
    <w:rsid w:val="00C439BA"/>
    <w:rsid w:val="00C543E7"/>
    <w:rsid w:val="00C770BB"/>
    <w:rsid w:val="00C851C6"/>
    <w:rsid w:val="00C868A5"/>
    <w:rsid w:val="00CB1EAD"/>
    <w:rsid w:val="00CB41C9"/>
    <w:rsid w:val="00CB77F3"/>
    <w:rsid w:val="00CD03B8"/>
    <w:rsid w:val="00CD5FF0"/>
    <w:rsid w:val="00CD79DC"/>
    <w:rsid w:val="00CE7E63"/>
    <w:rsid w:val="00CF0EDB"/>
    <w:rsid w:val="00CF2CCE"/>
    <w:rsid w:val="00CF5727"/>
    <w:rsid w:val="00CF5ED7"/>
    <w:rsid w:val="00D01673"/>
    <w:rsid w:val="00D0249D"/>
    <w:rsid w:val="00D0328C"/>
    <w:rsid w:val="00D052C6"/>
    <w:rsid w:val="00D131FB"/>
    <w:rsid w:val="00D20530"/>
    <w:rsid w:val="00D24312"/>
    <w:rsid w:val="00D267E3"/>
    <w:rsid w:val="00D27463"/>
    <w:rsid w:val="00D41AE4"/>
    <w:rsid w:val="00D4456D"/>
    <w:rsid w:val="00D47050"/>
    <w:rsid w:val="00D50052"/>
    <w:rsid w:val="00D501C4"/>
    <w:rsid w:val="00D51F78"/>
    <w:rsid w:val="00D54254"/>
    <w:rsid w:val="00D661AD"/>
    <w:rsid w:val="00D70780"/>
    <w:rsid w:val="00D70C51"/>
    <w:rsid w:val="00D7106D"/>
    <w:rsid w:val="00DA1AB3"/>
    <w:rsid w:val="00DA5A74"/>
    <w:rsid w:val="00DB1523"/>
    <w:rsid w:val="00DC0A29"/>
    <w:rsid w:val="00DF75C5"/>
    <w:rsid w:val="00E006CF"/>
    <w:rsid w:val="00E14394"/>
    <w:rsid w:val="00E24582"/>
    <w:rsid w:val="00E25078"/>
    <w:rsid w:val="00E36A96"/>
    <w:rsid w:val="00E4470C"/>
    <w:rsid w:val="00E506AF"/>
    <w:rsid w:val="00E51194"/>
    <w:rsid w:val="00E5302F"/>
    <w:rsid w:val="00E56A6D"/>
    <w:rsid w:val="00E5766F"/>
    <w:rsid w:val="00E6292D"/>
    <w:rsid w:val="00E6572E"/>
    <w:rsid w:val="00E6583E"/>
    <w:rsid w:val="00E66FA3"/>
    <w:rsid w:val="00E72988"/>
    <w:rsid w:val="00E7440E"/>
    <w:rsid w:val="00E809E4"/>
    <w:rsid w:val="00E93A62"/>
    <w:rsid w:val="00EA2981"/>
    <w:rsid w:val="00EA3946"/>
    <w:rsid w:val="00EB7CA5"/>
    <w:rsid w:val="00ED4BEB"/>
    <w:rsid w:val="00ED5D11"/>
    <w:rsid w:val="00EE710E"/>
    <w:rsid w:val="00EF6937"/>
    <w:rsid w:val="00EF6A78"/>
    <w:rsid w:val="00F122F2"/>
    <w:rsid w:val="00F147D0"/>
    <w:rsid w:val="00F168F7"/>
    <w:rsid w:val="00F30055"/>
    <w:rsid w:val="00F3006F"/>
    <w:rsid w:val="00F3608C"/>
    <w:rsid w:val="00F4210F"/>
    <w:rsid w:val="00F47EB5"/>
    <w:rsid w:val="00F50F20"/>
    <w:rsid w:val="00F67722"/>
    <w:rsid w:val="00F87BE6"/>
    <w:rsid w:val="00F87FDA"/>
    <w:rsid w:val="00F931D5"/>
    <w:rsid w:val="00F938C4"/>
    <w:rsid w:val="00F942FF"/>
    <w:rsid w:val="00F97891"/>
    <w:rsid w:val="00FA0527"/>
    <w:rsid w:val="00FA4B59"/>
    <w:rsid w:val="00FA5320"/>
    <w:rsid w:val="00FB3C9A"/>
    <w:rsid w:val="00FB4A80"/>
    <w:rsid w:val="00FB65F3"/>
    <w:rsid w:val="00FB68BA"/>
    <w:rsid w:val="00FB6E32"/>
    <w:rsid w:val="00FC44CB"/>
    <w:rsid w:val="00FC4DD8"/>
    <w:rsid w:val="00FD0F4C"/>
    <w:rsid w:val="00FD2671"/>
    <w:rsid w:val="00FE276F"/>
    <w:rsid w:val="00FF4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F693"/>
  <w15:chartTrackingRefBased/>
  <w15:docId w15:val="{50C66231-DC52-4AD6-ABEC-8064CBE1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00D5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100D5A"/>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100D5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100D5A"/>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CF0ED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27">
      <w:bodyDiv w:val="1"/>
      <w:marLeft w:val="0"/>
      <w:marRight w:val="0"/>
      <w:marTop w:val="0"/>
      <w:marBottom w:val="0"/>
      <w:divBdr>
        <w:top w:val="none" w:sz="0" w:space="0" w:color="auto"/>
        <w:left w:val="none" w:sz="0" w:space="0" w:color="auto"/>
        <w:bottom w:val="none" w:sz="0" w:space="0" w:color="auto"/>
        <w:right w:val="none" w:sz="0" w:space="0" w:color="auto"/>
      </w:divBdr>
    </w:div>
    <w:div w:id="19502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74881-8F88-4E87-BD1F-97FBFD1B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6994</Words>
  <Characters>41970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6</cp:revision>
  <cp:lastPrinted>2024-07-25T10:48:00Z</cp:lastPrinted>
  <dcterms:created xsi:type="dcterms:W3CDTF">2024-07-25T10:48:00Z</dcterms:created>
  <dcterms:modified xsi:type="dcterms:W3CDTF">2024-07-25T11:38:00Z</dcterms:modified>
</cp:coreProperties>
</file>