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10D7" w14:textId="3726D826" w:rsidR="000B3E89" w:rsidRDefault="00BA0BD6" w:rsidP="00BA0BD6">
      <w:pPr>
        <w:spacing w:line="360" w:lineRule="auto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Załącznik nr 1</w:t>
      </w:r>
    </w:p>
    <w:p w14:paraId="4543A8D8" w14:textId="187C0A83" w:rsidR="00650406" w:rsidRPr="00BA7320" w:rsidRDefault="00BA7320" w:rsidP="00650406">
      <w:pPr>
        <w:spacing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A7320">
        <w:rPr>
          <w:rFonts w:ascii="Verdana" w:hAnsi="Verdana" w:cstheme="minorHAnsi"/>
          <w:b/>
          <w:sz w:val="20"/>
          <w:szCs w:val="20"/>
        </w:rPr>
        <w:t>OPIS PRZEDMIOTU ZAMÓWIENIA</w:t>
      </w:r>
    </w:p>
    <w:p w14:paraId="4FB14D92" w14:textId="77777777" w:rsidR="00650406" w:rsidRPr="00BA7320" w:rsidRDefault="00650406" w:rsidP="00650406">
      <w:pPr>
        <w:spacing w:line="36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45D6C8" w14:textId="5FEDFC50" w:rsidR="00BA7320" w:rsidRPr="00C928A2" w:rsidRDefault="00BA7320" w:rsidP="00BA7320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928A2">
        <w:rPr>
          <w:rFonts w:ascii="Verdana" w:hAnsi="Verdana"/>
          <w:kern w:val="2"/>
          <w:sz w:val="20"/>
          <w:szCs w:val="20"/>
        </w:rPr>
        <w:t>Gmina - Miasto Płock z siedzibą w Płocku, Pl. Stary Rynek 1, zaprasza do złożenia oferty na</w:t>
      </w:r>
      <w:r w:rsidRPr="0048173E">
        <w:rPr>
          <w:rFonts w:ascii="Arial" w:hAnsi="Arial" w:cs="Arial"/>
          <w:b/>
          <w:bCs/>
        </w:rPr>
        <w:t xml:space="preserve"> </w:t>
      </w:r>
      <w:r w:rsidRPr="009635F7">
        <w:rPr>
          <w:rFonts w:ascii="Verdana" w:hAnsi="Verdana" w:cs="Arial"/>
          <w:b/>
          <w:bCs/>
          <w:sz w:val="20"/>
          <w:szCs w:val="20"/>
        </w:rPr>
        <w:t xml:space="preserve">dostawę wyposażenia </w:t>
      </w:r>
      <w:r>
        <w:rPr>
          <w:rFonts w:ascii="Verdana" w:hAnsi="Verdana" w:cs="Arial"/>
          <w:b/>
          <w:bCs/>
          <w:sz w:val="20"/>
          <w:szCs w:val="20"/>
        </w:rPr>
        <w:t xml:space="preserve">do </w:t>
      </w:r>
      <w:r w:rsidRPr="009635F7">
        <w:rPr>
          <w:rFonts w:ascii="Verdana" w:hAnsi="Verdana" w:cs="Arial"/>
          <w:b/>
          <w:bCs/>
          <w:sz w:val="20"/>
          <w:szCs w:val="20"/>
        </w:rPr>
        <w:t xml:space="preserve">pracowni </w:t>
      </w:r>
      <w:r w:rsidR="00F52BEB">
        <w:rPr>
          <w:rFonts w:ascii="Verdana" w:hAnsi="Verdana" w:cs="Arial"/>
          <w:b/>
          <w:bCs/>
          <w:sz w:val="20"/>
          <w:szCs w:val="20"/>
        </w:rPr>
        <w:t xml:space="preserve">poligraficznej </w:t>
      </w:r>
      <w:r w:rsidRPr="009635F7">
        <w:rPr>
          <w:rFonts w:ascii="Verdana" w:hAnsi="Verdana" w:cs="Verdana"/>
          <w:b/>
          <w:bCs/>
          <w:sz w:val="20"/>
          <w:szCs w:val="20"/>
        </w:rPr>
        <w:t xml:space="preserve">w Zespole Szkół </w:t>
      </w:r>
      <w:r w:rsidR="000B3E89">
        <w:rPr>
          <w:rFonts w:ascii="Verdana" w:hAnsi="Verdana" w:cs="Verdana"/>
          <w:b/>
          <w:bCs/>
          <w:sz w:val="20"/>
          <w:szCs w:val="20"/>
        </w:rPr>
        <w:t xml:space="preserve">Technicznych </w:t>
      </w:r>
      <w:r w:rsidR="00B2028B">
        <w:rPr>
          <w:rFonts w:ascii="Verdana" w:hAnsi="Verdana" w:cs="Verdana"/>
          <w:b/>
          <w:bCs/>
          <w:sz w:val="20"/>
          <w:szCs w:val="20"/>
        </w:rPr>
        <w:br/>
      </w:r>
      <w:r w:rsidRPr="009635F7">
        <w:rPr>
          <w:rFonts w:ascii="Verdana" w:hAnsi="Verdana" w:cs="Verdana"/>
          <w:b/>
          <w:bCs/>
          <w:sz w:val="20"/>
          <w:szCs w:val="20"/>
        </w:rPr>
        <w:t>w Płocku</w:t>
      </w:r>
      <w:r w:rsidRPr="00457CE9">
        <w:rPr>
          <w:rFonts w:ascii="Verdana" w:hAnsi="Verdana" w:cs="Arial"/>
          <w:b/>
          <w:bCs/>
          <w:sz w:val="20"/>
          <w:szCs w:val="20"/>
        </w:rPr>
        <w:t>,</w:t>
      </w:r>
      <w:r w:rsidRPr="00C928A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928A2">
        <w:rPr>
          <w:rFonts w:ascii="Verdana" w:hAnsi="Verdana" w:cs="Arial"/>
          <w:sz w:val="20"/>
          <w:szCs w:val="20"/>
        </w:rPr>
        <w:t xml:space="preserve">w ramach realizacji projektu </w:t>
      </w:r>
      <w:r>
        <w:rPr>
          <w:rFonts w:ascii="Verdana" w:hAnsi="Verdana" w:cs="Arial"/>
          <w:sz w:val="20"/>
          <w:szCs w:val="20"/>
        </w:rPr>
        <w:t xml:space="preserve">pn.: </w:t>
      </w:r>
      <w:r w:rsidRPr="00C928A2">
        <w:rPr>
          <w:rFonts w:ascii="Verdana" w:hAnsi="Verdana" w:cs="Arial"/>
          <w:b/>
          <w:sz w:val="20"/>
          <w:szCs w:val="20"/>
        </w:rPr>
        <w:t>”</w:t>
      </w:r>
      <w:r w:rsidR="000B3E89">
        <w:rPr>
          <w:rFonts w:ascii="Verdana" w:hAnsi="Verdana" w:cs="Arial"/>
          <w:b/>
          <w:sz w:val="20"/>
          <w:szCs w:val="20"/>
        </w:rPr>
        <w:t>Profesjonaliści w zawodzie</w:t>
      </w:r>
      <w:r w:rsidRPr="00C928A2">
        <w:rPr>
          <w:rFonts w:ascii="Verdana" w:hAnsi="Verdana" w:cs="Arial"/>
          <w:b/>
          <w:sz w:val="20"/>
          <w:szCs w:val="20"/>
        </w:rPr>
        <w:t>”</w:t>
      </w:r>
      <w:r w:rsidRPr="00C928A2">
        <w:rPr>
          <w:rFonts w:ascii="Verdana" w:hAnsi="Verdana" w:cs="Arial"/>
          <w:sz w:val="20"/>
          <w:szCs w:val="20"/>
        </w:rPr>
        <w:t xml:space="preserve"> współfinansowanego ze środków Europejskiego Funduszu Społecznego, Regionalnego Programu Operacyjnego Województwa Mazowieckiego 2014 – 2020</w:t>
      </w:r>
      <w:r w:rsidR="00082812">
        <w:rPr>
          <w:rFonts w:ascii="Verdana" w:hAnsi="Verdana" w:cs="Arial"/>
          <w:sz w:val="20"/>
          <w:szCs w:val="20"/>
        </w:rPr>
        <w:t>,</w:t>
      </w:r>
      <w:r w:rsidRPr="00C928A2">
        <w:rPr>
          <w:rFonts w:ascii="Verdana" w:hAnsi="Verdana" w:cs="Arial"/>
          <w:sz w:val="20"/>
          <w:szCs w:val="20"/>
        </w:rPr>
        <w:t xml:space="preserve"> Oś Priorytetowa X - Edukacja dla rozwoju regionu, Działanie 10.3 - Doskonalenie zawodowe, Poddziałanie 10.3.1 – Doskonalenie zawodowe uczniów.</w:t>
      </w:r>
    </w:p>
    <w:p w14:paraId="274D75D3" w14:textId="77777777" w:rsidR="00BA7320" w:rsidRPr="00C928A2" w:rsidRDefault="00BA7320" w:rsidP="00BA7320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C928A2">
        <w:rPr>
          <w:rFonts w:ascii="Verdana" w:hAnsi="Verdana"/>
          <w:b/>
          <w:sz w:val="20"/>
          <w:szCs w:val="20"/>
          <w:u w:val="single"/>
        </w:rPr>
        <w:t>Opis przedmiotu zamówienia:</w:t>
      </w:r>
    </w:p>
    <w:p w14:paraId="61ADD7D9" w14:textId="2DDFB292" w:rsidR="00BA7320" w:rsidRPr="00C928A2" w:rsidRDefault="00BA7320" w:rsidP="00BA732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28A2">
        <w:rPr>
          <w:rFonts w:ascii="Verdana" w:hAnsi="Verdana" w:cs="Calibri"/>
          <w:b/>
          <w:sz w:val="20"/>
          <w:szCs w:val="20"/>
        </w:rPr>
        <w:t>Przedmiotem zamówienia jest</w:t>
      </w:r>
      <w:r w:rsidRPr="00C928A2">
        <w:rPr>
          <w:rFonts w:ascii="Verdana" w:hAnsi="Verdana" w:cs="Calibri"/>
          <w:sz w:val="20"/>
          <w:szCs w:val="20"/>
        </w:rPr>
        <w:t xml:space="preserve"> </w:t>
      </w:r>
      <w:r w:rsidRPr="009635F7">
        <w:rPr>
          <w:rFonts w:ascii="Verdana" w:hAnsi="Verdana" w:cs="Arial"/>
          <w:b/>
          <w:bCs/>
          <w:sz w:val="20"/>
          <w:szCs w:val="20"/>
        </w:rPr>
        <w:t>d</w:t>
      </w:r>
      <w:bookmarkStart w:id="0" w:name="_Hlk138833507"/>
      <w:r w:rsidRPr="009635F7">
        <w:rPr>
          <w:rFonts w:ascii="Verdana" w:hAnsi="Verdana" w:cs="Arial"/>
          <w:b/>
          <w:bCs/>
          <w:sz w:val="20"/>
          <w:szCs w:val="20"/>
        </w:rPr>
        <w:t>ostaw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Pr="009635F7">
        <w:rPr>
          <w:rFonts w:ascii="Verdana" w:hAnsi="Verdana" w:cs="Arial"/>
          <w:b/>
          <w:bCs/>
          <w:sz w:val="20"/>
          <w:szCs w:val="20"/>
        </w:rPr>
        <w:t xml:space="preserve"> wyposażenia</w:t>
      </w:r>
      <w:r>
        <w:rPr>
          <w:rFonts w:ascii="Verdana" w:hAnsi="Verdana" w:cs="Arial"/>
          <w:b/>
          <w:bCs/>
          <w:sz w:val="20"/>
          <w:szCs w:val="20"/>
        </w:rPr>
        <w:t xml:space="preserve"> do </w:t>
      </w:r>
      <w:r w:rsidRPr="009635F7">
        <w:rPr>
          <w:rFonts w:ascii="Verdana" w:hAnsi="Verdana" w:cs="Arial"/>
          <w:b/>
          <w:bCs/>
          <w:sz w:val="20"/>
          <w:szCs w:val="20"/>
        </w:rPr>
        <w:t xml:space="preserve">pracowni </w:t>
      </w:r>
      <w:r w:rsidR="00F52BEB">
        <w:rPr>
          <w:rFonts w:ascii="Verdana" w:hAnsi="Verdana" w:cs="Arial"/>
          <w:b/>
          <w:bCs/>
          <w:sz w:val="20"/>
          <w:szCs w:val="20"/>
        </w:rPr>
        <w:t xml:space="preserve">poligraficznej </w:t>
      </w:r>
      <w:r w:rsidR="00F52BEB">
        <w:rPr>
          <w:rFonts w:ascii="Verdana" w:hAnsi="Verdana" w:cs="Arial"/>
          <w:b/>
          <w:bCs/>
          <w:sz w:val="20"/>
          <w:szCs w:val="20"/>
        </w:rPr>
        <w:br/>
      </w:r>
      <w:r w:rsidRPr="009635F7">
        <w:rPr>
          <w:rFonts w:ascii="Verdana" w:hAnsi="Verdana" w:cs="Verdana"/>
          <w:b/>
          <w:bCs/>
          <w:sz w:val="20"/>
          <w:szCs w:val="20"/>
        </w:rPr>
        <w:t xml:space="preserve">w Zespole Szkół </w:t>
      </w:r>
      <w:r w:rsidR="000B3E89">
        <w:rPr>
          <w:rFonts w:ascii="Verdana" w:hAnsi="Verdana" w:cs="Verdana"/>
          <w:b/>
          <w:bCs/>
          <w:sz w:val="20"/>
          <w:szCs w:val="20"/>
        </w:rPr>
        <w:t>Technicznych</w:t>
      </w:r>
      <w:r w:rsidRPr="009635F7">
        <w:rPr>
          <w:rFonts w:ascii="Verdana" w:hAnsi="Verdana" w:cs="Verdana"/>
          <w:b/>
          <w:bCs/>
          <w:sz w:val="20"/>
          <w:szCs w:val="20"/>
        </w:rPr>
        <w:t xml:space="preserve"> w Płocku</w:t>
      </w:r>
      <w:r w:rsidRPr="00C928A2">
        <w:rPr>
          <w:rFonts w:ascii="Verdana" w:hAnsi="Verdana" w:cs="Arial"/>
          <w:sz w:val="20"/>
          <w:szCs w:val="20"/>
        </w:rPr>
        <w:t xml:space="preserve"> w ramach realizacji projektu </w:t>
      </w:r>
      <w:r>
        <w:rPr>
          <w:rFonts w:ascii="Verdana" w:hAnsi="Verdana" w:cs="Arial"/>
          <w:sz w:val="20"/>
          <w:szCs w:val="20"/>
        </w:rPr>
        <w:t xml:space="preserve">pn.: </w:t>
      </w:r>
      <w:r w:rsidRPr="00C928A2">
        <w:rPr>
          <w:rFonts w:ascii="Verdana" w:hAnsi="Verdana" w:cs="Arial"/>
          <w:b/>
          <w:sz w:val="20"/>
          <w:szCs w:val="20"/>
        </w:rPr>
        <w:t>”</w:t>
      </w:r>
      <w:r w:rsidR="000B3E89">
        <w:rPr>
          <w:rFonts w:ascii="Verdana" w:hAnsi="Verdana" w:cs="Arial"/>
          <w:b/>
          <w:sz w:val="20"/>
          <w:szCs w:val="20"/>
        </w:rPr>
        <w:t>Profesjonaliści w zawodzie</w:t>
      </w:r>
      <w:r w:rsidRPr="00C928A2">
        <w:rPr>
          <w:rFonts w:ascii="Verdana" w:hAnsi="Verdana" w:cs="Arial"/>
          <w:b/>
          <w:sz w:val="20"/>
          <w:szCs w:val="20"/>
        </w:rPr>
        <w:t>”</w:t>
      </w:r>
      <w:bookmarkEnd w:id="0"/>
      <w:r w:rsidRPr="00C928A2">
        <w:rPr>
          <w:rFonts w:ascii="Verdana" w:hAnsi="Verdana" w:cs="Arial"/>
          <w:sz w:val="20"/>
          <w:szCs w:val="20"/>
        </w:rPr>
        <w:t xml:space="preserve"> współfinansowanego ze środków Europejskiego Funduszu Społecznego, Regionalnego Programu Operacyjnego Województwa Mazowieckiego 2014 – 2020</w:t>
      </w:r>
      <w:r w:rsidR="00082812">
        <w:rPr>
          <w:rFonts w:ascii="Verdana" w:hAnsi="Verdana" w:cs="Arial"/>
          <w:sz w:val="20"/>
          <w:szCs w:val="20"/>
        </w:rPr>
        <w:t>,</w:t>
      </w:r>
      <w:r w:rsidRPr="00C928A2">
        <w:rPr>
          <w:rFonts w:ascii="Verdana" w:hAnsi="Verdana" w:cs="Arial"/>
          <w:sz w:val="20"/>
          <w:szCs w:val="20"/>
        </w:rPr>
        <w:t xml:space="preserve"> Oś Priorytetowa X - Edukacja dla rozwoju regionu, Działanie 10.3 - Doskonalenie zawodowe, Poddziałanie 10.3.1 – Doskonalenie zawodowe uczniów.</w:t>
      </w:r>
    </w:p>
    <w:p w14:paraId="653E8283" w14:textId="77777777" w:rsidR="00BA7320" w:rsidRPr="00C928A2" w:rsidRDefault="00BA7320" w:rsidP="00BA7320">
      <w:pPr>
        <w:autoSpaceDE w:val="0"/>
        <w:adjustRightInd w:val="0"/>
        <w:spacing w:line="360" w:lineRule="auto"/>
        <w:ind w:left="426" w:right="175"/>
        <w:jc w:val="both"/>
        <w:rPr>
          <w:rFonts w:ascii="Verdana" w:hAnsi="Verdana" w:cs="Calibri"/>
          <w:sz w:val="20"/>
          <w:szCs w:val="20"/>
        </w:rPr>
      </w:pPr>
      <w:r w:rsidRPr="00C928A2">
        <w:rPr>
          <w:rFonts w:ascii="Verdana" w:eastAsia="Times New Roman" w:hAnsi="Verdana" w:cs="Calibri"/>
          <w:bCs/>
          <w:sz w:val="20"/>
          <w:szCs w:val="20"/>
          <w:lang w:eastAsia="pl-PL"/>
        </w:rPr>
        <w:t>Wymagania dotyczące przedmiotu zamówienia:</w:t>
      </w:r>
    </w:p>
    <w:p w14:paraId="2A21BDE6" w14:textId="666E41BD" w:rsidR="00BA7320" w:rsidRPr="00C928A2" w:rsidRDefault="00BA7320" w:rsidP="00BA7320">
      <w:pPr>
        <w:pStyle w:val="Domylnie"/>
        <w:numPr>
          <w:ilvl w:val="0"/>
          <w:numId w:val="10"/>
        </w:numPr>
        <w:tabs>
          <w:tab w:val="clear" w:pos="708"/>
        </w:tabs>
        <w:spacing w:after="0"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C928A2">
        <w:rPr>
          <w:rFonts w:ascii="Verdana" w:hAnsi="Verdana" w:cs="Verdana"/>
          <w:sz w:val="20"/>
          <w:szCs w:val="20"/>
        </w:rPr>
        <w:t>Wykonawca dostarczy kompletne wyposażenie do pracowni</w:t>
      </w:r>
      <w:r>
        <w:rPr>
          <w:rFonts w:ascii="Verdana" w:hAnsi="Verdana" w:cs="Arial"/>
          <w:b/>
          <w:bCs/>
          <w:sz w:val="20"/>
          <w:szCs w:val="20"/>
        </w:rPr>
        <w:t xml:space="preserve">, </w:t>
      </w:r>
      <w:r w:rsidRPr="00C928A2">
        <w:rPr>
          <w:rFonts w:ascii="Verdana" w:hAnsi="Verdana" w:cs="Verdana"/>
          <w:sz w:val="20"/>
          <w:szCs w:val="20"/>
        </w:rPr>
        <w:t>posiadające podzespoły itp., niezbędne do prawidłowego użytkowania, gotowe do uruchomienia i użytkowania bez dodatkowych zakupów.</w:t>
      </w:r>
    </w:p>
    <w:p w14:paraId="6B7EE004" w14:textId="78EF8987" w:rsidR="00BA7320" w:rsidRPr="003468C9" w:rsidRDefault="00BA7320" w:rsidP="00BA7320">
      <w:pPr>
        <w:pStyle w:val="Domylnie"/>
        <w:numPr>
          <w:ilvl w:val="0"/>
          <w:numId w:val="10"/>
        </w:numPr>
        <w:tabs>
          <w:tab w:val="clear" w:pos="708"/>
        </w:tabs>
        <w:spacing w:after="0"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C928A2">
        <w:rPr>
          <w:rFonts w:ascii="Verdana" w:eastAsia="Verdana" w:hAnsi="Verdana" w:cs="Verdana"/>
          <w:sz w:val="20"/>
          <w:szCs w:val="20"/>
        </w:rPr>
        <w:t xml:space="preserve">dostarczone </w:t>
      </w:r>
      <w:r w:rsidRPr="00C928A2">
        <w:rPr>
          <w:rFonts w:ascii="Verdana" w:hAnsi="Verdana" w:cs="Verdana"/>
          <w:sz w:val="20"/>
          <w:szCs w:val="20"/>
        </w:rPr>
        <w:t>wyposażenie</w:t>
      </w:r>
      <w:r w:rsidRPr="00C928A2">
        <w:rPr>
          <w:rFonts w:ascii="Verdana" w:eastAsia="Verdana" w:hAnsi="Verdana" w:cs="Verdana"/>
          <w:sz w:val="20"/>
          <w:szCs w:val="20"/>
        </w:rPr>
        <w:t xml:space="preserve"> będ</w:t>
      </w:r>
      <w:r w:rsidR="000B3E89">
        <w:rPr>
          <w:rFonts w:ascii="Verdana" w:eastAsia="Verdana" w:hAnsi="Verdana" w:cs="Verdana"/>
          <w:sz w:val="20"/>
          <w:szCs w:val="20"/>
        </w:rPr>
        <w:t>zie</w:t>
      </w:r>
      <w:r w:rsidRPr="00C928A2">
        <w:rPr>
          <w:rFonts w:ascii="Verdana" w:eastAsia="Verdana" w:hAnsi="Verdana" w:cs="Verdana"/>
          <w:sz w:val="20"/>
          <w:szCs w:val="20"/>
        </w:rPr>
        <w:t xml:space="preserve"> fabrycznie nowe, nieużywane, w pierwszym gatunku, nieuszkodzone, wolne od wad fizycznych i prawnych oraz obciążeń osób trzecich.</w:t>
      </w:r>
      <w:r w:rsidR="000B3E89">
        <w:rPr>
          <w:rFonts w:ascii="Verdana" w:hAnsi="Verdana" w:cs="Verdana"/>
          <w:sz w:val="20"/>
          <w:szCs w:val="20"/>
        </w:rPr>
        <w:t xml:space="preserve"> W</w:t>
      </w:r>
      <w:r w:rsidRPr="00C928A2">
        <w:rPr>
          <w:rFonts w:ascii="Verdana" w:hAnsi="Verdana" w:cs="Verdana"/>
          <w:sz w:val="20"/>
          <w:szCs w:val="20"/>
        </w:rPr>
        <w:t>yposażenie</w:t>
      </w:r>
      <w:r w:rsidRPr="00C928A2">
        <w:rPr>
          <w:rFonts w:ascii="Verdana" w:eastAsia="Verdana" w:hAnsi="Verdana" w:cs="Verdana"/>
          <w:sz w:val="20"/>
          <w:szCs w:val="20"/>
        </w:rPr>
        <w:t xml:space="preserve"> powinn</w:t>
      </w:r>
      <w:r w:rsidR="000B3E89">
        <w:rPr>
          <w:rFonts w:ascii="Verdana" w:eastAsia="Verdana" w:hAnsi="Verdana" w:cs="Verdana"/>
          <w:sz w:val="20"/>
          <w:szCs w:val="20"/>
        </w:rPr>
        <w:t>o</w:t>
      </w:r>
      <w:r w:rsidRPr="00C928A2">
        <w:rPr>
          <w:rFonts w:ascii="Verdana" w:eastAsia="Verdana" w:hAnsi="Verdana" w:cs="Verdana"/>
          <w:sz w:val="20"/>
          <w:szCs w:val="20"/>
        </w:rPr>
        <w:t xml:space="preserve"> być w pełni sprawne i funkcjonujące bez jakichkolwiek zakłóceń oraz zastrzeżeń, a także odpowiadające obowiązującym normom i posiadające niezbędne certyfikaty zgodnie z obowiązującymi przepisami prawa oraz wymaganymi przez Zamawiającego. </w:t>
      </w:r>
      <w:r w:rsidR="000B3E89">
        <w:rPr>
          <w:rFonts w:ascii="Verdana" w:eastAsia="Verdana" w:hAnsi="Verdana" w:cs="Verdana"/>
          <w:sz w:val="20"/>
          <w:szCs w:val="20"/>
        </w:rPr>
        <w:t>W</w:t>
      </w:r>
      <w:r w:rsidRPr="00C928A2">
        <w:rPr>
          <w:rFonts w:ascii="Verdana" w:hAnsi="Verdana" w:cs="Verdana"/>
          <w:sz w:val="20"/>
          <w:szCs w:val="20"/>
        </w:rPr>
        <w:t>yposażenie</w:t>
      </w:r>
      <w:r w:rsidRPr="00C928A2">
        <w:rPr>
          <w:rFonts w:ascii="Verdana" w:eastAsia="Verdana" w:hAnsi="Verdana" w:cs="Verdana"/>
          <w:sz w:val="20"/>
          <w:szCs w:val="20"/>
        </w:rPr>
        <w:t xml:space="preserve"> powinn</w:t>
      </w:r>
      <w:r w:rsidR="000B3E89">
        <w:rPr>
          <w:rFonts w:ascii="Verdana" w:eastAsia="Verdana" w:hAnsi="Verdana" w:cs="Verdana"/>
          <w:sz w:val="20"/>
          <w:szCs w:val="20"/>
        </w:rPr>
        <w:t>o</w:t>
      </w:r>
      <w:r w:rsidRPr="00C928A2">
        <w:rPr>
          <w:rFonts w:ascii="Verdana" w:eastAsia="Verdana" w:hAnsi="Verdana" w:cs="Verdana"/>
          <w:sz w:val="20"/>
          <w:szCs w:val="20"/>
        </w:rPr>
        <w:t xml:space="preserve"> posiadać wszelkie certyfikaty zezwalające na sprzedaż na terenie Unii Europejskiej oraz pochodzić z oficjalnych kanałów sprzedaży producenta</w:t>
      </w:r>
      <w:r w:rsidR="000B3E89">
        <w:rPr>
          <w:rFonts w:ascii="Verdana" w:eastAsia="Verdana" w:hAnsi="Verdana" w:cs="Verdana"/>
          <w:sz w:val="20"/>
          <w:szCs w:val="20"/>
        </w:rPr>
        <w:t xml:space="preserve"> oraz</w:t>
      </w:r>
      <w:r w:rsidRPr="00C928A2">
        <w:rPr>
          <w:rFonts w:ascii="Verdana" w:hAnsi="Verdana" w:cs="Verdana"/>
          <w:sz w:val="20"/>
          <w:szCs w:val="20"/>
        </w:rPr>
        <w:t xml:space="preserve"> </w:t>
      </w:r>
      <w:r w:rsidRPr="00C928A2">
        <w:rPr>
          <w:rFonts w:ascii="Verdana" w:eastAsia="Verdana" w:hAnsi="Verdana" w:cs="Verdana"/>
          <w:sz w:val="20"/>
          <w:szCs w:val="20"/>
        </w:rPr>
        <w:t>powinn</w:t>
      </w:r>
      <w:r w:rsidR="000B3E89">
        <w:rPr>
          <w:rFonts w:ascii="Verdana" w:eastAsia="Verdana" w:hAnsi="Verdana" w:cs="Verdana"/>
          <w:sz w:val="20"/>
          <w:szCs w:val="20"/>
        </w:rPr>
        <w:t>o</w:t>
      </w:r>
      <w:r w:rsidRPr="00C928A2">
        <w:rPr>
          <w:rFonts w:ascii="Verdana" w:eastAsia="Verdana" w:hAnsi="Verdana" w:cs="Verdana"/>
          <w:sz w:val="20"/>
          <w:szCs w:val="20"/>
        </w:rPr>
        <w:t xml:space="preserve"> posiadać dołączone niezbędne instrukcje i materiały dotyczące użytkowania w języku polskim.</w:t>
      </w:r>
    </w:p>
    <w:p w14:paraId="091A948D" w14:textId="77777777" w:rsidR="00650406" w:rsidRPr="00BA7320" w:rsidRDefault="00650406" w:rsidP="00E82BE0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14:paraId="5BC1A908" w14:textId="5529B5A3" w:rsidR="00BE14CC" w:rsidRPr="00EE0D7B" w:rsidRDefault="00EE0D7B" w:rsidP="00EE0D7B">
      <w:pPr>
        <w:spacing w:line="360" w:lineRule="auto"/>
        <w:rPr>
          <w:rFonts w:ascii="Verdana" w:hAnsi="Verdana" w:cstheme="minorHAnsi"/>
          <w:b/>
          <w:bCs/>
          <w:sz w:val="20"/>
          <w:szCs w:val="20"/>
        </w:rPr>
      </w:pPr>
      <w:r w:rsidRPr="00EE0D7B">
        <w:rPr>
          <w:rFonts w:ascii="Verdana" w:hAnsi="Verdana" w:cstheme="minorHAnsi"/>
          <w:b/>
          <w:bCs/>
          <w:sz w:val="20"/>
          <w:szCs w:val="20"/>
          <w:u w:val="single"/>
        </w:rPr>
        <w:t xml:space="preserve">Część I </w:t>
      </w:r>
      <w:r w:rsidRPr="00EE0D7B">
        <w:rPr>
          <w:rFonts w:ascii="Verdana" w:hAnsi="Verdana" w:cstheme="minorHAnsi"/>
          <w:b/>
          <w:bCs/>
          <w:sz w:val="20"/>
          <w:szCs w:val="20"/>
          <w:u w:val="single"/>
        </w:rPr>
        <w:br/>
      </w:r>
      <w:r w:rsidR="00BE14CC" w:rsidRPr="00EE0D7B">
        <w:rPr>
          <w:rFonts w:ascii="Verdana" w:hAnsi="Verdana" w:cstheme="minorHAnsi"/>
          <w:b/>
          <w:bCs/>
          <w:sz w:val="20"/>
          <w:szCs w:val="20"/>
        </w:rPr>
        <w:t>Prasa transferowa 50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BE14CC" w:rsidRPr="00EE0D7B">
        <w:rPr>
          <w:rFonts w:ascii="Verdana" w:hAnsi="Verdana" w:cstheme="minorHAnsi"/>
          <w:b/>
          <w:bCs/>
          <w:sz w:val="20"/>
          <w:szCs w:val="20"/>
        </w:rPr>
        <w:t>x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BE14CC" w:rsidRPr="00EE0D7B">
        <w:rPr>
          <w:rFonts w:ascii="Verdana" w:hAnsi="Verdana" w:cstheme="minorHAnsi"/>
          <w:b/>
          <w:bCs/>
          <w:sz w:val="20"/>
          <w:szCs w:val="20"/>
        </w:rPr>
        <w:t>40 cm – 1 szt.</w:t>
      </w:r>
    </w:p>
    <w:p w14:paraId="2F7E8082" w14:textId="77777777" w:rsidR="00924BA6" w:rsidRPr="00BA7320" w:rsidRDefault="00924BA6" w:rsidP="00AD287A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BA7320">
        <w:rPr>
          <w:rFonts w:ascii="Verdana" w:hAnsi="Verdana" w:cstheme="minorHAnsi"/>
          <w:sz w:val="20"/>
          <w:szCs w:val="20"/>
        </w:rPr>
        <w:t>Przeznaczenie: Pracownia poligraficzna</w:t>
      </w:r>
    </w:p>
    <w:p w14:paraId="2314C495" w14:textId="77777777" w:rsidR="00924BA6" w:rsidRPr="00BA7320" w:rsidRDefault="00924BA6" w:rsidP="00AD287A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BA7320">
        <w:rPr>
          <w:rFonts w:ascii="Verdana" w:hAnsi="Verdana" w:cstheme="minorHAnsi"/>
          <w:sz w:val="20"/>
          <w:szCs w:val="20"/>
        </w:rPr>
        <w:t xml:space="preserve">Opis: </w:t>
      </w:r>
    </w:p>
    <w:p w14:paraId="6EC65B4C" w14:textId="65B9339F" w:rsidR="00BE14CC" w:rsidRPr="00BA7320" w:rsidRDefault="00BE14CC" w:rsidP="00AD287A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 xml:space="preserve">prasa do </w:t>
      </w:r>
      <w:r w:rsidR="00F45117" w:rsidRPr="00BA7320">
        <w:rPr>
          <w:rFonts w:ascii="Verdana" w:hAnsi="Verdana" w:cstheme="minorHAnsi"/>
          <w:bCs/>
          <w:sz w:val="20"/>
          <w:szCs w:val="20"/>
        </w:rPr>
        <w:t xml:space="preserve">sublimacji </w:t>
      </w:r>
      <w:r w:rsidRPr="00BA7320">
        <w:rPr>
          <w:rFonts w:ascii="Verdana" w:hAnsi="Verdana" w:cstheme="minorHAnsi"/>
          <w:bCs/>
          <w:sz w:val="20"/>
          <w:szCs w:val="20"/>
        </w:rPr>
        <w:t xml:space="preserve">i </w:t>
      </w:r>
      <w:r w:rsidR="00DB5997" w:rsidRPr="00BA7320">
        <w:rPr>
          <w:rFonts w:ascii="Verdana" w:hAnsi="Verdana" w:cstheme="minorHAnsi"/>
          <w:bCs/>
          <w:sz w:val="20"/>
          <w:szCs w:val="20"/>
        </w:rPr>
        <w:t>termo transferu</w:t>
      </w:r>
    </w:p>
    <w:p w14:paraId="4AA96446" w14:textId="77777777" w:rsidR="00BE14CC" w:rsidRPr="00BA7320" w:rsidRDefault="00BE14CC" w:rsidP="00AD287A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nadruki na koszulkach</w:t>
      </w:r>
      <w:r w:rsidR="00AD287A" w:rsidRPr="00BA7320">
        <w:rPr>
          <w:rFonts w:ascii="Verdana" w:hAnsi="Verdana" w:cstheme="minorHAnsi"/>
          <w:bCs/>
          <w:sz w:val="20"/>
          <w:szCs w:val="20"/>
        </w:rPr>
        <w:t xml:space="preserve">, </w:t>
      </w:r>
      <w:r w:rsidRPr="00BA7320">
        <w:rPr>
          <w:rFonts w:ascii="Verdana" w:hAnsi="Verdana" w:cstheme="minorHAnsi"/>
          <w:bCs/>
          <w:sz w:val="20"/>
          <w:szCs w:val="20"/>
        </w:rPr>
        <w:t>nadruki na wszelkich materiałach</w:t>
      </w:r>
    </w:p>
    <w:p w14:paraId="5F78C066" w14:textId="77777777" w:rsidR="00BE14CC" w:rsidRPr="00BA7320" w:rsidRDefault="00BE14CC" w:rsidP="00AD287A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lastRenderedPageBreak/>
        <w:t>powierzchnia r</w:t>
      </w:r>
      <w:r w:rsidR="006F1EFC" w:rsidRPr="00BA7320">
        <w:rPr>
          <w:rFonts w:ascii="Verdana" w:hAnsi="Verdana" w:cstheme="minorHAnsi"/>
          <w:bCs/>
          <w:sz w:val="20"/>
          <w:szCs w:val="20"/>
        </w:rPr>
        <w:t xml:space="preserve">obocza prasy płaskiej [cm x cm] </w:t>
      </w:r>
      <w:r w:rsidR="00506AB7" w:rsidRPr="00BA7320">
        <w:rPr>
          <w:rFonts w:ascii="Verdana" w:hAnsi="Verdana" w:cstheme="minorHAnsi"/>
          <w:bCs/>
          <w:sz w:val="20"/>
          <w:szCs w:val="20"/>
        </w:rPr>
        <w:t xml:space="preserve">min. </w:t>
      </w:r>
      <w:r w:rsidRPr="00BA7320">
        <w:rPr>
          <w:rFonts w:ascii="Verdana" w:hAnsi="Verdana" w:cstheme="minorHAnsi"/>
          <w:bCs/>
          <w:sz w:val="20"/>
          <w:szCs w:val="20"/>
        </w:rPr>
        <w:t>40x50 cm</w:t>
      </w:r>
    </w:p>
    <w:p w14:paraId="3679E345" w14:textId="77777777" w:rsidR="00BE14CC" w:rsidRPr="00BA7320" w:rsidRDefault="00BE14CC" w:rsidP="00AD287A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grzałka prasy płaskiej z powier</w:t>
      </w:r>
      <w:r w:rsidR="00F45117" w:rsidRPr="00BA7320">
        <w:rPr>
          <w:rFonts w:ascii="Verdana" w:hAnsi="Verdana" w:cstheme="minorHAnsi"/>
          <w:bCs/>
          <w:sz w:val="20"/>
          <w:szCs w:val="20"/>
        </w:rPr>
        <w:t>z</w:t>
      </w:r>
      <w:r w:rsidRPr="00BA7320">
        <w:rPr>
          <w:rFonts w:ascii="Verdana" w:hAnsi="Verdana" w:cstheme="minorHAnsi"/>
          <w:bCs/>
          <w:sz w:val="20"/>
          <w:szCs w:val="20"/>
        </w:rPr>
        <w:t>chnią teflonową</w:t>
      </w:r>
      <w:r w:rsidRPr="00BA7320">
        <w:rPr>
          <w:rFonts w:ascii="Verdana" w:hAnsi="Verdana" w:cstheme="minorHAnsi"/>
          <w:bCs/>
          <w:sz w:val="20"/>
          <w:szCs w:val="20"/>
        </w:rPr>
        <w:tab/>
      </w:r>
    </w:p>
    <w:p w14:paraId="7D109C37" w14:textId="77777777" w:rsidR="00BE14CC" w:rsidRPr="00BA7320" w:rsidRDefault="00BE14CC" w:rsidP="00AD287A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automatyczne otwieranie po upływie czasu wygrzewania</w:t>
      </w:r>
    </w:p>
    <w:p w14:paraId="0145D522" w14:textId="77777777" w:rsidR="00BE14CC" w:rsidRPr="00BA7320" w:rsidRDefault="00BE14CC" w:rsidP="00AD287A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 xml:space="preserve">zamykanie, otwieranie w układzie równoległym kątowym o powiększonym kącie otwarcia ułatwiającym założenie np. koszulki </w:t>
      </w:r>
    </w:p>
    <w:p w14:paraId="6F0E233C" w14:textId="77777777" w:rsidR="00BE14CC" w:rsidRPr="00BA7320" w:rsidRDefault="00BE14CC" w:rsidP="00AD287A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 xml:space="preserve">pełna regulacja temperatury łącznie z indywidualną kalibracją </w:t>
      </w:r>
    </w:p>
    <w:p w14:paraId="0C6AA33F" w14:textId="77777777" w:rsidR="00BE14CC" w:rsidRPr="00BA7320" w:rsidRDefault="001A3824" w:rsidP="00AD287A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kolorowy wyświetlacz</w:t>
      </w:r>
    </w:p>
    <w:p w14:paraId="72055CDC" w14:textId="77777777" w:rsidR="00BE14CC" w:rsidRPr="00BA7320" w:rsidRDefault="00BE14CC" w:rsidP="00AD287A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powierzchnia grzewcza: płyta aluminiowa pokryta teflonem</w:t>
      </w:r>
    </w:p>
    <w:p w14:paraId="52C84DDF" w14:textId="77777777" w:rsidR="00BE14CC" w:rsidRPr="00BA7320" w:rsidRDefault="00BE14CC" w:rsidP="00AD287A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zamykanie ręczne z regulacją docisku</w:t>
      </w:r>
    </w:p>
    <w:p w14:paraId="696037DB" w14:textId="77777777" w:rsidR="00506AB7" w:rsidRPr="00BA7320" w:rsidRDefault="00BE14CC" w:rsidP="00506AB7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zasilanie – 230 V</w:t>
      </w:r>
    </w:p>
    <w:p w14:paraId="2B4BB037" w14:textId="77777777" w:rsidR="00506AB7" w:rsidRPr="00BA7320" w:rsidRDefault="00506AB7" w:rsidP="00506AB7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Moc grzałki – min. 1400 W</w:t>
      </w:r>
    </w:p>
    <w:p w14:paraId="1F4DFE01" w14:textId="689B58A7" w:rsidR="00EE0D7B" w:rsidRPr="00EE0D7B" w:rsidRDefault="00221F26" w:rsidP="00EE0D7B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gwarancja –</w:t>
      </w:r>
      <w:r w:rsidR="00506AB7" w:rsidRPr="00BA7320">
        <w:rPr>
          <w:rFonts w:ascii="Verdana" w:hAnsi="Verdana" w:cstheme="minorHAnsi"/>
          <w:bCs/>
          <w:sz w:val="20"/>
          <w:szCs w:val="20"/>
        </w:rPr>
        <w:t xml:space="preserve"> min.</w:t>
      </w:r>
      <w:r w:rsidRPr="00BA7320">
        <w:rPr>
          <w:rFonts w:ascii="Verdana" w:hAnsi="Verdana" w:cstheme="minorHAnsi"/>
          <w:bCs/>
          <w:sz w:val="20"/>
          <w:szCs w:val="20"/>
        </w:rPr>
        <w:t xml:space="preserve"> 2 lata</w:t>
      </w:r>
    </w:p>
    <w:p w14:paraId="295CAF4D" w14:textId="77777777" w:rsidR="00EE0D7B" w:rsidRDefault="00EE0D7B" w:rsidP="00AD287A">
      <w:pPr>
        <w:spacing w:line="360" w:lineRule="auto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14:paraId="4035B0A3" w14:textId="68DE0B19" w:rsidR="002B01AC" w:rsidRPr="00EE0D7B" w:rsidRDefault="00EE0D7B" w:rsidP="00AD287A">
      <w:pPr>
        <w:spacing w:line="360" w:lineRule="auto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EE0D7B">
        <w:rPr>
          <w:rFonts w:ascii="Verdana" w:hAnsi="Verdana" w:cstheme="minorHAnsi"/>
          <w:b/>
          <w:bCs/>
          <w:sz w:val="20"/>
          <w:szCs w:val="20"/>
          <w:u w:val="single"/>
        </w:rPr>
        <w:t>Część II</w:t>
      </w:r>
    </w:p>
    <w:p w14:paraId="66C63627" w14:textId="77777777" w:rsidR="00BE14CC" w:rsidRPr="00BA7320" w:rsidRDefault="00BE14CC" w:rsidP="00AD287A">
      <w:pPr>
        <w:spacing w:line="360" w:lineRule="auto"/>
        <w:rPr>
          <w:rFonts w:ascii="Verdana" w:hAnsi="Verdana" w:cstheme="minorHAnsi"/>
          <w:b/>
          <w:bCs/>
          <w:sz w:val="20"/>
          <w:szCs w:val="20"/>
        </w:rPr>
      </w:pPr>
      <w:r w:rsidRPr="00BA7320">
        <w:rPr>
          <w:rFonts w:ascii="Verdana" w:hAnsi="Verdana" w:cstheme="minorHAnsi"/>
          <w:b/>
          <w:bCs/>
          <w:sz w:val="20"/>
          <w:szCs w:val="20"/>
        </w:rPr>
        <w:t>Trymer do papieru, format A1 -  1 szt.</w:t>
      </w:r>
    </w:p>
    <w:p w14:paraId="5D18674F" w14:textId="77777777" w:rsidR="00BE14CC" w:rsidRPr="00BA7320" w:rsidRDefault="00BE14CC" w:rsidP="00AD287A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BA7320">
        <w:rPr>
          <w:rFonts w:ascii="Verdana" w:hAnsi="Verdana" w:cstheme="minorHAnsi"/>
          <w:sz w:val="20"/>
          <w:szCs w:val="20"/>
        </w:rPr>
        <w:t>Przeznaczenie: Pracownia poligraficzna</w:t>
      </w:r>
    </w:p>
    <w:p w14:paraId="0C40262E" w14:textId="77777777" w:rsidR="00BE14CC" w:rsidRPr="00BA7320" w:rsidRDefault="00BE14CC" w:rsidP="00AD287A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BA7320">
        <w:rPr>
          <w:rFonts w:ascii="Verdana" w:hAnsi="Verdana" w:cstheme="minorHAnsi"/>
          <w:sz w:val="20"/>
          <w:szCs w:val="20"/>
        </w:rPr>
        <w:t xml:space="preserve">Opis: </w:t>
      </w:r>
    </w:p>
    <w:p w14:paraId="14057C72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stabilny blat metalowy z antypoślizgowymi nóżkami gumowymi</w:t>
      </w:r>
    </w:p>
    <w:p w14:paraId="3183CAB3" w14:textId="77777777" w:rsidR="00BE14CC" w:rsidRPr="00BA7320" w:rsidRDefault="009022E6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l</w:t>
      </w:r>
      <w:r w:rsidR="00BE14CC" w:rsidRPr="00BA7320">
        <w:rPr>
          <w:rFonts w:ascii="Verdana" w:hAnsi="Verdana" w:cstheme="minorHAnsi"/>
          <w:bCs/>
          <w:sz w:val="20"/>
          <w:szCs w:val="20"/>
        </w:rPr>
        <w:t>inie formatu na blacie</w:t>
      </w:r>
    </w:p>
    <w:p w14:paraId="28041217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szlifowany nóż krążkowy</w:t>
      </w:r>
    </w:p>
    <w:p w14:paraId="3F36C6C2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szlifowany nóż dolny</w:t>
      </w:r>
    </w:p>
    <w:p w14:paraId="3373E87A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wysokiej jakości nóż ze stali utwardzonej</w:t>
      </w:r>
    </w:p>
    <w:p w14:paraId="00AA6EA9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nóż krążkowy w zamkniętej głowicy z tworzywa sztucznego</w:t>
      </w:r>
    </w:p>
    <w:p w14:paraId="2563F0CF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automatyczny docisk ciętego materiału</w:t>
      </w:r>
    </w:p>
    <w:p w14:paraId="0619FD83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nakładka kątowa ze skalą w mm</w:t>
      </w:r>
    </w:p>
    <w:p w14:paraId="2E1F2E12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regulowany ogranicznik tylny</w:t>
      </w:r>
    </w:p>
    <w:p w14:paraId="7D372F75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 xml:space="preserve">długość cięcia w mm: </w:t>
      </w:r>
      <w:r w:rsidR="006F1EFC" w:rsidRPr="00BA7320">
        <w:rPr>
          <w:rFonts w:ascii="Verdana" w:hAnsi="Verdana" w:cstheme="minorHAnsi"/>
          <w:bCs/>
          <w:sz w:val="20"/>
          <w:szCs w:val="20"/>
        </w:rPr>
        <w:t xml:space="preserve">min. </w:t>
      </w:r>
      <w:r w:rsidRPr="00BA7320">
        <w:rPr>
          <w:rFonts w:ascii="Verdana" w:hAnsi="Verdana" w:cstheme="minorHAnsi"/>
          <w:bCs/>
          <w:sz w:val="20"/>
          <w:szCs w:val="20"/>
        </w:rPr>
        <w:t>920</w:t>
      </w:r>
    </w:p>
    <w:p w14:paraId="1924D6AF" w14:textId="0EF71482" w:rsidR="00BE14CC" w:rsidRPr="00EE0D7B" w:rsidRDefault="00221F26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 xml:space="preserve">gwarancja na urządzenie: </w:t>
      </w:r>
      <w:r w:rsidR="006F1EFC" w:rsidRPr="00BA7320">
        <w:rPr>
          <w:rFonts w:ascii="Verdana" w:hAnsi="Verdana" w:cstheme="minorHAnsi"/>
          <w:bCs/>
          <w:sz w:val="20"/>
          <w:szCs w:val="20"/>
        </w:rPr>
        <w:t xml:space="preserve">min. </w:t>
      </w:r>
      <w:r w:rsidRPr="00BA7320">
        <w:rPr>
          <w:rFonts w:ascii="Verdana" w:hAnsi="Verdana" w:cstheme="minorHAnsi"/>
          <w:bCs/>
          <w:sz w:val="20"/>
          <w:szCs w:val="20"/>
        </w:rPr>
        <w:t>2 lata</w:t>
      </w:r>
    </w:p>
    <w:p w14:paraId="354CA43C" w14:textId="77777777" w:rsidR="00BE14CC" w:rsidRPr="00BA7320" w:rsidRDefault="00BE14CC" w:rsidP="00AD287A">
      <w:pPr>
        <w:spacing w:line="360" w:lineRule="auto"/>
        <w:rPr>
          <w:rFonts w:ascii="Verdana" w:hAnsi="Verdana" w:cstheme="minorHAnsi"/>
          <w:b/>
          <w:bCs/>
          <w:sz w:val="20"/>
          <w:szCs w:val="20"/>
        </w:rPr>
      </w:pPr>
      <w:r w:rsidRPr="00BA7320">
        <w:rPr>
          <w:rFonts w:ascii="Verdana" w:hAnsi="Verdana" w:cstheme="minorHAnsi"/>
          <w:b/>
          <w:bCs/>
          <w:sz w:val="20"/>
          <w:szCs w:val="20"/>
        </w:rPr>
        <w:t xml:space="preserve">Trymer do papieru, format A2 -  </w:t>
      </w:r>
      <w:r w:rsidR="009042D7" w:rsidRPr="00BA7320">
        <w:rPr>
          <w:rFonts w:ascii="Verdana" w:hAnsi="Verdana" w:cstheme="minorHAnsi"/>
          <w:b/>
          <w:bCs/>
          <w:sz w:val="20"/>
          <w:szCs w:val="20"/>
        </w:rPr>
        <w:t>4</w:t>
      </w:r>
      <w:r w:rsidRPr="00BA7320">
        <w:rPr>
          <w:rFonts w:ascii="Verdana" w:hAnsi="Verdana" w:cstheme="minorHAnsi"/>
          <w:b/>
          <w:bCs/>
          <w:sz w:val="20"/>
          <w:szCs w:val="20"/>
        </w:rPr>
        <w:t xml:space="preserve"> szt.</w:t>
      </w:r>
    </w:p>
    <w:p w14:paraId="58454F29" w14:textId="77777777" w:rsidR="00BE14CC" w:rsidRPr="00BA7320" w:rsidRDefault="00BE14CC" w:rsidP="00AD287A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BA7320">
        <w:rPr>
          <w:rFonts w:ascii="Verdana" w:hAnsi="Verdana" w:cstheme="minorHAnsi"/>
          <w:sz w:val="20"/>
          <w:szCs w:val="20"/>
        </w:rPr>
        <w:t>Przeznaczenie: Pracownia poligraficzna</w:t>
      </w:r>
    </w:p>
    <w:p w14:paraId="75FACF07" w14:textId="77777777" w:rsidR="00BE14CC" w:rsidRPr="00BA7320" w:rsidRDefault="00BE14CC" w:rsidP="00AD287A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BA7320">
        <w:rPr>
          <w:rFonts w:ascii="Verdana" w:hAnsi="Verdana" w:cstheme="minorHAnsi"/>
          <w:sz w:val="20"/>
          <w:szCs w:val="20"/>
        </w:rPr>
        <w:t xml:space="preserve">Opis: </w:t>
      </w:r>
    </w:p>
    <w:p w14:paraId="31E53867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stabilny blat metalowy z antypoślizgowymi nóżkami gumowymi</w:t>
      </w:r>
    </w:p>
    <w:p w14:paraId="41B1A0CF" w14:textId="77777777" w:rsidR="00BE14CC" w:rsidRPr="00BA7320" w:rsidRDefault="00290F0F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l</w:t>
      </w:r>
      <w:r w:rsidR="00BE14CC" w:rsidRPr="00BA7320">
        <w:rPr>
          <w:rFonts w:ascii="Verdana" w:hAnsi="Verdana" w:cstheme="minorHAnsi"/>
          <w:bCs/>
          <w:sz w:val="20"/>
          <w:szCs w:val="20"/>
        </w:rPr>
        <w:t>inie formatu na blacie</w:t>
      </w:r>
    </w:p>
    <w:p w14:paraId="5672F36C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szlifowany nóż krążkowy</w:t>
      </w:r>
    </w:p>
    <w:p w14:paraId="12F1685A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szlifowany nóż dolny</w:t>
      </w:r>
    </w:p>
    <w:p w14:paraId="523D10AC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wysokiej jakości nóż ze stali utwardzonej</w:t>
      </w:r>
    </w:p>
    <w:p w14:paraId="0BB5775F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nóż krążkowy w zamkniętej głowicy z tworzywa sztucznego</w:t>
      </w:r>
    </w:p>
    <w:p w14:paraId="4BB125AB" w14:textId="77777777" w:rsidR="00BE14CC" w:rsidRPr="00BA7320" w:rsidRDefault="00BE14CC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automatyczny docisk ciętego materiału</w:t>
      </w:r>
    </w:p>
    <w:p w14:paraId="65FEE6C3" w14:textId="77777777" w:rsidR="00BE14CC" w:rsidRPr="00BA7320" w:rsidRDefault="00290F0F" w:rsidP="00AD287A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lastRenderedPageBreak/>
        <w:t>d</w:t>
      </w:r>
      <w:r w:rsidR="00BE14CC" w:rsidRPr="00BA7320">
        <w:rPr>
          <w:rFonts w:ascii="Verdana" w:hAnsi="Verdana" w:cstheme="minorHAnsi"/>
          <w:bCs/>
          <w:sz w:val="20"/>
          <w:szCs w:val="20"/>
        </w:rPr>
        <w:t xml:space="preserve">ługość cięcia w mm: </w:t>
      </w:r>
      <w:r w:rsidR="006F1EFC" w:rsidRPr="00BA7320">
        <w:rPr>
          <w:rFonts w:ascii="Verdana" w:hAnsi="Verdana" w:cstheme="minorHAnsi"/>
          <w:bCs/>
          <w:sz w:val="20"/>
          <w:szCs w:val="20"/>
        </w:rPr>
        <w:t xml:space="preserve">min. </w:t>
      </w:r>
      <w:r w:rsidR="00BE14CC" w:rsidRPr="00BA7320">
        <w:rPr>
          <w:rFonts w:ascii="Verdana" w:hAnsi="Verdana" w:cstheme="minorHAnsi"/>
          <w:bCs/>
          <w:sz w:val="20"/>
          <w:szCs w:val="20"/>
        </w:rPr>
        <w:t>670</w:t>
      </w:r>
      <w:r w:rsidR="00A5501D" w:rsidRPr="00BA7320">
        <w:rPr>
          <w:rFonts w:ascii="Verdana" w:hAnsi="Verdana" w:cstheme="minorHAnsi"/>
          <w:bCs/>
          <w:sz w:val="20"/>
          <w:szCs w:val="20"/>
        </w:rPr>
        <w:t xml:space="preserve">, </w:t>
      </w:r>
      <w:r w:rsidR="00BE14CC" w:rsidRPr="00BA7320">
        <w:rPr>
          <w:rFonts w:ascii="Verdana" w:hAnsi="Verdana" w:cstheme="minorHAnsi"/>
          <w:bCs/>
          <w:sz w:val="20"/>
          <w:szCs w:val="20"/>
        </w:rPr>
        <w:t>DIN A2</w:t>
      </w:r>
    </w:p>
    <w:p w14:paraId="7EE7B847" w14:textId="77777777" w:rsidR="008A70D4" w:rsidRPr="00BA7320" w:rsidRDefault="008A70D4" w:rsidP="008A70D4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 xml:space="preserve">gwarancja na urządzenie: </w:t>
      </w:r>
      <w:r w:rsidR="006F1EFC" w:rsidRPr="00BA7320">
        <w:rPr>
          <w:rFonts w:ascii="Verdana" w:hAnsi="Verdana" w:cstheme="minorHAnsi"/>
          <w:bCs/>
          <w:sz w:val="20"/>
          <w:szCs w:val="20"/>
        </w:rPr>
        <w:t xml:space="preserve">min. </w:t>
      </w:r>
      <w:r w:rsidRPr="00BA7320">
        <w:rPr>
          <w:rFonts w:ascii="Verdana" w:hAnsi="Verdana" w:cstheme="minorHAnsi"/>
          <w:bCs/>
          <w:sz w:val="20"/>
          <w:szCs w:val="20"/>
        </w:rPr>
        <w:t>2 lata</w:t>
      </w:r>
    </w:p>
    <w:p w14:paraId="1A957C26" w14:textId="77777777" w:rsidR="008A70D4" w:rsidRPr="00BA7320" w:rsidRDefault="008A70D4" w:rsidP="008A70D4">
      <w:pPr>
        <w:pStyle w:val="Akapitzlist"/>
        <w:spacing w:line="360" w:lineRule="auto"/>
        <w:rPr>
          <w:rFonts w:ascii="Verdana" w:hAnsi="Verdana" w:cstheme="minorHAnsi"/>
          <w:bCs/>
          <w:sz w:val="20"/>
          <w:szCs w:val="20"/>
        </w:rPr>
      </w:pPr>
    </w:p>
    <w:p w14:paraId="06961F10" w14:textId="67C5A772" w:rsidR="00EE0D7B" w:rsidRPr="00EE0D7B" w:rsidRDefault="00EE0D7B" w:rsidP="00AD287A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EE0D7B">
        <w:rPr>
          <w:rFonts w:ascii="Verdana" w:hAnsi="Verdana" w:cstheme="minorHAnsi"/>
          <w:b/>
          <w:bCs/>
          <w:sz w:val="20"/>
          <w:szCs w:val="20"/>
          <w:u w:val="single"/>
        </w:rPr>
        <w:t>Część III</w:t>
      </w:r>
    </w:p>
    <w:p w14:paraId="73C8771F" w14:textId="63BDE20E" w:rsidR="00BE14CC" w:rsidRPr="00BA7320" w:rsidRDefault="00E25B87" w:rsidP="00AD287A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BA7320">
        <w:rPr>
          <w:rFonts w:ascii="Verdana" w:hAnsi="Verdana" w:cstheme="minorHAnsi"/>
          <w:b/>
          <w:bCs/>
          <w:sz w:val="20"/>
          <w:szCs w:val="20"/>
        </w:rPr>
        <w:t>Gilotyna ręczna</w:t>
      </w:r>
      <w:r w:rsidR="00AD287A" w:rsidRPr="00BA73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BE14CC" w:rsidRPr="00BA7320">
        <w:rPr>
          <w:rFonts w:ascii="Verdana" w:hAnsi="Verdana" w:cstheme="minorHAnsi"/>
          <w:b/>
          <w:bCs/>
          <w:sz w:val="20"/>
          <w:szCs w:val="20"/>
        </w:rPr>
        <w:t>– 1 szt.</w:t>
      </w:r>
    </w:p>
    <w:p w14:paraId="6C8EDEBD" w14:textId="77777777" w:rsidR="00BE14CC" w:rsidRPr="00BA7320" w:rsidRDefault="00BE14CC" w:rsidP="00AD287A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BA7320">
        <w:rPr>
          <w:rFonts w:ascii="Verdana" w:hAnsi="Verdana" w:cstheme="minorHAnsi"/>
          <w:sz w:val="20"/>
          <w:szCs w:val="20"/>
        </w:rPr>
        <w:t>Przeznaczenie: Pracownia poligraficzna</w:t>
      </w:r>
    </w:p>
    <w:p w14:paraId="4003E9E1" w14:textId="77777777" w:rsidR="00BE14CC" w:rsidRPr="00BA7320" w:rsidRDefault="00BE14CC" w:rsidP="00AD287A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BA7320">
        <w:rPr>
          <w:rFonts w:ascii="Verdana" w:hAnsi="Verdana" w:cstheme="minorHAnsi"/>
          <w:sz w:val="20"/>
          <w:szCs w:val="20"/>
        </w:rPr>
        <w:t xml:space="preserve">Opis: </w:t>
      </w:r>
    </w:p>
    <w:p w14:paraId="713021E5" w14:textId="77777777" w:rsidR="00BE14CC" w:rsidRPr="00BA7320" w:rsidRDefault="006F1EFC" w:rsidP="00AD287A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długość cięcia: min. 430 mm</w:t>
      </w:r>
    </w:p>
    <w:p w14:paraId="5E914121" w14:textId="3BD0AECE" w:rsidR="00BE14CC" w:rsidRPr="00BA7320" w:rsidRDefault="006F1EFC" w:rsidP="00AD287A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grubość cięcia: min. 40 mm / 500 kartek</w:t>
      </w:r>
    </w:p>
    <w:p w14:paraId="057C8168" w14:textId="77777777" w:rsidR="00BE14CC" w:rsidRPr="00BA7320" w:rsidRDefault="006F1EFC" w:rsidP="00AD287A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stalowy nośnik noża</w:t>
      </w:r>
    </w:p>
    <w:p w14:paraId="147D3446" w14:textId="77777777" w:rsidR="00BE14CC" w:rsidRPr="00BA7320" w:rsidRDefault="006F1EFC" w:rsidP="00AD287A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szybki docisk</w:t>
      </w:r>
    </w:p>
    <w:p w14:paraId="224B0B77" w14:textId="3E4B0A9C" w:rsidR="00BE14CC" w:rsidRPr="00BA7320" w:rsidRDefault="006F1EFC" w:rsidP="00AD287A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wysokiej jakości nóż ze st</w:t>
      </w:r>
      <w:r w:rsidR="00DB5997" w:rsidRPr="00BA7320">
        <w:rPr>
          <w:rFonts w:ascii="Verdana" w:hAnsi="Verdana" w:cstheme="minorHAnsi"/>
          <w:bCs/>
          <w:sz w:val="20"/>
          <w:szCs w:val="20"/>
        </w:rPr>
        <w:t>a</w:t>
      </w:r>
      <w:r w:rsidRPr="00BA7320">
        <w:rPr>
          <w:rFonts w:ascii="Verdana" w:hAnsi="Verdana" w:cstheme="minorHAnsi"/>
          <w:bCs/>
          <w:sz w:val="20"/>
          <w:szCs w:val="20"/>
        </w:rPr>
        <w:t xml:space="preserve">li </w:t>
      </w:r>
    </w:p>
    <w:p w14:paraId="3403AA40" w14:textId="77777777" w:rsidR="00BE14CC" w:rsidRPr="00BA7320" w:rsidRDefault="006F1EFC" w:rsidP="00AD287A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metalowa konstrukcja</w:t>
      </w:r>
    </w:p>
    <w:p w14:paraId="0BA720CF" w14:textId="77777777" w:rsidR="00BE14CC" w:rsidRPr="00BA7320" w:rsidRDefault="006F1EFC" w:rsidP="00AD287A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regulowana prowadnica noża wykonana z utwardzalnej stali</w:t>
      </w:r>
    </w:p>
    <w:p w14:paraId="25A26A96" w14:textId="77777777" w:rsidR="00E25B87" w:rsidRPr="00BA7320" w:rsidRDefault="006F1EFC" w:rsidP="00AD287A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kalibrowana korba ręczna i taśma pomiarowa z boku zapewniają dokładne pozycjonowanie siodła gilotyny</w:t>
      </w:r>
    </w:p>
    <w:p w14:paraId="62DFB79C" w14:textId="77777777" w:rsidR="00E25B87" w:rsidRPr="00BA7320" w:rsidRDefault="006F1EFC" w:rsidP="00AD287A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wymienna listwa tnąca</w:t>
      </w:r>
      <w:r w:rsidR="001A3824" w:rsidRPr="00BA7320">
        <w:rPr>
          <w:rFonts w:ascii="Verdana" w:hAnsi="Verdana" w:cstheme="minorHAnsi"/>
          <w:bCs/>
          <w:sz w:val="20"/>
          <w:szCs w:val="20"/>
        </w:rPr>
        <w:t xml:space="preserve">, </w:t>
      </w:r>
      <w:r w:rsidRPr="00BA7320">
        <w:rPr>
          <w:rFonts w:ascii="Verdana" w:hAnsi="Verdana" w:cstheme="minorHAnsi"/>
          <w:bCs/>
          <w:sz w:val="20"/>
          <w:szCs w:val="20"/>
        </w:rPr>
        <w:t>wymienny nóż</w:t>
      </w:r>
    </w:p>
    <w:p w14:paraId="3B93C193" w14:textId="77777777" w:rsidR="00E25B87" w:rsidRPr="00BA7320" w:rsidRDefault="006F1EFC" w:rsidP="00AD287A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siodło wraz z suwakiem wykonane są z odlewu aluminiowego i umożliwiają precyzyjne wyrównanie stosu papieru.</w:t>
      </w:r>
    </w:p>
    <w:p w14:paraId="2E75FF71" w14:textId="77777777" w:rsidR="00E25B87" w:rsidRDefault="006F1EFC" w:rsidP="00AD287A">
      <w:pPr>
        <w:pStyle w:val="Akapitzlist"/>
        <w:numPr>
          <w:ilvl w:val="0"/>
          <w:numId w:val="5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gwarancja na urządzenie: min. 2 lata</w:t>
      </w:r>
    </w:p>
    <w:p w14:paraId="3B9BB385" w14:textId="77777777" w:rsidR="00EE0D7B" w:rsidRDefault="00EE0D7B" w:rsidP="00EE0D7B">
      <w:pPr>
        <w:spacing w:line="360" w:lineRule="auto"/>
        <w:rPr>
          <w:rFonts w:ascii="Verdana" w:hAnsi="Verdana" w:cstheme="minorHAnsi"/>
          <w:bCs/>
          <w:sz w:val="20"/>
          <w:szCs w:val="20"/>
        </w:rPr>
      </w:pPr>
    </w:p>
    <w:p w14:paraId="698ED762" w14:textId="33F0E55B" w:rsidR="00EE0D7B" w:rsidRPr="00EE0D7B" w:rsidRDefault="00EE0D7B" w:rsidP="00EE0D7B">
      <w:pPr>
        <w:spacing w:line="360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EE0D7B">
        <w:rPr>
          <w:rFonts w:ascii="Verdana" w:hAnsi="Verdana" w:cstheme="minorHAnsi"/>
          <w:b/>
          <w:sz w:val="20"/>
          <w:szCs w:val="20"/>
          <w:u w:val="single"/>
        </w:rPr>
        <w:t>Część IV</w:t>
      </w:r>
    </w:p>
    <w:p w14:paraId="7FD5601F" w14:textId="77777777" w:rsidR="0043098B" w:rsidRPr="00BA7320" w:rsidRDefault="0043098B" w:rsidP="00AD287A">
      <w:p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/>
          <w:bCs/>
          <w:sz w:val="20"/>
          <w:szCs w:val="20"/>
        </w:rPr>
        <w:t>Bigówka – 1 szt.</w:t>
      </w:r>
    </w:p>
    <w:p w14:paraId="37D58FCE" w14:textId="77777777" w:rsidR="0043098B" w:rsidRPr="00BA7320" w:rsidRDefault="0043098B" w:rsidP="00AD287A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BA7320">
        <w:rPr>
          <w:rFonts w:ascii="Verdana" w:hAnsi="Verdana" w:cstheme="minorHAnsi"/>
          <w:sz w:val="20"/>
          <w:szCs w:val="20"/>
        </w:rPr>
        <w:t>Przeznaczenie: Pracownia poligraficzna</w:t>
      </w:r>
    </w:p>
    <w:p w14:paraId="16FAA622" w14:textId="77777777" w:rsidR="0043098B" w:rsidRPr="00BA7320" w:rsidRDefault="0043098B" w:rsidP="00AD287A">
      <w:p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Opis:</w:t>
      </w:r>
    </w:p>
    <w:p w14:paraId="28C42717" w14:textId="77777777" w:rsidR="0043098B" w:rsidRPr="00BA7320" w:rsidRDefault="0043098B" w:rsidP="00AD287A">
      <w:pPr>
        <w:pStyle w:val="Akapitzlist"/>
        <w:numPr>
          <w:ilvl w:val="0"/>
          <w:numId w:val="6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urządzenie umożliwiające wyciśnięcie rowka w celu łatwiejszego zgięcia papieru, kartonu lub tektury.</w:t>
      </w:r>
    </w:p>
    <w:p w14:paraId="081C74CD" w14:textId="77777777" w:rsidR="0043098B" w:rsidRPr="00BA7320" w:rsidRDefault="0043098B" w:rsidP="00AD287A">
      <w:pPr>
        <w:pStyle w:val="Akapitzlist"/>
        <w:numPr>
          <w:ilvl w:val="0"/>
          <w:numId w:val="6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metalowa konstrukcja</w:t>
      </w:r>
    </w:p>
    <w:p w14:paraId="46B98EF9" w14:textId="77777777" w:rsidR="0043098B" w:rsidRPr="00BA7320" w:rsidRDefault="0043098B" w:rsidP="00AD287A">
      <w:pPr>
        <w:pStyle w:val="Akapitzlist"/>
        <w:numPr>
          <w:ilvl w:val="0"/>
          <w:numId w:val="6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 xml:space="preserve">dwa ograniczniki pozwalają na precyzyjny wybór miejsca bigowania. </w:t>
      </w:r>
    </w:p>
    <w:p w14:paraId="57AED0A1" w14:textId="52342BDB" w:rsidR="0043098B" w:rsidRPr="00BA7320" w:rsidRDefault="0043098B" w:rsidP="00AD287A">
      <w:pPr>
        <w:pStyle w:val="Akapitzlist"/>
        <w:numPr>
          <w:ilvl w:val="0"/>
          <w:numId w:val="6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>maksymalna długość bigowania:</w:t>
      </w:r>
      <w:r w:rsidR="000A0994">
        <w:rPr>
          <w:rFonts w:ascii="Verdana" w:hAnsi="Verdana" w:cstheme="minorHAnsi"/>
          <w:bCs/>
          <w:sz w:val="20"/>
          <w:szCs w:val="20"/>
        </w:rPr>
        <w:t xml:space="preserve"> </w:t>
      </w:r>
      <w:r w:rsidR="00CF1B3F" w:rsidRPr="00BA7320">
        <w:rPr>
          <w:rFonts w:ascii="Verdana" w:hAnsi="Verdana"/>
          <w:color w:val="2E4649"/>
          <w:sz w:val="20"/>
          <w:szCs w:val="20"/>
        </w:rPr>
        <w:t>435</w:t>
      </w:r>
      <w:r w:rsidRPr="00BA7320">
        <w:rPr>
          <w:rFonts w:ascii="Verdana" w:hAnsi="Verdana" w:cstheme="minorHAnsi"/>
          <w:bCs/>
          <w:sz w:val="20"/>
          <w:szCs w:val="20"/>
        </w:rPr>
        <w:t xml:space="preserve"> mm</w:t>
      </w:r>
    </w:p>
    <w:p w14:paraId="68869916" w14:textId="77777777" w:rsidR="00A53436" w:rsidRPr="00BA7320" w:rsidRDefault="00A53436" w:rsidP="00AD287A">
      <w:pPr>
        <w:pStyle w:val="Akapitzlist"/>
        <w:numPr>
          <w:ilvl w:val="0"/>
          <w:numId w:val="6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 xml:space="preserve">miarki </w:t>
      </w:r>
      <w:r w:rsidR="006F1EFC" w:rsidRPr="00BA7320">
        <w:rPr>
          <w:rFonts w:ascii="Verdana" w:hAnsi="Verdana" w:cstheme="minorHAnsi"/>
          <w:bCs/>
          <w:sz w:val="20"/>
          <w:szCs w:val="20"/>
        </w:rPr>
        <w:t>wzdłuż</w:t>
      </w:r>
      <w:r w:rsidRPr="00BA7320">
        <w:rPr>
          <w:rFonts w:ascii="Verdana" w:hAnsi="Verdana" w:cstheme="minorHAnsi"/>
          <w:bCs/>
          <w:sz w:val="20"/>
          <w:szCs w:val="20"/>
        </w:rPr>
        <w:t xml:space="preserve"> </w:t>
      </w:r>
      <w:r w:rsidR="006F1EFC" w:rsidRPr="00BA7320">
        <w:rPr>
          <w:rFonts w:ascii="Verdana" w:hAnsi="Verdana" w:cstheme="minorHAnsi"/>
          <w:bCs/>
          <w:sz w:val="20"/>
          <w:szCs w:val="20"/>
        </w:rPr>
        <w:t xml:space="preserve">boków </w:t>
      </w:r>
      <w:r w:rsidRPr="00BA7320">
        <w:rPr>
          <w:rFonts w:ascii="Verdana" w:hAnsi="Verdana" w:cstheme="minorHAnsi"/>
          <w:bCs/>
          <w:sz w:val="20"/>
          <w:szCs w:val="20"/>
        </w:rPr>
        <w:t>obu stron bigowanego elementu</w:t>
      </w:r>
    </w:p>
    <w:p w14:paraId="0EABD0B7" w14:textId="77777777" w:rsidR="0043098B" w:rsidRPr="00BA7320" w:rsidRDefault="0043098B" w:rsidP="00AD287A">
      <w:pPr>
        <w:pStyle w:val="Akapitzlist"/>
        <w:numPr>
          <w:ilvl w:val="0"/>
          <w:numId w:val="6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BA7320">
        <w:rPr>
          <w:rFonts w:ascii="Verdana" w:hAnsi="Verdana" w:cstheme="minorHAnsi"/>
          <w:bCs/>
          <w:sz w:val="20"/>
          <w:szCs w:val="20"/>
        </w:rPr>
        <w:t xml:space="preserve">gwarancja </w:t>
      </w:r>
      <w:r w:rsidR="006F1EFC" w:rsidRPr="00BA7320">
        <w:rPr>
          <w:rFonts w:ascii="Verdana" w:hAnsi="Verdana" w:cstheme="minorHAnsi"/>
          <w:bCs/>
          <w:sz w:val="20"/>
          <w:szCs w:val="20"/>
        </w:rPr>
        <w:t xml:space="preserve">min. </w:t>
      </w:r>
      <w:r w:rsidRPr="00BA7320">
        <w:rPr>
          <w:rFonts w:ascii="Verdana" w:hAnsi="Verdana" w:cstheme="minorHAnsi"/>
          <w:bCs/>
          <w:sz w:val="20"/>
          <w:szCs w:val="20"/>
        </w:rPr>
        <w:t>2 lata</w:t>
      </w:r>
    </w:p>
    <w:p w14:paraId="7072A949" w14:textId="77777777" w:rsidR="008A70D4" w:rsidRPr="00BA7320" w:rsidRDefault="008A70D4" w:rsidP="00AD287A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sectPr w:rsidR="008A70D4" w:rsidRPr="00BA7320" w:rsidSect="00BA7320">
      <w:headerReference w:type="default" r:id="rId7"/>
      <w:footerReference w:type="default" r:id="rId8"/>
      <w:pgSz w:w="11906" w:h="16838"/>
      <w:pgMar w:top="851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2AB2" w14:textId="77777777" w:rsidR="00C411FA" w:rsidRDefault="00C411FA" w:rsidP="00BA7320">
      <w:r>
        <w:separator/>
      </w:r>
    </w:p>
  </w:endnote>
  <w:endnote w:type="continuationSeparator" w:id="0">
    <w:p w14:paraId="293A66DA" w14:textId="77777777" w:rsidR="00C411FA" w:rsidRDefault="00C411FA" w:rsidP="00BA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4112"/>
      <w:gridCol w:w="7087"/>
    </w:tblGrid>
    <w:tr w:rsidR="00BA7320" w:rsidRPr="00C70C64" w14:paraId="389D9DCD" w14:textId="77777777" w:rsidTr="003C7EE5">
      <w:tc>
        <w:tcPr>
          <w:tcW w:w="4112" w:type="dxa"/>
          <w:shd w:val="clear" w:color="auto" w:fill="auto"/>
        </w:tcPr>
        <w:p w14:paraId="3DFC6E45" w14:textId="77777777" w:rsidR="00BA7320" w:rsidRPr="00BA7320" w:rsidRDefault="00BA7320" w:rsidP="00BA7320">
          <w:pPr>
            <w:pStyle w:val="Stopka"/>
            <w:snapToGrid w:val="0"/>
            <w:jc w:val="right"/>
            <w:rPr>
              <w:rFonts w:cs="Times New Roman"/>
              <w:sz w:val="20"/>
              <w:szCs w:val="20"/>
              <w:lang w:eastAsia="pl-PL"/>
            </w:rPr>
          </w:pPr>
        </w:p>
        <w:p w14:paraId="181F117B" w14:textId="77777777" w:rsidR="00BA7320" w:rsidRPr="00BA7320" w:rsidRDefault="00BA7320" w:rsidP="00BA7320">
          <w:pPr>
            <w:pStyle w:val="Stopka"/>
            <w:rPr>
              <w:rFonts w:cs="Times New Roman"/>
              <w:sz w:val="20"/>
              <w:szCs w:val="20"/>
              <w:lang w:eastAsia="pl-PL"/>
            </w:rPr>
          </w:pPr>
          <w:r w:rsidRPr="00BA7320">
            <w:rPr>
              <w:rFonts w:cs="Times New Roman"/>
              <w:b/>
              <w:bCs/>
              <w:sz w:val="20"/>
              <w:szCs w:val="20"/>
              <w:lang w:eastAsia="pl-PL"/>
            </w:rPr>
            <w:t>Beneficjent</w:t>
          </w:r>
          <w:r w:rsidRPr="00BA7320">
            <w:rPr>
              <w:rFonts w:cs="Times New Roman"/>
              <w:sz w:val="20"/>
              <w:szCs w:val="20"/>
              <w:lang w:eastAsia="pl-PL"/>
            </w:rPr>
            <w:t>: Gmina - Miasto Płock</w:t>
          </w:r>
        </w:p>
        <w:p w14:paraId="7AEE48F0" w14:textId="77777777" w:rsidR="00BA7320" w:rsidRPr="00BA7320" w:rsidRDefault="00BA7320" w:rsidP="00BA7320">
          <w:pPr>
            <w:pStyle w:val="Stopka"/>
            <w:rPr>
              <w:rFonts w:cs="Times New Roman"/>
              <w:sz w:val="20"/>
              <w:szCs w:val="20"/>
              <w:lang w:eastAsia="en-US"/>
            </w:rPr>
          </w:pPr>
          <w:r w:rsidRPr="00BA7320">
            <w:rPr>
              <w:rFonts w:cs="Times New Roman"/>
              <w:sz w:val="20"/>
              <w:szCs w:val="20"/>
              <w:lang w:eastAsia="pl-PL"/>
            </w:rPr>
            <w:t>Pl. Stary Rynek 1, 09-400 Płock</w:t>
          </w:r>
        </w:p>
        <w:p w14:paraId="2271144D" w14:textId="77777777" w:rsidR="00BA7320" w:rsidRPr="00BA7320" w:rsidRDefault="00BA7320" w:rsidP="00BA7320">
          <w:pPr>
            <w:pStyle w:val="Stopka"/>
            <w:jc w:val="right"/>
            <w:rPr>
              <w:rFonts w:cs="Times New Roman"/>
              <w:sz w:val="20"/>
              <w:szCs w:val="20"/>
              <w:lang w:eastAsia="pl-PL"/>
            </w:rPr>
          </w:pPr>
        </w:p>
      </w:tc>
      <w:tc>
        <w:tcPr>
          <w:tcW w:w="7087" w:type="dxa"/>
          <w:shd w:val="clear" w:color="auto" w:fill="auto"/>
        </w:tcPr>
        <w:p w14:paraId="6724A437" w14:textId="77777777" w:rsidR="00BA7320" w:rsidRPr="00BA7320" w:rsidRDefault="00BA7320" w:rsidP="00BA7320">
          <w:pPr>
            <w:autoSpaceDE w:val="0"/>
            <w:snapToGrid w:val="0"/>
            <w:ind w:left="175" w:right="175"/>
            <w:jc w:val="right"/>
            <w:rPr>
              <w:rFonts w:cs="Times New Roman"/>
              <w:sz w:val="20"/>
              <w:szCs w:val="20"/>
              <w:lang w:eastAsia="pl-PL"/>
            </w:rPr>
          </w:pPr>
        </w:p>
        <w:p w14:paraId="03BCAE72" w14:textId="77777777" w:rsidR="00BA7320" w:rsidRPr="00BA7320" w:rsidRDefault="00BA7320" w:rsidP="00BA7320">
          <w:pPr>
            <w:autoSpaceDE w:val="0"/>
            <w:ind w:left="175" w:right="175"/>
            <w:rPr>
              <w:rFonts w:cs="Times New Roman"/>
              <w:sz w:val="20"/>
              <w:szCs w:val="20"/>
            </w:rPr>
          </w:pPr>
          <w:r w:rsidRPr="00BA7320">
            <w:rPr>
              <w:rFonts w:cs="Times New Roman"/>
              <w:sz w:val="20"/>
              <w:szCs w:val="20"/>
              <w:lang w:eastAsia="pl-PL"/>
            </w:rPr>
            <w:t xml:space="preserve">Projekt pn.: </w:t>
          </w:r>
          <w:r w:rsidRPr="00BA7320">
            <w:rPr>
              <w:rFonts w:eastAsia="Times New Roman" w:cs="Times New Roman"/>
              <w:b/>
              <w:bCs/>
              <w:sz w:val="20"/>
              <w:szCs w:val="20"/>
              <w:lang w:eastAsia="pl-PL"/>
            </w:rPr>
            <w:t>„Profesjonaliści w zawodzie”</w:t>
          </w:r>
        </w:p>
        <w:p w14:paraId="787D046E" w14:textId="77777777" w:rsidR="00BA7320" w:rsidRPr="00BA7320" w:rsidRDefault="00BA7320" w:rsidP="00BA7320">
          <w:pPr>
            <w:autoSpaceDE w:val="0"/>
            <w:ind w:left="175" w:right="175"/>
            <w:rPr>
              <w:rFonts w:cs="Times New Roman"/>
              <w:sz w:val="20"/>
              <w:szCs w:val="20"/>
            </w:rPr>
          </w:pPr>
          <w:r w:rsidRPr="00BA7320">
            <w:rPr>
              <w:rFonts w:cs="Times New Roman"/>
              <w:sz w:val="20"/>
              <w:szCs w:val="20"/>
            </w:rPr>
            <w:t>N</w:t>
          </w:r>
          <w:r w:rsidRPr="00BA7320">
            <w:rPr>
              <w:rFonts w:cs="Times New Roman"/>
              <w:color w:val="000000"/>
              <w:sz w:val="20"/>
              <w:szCs w:val="20"/>
            </w:rPr>
            <w:t>umer projektu: RPMA.10.03.01-14-i927/22</w:t>
          </w:r>
        </w:p>
        <w:p w14:paraId="6F1FF8ED" w14:textId="77777777" w:rsidR="00BA7320" w:rsidRPr="00BA7320" w:rsidRDefault="00BA7320" w:rsidP="00BA7320">
          <w:pPr>
            <w:autoSpaceDE w:val="0"/>
            <w:adjustRightInd w:val="0"/>
            <w:ind w:left="175" w:right="175"/>
            <w:rPr>
              <w:rFonts w:cs="Times New Roman"/>
              <w:sz w:val="20"/>
              <w:szCs w:val="20"/>
              <w:lang w:eastAsia="pl-PL"/>
            </w:rPr>
          </w:pPr>
        </w:p>
      </w:tc>
    </w:tr>
  </w:tbl>
  <w:p w14:paraId="4F0DC843" w14:textId="77777777" w:rsidR="00BA7320" w:rsidRDefault="00BA7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45D5" w14:textId="77777777" w:rsidR="00C411FA" w:rsidRDefault="00C411FA" w:rsidP="00BA7320">
      <w:r>
        <w:separator/>
      </w:r>
    </w:p>
  </w:footnote>
  <w:footnote w:type="continuationSeparator" w:id="0">
    <w:p w14:paraId="302DF404" w14:textId="77777777" w:rsidR="00C411FA" w:rsidRDefault="00C411FA" w:rsidP="00BA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FEB7" w14:textId="36B41CC3" w:rsidR="00BA7320" w:rsidRDefault="00BA7320">
    <w:pPr>
      <w:pStyle w:val="Nagwek"/>
    </w:pPr>
    <w:r w:rsidRPr="00A83E71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4B0E0E6B" wp14:editId="7C97CF99">
          <wp:extent cx="6188710" cy="535305"/>
          <wp:effectExtent l="0" t="0" r="2540" b="0"/>
          <wp:docPr id="1672775518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1D6"/>
    <w:multiLevelType w:val="hybridMultilevel"/>
    <w:tmpl w:val="F334A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581"/>
    <w:multiLevelType w:val="hybridMultilevel"/>
    <w:tmpl w:val="45D45116"/>
    <w:lvl w:ilvl="0" w:tplc="107A8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201A"/>
    <w:multiLevelType w:val="hybridMultilevel"/>
    <w:tmpl w:val="87C8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4A79"/>
    <w:multiLevelType w:val="hybridMultilevel"/>
    <w:tmpl w:val="8936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3E72"/>
    <w:multiLevelType w:val="hybridMultilevel"/>
    <w:tmpl w:val="C618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49B4"/>
    <w:multiLevelType w:val="hybridMultilevel"/>
    <w:tmpl w:val="7DB02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26C1"/>
    <w:multiLevelType w:val="hybridMultilevel"/>
    <w:tmpl w:val="C93C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46F8"/>
    <w:multiLevelType w:val="hybridMultilevel"/>
    <w:tmpl w:val="A3D4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414DC"/>
    <w:multiLevelType w:val="hybridMultilevel"/>
    <w:tmpl w:val="C280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45679"/>
    <w:multiLevelType w:val="hybridMultilevel"/>
    <w:tmpl w:val="872E9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812693">
    <w:abstractNumId w:val="0"/>
  </w:num>
  <w:num w:numId="2" w16cid:durableId="1819148665">
    <w:abstractNumId w:val="6"/>
  </w:num>
  <w:num w:numId="3" w16cid:durableId="276765953">
    <w:abstractNumId w:val="2"/>
  </w:num>
  <w:num w:numId="4" w16cid:durableId="618338657">
    <w:abstractNumId w:val="5"/>
  </w:num>
  <w:num w:numId="5" w16cid:durableId="2131774998">
    <w:abstractNumId w:val="8"/>
  </w:num>
  <w:num w:numId="6" w16cid:durableId="1096050838">
    <w:abstractNumId w:val="3"/>
  </w:num>
  <w:num w:numId="7" w16cid:durableId="1924603185">
    <w:abstractNumId w:val="4"/>
  </w:num>
  <w:num w:numId="8" w16cid:durableId="1694574520">
    <w:abstractNumId w:val="7"/>
  </w:num>
  <w:num w:numId="9" w16cid:durableId="398482135">
    <w:abstractNumId w:val="1"/>
  </w:num>
  <w:num w:numId="10" w16cid:durableId="15842924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E0"/>
    <w:rsid w:val="00011E0A"/>
    <w:rsid w:val="0005707D"/>
    <w:rsid w:val="000615BE"/>
    <w:rsid w:val="00082812"/>
    <w:rsid w:val="000A0994"/>
    <w:rsid w:val="000B11D9"/>
    <w:rsid w:val="000B3E89"/>
    <w:rsid w:val="000C2EE4"/>
    <w:rsid w:val="000E0C16"/>
    <w:rsid w:val="000E5181"/>
    <w:rsid w:val="000E5516"/>
    <w:rsid w:val="00146228"/>
    <w:rsid w:val="00156B90"/>
    <w:rsid w:val="001A3824"/>
    <w:rsid w:val="001C1B13"/>
    <w:rsid w:val="00200233"/>
    <w:rsid w:val="0022064B"/>
    <w:rsid w:val="00221F26"/>
    <w:rsid w:val="002305AC"/>
    <w:rsid w:val="00242018"/>
    <w:rsid w:val="00257C9C"/>
    <w:rsid w:val="00264571"/>
    <w:rsid w:val="00280E0E"/>
    <w:rsid w:val="00290F0F"/>
    <w:rsid w:val="002B01AC"/>
    <w:rsid w:val="002B35DE"/>
    <w:rsid w:val="002C0910"/>
    <w:rsid w:val="0035468A"/>
    <w:rsid w:val="003B68B9"/>
    <w:rsid w:val="003D18C8"/>
    <w:rsid w:val="003E0401"/>
    <w:rsid w:val="004176A5"/>
    <w:rsid w:val="0043098B"/>
    <w:rsid w:val="00442350"/>
    <w:rsid w:val="004644EC"/>
    <w:rsid w:val="0049515B"/>
    <w:rsid w:val="00506AB7"/>
    <w:rsid w:val="00604047"/>
    <w:rsid w:val="00641641"/>
    <w:rsid w:val="00650406"/>
    <w:rsid w:val="00667CF6"/>
    <w:rsid w:val="0068220E"/>
    <w:rsid w:val="00695ADF"/>
    <w:rsid w:val="006B13F6"/>
    <w:rsid w:val="006B31FD"/>
    <w:rsid w:val="006C65F1"/>
    <w:rsid w:val="006F1EFC"/>
    <w:rsid w:val="00700128"/>
    <w:rsid w:val="007109A6"/>
    <w:rsid w:val="007251FE"/>
    <w:rsid w:val="00740E34"/>
    <w:rsid w:val="00752B75"/>
    <w:rsid w:val="0080486C"/>
    <w:rsid w:val="00815E19"/>
    <w:rsid w:val="0082473E"/>
    <w:rsid w:val="008457B5"/>
    <w:rsid w:val="008718D3"/>
    <w:rsid w:val="00875752"/>
    <w:rsid w:val="008A42B0"/>
    <w:rsid w:val="008A70D4"/>
    <w:rsid w:val="009022E6"/>
    <w:rsid w:val="009042D7"/>
    <w:rsid w:val="00924BA6"/>
    <w:rsid w:val="00957E87"/>
    <w:rsid w:val="009C5AF0"/>
    <w:rsid w:val="009E1E19"/>
    <w:rsid w:val="00A1447B"/>
    <w:rsid w:val="00A21C59"/>
    <w:rsid w:val="00A53436"/>
    <w:rsid w:val="00A5501D"/>
    <w:rsid w:val="00AD287A"/>
    <w:rsid w:val="00B12A2F"/>
    <w:rsid w:val="00B15E58"/>
    <w:rsid w:val="00B2028B"/>
    <w:rsid w:val="00B5692B"/>
    <w:rsid w:val="00B72E89"/>
    <w:rsid w:val="00B80C33"/>
    <w:rsid w:val="00BA0BD6"/>
    <w:rsid w:val="00BA5DD1"/>
    <w:rsid w:val="00BA637C"/>
    <w:rsid w:val="00BA7320"/>
    <w:rsid w:val="00BB48E4"/>
    <w:rsid w:val="00BC1144"/>
    <w:rsid w:val="00BE14CC"/>
    <w:rsid w:val="00C21446"/>
    <w:rsid w:val="00C246F9"/>
    <w:rsid w:val="00C411FA"/>
    <w:rsid w:val="00CC428E"/>
    <w:rsid w:val="00CF1B3F"/>
    <w:rsid w:val="00D27491"/>
    <w:rsid w:val="00D559BD"/>
    <w:rsid w:val="00D82FDC"/>
    <w:rsid w:val="00DB5997"/>
    <w:rsid w:val="00E25B87"/>
    <w:rsid w:val="00E82BE0"/>
    <w:rsid w:val="00ED690E"/>
    <w:rsid w:val="00EE0D7B"/>
    <w:rsid w:val="00EE501E"/>
    <w:rsid w:val="00EE56BB"/>
    <w:rsid w:val="00F249EB"/>
    <w:rsid w:val="00F3422D"/>
    <w:rsid w:val="00F43920"/>
    <w:rsid w:val="00F45117"/>
    <w:rsid w:val="00F52BEB"/>
    <w:rsid w:val="00F67A40"/>
    <w:rsid w:val="00F745E6"/>
    <w:rsid w:val="00FC490D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C50C"/>
  <w15:docId w15:val="{4094981B-D433-43FD-BBC5-488D54D4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B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BE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E0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9E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E19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A732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732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A732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732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Domylnie">
    <w:name w:val="Domyślnie"/>
    <w:rsid w:val="00BA7320"/>
    <w:pPr>
      <w:tabs>
        <w:tab w:val="left" w:pos="708"/>
      </w:tabs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51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6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5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69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7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1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5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5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9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603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4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8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4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344">
          <w:marLeft w:val="0"/>
          <w:marRight w:val="0"/>
          <w:marTop w:val="0"/>
          <w:marBottom w:val="0"/>
          <w:divBdr>
            <w:top w:val="single" w:sz="4" w:space="0" w:color="B8BBBF"/>
            <w:left w:val="single" w:sz="4" w:space="0" w:color="B8BBBF"/>
            <w:bottom w:val="single" w:sz="4" w:space="0" w:color="B8BBBF"/>
            <w:right w:val="single" w:sz="4" w:space="0" w:color="B8BBBF"/>
          </w:divBdr>
        </w:div>
        <w:div w:id="524905738">
          <w:marLeft w:val="0"/>
          <w:marRight w:val="0"/>
          <w:marTop w:val="0"/>
          <w:marBottom w:val="0"/>
          <w:divBdr>
            <w:top w:val="single" w:sz="4" w:space="0" w:color="B8BBBF"/>
            <w:left w:val="single" w:sz="4" w:space="0" w:color="B8BBBF"/>
            <w:bottom w:val="single" w:sz="4" w:space="0" w:color="B8BBBF"/>
            <w:right w:val="single" w:sz="4" w:space="0" w:color="B8BBBF"/>
          </w:divBdr>
        </w:div>
        <w:div w:id="1058630548">
          <w:marLeft w:val="0"/>
          <w:marRight w:val="0"/>
          <w:marTop w:val="0"/>
          <w:marBottom w:val="0"/>
          <w:divBdr>
            <w:top w:val="single" w:sz="4" w:space="0" w:color="B8BBBF"/>
            <w:left w:val="single" w:sz="4" w:space="0" w:color="B8BBBF"/>
            <w:bottom w:val="single" w:sz="4" w:space="0" w:color="B8BBBF"/>
            <w:right w:val="single" w:sz="4" w:space="0" w:color="B8BBBF"/>
          </w:divBdr>
        </w:div>
      </w:divsChild>
    </w:div>
    <w:div w:id="871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22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5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7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08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1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7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506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42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5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40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8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94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07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1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65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451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5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7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22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10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8555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1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155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3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6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4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9051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2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7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21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0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5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400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75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3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46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811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830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19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24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11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999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3835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05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9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86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676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7804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4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57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02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406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13852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18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368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16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06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1996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3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1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70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004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7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50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728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6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7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4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9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2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617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82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6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05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496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8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9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2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1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483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8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459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2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87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120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Monika Człapska</cp:lastModifiedBy>
  <cp:revision>16</cp:revision>
  <cp:lastPrinted>2023-11-17T10:39:00Z</cp:lastPrinted>
  <dcterms:created xsi:type="dcterms:W3CDTF">2023-11-08T11:50:00Z</dcterms:created>
  <dcterms:modified xsi:type="dcterms:W3CDTF">2023-11-17T10:53:00Z</dcterms:modified>
</cp:coreProperties>
</file>