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6" w:rsidRPr="005467B2" w:rsidRDefault="00DB2F99" w:rsidP="00E5591F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467B2" w:rsidRPr="005467B2">
        <w:rPr>
          <w:rFonts w:ascii="Times New Roman" w:hAnsi="Times New Roman" w:cs="Times New Roman"/>
          <w:b/>
          <w:sz w:val="24"/>
        </w:rPr>
        <w:t>FORMULARZ CENOWY</w:t>
      </w:r>
    </w:p>
    <w:p w:rsidR="00D763D2" w:rsidRPr="00BE5F46" w:rsidRDefault="00BE5F46" w:rsidP="00C750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Usługa </w:t>
      </w:r>
      <w:r w:rsidR="008B2344" w:rsidRPr="008B2344">
        <w:rPr>
          <w:rFonts w:ascii="Times New Roman" w:hAnsi="Times New Roman" w:cs="Times New Roman"/>
          <w:sz w:val="24"/>
        </w:rPr>
        <w:t xml:space="preserve">konserwacji i serwisu zespołów spalinowo elektrycznych znajdujących się na terenie administrowanych kompleksów m. Ustka, </w:t>
      </w:r>
      <w:r w:rsidR="00290740">
        <w:rPr>
          <w:rFonts w:ascii="Times New Roman" w:hAnsi="Times New Roman" w:cs="Times New Roman"/>
          <w:sz w:val="24"/>
        </w:rPr>
        <w:br/>
      </w:r>
      <w:r w:rsidR="008B2344" w:rsidRPr="008B2344">
        <w:rPr>
          <w:rFonts w:ascii="Times New Roman" w:hAnsi="Times New Roman" w:cs="Times New Roman"/>
          <w:sz w:val="24"/>
        </w:rPr>
        <w:t>m. Czołpino, m. Jarosławiec,</w:t>
      </w:r>
      <w:r w:rsidR="00D763D2">
        <w:rPr>
          <w:rFonts w:ascii="Times New Roman" w:hAnsi="Times New Roman" w:cs="Times New Roman"/>
          <w:sz w:val="24"/>
        </w:rPr>
        <w:t xml:space="preserve"> m. Wicko Morskie, </w:t>
      </w:r>
      <w:r w:rsidR="008B2344" w:rsidRPr="008B2344">
        <w:rPr>
          <w:rFonts w:ascii="Times New Roman" w:hAnsi="Times New Roman" w:cs="Times New Roman"/>
          <w:sz w:val="24"/>
        </w:rPr>
        <w:t xml:space="preserve">m. Czarne, m. Chojnice, m. Lębork, m. Łeba, </w:t>
      </w:r>
      <w:r w:rsidR="008B2344" w:rsidRPr="00E232B8">
        <w:rPr>
          <w:rFonts w:ascii="Times New Roman" w:hAnsi="Times New Roman" w:cs="Times New Roman"/>
          <w:sz w:val="24"/>
        </w:rPr>
        <w:t xml:space="preserve">m. </w:t>
      </w:r>
      <w:r w:rsidR="00E232B8" w:rsidRPr="00E232B8">
        <w:rPr>
          <w:rFonts w:ascii="Times New Roman" w:hAnsi="Times New Roman" w:cs="Times New Roman"/>
          <w:sz w:val="24"/>
        </w:rPr>
        <w:t>Głobino</w:t>
      </w:r>
      <w:r w:rsidR="00E232B8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pPr w:leftFromText="141" w:rightFromText="141" w:vertAnchor="text" w:horzAnchor="margin" w:tblpY="15"/>
        <w:tblW w:w="10740" w:type="dxa"/>
        <w:tblLook w:val="04A0" w:firstRow="1" w:lastRow="0" w:firstColumn="1" w:lastColumn="0" w:noHBand="0" w:noVBand="1"/>
      </w:tblPr>
      <w:tblGrid>
        <w:gridCol w:w="544"/>
        <w:gridCol w:w="3261"/>
        <w:gridCol w:w="1239"/>
        <w:gridCol w:w="1032"/>
        <w:gridCol w:w="1687"/>
        <w:gridCol w:w="938"/>
        <w:gridCol w:w="2039"/>
      </w:tblGrid>
      <w:tr w:rsidR="00055411" w:rsidTr="003031BC">
        <w:tc>
          <w:tcPr>
            <w:tcW w:w="544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Miejsce naprawy / nazwa sprzętu</w:t>
            </w:r>
          </w:p>
        </w:tc>
        <w:tc>
          <w:tcPr>
            <w:tcW w:w="1239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Jednostka</w:t>
            </w:r>
            <w:r w:rsidRPr="008B2344">
              <w:rPr>
                <w:rFonts w:ascii="Times New Roman" w:hAnsi="Times New Roman" w:cs="Times New Roman"/>
              </w:rPr>
              <w:br/>
              <w:t>miary</w:t>
            </w:r>
          </w:p>
        </w:tc>
        <w:tc>
          <w:tcPr>
            <w:tcW w:w="1032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687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 xml:space="preserve">Wartość netto </w:t>
            </w:r>
            <w:r w:rsidRPr="008B2344">
              <w:rPr>
                <w:rFonts w:ascii="Times New Roman" w:hAnsi="Times New Roman" w:cs="Times New Roman"/>
              </w:rPr>
              <w:br/>
              <w:t>w zł</w:t>
            </w:r>
          </w:p>
        </w:tc>
        <w:tc>
          <w:tcPr>
            <w:tcW w:w="938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Podatek</w:t>
            </w:r>
          </w:p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VAT</w:t>
            </w:r>
          </w:p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Wartość brutto</w:t>
            </w:r>
            <w:r w:rsidRPr="008B2344">
              <w:rPr>
                <w:rFonts w:ascii="Times New Roman" w:hAnsi="Times New Roman" w:cs="Times New Roman"/>
              </w:rPr>
              <w:br/>
              <w:t xml:space="preserve"> w zł</w:t>
            </w:r>
          </w:p>
        </w:tc>
      </w:tr>
      <w:tr w:rsidR="00055411" w:rsidTr="003031BC">
        <w:tc>
          <w:tcPr>
            <w:tcW w:w="544" w:type="dxa"/>
            <w:vAlign w:val="center"/>
          </w:tcPr>
          <w:p w:rsidR="00055411" w:rsidRPr="008B2344" w:rsidRDefault="00B55C65" w:rsidP="008B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055411" w:rsidRPr="008B2344" w:rsidRDefault="00E232B8" w:rsidP="00FC2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</w:t>
            </w:r>
            <w:r w:rsidR="00055411" w:rsidRPr="008B2344">
              <w:rPr>
                <w:rFonts w:ascii="Times New Roman" w:hAnsi="Times New Roman" w:cs="Times New Roman"/>
              </w:rPr>
              <w:t xml:space="preserve"> Ustka / </w:t>
            </w:r>
            <w:r w:rsidRPr="00E965CA">
              <w:rPr>
                <w:rFonts w:eastAsia="Times New Roman" w:cs="Times New Roman"/>
                <w:lang w:eastAsia="pl-PL"/>
              </w:rPr>
              <w:t xml:space="preserve"> </w:t>
            </w:r>
            <w:r w:rsidR="00FC2EFA">
              <w:rPr>
                <w:rFonts w:ascii="Times New Roman" w:hAnsi="Times New Roman" w:cs="Times New Roman"/>
              </w:rPr>
              <w:t>Agregat prądotwórczy ZE400/44</w:t>
            </w:r>
            <w:r>
              <w:rPr>
                <w:rFonts w:eastAsia="Times New Roman" w:cs="Times New Roman"/>
                <w:lang w:eastAsia="pl-PL"/>
              </w:rPr>
              <w:t xml:space="preserve">                        </w:t>
            </w:r>
            <w:r w:rsidRPr="00E232B8">
              <w:rPr>
                <w:rFonts w:ascii="Times New Roman" w:hAnsi="Times New Roman" w:cs="Times New Roman"/>
              </w:rPr>
              <w:t>55 kVA / 44 kW</w:t>
            </w:r>
          </w:p>
        </w:tc>
        <w:tc>
          <w:tcPr>
            <w:tcW w:w="12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11" w:rsidTr="003031BC">
        <w:tc>
          <w:tcPr>
            <w:tcW w:w="544" w:type="dxa"/>
            <w:vAlign w:val="center"/>
          </w:tcPr>
          <w:p w:rsidR="00055411" w:rsidRPr="008B2344" w:rsidRDefault="00B55C65" w:rsidP="008B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055411" w:rsidRPr="008B2344" w:rsidRDefault="00E232B8" w:rsidP="00E232B8">
            <w:pPr>
              <w:jc w:val="center"/>
              <w:rPr>
                <w:rFonts w:ascii="Times New Roman" w:hAnsi="Times New Roman" w:cs="Times New Roman"/>
              </w:rPr>
            </w:pPr>
            <w:r w:rsidRPr="00E232B8">
              <w:rPr>
                <w:rFonts w:ascii="Times New Roman" w:hAnsi="Times New Roman" w:cs="Times New Roman"/>
              </w:rPr>
              <w:t xml:space="preserve">PO-19 Jarosławiec </w:t>
            </w:r>
            <w:r w:rsidR="00055411" w:rsidRPr="008B2344">
              <w:rPr>
                <w:rFonts w:ascii="Times New Roman" w:hAnsi="Times New Roman" w:cs="Times New Roman"/>
              </w:rPr>
              <w:t xml:space="preserve">/ </w:t>
            </w:r>
            <w:r>
              <w:t xml:space="preserve"> </w:t>
            </w:r>
            <w:r w:rsidRPr="00E232B8">
              <w:rPr>
                <w:rFonts w:ascii="Times New Roman" w:hAnsi="Times New Roman" w:cs="Times New Roman"/>
              </w:rPr>
              <w:t>Zespół spalinowo elektryczny PAD 20-3/400/R</w:t>
            </w:r>
          </w:p>
        </w:tc>
        <w:tc>
          <w:tcPr>
            <w:tcW w:w="12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11" w:rsidTr="003031BC">
        <w:tc>
          <w:tcPr>
            <w:tcW w:w="544" w:type="dxa"/>
            <w:vAlign w:val="center"/>
          </w:tcPr>
          <w:p w:rsidR="00055411" w:rsidRPr="008B2344" w:rsidRDefault="00FC2EFA" w:rsidP="008B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055411" w:rsidRPr="008B2344" w:rsidRDefault="00055411" w:rsidP="003572A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PO</w:t>
            </w:r>
            <w:r w:rsidRPr="008B2344">
              <w:rPr>
                <w:rFonts w:ascii="Times New Roman" w:hAnsi="Times New Roman" w:cs="Times New Roman"/>
                <w:b/>
              </w:rPr>
              <w:t>-</w:t>
            </w:r>
            <w:r w:rsidRPr="008B2344">
              <w:rPr>
                <w:rFonts w:ascii="Times New Roman" w:hAnsi="Times New Roman" w:cs="Times New Roman"/>
              </w:rPr>
              <w:t xml:space="preserve">21 Czołpino / </w:t>
            </w:r>
            <w:r w:rsidR="003031BC">
              <w:t xml:space="preserve"> </w:t>
            </w:r>
            <w:r w:rsidR="003031BC" w:rsidRPr="003031BC">
              <w:rPr>
                <w:rFonts w:ascii="Times New Roman" w:hAnsi="Times New Roman" w:cs="Times New Roman"/>
              </w:rPr>
              <w:t>Zespół prądotwórczy KEP 65 ZPW65 DTO</w:t>
            </w:r>
            <w:r w:rsidR="003031BC">
              <w:rPr>
                <w:rFonts w:ascii="Times New Roman" w:hAnsi="Times New Roman" w:cs="Times New Roman"/>
              </w:rPr>
              <w:t xml:space="preserve"> </w:t>
            </w:r>
            <w:r w:rsidR="003031BC" w:rsidRPr="003031BC">
              <w:rPr>
                <w:rFonts w:ascii="Times New Roman" w:hAnsi="Times New Roman" w:cs="Times New Roman"/>
              </w:rPr>
              <w:t>65 kVA / 52 kW</w:t>
            </w:r>
          </w:p>
        </w:tc>
        <w:tc>
          <w:tcPr>
            <w:tcW w:w="12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11" w:rsidTr="003031BC">
        <w:tc>
          <w:tcPr>
            <w:tcW w:w="544" w:type="dxa"/>
            <w:vAlign w:val="center"/>
          </w:tcPr>
          <w:p w:rsidR="00055411" w:rsidRPr="008B2344" w:rsidRDefault="00FC2EFA" w:rsidP="008B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055411" w:rsidRPr="008B2344" w:rsidRDefault="00055411" w:rsidP="003031BC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PO</w:t>
            </w:r>
            <w:r w:rsidRPr="008B2344">
              <w:rPr>
                <w:rFonts w:ascii="Times New Roman" w:hAnsi="Times New Roman" w:cs="Times New Roman"/>
                <w:b/>
              </w:rPr>
              <w:t>-</w:t>
            </w:r>
            <w:r w:rsidRPr="008B2344">
              <w:rPr>
                <w:rFonts w:ascii="Times New Roman" w:hAnsi="Times New Roman" w:cs="Times New Roman"/>
              </w:rPr>
              <w:t xml:space="preserve">20 Ustka / </w:t>
            </w:r>
            <w:r w:rsidR="003031BC">
              <w:t xml:space="preserve"> </w:t>
            </w:r>
            <w:r w:rsidR="003031BC" w:rsidRPr="003031BC">
              <w:rPr>
                <w:rFonts w:ascii="Times New Roman" w:hAnsi="Times New Roman" w:cs="Times New Roman"/>
              </w:rPr>
              <w:t>Zespół prądotwórczy KEP 65 ZPW65 DTO</w:t>
            </w:r>
            <w:r w:rsidR="003031BC">
              <w:rPr>
                <w:rFonts w:ascii="Times New Roman" w:hAnsi="Times New Roman" w:cs="Times New Roman"/>
              </w:rPr>
              <w:t xml:space="preserve"> </w:t>
            </w:r>
            <w:r w:rsidR="003031BC" w:rsidRPr="003031BC">
              <w:rPr>
                <w:rFonts w:ascii="Times New Roman" w:hAnsi="Times New Roman" w:cs="Times New Roman"/>
              </w:rPr>
              <w:t>65 kVA / 52 kW</w:t>
            </w:r>
          </w:p>
        </w:tc>
        <w:tc>
          <w:tcPr>
            <w:tcW w:w="12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055411" w:rsidRPr="008B2344" w:rsidRDefault="00055411" w:rsidP="008B2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vAlign w:val="center"/>
          </w:tcPr>
          <w:p w:rsidR="00D763D2" w:rsidRPr="00E37143" w:rsidRDefault="00FC2EFA" w:rsidP="00D763D2">
            <w:pPr>
              <w:jc w:val="center"/>
              <w:rPr>
                <w:rFonts w:ascii="Times New Roman" w:hAnsi="Times New Roman" w:cs="Times New Roman"/>
              </w:rPr>
            </w:pPr>
            <w:r w:rsidRPr="00E371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D763D2" w:rsidRPr="00E37143" w:rsidRDefault="00D763D2" w:rsidP="00F50722">
            <w:pPr>
              <w:jc w:val="center"/>
              <w:rPr>
                <w:rFonts w:ascii="Times New Roman" w:hAnsi="Times New Roman" w:cs="Times New Roman"/>
              </w:rPr>
            </w:pPr>
            <w:r w:rsidRPr="00E37143">
              <w:rPr>
                <w:rFonts w:ascii="Times New Roman" w:hAnsi="Times New Roman" w:cs="Times New Roman"/>
              </w:rPr>
              <w:t>Wicko Morskie</w:t>
            </w:r>
            <w:r w:rsidR="00F50722" w:rsidRPr="00E37143">
              <w:rPr>
                <w:rFonts w:ascii="Times New Roman" w:hAnsi="Times New Roman" w:cs="Times New Roman"/>
              </w:rPr>
              <w:t xml:space="preserve"> (bud. 165)</w:t>
            </w:r>
            <w:r w:rsidRPr="00E37143">
              <w:rPr>
                <w:rFonts w:ascii="Times New Roman" w:hAnsi="Times New Roman" w:cs="Times New Roman"/>
              </w:rPr>
              <w:t xml:space="preserve"> </w:t>
            </w:r>
            <w:r w:rsidR="00F50722" w:rsidRPr="00E37143">
              <w:rPr>
                <w:rFonts w:ascii="Times New Roman" w:hAnsi="Times New Roman" w:cs="Times New Roman"/>
              </w:rPr>
              <w:t>Agregat prądotwórczy GETOR EPS GD 440K</w:t>
            </w:r>
            <w:r w:rsidRPr="00E37143">
              <w:rPr>
                <w:rFonts w:ascii="Times New Roman" w:hAnsi="Times New Roman" w:cs="Times New Roman"/>
              </w:rPr>
              <w:t xml:space="preserve">/ </w:t>
            </w:r>
            <w:r w:rsidR="00F50722" w:rsidRPr="00E37143">
              <w:rPr>
                <w:rFonts w:ascii="Times New Roman" w:hAnsi="Times New Roman" w:cs="Times New Roman"/>
              </w:rPr>
              <w:t>360,8</w:t>
            </w:r>
            <w:r w:rsidRPr="00E37143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12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3805" w:type="dxa"/>
            <w:gridSpan w:val="2"/>
            <w:shd w:val="clear" w:color="auto" w:fill="EEECE1" w:themeFill="background2"/>
            <w:vAlign w:val="center"/>
          </w:tcPr>
          <w:p w:rsidR="00D763D2" w:rsidRPr="00E37143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143">
              <w:rPr>
                <w:rFonts w:ascii="Times New Roman" w:hAnsi="Times New Roman" w:cs="Times New Roman"/>
                <w:b/>
              </w:rPr>
              <w:t>RAZEM ZA SOI USTKA</w:t>
            </w:r>
          </w:p>
        </w:tc>
        <w:tc>
          <w:tcPr>
            <w:tcW w:w="1239" w:type="dxa"/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E5591F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032" w:type="dxa"/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tcBorders>
              <w:bottom w:val="single" w:sz="8" w:space="0" w:color="auto"/>
            </w:tcBorders>
            <w:vAlign w:val="center"/>
          </w:tcPr>
          <w:p w:rsidR="00D763D2" w:rsidRPr="00A13557" w:rsidRDefault="00FC2EFA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D763D2" w:rsidRPr="003031BC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3031BC">
              <w:rPr>
                <w:rFonts w:ascii="Times New Roman" w:hAnsi="Times New Roman" w:cs="Times New Roman"/>
              </w:rPr>
              <w:t>SOI Słupsk - Głobino /  Zespół spalinowo elektryczny ZPW 125 DTZ na przyczepie</w:t>
            </w:r>
          </w:p>
          <w:p w:rsidR="00D763D2" w:rsidRPr="003031BC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3031BC">
              <w:rPr>
                <w:rFonts w:ascii="Times New Roman" w:hAnsi="Times New Roman" w:cs="Times New Roman"/>
              </w:rPr>
              <w:t>125 kW</w:t>
            </w:r>
          </w:p>
        </w:tc>
        <w:tc>
          <w:tcPr>
            <w:tcW w:w="1239" w:type="dxa"/>
            <w:tcBorders>
              <w:bottom w:val="single" w:sz="8" w:space="0" w:color="auto"/>
            </w:tcBorders>
            <w:vAlign w:val="center"/>
          </w:tcPr>
          <w:p w:rsidR="00D763D2" w:rsidRPr="00A13557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A1355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tcBorders>
              <w:bottom w:val="single" w:sz="8" w:space="0" w:color="auto"/>
            </w:tcBorders>
            <w:vAlign w:val="center"/>
          </w:tcPr>
          <w:p w:rsidR="00D763D2" w:rsidRPr="00A13557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A1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bottom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bottom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3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6079AB" w:rsidRDefault="00D763D2" w:rsidP="00D76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31BC">
              <w:rPr>
                <w:rFonts w:ascii="Times New Roman" w:hAnsi="Times New Roman" w:cs="Times New Roman"/>
                <w:b/>
              </w:rPr>
              <w:t>RAZEM ZA SOI SŁUPSK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44">
              <w:rPr>
                <w:rFonts w:ascii="Times New Roman" w:hAnsi="Times New Roman" w:cs="Times New Roman"/>
                <w:b/>
              </w:rPr>
              <w:t>∑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tcBorders>
              <w:top w:val="single" w:sz="8" w:space="0" w:color="auto"/>
            </w:tcBorders>
            <w:vAlign w:val="center"/>
          </w:tcPr>
          <w:p w:rsidR="00D763D2" w:rsidRPr="008B2344" w:rsidRDefault="00FC2EFA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 xml:space="preserve">SOI Lębork /  </w:t>
            </w:r>
            <w:r>
              <w:t xml:space="preserve"> </w:t>
            </w:r>
            <w:r w:rsidRPr="003031BC">
              <w:rPr>
                <w:rFonts w:ascii="Times New Roman" w:hAnsi="Times New Roman" w:cs="Times New Roman"/>
              </w:rPr>
              <w:t>Zespół spalinowo elektryczny ZPW 125 DTPEO</w:t>
            </w:r>
            <w:r>
              <w:rPr>
                <w:rFonts w:ascii="Times New Roman" w:hAnsi="Times New Roman" w:cs="Times New Roman"/>
              </w:rPr>
              <w:t xml:space="preserve"> / 125kVA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vAlign w:val="center"/>
          </w:tcPr>
          <w:p w:rsidR="00D763D2" w:rsidRPr="008B2344" w:rsidRDefault="00FC2EFA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PO</w:t>
            </w:r>
            <w:r w:rsidRPr="008B2344">
              <w:rPr>
                <w:rFonts w:ascii="Times New Roman" w:hAnsi="Times New Roman" w:cs="Times New Roman"/>
                <w:b/>
              </w:rPr>
              <w:t>-</w:t>
            </w:r>
            <w:r w:rsidRPr="008B2344">
              <w:rPr>
                <w:rFonts w:ascii="Times New Roman" w:hAnsi="Times New Roman" w:cs="Times New Roman"/>
              </w:rPr>
              <w:t xml:space="preserve">22 Łeba /  </w:t>
            </w:r>
            <w:r>
              <w:t xml:space="preserve"> </w:t>
            </w:r>
            <w:r w:rsidRPr="003031BC">
              <w:rPr>
                <w:rFonts w:ascii="Times New Roman" w:hAnsi="Times New Roman" w:cs="Times New Roman"/>
              </w:rPr>
              <w:t>Zespół prądotwórczy KEP 65 ZPW 65 DTO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31BC">
              <w:rPr>
                <w:rFonts w:ascii="Times New Roman" w:hAnsi="Times New Roman" w:cs="Times New Roman"/>
              </w:rPr>
              <w:t>65 kVA</w:t>
            </w:r>
          </w:p>
        </w:tc>
        <w:tc>
          <w:tcPr>
            <w:tcW w:w="12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3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44">
              <w:rPr>
                <w:rFonts w:ascii="Times New Roman" w:hAnsi="Times New Roman" w:cs="Times New Roman"/>
                <w:b/>
              </w:rPr>
              <w:t>RAZEM ZA SOI LĘBORK</w:t>
            </w:r>
          </w:p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91F">
              <w:rPr>
                <w:rFonts w:ascii="Times New Roman" w:hAnsi="Times New Roman" w:cs="Times New Roman"/>
                <w:b/>
              </w:rPr>
              <w:lastRenderedPageBreak/>
              <w:t>∑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9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tcBorders>
              <w:top w:val="single" w:sz="8" w:space="0" w:color="auto"/>
            </w:tcBorders>
            <w:vAlign w:val="center"/>
          </w:tcPr>
          <w:p w:rsidR="00D763D2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  <w:p w:rsidR="00D763D2" w:rsidRPr="008B2344" w:rsidRDefault="00FC2EFA" w:rsidP="00FC2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D763D2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 xml:space="preserve">SOI Czarne /  Agregat prądotwórczy </w:t>
            </w:r>
            <w:r>
              <w:t xml:space="preserve"> </w:t>
            </w:r>
            <w:r w:rsidRPr="003031BC">
              <w:rPr>
                <w:rFonts w:ascii="Times New Roman" w:hAnsi="Times New Roman" w:cs="Times New Roman"/>
              </w:rPr>
              <w:t xml:space="preserve">GENPOWER GD 330  </w:t>
            </w:r>
            <w:r w:rsidRPr="008B2344">
              <w:rPr>
                <w:rFonts w:ascii="Times New Roman" w:hAnsi="Times New Roman" w:cs="Times New Roman"/>
              </w:rPr>
              <w:t>300kVA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D763D2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D763D2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8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  <w:r w:rsidR="00FC2E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SOI Czarne /  Kontenerowa elektrownia polowa KEP 250  250kVA</w:t>
            </w:r>
          </w:p>
        </w:tc>
        <w:tc>
          <w:tcPr>
            <w:tcW w:w="12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vAlign w:val="center"/>
          </w:tcPr>
          <w:p w:rsidR="00D763D2" w:rsidRPr="008B2344" w:rsidRDefault="00FC2EFA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 Czarne / </w:t>
            </w:r>
            <w:r w:rsidRPr="003031BC">
              <w:rPr>
                <w:rFonts w:ascii="Times New Roman" w:hAnsi="Times New Roman" w:cs="Times New Roman"/>
              </w:rPr>
              <w:t xml:space="preserve">Zespół spalinowo elektryczny </w:t>
            </w:r>
            <w:r>
              <w:t xml:space="preserve"> </w:t>
            </w:r>
            <w:r w:rsidRPr="00982C63">
              <w:rPr>
                <w:rFonts w:ascii="Times New Roman" w:hAnsi="Times New Roman" w:cs="Times New Roman"/>
              </w:rPr>
              <w:t>PAD-36-3/400/R 36kVA</w:t>
            </w:r>
          </w:p>
        </w:tc>
        <w:tc>
          <w:tcPr>
            <w:tcW w:w="12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vAlign w:val="center"/>
          </w:tcPr>
          <w:p w:rsidR="00D763D2" w:rsidRPr="008B2344" w:rsidRDefault="00FC2EFA" w:rsidP="00D7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D763D2" w:rsidRPr="003031BC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3031BC">
              <w:rPr>
                <w:rFonts w:ascii="Times New Roman" w:hAnsi="Times New Roman" w:cs="Times New Roman"/>
              </w:rPr>
              <w:t>SOI Czarne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t xml:space="preserve"> </w:t>
            </w:r>
            <w:r w:rsidRPr="003031BC">
              <w:rPr>
                <w:rFonts w:ascii="Times New Roman" w:hAnsi="Times New Roman" w:cs="Times New Roman"/>
              </w:rPr>
              <w:t>Agregat prądotwórczy CAGEN</w:t>
            </w:r>
          </w:p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3031BC">
              <w:rPr>
                <w:rFonts w:ascii="Times New Roman" w:hAnsi="Times New Roman" w:cs="Times New Roman"/>
              </w:rPr>
              <w:t>TCA450PLSDSK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031BC">
              <w:rPr>
                <w:rFonts w:ascii="Times New Roman" w:hAnsi="Times New Roman" w:cs="Times New Roman"/>
              </w:rPr>
              <w:t>450kVA</w:t>
            </w:r>
          </w:p>
        </w:tc>
        <w:tc>
          <w:tcPr>
            <w:tcW w:w="12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3805" w:type="dxa"/>
            <w:gridSpan w:val="2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44">
              <w:rPr>
                <w:rFonts w:ascii="Times New Roman" w:hAnsi="Times New Roman" w:cs="Times New Roman"/>
                <w:b/>
              </w:rPr>
              <w:t>RAZEM ZA SOI CZARNE</w:t>
            </w:r>
          </w:p>
        </w:tc>
        <w:tc>
          <w:tcPr>
            <w:tcW w:w="1239" w:type="dxa"/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E5591F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032" w:type="dxa"/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E559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FC2EFA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  <w:r w:rsidR="00FC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 xml:space="preserve">SOI Chojnice / </w:t>
            </w:r>
            <w:r>
              <w:t xml:space="preserve"> </w:t>
            </w:r>
            <w:r w:rsidRPr="003031BC">
              <w:rPr>
                <w:rFonts w:ascii="Times New Roman" w:hAnsi="Times New Roman" w:cs="Times New Roman"/>
              </w:rPr>
              <w:t>Polowa stacja zasilająca ZM WOLA 84 ZPP78H12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31BC">
              <w:rPr>
                <w:rFonts w:ascii="Times New Roman" w:hAnsi="Times New Roman" w:cs="Times New Roman"/>
              </w:rPr>
              <w:t>250 kVA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rPr>
          <w:trHeight w:val="351"/>
        </w:trPr>
        <w:tc>
          <w:tcPr>
            <w:tcW w:w="3805" w:type="dxa"/>
            <w:gridSpan w:val="2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  <w:b/>
              </w:rPr>
              <w:t>RAZEM ZA SOI CHOJNICE</w:t>
            </w:r>
          </w:p>
        </w:tc>
        <w:tc>
          <w:tcPr>
            <w:tcW w:w="1239" w:type="dxa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E5591F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032" w:type="dxa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E5591F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E55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D2" w:rsidTr="003031BC">
        <w:trPr>
          <w:trHeight w:val="461"/>
        </w:trPr>
        <w:tc>
          <w:tcPr>
            <w:tcW w:w="3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44">
              <w:rPr>
                <w:rFonts w:ascii="Times New Roman" w:hAnsi="Times New Roman" w:cs="Times New Roman"/>
                <w:b/>
              </w:rPr>
              <w:t>RAZEM ZA WSZYTKIE SOI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  <w:r w:rsidRPr="008B2344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E5591F" w:rsidRDefault="00FC2EFA" w:rsidP="00D76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763D2" w:rsidRPr="008B2344" w:rsidRDefault="00D763D2" w:rsidP="00D7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7B2" w:rsidRPr="005467B2" w:rsidRDefault="005467B2" w:rsidP="005467B2">
      <w:pPr>
        <w:jc w:val="center"/>
        <w:rPr>
          <w:rFonts w:ascii="Times New Roman" w:hAnsi="Times New Roman" w:cs="Times New Roman"/>
          <w:sz w:val="24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</w:p>
    <w:p w:rsidR="00F93E9B" w:rsidRPr="00F93E9B" w:rsidRDefault="00F93E9B" w:rsidP="00F93E9B">
      <w:pPr>
        <w:spacing w:after="0"/>
        <w:ind w:left="2124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Termin realizacji :</w:t>
      </w:r>
      <w:r w:rsidRPr="008C5C0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20</w:t>
      </w:r>
      <w:r w:rsidRPr="008C5C00">
        <w:rPr>
          <w:rFonts w:cstheme="minorHAnsi"/>
          <w:b/>
          <w:sz w:val="18"/>
          <w:szCs w:val="18"/>
        </w:rPr>
        <w:t xml:space="preserve"> dni roboczych od daty zawarcia umowy</w:t>
      </w: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Akceptujemy warunki umowy.</w:t>
      </w: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 umowy:</w:t>
      </w: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 działa na podstawie wpisu do ewidencji/KRS pod numerem……………………………………………</w:t>
      </w:r>
    </w:p>
    <w:p w:rsidR="0090080C" w:rsidRDefault="0090080C" w:rsidP="0090080C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Osobą upoważnioną do podpisania umowy jest……………………………………………………………………….</w:t>
      </w:r>
    </w:p>
    <w:p w:rsidR="0090080C" w:rsidRDefault="0090080C" w:rsidP="0090080C">
      <w:pPr>
        <w:spacing w:after="0"/>
        <w:ind w:left="212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wzajemnego współdziałania przy wykonaniu umowy ze strony wykonawcy wyznacza się………………………………………………………………………………………………….. tel……………………….…………………</w:t>
      </w:r>
    </w:p>
    <w:p w:rsidR="0090080C" w:rsidRDefault="0090080C" w:rsidP="0090080C">
      <w:pPr>
        <w:spacing w:after="0"/>
        <w:ind w:left="2124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ind w:left="2124"/>
        <w:jc w:val="both"/>
        <w:rPr>
          <w:rFonts w:cstheme="minorHAnsi"/>
          <w:sz w:val="18"/>
          <w:szCs w:val="18"/>
        </w:rPr>
      </w:pPr>
    </w:p>
    <w:p w:rsidR="0090080C" w:rsidRDefault="0090080C" w:rsidP="0090080C">
      <w:pPr>
        <w:spacing w:after="0"/>
        <w:jc w:val="both"/>
        <w:rPr>
          <w:rFonts w:cstheme="minorHAnsi"/>
          <w:sz w:val="18"/>
          <w:szCs w:val="18"/>
        </w:rPr>
      </w:pPr>
    </w:p>
    <w:p w:rsidR="0090080C" w:rsidRDefault="0090080C" w:rsidP="0061642B">
      <w:pPr>
        <w:spacing w:after="0"/>
        <w:ind w:left="8496" w:firstLine="708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…………………………………………………………………………………..</w:t>
      </w:r>
    </w:p>
    <w:p w:rsidR="0090080C" w:rsidRDefault="0090080C" w:rsidP="0061642B">
      <w:pPr>
        <w:spacing w:after="0"/>
        <w:ind w:left="8496" w:firstLine="708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Podpis osoby/osób wskazanych w dokumencie</w:t>
      </w:r>
    </w:p>
    <w:p w:rsidR="0090080C" w:rsidRDefault="0090080C" w:rsidP="0090080C">
      <w:pPr>
        <w:spacing w:after="0"/>
        <w:ind w:left="566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</w:t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 xml:space="preserve">   uprawnionej/uprawnionych do występowania</w:t>
      </w:r>
    </w:p>
    <w:p w:rsidR="0090080C" w:rsidRDefault="0090080C" w:rsidP="0090080C">
      <w:pPr>
        <w:spacing w:after="0"/>
        <w:ind w:left="566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</w:t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 w:rsidR="0061642B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 xml:space="preserve">  w obrocie prawnym reprezentowania oferenta</w:t>
      </w:r>
    </w:p>
    <w:p w:rsidR="0090080C" w:rsidRDefault="0061642B" w:rsidP="0061642B">
      <w:pPr>
        <w:spacing w:after="0"/>
        <w:ind w:left="920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</w:t>
      </w:r>
      <w:r w:rsidR="0090080C">
        <w:rPr>
          <w:rFonts w:cstheme="minorHAnsi"/>
          <w:sz w:val="14"/>
          <w:szCs w:val="14"/>
        </w:rPr>
        <w:t>I składania oświadczeń woli w jego imieniu</w:t>
      </w:r>
      <w:bookmarkStart w:id="0" w:name="_GoBack"/>
      <w:bookmarkEnd w:id="0"/>
    </w:p>
    <w:sectPr w:rsidR="0090080C" w:rsidSect="0039132C">
      <w:headerReference w:type="default" r:id="rId7"/>
      <w:footerReference w:type="default" r:id="rId8"/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47" w:rsidRDefault="00166447" w:rsidP="00DF138E">
      <w:pPr>
        <w:spacing w:after="0" w:line="240" w:lineRule="auto"/>
      </w:pPr>
      <w:r>
        <w:separator/>
      </w:r>
    </w:p>
  </w:endnote>
  <w:endnote w:type="continuationSeparator" w:id="0">
    <w:p w:rsidR="00166447" w:rsidRDefault="00166447" w:rsidP="00DF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157657370"/>
      <w:docPartObj>
        <w:docPartGallery w:val="Page Numbers (Bottom of Page)"/>
        <w:docPartUnique/>
      </w:docPartObj>
    </w:sdtPr>
    <w:sdtEndPr/>
    <w:sdtContent>
      <w:p w:rsidR="00DF138E" w:rsidRPr="00DF138E" w:rsidRDefault="00967988" w:rsidP="00DF138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="00DF138E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DF138E" w:rsidRPr="00DF138E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DF138E" w:rsidRPr="00DF138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DF138E" w:rsidRPr="00DF138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DF138E" w:rsidRPr="00DF138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36DB7" w:rsidRPr="00936DB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DF138E" w:rsidRPr="00DF138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DF138E" w:rsidRPr="00DF138E">
          <w:rPr>
            <w:rFonts w:ascii="Times New Roman" w:eastAsiaTheme="majorEastAsia" w:hAnsi="Times New Roman" w:cs="Times New Roman"/>
            <w:sz w:val="20"/>
            <w:szCs w:val="20"/>
          </w:rPr>
          <w:t xml:space="preserve"> / </w:t>
        </w:r>
        <w:r w:rsidR="00464C86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47" w:rsidRDefault="00166447" w:rsidP="00DF138E">
      <w:pPr>
        <w:spacing w:after="0" w:line="240" w:lineRule="auto"/>
      </w:pPr>
      <w:r>
        <w:separator/>
      </w:r>
    </w:p>
  </w:footnote>
  <w:footnote w:type="continuationSeparator" w:id="0">
    <w:p w:rsidR="00166447" w:rsidRDefault="00166447" w:rsidP="00DF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65" w:rsidRPr="00B55C65" w:rsidRDefault="00B55C65" w:rsidP="00B55C65">
    <w:pPr>
      <w:pStyle w:val="Nagwek"/>
      <w:jc w:val="right"/>
      <w:rPr>
        <w:rFonts w:ascii="Times New Roman" w:hAnsi="Times New Roman" w:cs="Times New Roman"/>
        <w:sz w:val="20"/>
      </w:rPr>
    </w:pPr>
    <w:r w:rsidRPr="00B55C65">
      <w:t xml:space="preserve">                                                                   </w:t>
    </w:r>
    <w:r w:rsidRPr="00B55C65">
      <w:tab/>
    </w:r>
    <w:r w:rsidR="00C750BD">
      <w:rPr>
        <w:rFonts w:ascii="Times New Roman" w:hAnsi="Times New Roman" w:cs="Times New Roman"/>
        <w:sz w:val="20"/>
      </w:rPr>
      <w:t>Załącznik nr …</w:t>
    </w:r>
  </w:p>
  <w:p w:rsidR="00B55C65" w:rsidRPr="00B55C65" w:rsidRDefault="00B55C65">
    <w:pPr>
      <w:pStyle w:val="Nagwek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B2"/>
    <w:rsid w:val="0002466A"/>
    <w:rsid w:val="00046AF0"/>
    <w:rsid w:val="00055411"/>
    <w:rsid w:val="00110DD4"/>
    <w:rsid w:val="00136FF3"/>
    <w:rsid w:val="001630DF"/>
    <w:rsid w:val="00166447"/>
    <w:rsid w:val="001725A9"/>
    <w:rsid w:val="001814D4"/>
    <w:rsid w:val="0018265B"/>
    <w:rsid w:val="001C028F"/>
    <w:rsid w:val="001E253D"/>
    <w:rsid w:val="001F0E03"/>
    <w:rsid w:val="00250CE0"/>
    <w:rsid w:val="00254DC0"/>
    <w:rsid w:val="00263782"/>
    <w:rsid w:val="00290740"/>
    <w:rsid w:val="002A5718"/>
    <w:rsid w:val="002C7B24"/>
    <w:rsid w:val="003031BC"/>
    <w:rsid w:val="003572A2"/>
    <w:rsid w:val="0039132C"/>
    <w:rsid w:val="003E0EC2"/>
    <w:rsid w:val="0040494F"/>
    <w:rsid w:val="00447610"/>
    <w:rsid w:val="0045585C"/>
    <w:rsid w:val="00464C86"/>
    <w:rsid w:val="0051773D"/>
    <w:rsid w:val="005467B2"/>
    <w:rsid w:val="005E0792"/>
    <w:rsid w:val="006079AB"/>
    <w:rsid w:val="0061642B"/>
    <w:rsid w:val="0063353B"/>
    <w:rsid w:val="00680EA9"/>
    <w:rsid w:val="0068714D"/>
    <w:rsid w:val="00687D2D"/>
    <w:rsid w:val="0076430E"/>
    <w:rsid w:val="007B7C4E"/>
    <w:rsid w:val="007D1ED3"/>
    <w:rsid w:val="00833473"/>
    <w:rsid w:val="00834446"/>
    <w:rsid w:val="00847838"/>
    <w:rsid w:val="008B2344"/>
    <w:rsid w:val="008D164F"/>
    <w:rsid w:val="008E4A37"/>
    <w:rsid w:val="0090080C"/>
    <w:rsid w:val="00912E66"/>
    <w:rsid w:val="00936DB7"/>
    <w:rsid w:val="00967988"/>
    <w:rsid w:val="00982C63"/>
    <w:rsid w:val="009F4B9B"/>
    <w:rsid w:val="00A0784A"/>
    <w:rsid w:val="00A13557"/>
    <w:rsid w:val="00A30148"/>
    <w:rsid w:val="00A32090"/>
    <w:rsid w:val="00A95637"/>
    <w:rsid w:val="00AB483F"/>
    <w:rsid w:val="00AD39ED"/>
    <w:rsid w:val="00AD5989"/>
    <w:rsid w:val="00B03A90"/>
    <w:rsid w:val="00B35EFD"/>
    <w:rsid w:val="00B55C65"/>
    <w:rsid w:val="00B90FC9"/>
    <w:rsid w:val="00BC61E3"/>
    <w:rsid w:val="00BE5F46"/>
    <w:rsid w:val="00BF07CF"/>
    <w:rsid w:val="00C35C30"/>
    <w:rsid w:val="00C750BD"/>
    <w:rsid w:val="00C84A09"/>
    <w:rsid w:val="00C933DF"/>
    <w:rsid w:val="00CC64CD"/>
    <w:rsid w:val="00CF444D"/>
    <w:rsid w:val="00D2230D"/>
    <w:rsid w:val="00D444CB"/>
    <w:rsid w:val="00D6254D"/>
    <w:rsid w:val="00D71832"/>
    <w:rsid w:val="00D763D2"/>
    <w:rsid w:val="00DA5C7B"/>
    <w:rsid w:val="00DB2F99"/>
    <w:rsid w:val="00DE13A4"/>
    <w:rsid w:val="00DF138E"/>
    <w:rsid w:val="00E232B8"/>
    <w:rsid w:val="00E328B3"/>
    <w:rsid w:val="00E37143"/>
    <w:rsid w:val="00E5591F"/>
    <w:rsid w:val="00E60691"/>
    <w:rsid w:val="00ED5852"/>
    <w:rsid w:val="00F50722"/>
    <w:rsid w:val="00F847DA"/>
    <w:rsid w:val="00F93E9B"/>
    <w:rsid w:val="00F960E2"/>
    <w:rsid w:val="00FC2EFA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FEB0F-95A5-456F-B594-B47171A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8E"/>
  </w:style>
  <w:style w:type="paragraph" w:styleId="Stopka">
    <w:name w:val="footer"/>
    <w:basedOn w:val="Normalny"/>
    <w:link w:val="StopkaZnak"/>
    <w:uiPriority w:val="99"/>
    <w:unhideWhenUsed/>
    <w:rsid w:val="00DF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8E"/>
  </w:style>
  <w:style w:type="paragraph" w:styleId="Tekstdymka">
    <w:name w:val="Balloon Text"/>
    <w:basedOn w:val="Normalny"/>
    <w:link w:val="TekstdymkaZnak"/>
    <w:uiPriority w:val="99"/>
    <w:semiHidden/>
    <w:unhideWhenUsed/>
    <w:rsid w:val="008E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B0C5E3-AFF6-4642-8149-77E6ADF874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Kargul Ilona</cp:lastModifiedBy>
  <cp:revision>27</cp:revision>
  <cp:lastPrinted>2021-06-23T05:48:00Z</cp:lastPrinted>
  <dcterms:created xsi:type="dcterms:W3CDTF">2017-09-20T14:38:00Z</dcterms:created>
  <dcterms:modified xsi:type="dcterms:W3CDTF">2021-06-25T07:44:00Z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c9533e11-8bc3-40f6-84d2-39d8d4846335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