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3" w:rsidRDefault="0086002C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 w:rsidR="00631C83"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„</w:t>
      </w:r>
      <w:r w:rsidR="002A2B4F">
        <w:rPr>
          <w:rFonts w:ascii="Arial" w:eastAsia="Arial" w:hAnsi="Arial" w:cs="Arial"/>
          <w:b/>
          <w:bCs/>
          <w:sz w:val="24"/>
          <w:szCs w:val="24"/>
        </w:rPr>
        <w:t xml:space="preserve">Druk 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 xml:space="preserve">materiałów </w:t>
      </w:r>
      <w:r w:rsidR="002A2B4F">
        <w:rPr>
          <w:rFonts w:ascii="Arial" w:eastAsia="Arial" w:hAnsi="Arial" w:cs="Arial"/>
          <w:b/>
          <w:bCs/>
          <w:sz w:val="24"/>
          <w:szCs w:val="24"/>
        </w:rPr>
        <w:t>informacyjno-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 xml:space="preserve">promocyjnych </w:t>
      </w:r>
      <w:r w:rsidR="002A2B4F">
        <w:rPr>
          <w:rFonts w:ascii="Arial" w:eastAsia="Arial" w:hAnsi="Arial" w:cs="Arial"/>
          <w:b/>
          <w:bCs/>
          <w:sz w:val="24"/>
          <w:szCs w:val="24"/>
        </w:rPr>
        <w:t>RPOWP na lata 2014-</w:t>
      </w:r>
      <w:r w:rsidR="002A2B4F">
        <w:rPr>
          <w:rFonts w:ascii="Arial" w:eastAsia="Arial" w:hAnsi="Arial" w:cs="Arial"/>
          <w:b/>
          <w:bCs/>
          <w:sz w:val="24"/>
          <w:szCs w:val="24"/>
        </w:rPr>
        <w:br/>
        <w:t>2020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”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630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2B4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034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5728-2FFB-434A-A3BA-32CB7683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zbigniew.hajduczenia</cp:lastModifiedBy>
  <cp:revision>14</cp:revision>
  <cp:lastPrinted>2016-07-26T08:32:00Z</cp:lastPrinted>
  <dcterms:created xsi:type="dcterms:W3CDTF">2016-12-10T16:12:00Z</dcterms:created>
  <dcterms:modified xsi:type="dcterms:W3CDTF">2019-07-16T06:47:00Z</dcterms:modified>
</cp:coreProperties>
</file>