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6BC2F" w14:textId="40736AA0" w:rsidR="00EE7FE1" w:rsidRPr="00777475" w:rsidRDefault="00EE7FE1" w:rsidP="00FB00B9">
      <w:pPr>
        <w:spacing w:after="0" w:line="240" w:lineRule="auto"/>
        <w:jc w:val="right"/>
        <w:rPr>
          <w:rFonts w:eastAsia="Calibri" w:cstheme="minorHAnsi"/>
          <w:bCs/>
          <w:sz w:val="24"/>
          <w:szCs w:val="24"/>
        </w:rPr>
      </w:pPr>
      <w:r w:rsidRPr="00777475">
        <w:rPr>
          <w:rFonts w:eastAsia="Calibri" w:cstheme="minorHAnsi"/>
          <w:bCs/>
          <w:sz w:val="24"/>
          <w:szCs w:val="24"/>
        </w:rPr>
        <w:t xml:space="preserve">Kielce, dnia </w:t>
      </w:r>
      <w:r w:rsidR="00B3495C">
        <w:rPr>
          <w:rFonts w:eastAsia="Calibri" w:cstheme="minorHAnsi"/>
          <w:bCs/>
          <w:sz w:val="24"/>
          <w:szCs w:val="24"/>
        </w:rPr>
        <w:t>2</w:t>
      </w:r>
      <w:r w:rsidR="00782427">
        <w:rPr>
          <w:rFonts w:eastAsia="Calibri" w:cstheme="minorHAnsi"/>
          <w:bCs/>
          <w:sz w:val="24"/>
          <w:szCs w:val="24"/>
        </w:rPr>
        <w:t>4</w:t>
      </w:r>
      <w:r w:rsidR="00B3495C">
        <w:rPr>
          <w:rFonts w:eastAsia="Calibri" w:cstheme="minorHAnsi"/>
          <w:bCs/>
          <w:sz w:val="24"/>
          <w:szCs w:val="24"/>
        </w:rPr>
        <w:t>.09.2024</w:t>
      </w:r>
      <w:r w:rsidR="00FB00B9" w:rsidRPr="00777475">
        <w:rPr>
          <w:rFonts w:eastAsia="Calibri" w:cstheme="minorHAnsi"/>
          <w:bCs/>
          <w:sz w:val="24"/>
          <w:szCs w:val="24"/>
        </w:rPr>
        <w:t xml:space="preserve"> r.</w:t>
      </w:r>
    </w:p>
    <w:p w14:paraId="74EE211A" w14:textId="77777777" w:rsidR="00EE7FE1" w:rsidRPr="00777475" w:rsidRDefault="00EE7FE1" w:rsidP="00EE7FE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77475">
        <w:rPr>
          <w:rFonts w:eastAsia="Calibri" w:cstheme="minorHAnsi"/>
          <w:b/>
          <w:sz w:val="24"/>
          <w:szCs w:val="24"/>
        </w:rPr>
        <w:t>Miejski Ośrodek Sportu i Rekreacji</w:t>
      </w:r>
    </w:p>
    <w:p w14:paraId="6E78CDF7" w14:textId="77777777" w:rsidR="00EE7FE1" w:rsidRPr="00777475" w:rsidRDefault="00EE7FE1" w:rsidP="00EE7FE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77475">
        <w:rPr>
          <w:rFonts w:eastAsia="Calibri" w:cstheme="minorHAnsi"/>
          <w:b/>
          <w:sz w:val="24"/>
          <w:szCs w:val="24"/>
        </w:rPr>
        <w:t>ul. Żytnia 1, 25-018 Kielce</w:t>
      </w:r>
    </w:p>
    <w:p w14:paraId="2B826FBF" w14:textId="77777777" w:rsidR="00EE7FE1" w:rsidRPr="00161A65" w:rsidRDefault="00EE7FE1" w:rsidP="00EE7FE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61A65">
        <w:rPr>
          <w:rFonts w:eastAsia="Calibri" w:cstheme="minorHAnsi"/>
          <w:sz w:val="24"/>
          <w:szCs w:val="24"/>
        </w:rPr>
        <w:t>tel.: /041/3676796</w:t>
      </w:r>
    </w:p>
    <w:p w14:paraId="4605C555" w14:textId="77777777" w:rsidR="00EE7FE1" w:rsidRPr="00161A65" w:rsidRDefault="00D2655D" w:rsidP="00EE7FE1">
      <w:pPr>
        <w:spacing w:after="0" w:line="240" w:lineRule="auto"/>
        <w:rPr>
          <w:rFonts w:eastAsia="Calibri" w:cstheme="minorHAnsi"/>
          <w:sz w:val="24"/>
          <w:szCs w:val="24"/>
        </w:rPr>
      </w:pPr>
      <w:hyperlink r:id="rId5" w:history="1">
        <w:r w:rsidR="00EE7FE1" w:rsidRPr="00161A65">
          <w:rPr>
            <w:rFonts w:eastAsia="Calibri" w:cstheme="minorHAnsi"/>
            <w:color w:val="0000FF"/>
            <w:sz w:val="24"/>
            <w:szCs w:val="24"/>
            <w:u w:val="single"/>
          </w:rPr>
          <w:t>www.mosir.kielce.pl</w:t>
        </w:r>
      </w:hyperlink>
      <w:r w:rsidR="00EE7FE1" w:rsidRPr="00161A65">
        <w:rPr>
          <w:rFonts w:eastAsia="Calibri" w:cstheme="minorHAnsi"/>
          <w:sz w:val="24"/>
          <w:szCs w:val="24"/>
        </w:rPr>
        <w:t xml:space="preserve"> </w:t>
      </w:r>
    </w:p>
    <w:p w14:paraId="66702AA3" w14:textId="77777777" w:rsidR="00EE7FE1" w:rsidRDefault="00D2655D" w:rsidP="00EE7FE1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hyperlink r:id="rId6" w:history="1">
        <w:r w:rsidR="00EE7FE1" w:rsidRPr="00161A65">
          <w:rPr>
            <w:rFonts w:eastAsia="Calibri" w:cstheme="minorHAnsi"/>
            <w:bCs/>
            <w:color w:val="0000FF"/>
            <w:sz w:val="24"/>
            <w:szCs w:val="24"/>
            <w:u w:val="single"/>
          </w:rPr>
          <w:t>https://platformazakupowa.pl/pn/mosir.kielce</w:t>
        </w:r>
      </w:hyperlink>
      <w:r w:rsidR="00EE7FE1" w:rsidRPr="00161A65">
        <w:rPr>
          <w:rFonts w:eastAsia="Calibri" w:cstheme="minorHAnsi"/>
          <w:bCs/>
          <w:sz w:val="24"/>
          <w:szCs w:val="24"/>
        </w:rPr>
        <w:t xml:space="preserve"> </w:t>
      </w:r>
    </w:p>
    <w:p w14:paraId="2F3EEBF2" w14:textId="77777777" w:rsidR="00F723A2" w:rsidRPr="00161A65" w:rsidRDefault="00F723A2" w:rsidP="00EE7FE1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14:paraId="7820AA78" w14:textId="77777777" w:rsidR="00EE7FE1" w:rsidRPr="00161A65" w:rsidRDefault="00EE7FE1" w:rsidP="00EE7FE1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1838B615" w14:textId="77777777" w:rsidR="00EE7FE1" w:rsidRPr="00777475" w:rsidRDefault="00EE7FE1" w:rsidP="00EE7FE1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77475">
        <w:rPr>
          <w:rFonts w:eastAsia="Calibri" w:cstheme="minorHAnsi"/>
          <w:b/>
          <w:bCs/>
          <w:sz w:val="24"/>
          <w:szCs w:val="24"/>
        </w:rPr>
        <w:t>WSZYSCY WYKONAWCY</w:t>
      </w:r>
    </w:p>
    <w:p w14:paraId="52ADFA1A" w14:textId="77777777" w:rsidR="00EE7FE1" w:rsidRPr="00777475" w:rsidRDefault="00EE7FE1" w:rsidP="00EE7FE1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77475">
        <w:rPr>
          <w:rFonts w:eastAsia="Calibri" w:cstheme="minorHAnsi"/>
          <w:b/>
          <w:bCs/>
          <w:sz w:val="24"/>
          <w:szCs w:val="24"/>
        </w:rPr>
        <w:t xml:space="preserve"> WYJAŚNIENIA DOTYCZĄCE SWZ</w:t>
      </w:r>
    </w:p>
    <w:p w14:paraId="7760934E" w14:textId="77777777" w:rsidR="00EE7FE1" w:rsidRPr="00777475" w:rsidRDefault="00EE7FE1" w:rsidP="00EE7FE1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4F000BB3" w14:textId="251C25D0" w:rsidR="00EE7FE1" w:rsidRPr="00777475" w:rsidRDefault="00EE7FE1" w:rsidP="007A4500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777475">
        <w:rPr>
          <w:rFonts w:eastAsia="Calibri" w:cstheme="minorHAnsi"/>
          <w:bCs/>
          <w:sz w:val="24"/>
          <w:szCs w:val="24"/>
        </w:rPr>
        <w:t>N. ZP.2.26</w:t>
      </w:r>
      <w:r w:rsidR="00FD6703">
        <w:rPr>
          <w:rFonts w:eastAsia="Calibri" w:cstheme="minorHAnsi"/>
          <w:bCs/>
          <w:sz w:val="24"/>
          <w:szCs w:val="24"/>
        </w:rPr>
        <w:t>.59.</w:t>
      </w:r>
      <w:r w:rsidR="00B3495C">
        <w:rPr>
          <w:rFonts w:eastAsia="Calibri" w:cstheme="minorHAnsi"/>
          <w:bCs/>
          <w:sz w:val="24"/>
          <w:szCs w:val="24"/>
        </w:rPr>
        <w:t>2024</w:t>
      </w:r>
    </w:p>
    <w:p w14:paraId="4FCDAF50" w14:textId="77777777" w:rsidR="00EE7FE1" w:rsidRPr="00777475" w:rsidRDefault="00EE7FE1" w:rsidP="007A4500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u w:val="single"/>
        </w:rPr>
      </w:pPr>
    </w:p>
    <w:p w14:paraId="32B6F5C0" w14:textId="50C3B4B2" w:rsidR="00B3495C" w:rsidRPr="00451C76" w:rsidRDefault="00B3495C" w:rsidP="00B3495C">
      <w:pPr>
        <w:spacing w:after="0" w:line="240" w:lineRule="auto"/>
        <w:jc w:val="both"/>
        <w:rPr>
          <w:rFonts w:eastAsia="Calibri" w:cs="Times New Roman"/>
          <w:sz w:val="24"/>
          <w:szCs w:val="24"/>
          <w:u w:val="single"/>
        </w:rPr>
      </w:pPr>
      <w:r w:rsidRPr="00451C76">
        <w:rPr>
          <w:rFonts w:ascii="Calibri" w:eastAsia="Calibri" w:hAnsi="Calibri" w:cs="Calibri"/>
          <w:bCs/>
          <w:sz w:val="24"/>
          <w:szCs w:val="24"/>
          <w:u w:val="single"/>
        </w:rPr>
        <w:t xml:space="preserve">Dotyczy postępowania </w:t>
      </w:r>
      <w:r w:rsidRPr="00451C76">
        <w:rPr>
          <w:rFonts w:ascii="Calibri" w:eastAsia="Calibri" w:hAnsi="Calibri" w:cs="Calibri"/>
          <w:sz w:val="24"/>
          <w:szCs w:val="24"/>
          <w:u w:val="single"/>
        </w:rPr>
        <w:t>prowadzonego w trybie podstawowym wariant pierwszy na podstawie przepisów ustawy z dnia 19 września 2019 r. Prawo zamówień publicznych (Dz. U. z 2023 r. poz. 1605</w:t>
      </w:r>
      <w:r w:rsidR="00100F04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451C76">
        <w:rPr>
          <w:rFonts w:ascii="Calibri" w:eastAsia="Calibri" w:hAnsi="Calibri" w:cs="Calibri"/>
          <w:sz w:val="24"/>
          <w:szCs w:val="24"/>
          <w:u w:val="single"/>
        </w:rPr>
        <w:t>z</w:t>
      </w:r>
      <w:r w:rsidR="00100F04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451C76">
        <w:rPr>
          <w:rFonts w:ascii="Calibri" w:eastAsia="Calibri" w:hAnsi="Calibri" w:cs="Calibri"/>
          <w:sz w:val="24"/>
          <w:szCs w:val="24"/>
          <w:u w:val="single"/>
        </w:rPr>
        <w:t>późn.zm.) pn</w:t>
      </w:r>
      <w:r w:rsidR="007D4C62">
        <w:rPr>
          <w:rFonts w:ascii="Calibri" w:eastAsia="Calibri" w:hAnsi="Calibri" w:cs="Calibri"/>
          <w:sz w:val="24"/>
          <w:szCs w:val="24"/>
          <w:u w:val="single"/>
        </w:rPr>
        <w:t>.</w:t>
      </w:r>
      <w:r w:rsidRPr="00451C76">
        <w:rPr>
          <w:rFonts w:ascii="Calibri" w:eastAsia="Calibri" w:hAnsi="Calibri" w:cs="Calibri"/>
          <w:sz w:val="24"/>
          <w:szCs w:val="24"/>
          <w:u w:val="single"/>
        </w:rPr>
        <w:t>:</w:t>
      </w:r>
      <w:r w:rsidRPr="00451C76">
        <w:rPr>
          <w:rFonts w:ascii="Calibri" w:hAnsi="Calibri" w:cs="Calibri"/>
          <w:sz w:val="24"/>
          <w:szCs w:val="24"/>
          <w:u w:val="single"/>
        </w:rPr>
        <w:t xml:space="preserve"> „</w:t>
      </w:r>
      <w:bookmarkStart w:id="0" w:name="_Hlk178068786"/>
      <w:r w:rsidRPr="00451C76">
        <w:rPr>
          <w:rFonts w:ascii="Calibri" w:hAnsi="Calibri" w:cs="Calibri"/>
          <w:b/>
          <w:sz w:val="24"/>
          <w:szCs w:val="24"/>
          <w:u w:val="single"/>
        </w:rPr>
        <w:t xml:space="preserve">Wymiana pokrycia dachowego z płyt z poliwęglanu komorowego </w:t>
      </w:r>
      <w:r w:rsidR="004D1237">
        <w:rPr>
          <w:rFonts w:ascii="Calibri" w:hAnsi="Calibri" w:cs="Calibri"/>
          <w:b/>
          <w:sz w:val="24"/>
          <w:szCs w:val="24"/>
          <w:u w:val="single"/>
        </w:rPr>
        <w:t xml:space="preserve">                        </w:t>
      </w:r>
      <w:r w:rsidRPr="00451C76">
        <w:rPr>
          <w:rFonts w:ascii="Calibri" w:hAnsi="Calibri" w:cs="Calibri"/>
          <w:b/>
          <w:sz w:val="24"/>
          <w:szCs w:val="24"/>
          <w:u w:val="single"/>
        </w:rPr>
        <w:t>na Stadionie Piłkarskim przy ul. Ściegiennego 8 w Kielcach</w:t>
      </w:r>
      <w:r w:rsidRPr="00451C76">
        <w:rPr>
          <w:rFonts w:ascii="Calibri" w:hAnsi="Calibri" w:cs="Calibri"/>
          <w:sz w:val="24"/>
          <w:szCs w:val="24"/>
          <w:u w:val="single"/>
        </w:rPr>
        <w:t xml:space="preserve"> </w:t>
      </w:r>
      <w:bookmarkEnd w:id="0"/>
      <w:r w:rsidRPr="00451C76">
        <w:rPr>
          <w:rFonts w:ascii="Calibri" w:hAnsi="Calibri" w:cs="Calibri"/>
          <w:sz w:val="24"/>
          <w:szCs w:val="24"/>
          <w:u w:val="single"/>
        </w:rPr>
        <w:t>”</w:t>
      </w:r>
    </w:p>
    <w:p w14:paraId="58469D5A" w14:textId="77777777" w:rsidR="001170E2" w:rsidRPr="00777475" w:rsidRDefault="001170E2" w:rsidP="00EE7FE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03E7D86" w14:textId="334F45B2" w:rsidR="001170E2" w:rsidRPr="00777475" w:rsidRDefault="00286467" w:rsidP="001170E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777475">
        <w:rPr>
          <w:rFonts w:eastAsia="Calibri" w:cstheme="minorHAnsi"/>
          <w:sz w:val="24"/>
          <w:szCs w:val="24"/>
        </w:rPr>
        <w:t>Na podstawie a</w:t>
      </w:r>
      <w:r w:rsidR="001170E2" w:rsidRPr="00777475">
        <w:rPr>
          <w:rFonts w:eastAsia="Calibri" w:cstheme="minorHAnsi"/>
          <w:sz w:val="24"/>
          <w:szCs w:val="24"/>
        </w:rPr>
        <w:t>rt. 284 ust. 2 ustawy Prawo zamówień publicznych Zama</w:t>
      </w:r>
      <w:r w:rsidR="004A1C52" w:rsidRPr="00777475">
        <w:rPr>
          <w:rFonts w:eastAsia="Calibri" w:cstheme="minorHAnsi"/>
          <w:sz w:val="24"/>
          <w:szCs w:val="24"/>
        </w:rPr>
        <w:t>wiający przekazuje treść zapytania</w:t>
      </w:r>
      <w:r w:rsidR="00B744A3" w:rsidRPr="00777475">
        <w:rPr>
          <w:rFonts w:eastAsia="Calibri" w:cstheme="minorHAnsi"/>
          <w:sz w:val="24"/>
          <w:szCs w:val="24"/>
        </w:rPr>
        <w:t xml:space="preserve"> dotyczącego</w:t>
      </w:r>
      <w:r w:rsidR="001170E2" w:rsidRPr="00777475">
        <w:rPr>
          <w:rFonts w:eastAsia="Calibri" w:cstheme="minorHAnsi"/>
          <w:sz w:val="24"/>
          <w:szCs w:val="24"/>
        </w:rPr>
        <w:t xml:space="preserve"> </w:t>
      </w:r>
      <w:r w:rsidR="00B744A3" w:rsidRPr="00777475">
        <w:rPr>
          <w:rFonts w:eastAsia="Calibri" w:cstheme="minorHAnsi"/>
          <w:sz w:val="24"/>
          <w:szCs w:val="24"/>
        </w:rPr>
        <w:t>zapisów SWZ wraz z wyjaśnieniem</w:t>
      </w:r>
      <w:r w:rsidR="001170E2" w:rsidRPr="00777475">
        <w:rPr>
          <w:rFonts w:eastAsia="Calibri" w:cstheme="minorHAnsi"/>
          <w:sz w:val="24"/>
          <w:szCs w:val="24"/>
        </w:rPr>
        <w:t>.</w:t>
      </w:r>
    </w:p>
    <w:p w14:paraId="280F6F6C" w14:textId="4425141F" w:rsidR="001170E2" w:rsidRPr="00777475" w:rsidRDefault="001170E2" w:rsidP="001170E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777475">
        <w:rPr>
          <w:rFonts w:eastAsia="Calibri" w:cstheme="minorHAnsi"/>
          <w:sz w:val="24"/>
          <w:szCs w:val="24"/>
        </w:rPr>
        <w:t>W prz</w:t>
      </w:r>
      <w:r w:rsidR="00B744A3" w:rsidRPr="00777475">
        <w:rPr>
          <w:rFonts w:eastAsia="Calibri" w:cstheme="minorHAnsi"/>
          <w:sz w:val="24"/>
          <w:szCs w:val="24"/>
        </w:rPr>
        <w:t>edmiotowym postępowaniu wpłynęło następujące pytanie</w:t>
      </w:r>
      <w:r w:rsidRPr="00777475">
        <w:rPr>
          <w:rFonts w:eastAsia="Calibri" w:cstheme="minorHAnsi"/>
          <w:sz w:val="24"/>
          <w:szCs w:val="24"/>
        </w:rPr>
        <w:t>:</w:t>
      </w:r>
    </w:p>
    <w:p w14:paraId="56B8D88B" w14:textId="77777777" w:rsidR="001D09FF" w:rsidRPr="00777475" w:rsidRDefault="001D09FF" w:rsidP="00EE7FE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29DB807" w14:textId="77777777" w:rsidR="00EE7FE1" w:rsidRPr="00777475" w:rsidRDefault="00EE7FE1" w:rsidP="00EE7FE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77475">
        <w:rPr>
          <w:rFonts w:eastAsia="Calibri" w:cstheme="minorHAnsi"/>
          <w:b/>
          <w:sz w:val="24"/>
          <w:szCs w:val="24"/>
        </w:rPr>
        <w:t>Pytania i odpowiedzi</w:t>
      </w:r>
    </w:p>
    <w:p w14:paraId="57A9DB27" w14:textId="77777777" w:rsidR="00EE7FE1" w:rsidRPr="00777475" w:rsidRDefault="00EE7FE1" w:rsidP="00EE7FE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0EC5B45" w14:textId="046447A2" w:rsidR="009961EB" w:rsidRDefault="00B3495C" w:rsidP="00B349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B3495C">
        <w:rPr>
          <w:rFonts w:eastAsia="Times New Roman" w:cstheme="minorHAnsi"/>
          <w:i/>
          <w:sz w:val="24"/>
          <w:szCs w:val="24"/>
        </w:rPr>
        <w:t>Zamawiający określił ciężar płyty poliwęglanowej max. 3300 g/m2. Czy tu nie ma pomyłki i nie</w:t>
      </w:r>
      <w:r>
        <w:rPr>
          <w:rFonts w:eastAsia="Times New Roman" w:cstheme="minorHAnsi"/>
          <w:i/>
          <w:sz w:val="24"/>
          <w:szCs w:val="24"/>
        </w:rPr>
        <w:t xml:space="preserve"> </w:t>
      </w:r>
      <w:r w:rsidRPr="00B3495C">
        <w:rPr>
          <w:rFonts w:eastAsia="Times New Roman" w:cstheme="minorHAnsi"/>
          <w:i/>
          <w:sz w:val="24"/>
          <w:szCs w:val="24"/>
        </w:rPr>
        <w:t>powinno być min. 3300 g/m2 (czy płyta cięższa tym sztywniejsza)</w:t>
      </w:r>
      <w:r w:rsidR="00417301">
        <w:rPr>
          <w:rFonts w:eastAsia="Times New Roman" w:cstheme="minorHAnsi"/>
          <w:i/>
          <w:sz w:val="24"/>
          <w:szCs w:val="24"/>
        </w:rPr>
        <w:t>?</w:t>
      </w:r>
    </w:p>
    <w:p w14:paraId="2CC7A8BF" w14:textId="72D723D2" w:rsidR="00041C77" w:rsidRPr="00041C77" w:rsidRDefault="00041C77" w:rsidP="00041C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041C77">
        <w:rPr>
          <w:rFonts w:eastAsia="Times New Roman" w:cstheme="minorHAnsi"/>
          <w:iCs/>
          <w:sz w:val="24"/>
          <w:szCs w:val="24"/>
        </w:rPr>
        <w:t>oraz</w:t>
      </w:r>
    </w:p>
    <w:p w14:paraId="12BD4A72" w14:textId="77777777" w:rsidR="00041C77" w:rsidRPr="00161A65" w:rsidRDefault="00041C77" w:rsidP="00041C77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41C77">
        <w:rPr>
          <w:rFonts w:eastAsia="Times New Roman" w:cstheme="minorHAnsi"/>
          <w:i/>
          <w:iCs/>
          <w:sz w:val="24"/>
          <w:szCs w:val="24"/>
        </w:rPr>
        <w:t>Czy ciężar właściwy dla płyty powinien wynosić minimum czy maksimum 3300 g/m2</w:t>
      </w:r>
      <w:r w:rsidRPr="00161A65">
        <w:rPr>
          <w:rFonts w:eastAsia="Times New Roman" w:cstheme="minorHAnsi"/>
          <w:sz w:val="24"/>
          <w:szCs w:val="24"/>
        </w:rPr>
        <w:t xml:space="preserve"> ?</w:t>
      </w:r>
    </w:p>
    <w:p w14:paraId="47E6DC49" w14:textId="77777777" w:rsidR="002857F6" w:rsidRPr="00B3495C" w:rsidRDefault="002857F6" w:rsidP="006D42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6C96521D" w14:textId="77777777" w:rsidR="00041C77" w:rsidRDefault="00EE7FE1" w:rsidP="00F70AF9">
      <w:p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777475">
        <w:rPr>
          <w:rFonts w:eastAsia="Times New Roman" w:cstheme="minorHAnsi"/>
          <w:sz w:val="24"/>
          <w:szCs w:val="24"/>
        </w:rPr>
        <w:t xml:space="preserve">Odp.1. </w:t>
      </w:r>
      <w:r w:rsidR="00622211" w:rsidRPr="00777475">
        <w:rPr>
          <w:rFonts w:eastAsia="Times New Roman" w:cstheme="minorHAnsi"/>
          <w:sz w:val="24"/>
          <w:szCs w:val="24"/>
        </w:rPr>
        <w:t xml:space="preserve"> </w:t>
      </w:r>
    </w:p>
    <w:p w14:paraId="3973AFDC" w14:textId="01DD9D7D" w:rsidR="009961EB" w:rsidRPr="00891619" w:rsidRDefault="00041C77" w:rsidP="00417301">
      <w:pPr>
        <w:spacing w:after="0" w:line="240" w:lineRule="auto"/>
        <w:ind w:left="851" w:hanging="2268"/>
        <w:jc w:val="both"/>
        <w:rPr>
          <w:rFonts w:eastAsia="Times New Roman" w:cstheme="minorHAnsi"/>
          <w:b/>
          <w:bCs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Pr="00891619">
        <w:rPr>
          <w:rFonts w:eastAsia="Times New Roman" w:cstheme="minorHAnsi"/>
          <w:b/>
          <w:bCs/>
          <w:sz w:val="24"/>
          <w:szCs w:val="24"/>
        </w:rPr>
        <w:t xml:space="preserve">Zamawiający </w:t>
      </w:r>
      <w:r w:rsidR="00891619" w:rsidRPr="00891619">
        <w:rPr>
          <w:rFonts w:eastAsia="Times New Roman" w:cstheme="minorHAnsi"/>
          <w:b/>
          <w:bCs/>
          <w:sz w:val="24"/>
          <w:szCs w:val="24"/>
        </w:rPr>
        <w:t xml:space="preserve">przedstawia zaktualizowane </w:t>
      </w:r>
      <w:r w:rsidR="006D4221">
        <w:rPr>
          <w:rFonts w:eastAsia="Times New Roman" w:cstheme="minorHAnsi"/>
          <w:b/>
          <w:bCs/>
          <w:sz w:val="24"/>
          <w:szCs w:val="24"/>
        </w:rPr>
        <w:t xml:space="preserve">wymagania i </w:t>
      </w:r>
      <w:r w:rsidR="00891619" w:rsidRPr="00891619">
        <w:rPr>
          <w:rFonts w:eastAsia="Times New Roman" w:cstheme="minorHAnsi"/>
          <w:b/>
          <w:bCs/>
          <w:sz w:val="24"/>
          <w:szCs w:val="24"/>
        </w:rPr>
        <w:t xml:space="preserve">parametry </w:t>
      </w:r>
      <w:r w:rsidR="006D4221">
        <w:rPr>
          <w:rFonts w:eastAsia="Times New Roman" w:cstheme="minorHAnsi"/>
          <w:b/>
          <w:bCs/>
          <w:sz w:val="24"/>
          <w:szCs w:val="24"/>
        </w:rPr>
        <w:t>dla płyt z poliwęglanu komorowego</w:t>
      </w:r>
      <w:r w:rsidR="00891619" w:rsidRPr="00891619">
        <w:rPr>
          <w:rFonts w:eastAsia="Times New Roman" w:cstheme="minorHAnsi"/>
          <w:b/>
          <w:bCs/>
          <w:sz w:val="24"/>
          <w:szCs w:val="24"/>
        </w:rPr>
        <w:t xml:space="preserve"> tj.:  </w:t>
      </w:r>
    </w:p>
    <w:p w14:paraId="6792AC78" w14:textId="77777777" w:rsidR="006D4221" w:rsidRPr="006D4221" w:rsidRDefault="006D4221" w:rsidP="006D4221">
      <w:p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highlight w:val="yellow"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Wymagania dla płyt z poliwęglanu komorowego:</w:t>
      </w:r>
    </w:p>
    <w:p w14:paraId="00EF6B10" w14:textId="0028EE17" w:rsidR="006D4221" w:rsidRPr="006D4221" w:rsidRDefault="006D4221" w:rsidP="006D4221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color w:val="FF0000"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grubość 20 mm,</w:t>
      </w:r>
      <w:r w:rsidRPr="006D4221">
        <w:rPr>
          <w:rFonts w:ascii="Calibri" w:eastAsia="Times New Roman" w:hAnsi="Calibri" w:cs="Calibri"/>
          <w:b/>
          <w:color w:val="FF0000"/>
          <w:lang w:eastAsia="pl-PL"/>
        </w:rPr>
        <w:t xml:space="preserve"> 4/5-komorowe lub w strukturze </w:t>
      </w:r>
      <w:r w:rsidR="00E744CC">
        <w:rPr>
          <w:rFonts w:ascii="Calibri" w:eastAsia="Times New Roman" w:hAnsi="Calibri" w:cs="Calibri"/>
          <w:b/>
          <w:color w:val="FF0000"/>
          <w:lang w:eastAsia="pl-PL"/>
        </w:rPr>
        <w:t>X</w:t>
      </w:r>
      <w:r w:rsidRPr="006D4221">
        <w:rPr>
          <w:rFonts w:ascii="Calibri" w:eastAsia="Times New Roman" w:hAnsi="Calibri" w:cs="Calibri"/>
          <w:b/>
          <w:color w:val="FF0000"/>
          <w:lang w:eastAsia="pl-PL"/>
        </w:rPr>
        <w:t xml:space="preserve">, </w:t>
      </w:r>
      <w:r w:rsidRPr="006D4221">
        <w:rPr>
          <w:rFonts w:ascii="Calibri" w:eastAsia="Times New Roman" w:hAnsi="Calibri" w:cs="Calibri"/>
          <w:b/>
          <w:lang w:eastAsia="pl-PL"/>
        </w:rPr>
        <w:t>bezbarwne,</w:t>
      </w:r>
    </w:p>
    <w:p w14:paraId="7BEAF4C3" w14:textId="77777777" w:rsidR="006D4221" w:rsidRPr="006D4221" w:rsidRDefault="006D4221" w:rsidP="006D4221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posiadają obustronne zabezpieczenie przed szkodliwym działaniem promieni UV,</w:t>
      </w:r>
    </w:p>
    <w:p w14:paraId="7FBCE6A1" w14:textId="77777777" w:rsidR="006D4221" w:rsidRPr="006D4221" w:rsidRDefault="006D4221" w:rsidP="006D4221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charakteryzują się długotrwałą odpornością na warunki atmosferyczne,</w:t>
      </w:r>
    </w:p>
    <w:p w14:paraId="0CE8BBBB" w14:textId="77777777" w:rsidR="006D4221" w:rsidRPr="006D4221" w:rsidRDefault="006D4221" w:rsidP="006D4221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posiadają wysoką przepuszczalność światła,</w:t>
      </w:r>
    </w:p>
    <w:p w14:paraId="5776B78B" w14:textId="77777777" w:rsidR="006D4221" w:rsidRPr="006D4221" w:rsidRDefault="006D4221" w:rsidP="006D4221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charakteryzują się dużą udarnością w szerokim zakresie temperatur tj. od -40</w:t>
      </w:r>
      <w:r w:rsidRPr="006D4221">
        <w:rPr>
          <w:rFonts w:ascii="Calibri" w:eastAsia="Times New Roman" w:hAnsi="Calibri" w:cs="Calibri"/>
          <w:b/>
          <w:vertAlign w:val="superscript"/>
          <w:lang w:eastAsia="pl-PL"/>
        </w:rPr>
        <w:t>0</w:t>
      </w:r>
      <w:r w:rsidRPr="006D4221">
        <w:rPr>
          <w:rFonts w:ascii="Calibri" w:eastAsia="Times New Roman" w:hAnsi="Calibri" w:cs="Calibri"/>
          <w:b/>
          <w:lang w:eastAsia="pl-PL"/>
        </w:rPr>
        <w:t>C do +120</w:t>
      </w:r>
      <w:r w:rsidRPr="006D4221">
        <w:rPr>
          <w:rFonts w:ascii="Calibri" w:eastAsia="Times New Roman" w:hAnsi="Calibri" w:cs="Calibri"/>
          <w:b/>
          <w:vertAlign w:val="superscript"/>
          <w:lang w:eastAsia="pl-PL"/>
        </w:rPr>
        <w:t>0</w:t>
      </w:r>
      <w:r w:rsidRPr="006D4221">
        <w:rPr>
          <w:rFonts w:ascii="Calibri" w:eastAsia="Times New Roman" w:hAnsi="Calibri" w:cs="Calibri"/>
          <w:b/>
          <w:lang w:eastAsia="pl-PL"/>
        </w:rPr>
        <w:t>C,</w:t>
      </w:r>
    </w:p>
    <w:p w14:paraId="006C3BB2" w14:textId="77777777" w:rsidR="006D4221" w:rsidRPr="006D4221" w:rsidRDefault="006D4221" w:rsidP="006D4221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posiadają dużą odporność ogniową zgodną z większością norm przeciwpożarowych dotyczących budownictwa,</w:t>
      </w:r>
    </w:p>
    <w:p w14:paraId="533ADA3A" w14:textId="77777777" w:rsidR="006D4221" w:rsidRPr="006D4221" w:rsidRDefault="006D4221" w:rsidP="006D4221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 xml:space="preserve">min. 10-tetnia gwarancję. </w:t>
      </w:r>
    </w:p>
    <w:p w14:paraId="13D2D69D" w14:textId="77777777" w:rsidR="006D4221" w:rsidRPr="006D4221" w:rsidRDefault="006D4221" w:rsidP="006D4221">
      <w:p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Parametry typowe dla płyt:</w:t>
      </w:r>
    </w:p>
    <w:p w14:paraId="1A80076D" w14:textId="77777777" w:rsidR="006D4221" w:rsidRPr="006D4221" w:rsidRDefault="006D4221" w:rsidP="006D4221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Ciężar właściwy max. 3300 g/m</w:t>
      </w:r>
      <w:r w:rsidRPr="006D4221">
        <w:rPr>
          <w:rFonts w:ascii="Calibri" w:eastAsia="Times New Roman" w:hAnsi="Calibri" w:cs="Calibri"/>
          <w:b/>
          <w:vertAlign w:val="superscript"/>
          <w:lang w:eastAsia="pl-PL"/>
        </w:rPr>
        <w:t>2</w:t>
      </w:r>
      <w:r w:rsidRPr="006D4221">
        <w:rPr>
          <w:rFonts w:ascii="Calibri" w:eastAsia="Times New Roman" w:hAnsi="Calibri" w:cs="Calibri"/>
          <w:b/>
          <w:lang w:eastAsia="pl-PL"/>
        </w:rPr>
        <w:t xml:space="preserve"> </w:t>
      </w:r>
      <w:r w:rsidRPr="006D4221">
        <w:rPr>
          <w:rFonts w:ascii="Calibri" w:eastAsia="Times New Roman" w:hAnsi="Calibri" w:cs="Calibri"/>
          <w:b/>
          <w:color w:val="FF0000"/>
          <w:lang w:eastAsia="pl-PL"/>
        </w:rPr>
        <w:t>- 10%</w:t>
      </w:r>
    </w:p>
    <w:p w14:paraId="3CA99187" w14:textId="77777777" w:rsidR="006D4221" w:rsidRPr="006D4221" w:rsidRDefault="006D4221" w:rsidP="006D4221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color w:val="FF0000"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Redukcja hałasu min. 22db</w:t>
      </w:r>
      <w:r w:rsidRPr="006D4221">
        <w:rPr>
          <w:rFonts w:ascii="Calibri" w:eastAsia="Times New Roman" w:hAnsi="Calibri" w:cs="Calibri"/>
          <w:b/>
          <w:color w:val="FF0000"/>
          <w:lang w:eastAsia="pl-PL"/>
        </w:rPr>
        <w:t xml:space="preserve"> +/- 20 %</w:t>
      </w:r>
    </w:p>
    <w:p w14:paraId="5040B2F8" w14:textId="77777777" w:rsidR="006D4221" w:rsidRPr="006D4221" w:rsidRDefault="006D4221" w:rsidP="006D4221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 xml:space="preserve">Przepuszczalność światła min. 64% </w:t>
      </w:r>
      <w:r w:rsidRPr="006D4221">
        <w:rPr>
          <w:rFonts w:ascii="Calibri" w:eastAsia="Times New Roman" w:hAnsi="Calibri" w:cs="Calibri"/>
          <w:b/>
          <w:color w:val="FF0000"/>
          <w:lang w:eastAsia="pl-PL"/>
        </w:rPr>
        <w:t>+/- 20%</w:t>
      </w:r>
    </w:p>
    <w:p w14:paraId="5D1EC682" w14:textId="77777777" w:rsidR="006D4221" w:rsidRPr="006D4221" w:rsidRDefault="006D4221" w:rsidP="006D4221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color w:val="FF0000"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Przepuszczalność promieniowania słonecznego min. 75%</w:t>
      </w:r>
      <w:r w:rsidRPr="006D4221">
        <w:rPr>
          <w:rFonts w:ascii="Calibri" w:eastAsia="Times New Roman" w:hAnsi="Calibri" w:cs="Calibri"/>
          <w:b/>
          <w:color w:val="FF0000"/>
          <w:lang w:eastAsia="pl-PL"/>
        </w:rPr>
        <w:t xml:space="preserve"> +/- 30%</w:t>
      </w:r>
    </w:p>
    <w:p w14:paraId="00B25115" w14:textId="77777777" w:rsidR="006D4221" w:rsidRPr="006D4221" w:rsidRDefault="006D4221" w:rsidP="006D4221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Calibri" w:eastAsia="Times New Roman" w:hAnsi="Calibri" w:cs="Calibri"/>
          <w:b/>
          <w:color w:val="FF0000"/>
          <w:lang w:eastAsia="pl-PL"/>
        </w:rPr>
      </w:pPr>
      <w:r w:rsidRPr="006D4221">
        <w:rPr>
          <w:rFonts w:ascii="Calibri" w:eastAsia="Times New Roman" w:hAnsi="Calibri" w:cs="Calibri"/>
          <w:b/>
          <w:lang w:eastAsia="pl-PL"/>
        </w:rPr>
        <w:t>Współczynnik przenikania ciepła k min. 1,8W/m</w:t>
      </w:r>
      <w:r w:rsidRPr="006D4221">
        <w:rPr>
          <w:rFonts w:ascii="Calibri" w:eastAsia="Times New Roman" w:hAnsi="Calibri" w:cs="Calibri"/>
          <w:b/>
          <w:vertAlign w:val="superscript"/>
          <w:lang w:eastAsia="pl-PL"/>
        </w:rPr>
        <w:t>2</w:t>
      </w:r>
      <w:r w:rsidRPr="006D4221">
        <w:rPr>
          <w:rFonts w:ascii="Calibri" w:eastAsia="Times New Roman" w:hAnsi="Calibri" w:cs="Calibri"/>
          <w:b/>
          <w:lang w:eastAsia="pl-PL"/>
        </w:rPr>
        <w:t xml:space="preserve">K </w:t>
      </w:r>
      <w:r w:rsidRPr="006D4221">
        <w:rPr>
          <w:rFonts w:ascii="Calibri" w:eastAsia="Times New Roman" w:hAnsi="Calibri" w:cs="Calibri"/>
          <w:b/>
          <w:color w:val="FF0000"/>
          <w:lang w:eastAsia="pl-PL"/>
        </w:rPr>
        <w:t>+/- 20%</w:t>
      </w:r>
    </w:p>
    <w:p w14:paraId="7AD7CDE6" w14:textId="77777777" w:rsidR="008D0E03" w:rsidRPr="00777475" w:rsidRDefault="008D0E03" w:rsidP="004062F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402DF60" w14:textId="161CD3DE" w:rsidR="008D0E03" w:rsidRPr="00417301" w:rsidRDefault="00B3495C" w:rsidP="00B349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417301">
        <w:rPr>
          <w:rFonts w:eastAsia="Times New Roman" w:cstheme="minorHAnsi"/>
          <w:i/>
          <w:iCs/>
          <w:sz w:val="24"/>
          <w:szCs w:val="24"/>
        </w:rPr>
        <w:t>Czy inwestor dopuszcza montaż płyty grubości 20mm w strukturze X, która jest sztywniejsza od płyty w strukturze prostokątnej.</w:t>
      </w:r>
    </w:p>
    <w:p w14:paraId="436B6795" w14:textId="77777777" w:rsidR="008D0E03" w:rsidRPr="00777475" w:rsidRDefault="008D0E03" w:rsidP="008D0E03">
      <w:pPr>
        <w:pStyle w:val="Akapitzlist"/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</w:p>
    <w:p w14:paraId="0A719E97" w14:textId="14CE22C4" w:rsidR="008D0E03" w:rsidRDefault="009B1A9F" w:rsidP="00EF659C">
      <w:pPr>
        <w:pStyle w:val="Akapitzlist"/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Odp.2.  </w:t>
      </w:r>
    </w:p>
    <w:p w14:paraId="15CBBE95" w14:textId="1F48E1C9" w:rsidR="00B3495C" w:rsidRDefault="00041C77" w:rsidP="00417301">
      <w:pPr>
        <w:pStyle w:val="Akapitzlist"/>
        <w:tabs>
          <w:tab w:val="left" w:pos="851"/>
        </w:tabs>
        <w:spacing w:after="0" w:line="240" w:lineRule="auto"/>
        <w:ind w:left="851" w:hanging="426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Pr="00041C77">
        <w:rPr>
          <w:rFonts w:eastAsia="Times New Roman" w:cstheme="minorHAnsi"/>
          <w:b/>
          <w:bCs/>
          <w:sz w:val="24"/>
          <w:szCs w:val="24"/>
        </w:rPr>
        <w:t xml:space="preserve">Zamawiający dopuszcza montaż płyt gr. 20 mm w strukturze X, pod warunkiem spełnienia wszystkich wymagań określonych w Opisie przedmiotu Zamówienia </w:t>
      </w:r>
      <w:r w:rsidR="00417301">
        <w:rPr>
          <w:rFonts w:eastAsia="Times New Roman" w:cstheme="minorHAnsi"/>
          <w:b/>
          <w:bCs/>
          <w:sz w:val="24"/>
          <w:szCs w:val="24"/>
        </w:rPr>
        <w:t>(</w:t>
      </w:r>
      <w:r w:rsidR="00417301" w:rsidRPr="00041C77">
        <w:rPr>
          <w:rFonts w:eastAsia="Times New Roman" w:cstheme="minorHAnsi"/>
          <w:b/>
          <w:bCs/>
          <w:sz w:val="24"/>
          <w:szCs w:val="24"/>
        </w:rPr>
        <w:t>załącznik</w:t>
      </w:r>
      <w:r w:rsidR="0041730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17301" w:rsidRPr="00041C77">
        <w:rPr>
          <w:rFonts w:eastAsia="Times New Roman" w:cstheme="minorHAnsi"/>
          <w:b/>
          <w:bCs/>
          <w:sz w:val="24"/>
          <w:szCs w:val="24"/>
        </w:rPr>
        <w:t>nr 9 do SWZ</w:t>
      </w:r>
      <w:r w:rsidR="00417301">
        <w:rPr>
          <w:rFonts w:eastAsia="Times New Roman" w:cstheme="minorHAnsi"/>
          <w:b/>
          <w:bCs/>
          <w:sz w:val="24"/>
          <w:szCs w:val="24"/>
        </w:rPr>
        <w:t>)</w:t>
      </w:r>
      <w:r w:rsidRPr="00041C77">
        <w:rPr>
          <w:rFonts w:eastAsia="Times New Roman" w:cstheme="minorHAnsi"/>
          <w:b/>
          <w:bCs/>
          <w:sz w:val="24"/>
          <w:szCs w:val="24"/>
        </w:rPr>
        <w:t>.</w:t>
      </w:r>
    </w:p>
    <w:p w14:paraId="21BD7EF2" w14:textId="77777777" w:rsidR="009239A4" w:rsidRPr="00041C77" w:rsidRDefault="009239A4" w:rsidP="00041C77">
      <w:pPr>
        <w:pStyle w:val="Akapitzlist"/>
        <w:tabs>
          <w:tab w:val="left" w:pos="851"/>
        </w:tabs>
        <w:spacing w:after="0" w:line="240" w:lineRule="auto"/>
        <w:ind w:left="993" w:hanging="568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106453C" w14:textId="3CA8C9FE" w:rsidR="00161A65" w:rsidRPr="00782427" w:rsidRDefault="00B3495C" w:rsidP="009239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bookmarkStart w:id="1" w:name="_Hlk178069262"/>
      <w:bookmarkStart w:id="2" w:name="_Hlk178069375"/>
      <w:r w:rsidRPr="00782427">
        <w:rPr>
          <w:i/>
          <w:iCs/>
          <w:sz w:val="24"/>
          <w:szCs w:val="24"/>
        </w:rPr>
        <w:t xml:space="preserve">Płyty poliwęglanowe posiadają odporność ogniową bs1d0. Czy jest to wystarczające? Jeżeli jest wymagane parametr B </w:t>
      </w:r>
      <w:proofErr w:type="spellStart"/>
      <w:r w:rsidRPr="00782427">
        <w:rPr>
          <w:i/>
          <w:iCs/>
          <w:sz w:val="24"/>
          <w:szCs w:val="24"/>
        </w:rPr>
        <w:t>roof</w:t>
      </w:r>
      <w:proofErr w:type="spellEnd"/>
      <w:r w:rsidRPr="00782427">
        <w:rPr>
          <w:i/>
          <w:iCs/>
          <w:sz w:val="24"/>
          <w:szCs w:val="24"/>
        </w:rPr>
        <w:t xml:space="preserve"> (t1) dla całego systemu dachowego to należy uzupełnić konstrukcję i założyć dodatkową matę poliestrową, co wiąże się z dużymi kosztami</w:t>
      </w:r>
      <w:bookmarkEnd w:id="1"/>
      <w:r w:rsidRPr="00782427">
        <w:rPr>
          <w:i/>
          <w:iCs/>
          <w:sz w:val="24"/>
          <w:szCs w:val="24"/>
        </w:rPr>
        <w:t>.</w:t>
      </w:r>
    </w:p>
    <w:bookmarkEnd w:id="2"/>
    <w:p w14:paraId="3BB6258F" w14:textId="77777777" w:rsidR="009239A4" w:rsidRPr="009239A4" w:rsidRDefault="009239A4" w:rsidP="009239A4">
      <w:pPr>
        <w:pStyle w:val="Akapitzlist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089AE44B" w14:textId="77777777" w:rsidR="00161A65" w:rsidRPr="00161A65" w:rsidRDefault="00161A65" w:rsidP="00161A65">
      <w:p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161A65">
        <w:rPr>
          <w:rFonts w:eastAsia="Times New Roman" w:cstheme="minorHAnsi"/>
          <w:sz w:val="24"/>
          <w:szCs w:val="24"/>
        </w:rPr>
        <w:t xml:space="preserve">Odp.3.  </w:t>
      </w:r>
    </w:p>
    <w:p w14:paraId="505F1285" w14:textId="248CAE32" w:rsidR="00161A65" w:rsidRPr="0086151E" w:rsidRDefault="009239A4" w:rsidP="009239A4">
      <w:pPr>
        <w:pStyle w:val="Akapitzlist"/>
        <w:spacing w:after="0" w:line="240" w:lineRule="auto"/>
        <w:ind w:left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86151E">
        <w:rPr>
          <w:rFonts w:eastAsia="Times New Roman" w:cstheme="minorHAnsi"/>
          <w:b/>
          <w:bCs/>
          <w:sz w:val="24"/>
          <w:szCs w:val="24"/>
        </w:rPr>
        <w:t>Zamawiający</w:t>
      </w:r>
      <w:r w:rsidR="00E64682">
        <w:rPr>
          <w:rFonts w:eastAsia="Times New Roman" w:cstheme="minorHAnsi"/>
          <w:b/>
          <w:bCs/>
          <w:sz w:val="24"/>
          <w:szCs w:val="24"/>
        </w:rPr>
        <w:t xml:space="preserve"> potrzebuje dłuższego czasu na rozeznanie sprawy i</w:t>
      </w:r>
      <w:r w:rsidRPr="0086151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64682">
        <w:rPr>
          <w:rFonts w:eastAsia="Times New Roman" w:cstheme="minorHAnsi"/>
          <w:b/>
          <w:bCs/>
          <w:sz w:val="24"/>
          <w:szCs w:val="24"/>
        </w:rPr>
        <w:t xml:space="preserve">udzieli odpowiedzi w najbliższym możliwym terminie. </w:t>
      </w:r>
    </w:p>
    <w:p w14:paraId="4940C5B3" w14:textId="77777777" w:rsidR="003C22DA" w:rsidRDefault="003C22DA" w:rsidP="009239A4">
      <w:pPr>
        <w:pStyle w:val="Akapitzlist"/>
        <w:spacing w:after="0" w:line="240" w:lineRule="auto"/>
        <w:ind w:left="993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DE63548" w14:textId="5F4D7966" w:rsidR="00417301" w:rsidRPr="00F723A2" w:rsidRDefault="003C22DA" w:rsidP="0041730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i/>
          <w:iCs/>
        </w:rPr>
      </w:pPr>
      <w:r w:rsidRPr="00417301">
        <w:rPr>
          <w:i/>
          <w:iCs/>
        </w:rPr>
        <w:t>W związku z powyższymi pytaniami wnosimy prośbę o przedłużenie terminu składania ofert o min. 2 dni.</w:t>
      </w:r>
    </w:p>
    <w:p w14:paraId="2A62F6BB" w14:textId="77777777" w:rsidR="003C22DA" w:rsidRPr="00812D69" w:rsidRDefault="003C22DA" w:rsidP="009239A4">
      <w:pPr>
        <w:pStyle w:val="Akapitzlist"/>
        <w:spacing w:after="0" w:line="240" w:lineRule="auto"/>
        <w:ind w:left="993"/>
        <w:jc w:val="both"/>
        <w:rPr>
          <w:rFonts w:eastAsia="Times New Roman" w:cstheme="minorHAnsi"/>
          <w:i/>
          <w:sz w:val="24"/>
          <w:szCs w:val="24"/>
        </w:rPr>
      </w:pPr>
    </w:p>
    <w:p w14:paraId="04BC916C" w14:textId="3DB27D3F" w:rsidR="003C22DA" w:rsidRPr="00161A65" w:rsidRDefault="003C22DA" w:rsidP="003C22DA">
      <w:p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161A65">
        <w:rPr>
          <w:rFonts w:eastAsia="Times New Roman" w:cstheme="minorHAnsi"/>
          <w:sz w:val="24"/>
          <w:szCs w:val="24"/>
        </w:rPr>
        <w:t>Odp.</w:t>
      </w:r>
      <w:r>
        <w:rPr>
          <w:rFonts w:eastAsia="Times New Roman" w:cstheme="minorHAnsi"/>
          <w:sz w:val="24"/>
          <w:szCs w:val="24"/>
        </w:rPr>
        <w:t>4</w:t>
      </w:r>
      <w:r w:rsidRPr="00161A65">
        <w:rPr>
          <w:rFonts w:eastAsia="Times New Roman" w:cstheme="minorHAnsi"/>
          <w:sz w:val="24"/>
          <w:szCs w:val="24"/>
        </w:rPr>
        <w:t xml:space="preserve">.  </w:t>
      </w:r>
    </w:p>
    <w:p w14:paraId="51239A59" w14:textId="5336C651" w:rsidR="003C22DA" w:rsidRDefault="003C22DA" w:rsidP="003C22DA">
      <w:pPr>
        <w:pStyle w:val="Akapitzlist"/>
        <w:spacing w:after="0" w:line="240" w:lineRule="auto"/>
        <w:ind w:left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812D69">
        <w:rPr>
          <w:rFonts w:eastAsia="Times New Roman" w:cstheme="minorHAnsi"/>
          <w:b/>
          <w:bCs/>
          <w:sz w:val="24"/>
          <w:szCs w:val="24"/>
        </w:rPr>
        <w:t xml:space="preserve">Zamawiający </w:t>
      </w:r>
      <w:r>
        <w:rPr>
          <w:rFonts w:eastAsia="Times New Roman" w:cstheme="minorHAnsi"/>
          <w:b/>
          <w:bCs/>
          <w:sz w:val="24"/>
          <w:szCs w:val="24"/>
        </w:rPr>
        <w:t xml:space="preserve">wydłuża termin składania ofert </w:t>
      </w:r>
      <w:r w:rsidR="0086151E">
        <w:rPr>
          <w:rFonts w:eastAsia="Times New Roman" w:cstheme="minorHAnsi"/>
          <w:b/>
          <w:bCs/>
          <w:sz w:val="24"/>
          <w:szCs w:val="24"/>
        </w:rPr>
        <w:t>-</w:t>
      </w:r>
      <w:r>
        <w:rPr>
          <w:rFonts w:eastAsia="Times New Roman" w:cstheme="minorHAnsi"/>
          <w:b/>
          <w:bCs/>
          <w:sz w:val="24"/>
          <w:szCs w:val="24"/>
        </w:rPr>
        <w:t xml:space="preserve"> do dnia </w:t>
      </w:r>
      <w:r w:rsidR="00E64682">
        <w:rPr>
          <w:rFonts w:eastAsia="Times New Roman" w:cstheme="minorHAnsi"/>
          <w:b/>
          <w:bCs/>
          <w:sz w:val="24"/>
          <w:szCs w:val="24"/>
        </w:rPr>
        <w:t>01</w:t>
      </w:r>
      <w:r>
        <w:rPr>
          <w:rFonts w:eastAsia="Times New Roman" w:cstheme="minorHAnsi"/>
          <w:b/>
          <w:bCs/>
          <w:sz w:val="24"/>
          <w:szCs w:val="24"/>
        </w:rPr>
        <w:t>.</w:t>
      </w:r>
      <w:r w:rsidR="00E64682">
        <w:rPr>
          <w:rFonts w:eastAsia="Times New Roman" w:cstheme="minorHAnsi"/>
          <w:b/>
          <w:bCs/>
          <w:sz w:val="24"/>
          <w:szCs w:val="24"/>
        </w:rPr>
        <w:t>10</w:t>
      </w:r>
      <w:r>
        <w:rPr>
          <w:rFonts w:eastAsia="Times New Roman" w:cstheme="minorHAnsi"/>
          <w:b/>
          <w:bCs/>
          <w:sz w:val="24"/>
          <w:szCs w:val="24"/>
        </w:rPr>
        <w:t>.2024 r</w:t>
      </w:r>
      <w:r w:rsidRPr="00812D69">
        <w:rPr>
          <w:rFonts w:eastAsia="Times New Roman" w:cstheme="minorHAnsi"/>
          <w:b/>
          <w:bCs/>
          <w:sz w:val="24"/>
          <w:szCs w:val="24"/>
        </w:rPr>
        <w:t>.</w:t>
      </w:r>
      <w:r>
        <w:rPr>
          <w:rFonts w:eastAsia="Times New Roman" w:cstheme="minorHAnsi"/>
          <w:b/>
          <w:bCs/>
          <w:sz w:val="24"/>
          <w:szCs w:val="24"/>
        </w:rPr>
        <w:t xml:space="preserve"> do godz. 10.00.</w:t>
      </w:r>
    </w:p>
    <w:p w14:paraId="0AC32F6B" w14:textId="77777777" w:rsidR="00161A65" w:rsidRDefault="00161A65" w:rsidP="00161A65">
      <w:pPr>
        <w:pStyle w:val="Akapitzlist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2F89B12F" w14:textId="27FA628B" w:rsidR="00161A65" w:rsidRPr="00417301" w:rsidRDefault="00161A65" w:rsidP="00923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417301">
        <w:rPr>
          <w:rFonts w:eastAsia="Times New Roman" w:cstheme="minorHAnsi"/>
          <w:i/>
          <w:iCs/>
          <w:sz w:val="24"/>
          <w:szCs w:val="24"/>
        </w:rPr>
        <w:t xml:space="preserve">Brak u producentów informacji o redukcji hałasu minimum 22 </w:t>
      </w:r>
      <w:proofErr w:type="spellStart"/>
      <w:r w:rsidRPr="00417301">
        <w:rPr>
          <w:rFonts w:eastAsia="Times New Roman" w:cstheme="minorHAnsi"/>
          <w:i/>
          <w:iCs/>
          <w:sz w:val="24"/>
          <w:szCs w:val="24"/>
        </w:rPr>
        <w:t>db</w:t>
      </w:r>
      <w:proofErr w:type="spellEnd"/>
      <w:r w:rsidRPr="00417301">
        <w:rPr>
          <w:rFonts w:eastAsia="Times New Roman" w:cstheme="minorHAnsi"/>
          <w:i/>
          <w:iCs/>
          <w:sz w:val="24"/>
          <w:szCs w:val="24"/>
        </w:rPr>
        <w:t>, czy jest to konieczne?</w:t>
      </w:r>
    </w:p>
    <w:p w14:paraId="3860CD1A" w14:textId="77777777" w:rsidR="00161A65" w:rsidRDefault="00161A65" w:rsidP="00161A65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9D66372" w14:textId="4C140DC3" w:rsidR="00161A65" w:rsidRDefault="00161A65" w:rsidP="00161A65">
      <w:pPr>
        <w:pStyle w:val="Akapitzlist"/>
        <w:spacing w:after="0" w:line="240" w:lineRule="auto"/>
        <w:ind w:hanging="57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Odp.5</w:t>
      </w:r>
      <w:r w:rsidRPr="00161A65">
        <w:rPr>
          <w:rFonts w:eastAsia="Times New Roman" w:cstheme="minorHAnsi"/>
          <w:sz w:val="24"/>
          <w:szCs w:val="24"/>
        </w:rPr>
        <w:t xml:space="preserve">.  </w:t>
      </w:r>
    </w:p>
    <w:p w14:paraId="48B934B5" w14:textId="70BF5E0C" w:rsidR="00161A65" w:rsidRPr="00417301" w:rsidRDefault="009239A4" w:rsidP="00417301">
      <w:pPr>
        <w:pStyle w:val="Akapitzlist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  <w:r w:rsidRPr="00041C77">
        <w:rPr>
          <w:rFonts w:eastAsia="Times New Roman" w:cstheme="minorHAnsi"/>
          <w:b/>
          <w:bCs/>
          <w:sz w:val="24"/>
          <w:szCs w:val="24"/>
        </w:rPr>
        <w:t xml:space="preserve">Zamawiający podtrzymuje zapisy Opisu przedmiotu Zamówienia </w:t>
      </w:r>
      <w:r w:rsidR="00417301">
        <w:rPr>
          <w:rFonts w:eastAsia="Times New Roman" w:cstheme="minorHAnsi"/>
          <w:b/>
          <w:bCs/>
          <w:sz w:val="24"/>
          <w:szCs w:val="24"/>
        </w:rPr>
        <w:t>(</w:t>
      </w:r>
      <w:r w:rsidR="00417301" w:rsidRPr="00041C77">
        <w:rPr>
          <w:rFonts w:eastAsia="Times New Roman" w:cstheme="minorHAnsi"/>
          <w:b/>
          <w:bCs/>
          <w:sz w:val="24"/>
          <w:szCs w:val="24"/>
        </w:rPr>
        <w:t>załącznik</w:t>
      </w:r>
      <w:r w:rsidR="0041730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17301" w:rsidRPr="00041C77">
        <w:rPr>
          <w:rFonts w:eastAsia="Times New Roman" w:cstheme="minorHAnsi"/>
          <w:b/>
          <w:bCs/>
          <w:sz w:val="24"/>
          <w:szCs w:val="24"/>
        </w:rPr>
        <w:t>nr 9 do SWZ</w:t>
      </w:r>
      <w:r w:rsidR="00417301">
        <w:rPr>
          <w:rFonts w:eastAsia="Times New Roman" w:cstheme="minorHAnsi"/>
          <w:b/>
          <w:bCs/>
          <w:sz w:val="24"/>
          <w:szCs w:val="24"/>
        </w:rPr>
        <w:t>)</w:t>
      </w:r>
      <w:r w:rsidRPr="00041C77">
        <w:rPr>
          <w:rFonts w:eastAsia="Times New Roman" w:cstheme="minorHAnsi"/>
          <w:b/>
          <w:bCs/>
          <w:sz w:val="24"/>
          <w:szCs w:val="24"/>
        </w:rPr>
        <w:t>.</w:t>
      </w:r>
    </w:p>
    <w:p w14:paraId="3215C20B" w14:textId="77777777" w:rsidR="00041C77" w:rsidRDefault="00041C77" w:rsidP="00161A65">
      <w:pPr>
        <w:pStyle w:val="Akapitzlist"/>
        <w:spacing w:after="0" w:line="240" w:lineRule="auto"/>
        <w:ind w:hanging="578"/>
        <w:jc w:val="both"/>
        <w:rPr>
          <w:rFonts w:eastAsia="Times New Roman" w:cstheme="minorHAnsi"/>
          <w:sz w:val="24"/>
          <w:szCs w:val="24"/>
        </w:rPr>
      </w:pPr>
    </w:p>
    <w:p w14:paraId="0981F666" w14:textId="1699DE85" w:rsidR="00161A65" w:rsidRPr="00417301" w:rsidRDefault="00161A65" w:rsidP="00923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417301">
        <w:rPr>
          <w:rFonts w:eastAsia="Times New Roman" w:cstheme="minorHAnsi"/>
          <w:i/>
          <w:iCs/>
          <w:sz w:val="24"/>
          <w:szCs w:val="24"/>
        </w:rPr>
        <w:t>Aprobata techniczna ITB czy może być zastąpiona deklaracją właściwości użytkowych lub krajową oceną towaru?</w:t>
      </w:r>
    </w:p>
    <w:p w14:paraId="00415444" w14:textId="77777777" w:rsidR="00161A65" w:rsidRDefault="00161A65" w:rsidP="00161A65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54A53A6" w14:textId="77777777" w:rsidR="00161A65" w:rsidRDefault="00161A65" w:rsidP="00161A65">
      <w:pPr>
        <w:pStyle w:val="Akapitzlist"/>
        <w:spacing w:after="0" w:line="240" w:lineRule="auto"/>
        <w:ind w:hanging="57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Odp.6</w:t>
      </w:r>
      <w:r w:rsidRPr="00161A65">
        <w:rPr>
          <w:rFonts w:eastAsia="Times New Roman" w:cstheme="minorHAnsi"/>
          <w:sz w:val="24"/>
          <w:szCs w:val="24"/>
        </w:rPr>
        <w:t xml:space="preserve">. </w:t>
      </w:r>
    </w:p>
    <w:p w14:paraId="0F2986A7" w14:textId="716C4E4D" w:rsidR="009239A4" w:rsidRPr="009239A4" w:rsidRDefault="009239A4" w:rsidP="00417301">
      <w:pPr>
        <w:pStyle w:val="Akapitzlist"/>
        <w:spacing w:after="0" w:line="240" w:lineRule="auto"/>
        <w:ind w:left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9239A4">
        <w:rPr>
          <w:rFonts w:eastAsia="Times New Roman" w:cstheme="minorHAnsi"/>
          <w:b/>
          <w:bCs/>
          <w:sz w:val="24"/>
          <w:szCs w:val="24"/>
        </w:rPr>
        <w:t xml:space="preserve">Zamawiający dopuszcza </w:t>
      </w:r>
      <w:r>
        <w:rPr>
          <w:rFonts w:eastAsia="Times New Roman" w:cstheme="minorHAnsi"/>
          <w:b/>
          <w:bCs/>
          <w:sz w:val="24"/>
          <w:szCs w:val="24"/>
        </w:rPr>
        <w:t xml:space="preserve">przedłożenie </w:t>
      </w:r>
      <w:bookmarkStart w:id="3" w:name="_Hlk177985597"/>
      <w:r w:rsidR="003C22DA">
        <w:rPr>
          <w:rFonts w:eastAsia="Times New Roman" w:cstheme="minorHAnsi"/>
          <w:b/>
          <w:bCs/>
          <w:sz w:val="24"/>
          <w:szCs w:val="24"/>
        </w:rPr>
        <w:t xml:space="preserve">Krajowej Oceny Technicznej bądź </w:t>
      </w:r>
      <w:r w:rsidRPr="009239A4">
        <w:rPr>
          <w:rFonts w:eastAsia="Times New Roman" w:cstheme="minorHAnsi"/>
          <w:b/>
          <w:bCs/>
          <w:sz w:val="24"/>
          <w:szCs w:val="24"/>
        </w:rPr>
        <w:t>deklaracj</w:t>
      </w:r>
      <w:r>
        <w:rPr>
          <w:rFonts w:eastAsia="Times New Roman" w:cstheme="minorHAnsi"/>
          <w:b/>
          <w:bCs/>
          <w:sz w:val="24"/>
          <w:szCs w:val="24"/>
        </w:rPr>
        <w:t>i</w:t>
      </w:r>
      <w:r w:rsidRPr="009239A4">
        <w:rPr>
          <w:rFonts w:eastAsia="Times New Roman" w:cstheme="minorHAnsi"/>
          <w:b/>
          <w:bCs/>
          <w:sz w:val="24"/>
          <w:szCs w:val="24"/>
        </w:rPr>
        <w:t xml:space="preserve"> właściwości użytkowych</w:t>
      </w:r>
      <w:bookmarkEnd w:id="3"/>
      <w:r w:rsidRPr="009239A4">
        <w:rPr>
          <w:rFonts w:eastAsia="Times New Roman" w:cstheme="minorHAnsi"/>
          <w:b/>
          <w:bCs/>
          <w:sz w:val="24"/>
          <w:szCs w:val="24"/>
        </w:rPr>
        <w:t>.</w:t>
      </w:r>
    </w:p>
    <w:p w14:paraId="67E475B7" w14:textId="6F77E1D1" w:rsidR="00161A65" w:rsidRDefault="00161A65" w:rsidP="00161A65">
      <w:pPr>
        <w:pStyle w:val="Akapitzlist"/>
        <w:spacing w:after="0" w:line="240" w:lineRule="auto"/>
        <w:ind w:hanging="578"/>
        <w:jc w:val="both"/>
        <w:rPr>
          <w:rFonts w:eastAsia="Times New Roman" w:cstheme="minorHAnsi"/>
          <w:sz w:val="24"/>
          <w:szCs w:val="24"/>
        </w:rPr>
      </w:pPr>
      <w:r w:rsidRPr="00161A65">
        <w:rPr>
          <w:rFonts w:eastAsia="Times New Roman" w:cstheme="minorHAnsi"/>
          <w:sz w:val="24"/>
          <w:szCs w:val="24"/>
        </w:rPr>
        <w:t xml:space="preserve"> </w:t>
      </w:r>
    </w:p>
    <w:p w14:paraId="42EBB751" w14:textId="30646595" w:rsidR="00161A65" w:rsidRPr="000C462D" w:rsidRDefault="00161A65" w:rsidP="00923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4" w:name="_Hlk178069279"/>
      <w:r w:rsidRPr="000C462D">
        <w:rPr>
          <w:rFonts w:eastAsia="Times New Roman" w:cstheme="minorHAnsi"/>
          <w:sz w:val="24"/>
          <w:szCs w:val="24"/>
        </w:rPr>
        <w:t>Brak płyt z odpornością na działanie ognia zewnętrznego - nierozprzestrzeniającego ognia NRO. Czy możliwa zamiana na RSO czyli słabo rozprzestrzeniający ogień?</w:t>
      </w:r>
    </w:p>
    <w:bookmarkEnd w:id="4"/>
    <w:p w14:paraId="11FE1787" w14:textId="77777777" w:rsidR="00161A65" w:rsidRDefault="00161A65" w:rsidP="00161A65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6A57514" w14:textId="65A19F2C" w:rsidR="00161A65" w:rsidRPr="00417301" w:rsidRDefault="00161A65" w:rsidP="00417301">
      <w:pPr>
        <w:pStyle w:val="Akapitzlist"/>
        <w:spacing w:after="0" w:line="240" w:lineRule="auto"/>
        <w:ind w:hanging="57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Odp.7</w:t>
      </w:r>
      <w:r w:rsidRPr="00161A65">
        <w:rPr>
          <w:rFonts w:eastAsia="Times New Roman" w:cstheme="minorHAnsi"/>
          <w:sz w:val="24"/>
          <w:szCs w:val="24"/>
        </w:rPr>
        <w:t>.</w:t>
      </w:r>
    </w:p>
    <w:p w14:paraId="00802ABB" w14:textId="77777777" w:rsidR="00E64682" w:rsidRPr="0086151E" w:rsidRDefault="00E64682" w:rsidP="00E64682">
      <w:pPr>
        <w:pStyle w:val="Akapitzlist"/>
        <w:spacing w:after="0" w:line="240" w:lineRule="auto"/>
        <w:ind w:left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86151E">
        <w:rPr>
          <w:rFonts w:eastAsia="Times New Roman" w:cstheme="minorHAnsi"/>
          <w:b/>
          <w:bCs/>
          <w:sz w:val="24"/>
          <w:szCs w:val="24"/>
        </w:rPr>
        <w:t>Zamawiający</w:t>
      </w:r>
      <w:r>
        <w:rPr>
          <w:rFonts w:eastAsia="Times New Roman" w:cstheme="minorHAnsi"/>
          <w:b/>
          <w:bCs/>
          <w:sz w:val="24"/>
          <w:szCs w:val="24"/>
        </w:rPr>
        <w:t xml:space="preserve"> potrzebuje dłuższego czasu na rozeznanie sprawy i</w:t>
      </w:r>
      <w:r w:rsidRPr="0086151E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udzieli odpowiedzi w najbliższym możliwym terminie. </w:t>
      </w:r>
    </w:p>
    <w:p w14:paraId="32920FF3" w14:textId="77777777" w:rsidR="006D4221" w:rsidRPr="006D4221" w:rsidRDefault="006D4221" w:rsidP="006D4221">
      <w:pPr>
        <w:pStyle w:val="Akapitzlist"/>
        <w:spacing w:after="0" w:line="240" w:lineRule="auto"/>
        <w:ind w:left="993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C8E2487" w14:textId="66A3461D" w:rsidR="009D2BC2" w:rsidRPr="009D2BC2" w:rsidRDefault="009D2BC2" w:rsidP="009B568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D2BC2">
        <w:rPr>
          <w:rFonts w:eastAsia="Times New Roman" w:cstheme="minorHAnsi"/>
          <w:sz w:val="24"/>
          <w:szCs w:val="24"/>
        </w:rPr>
        <w:t>Odpowiednio na podstawie art. 286 ust. 9 ustaw</w:t>
      </w:r>
      <w:r>
        <w:rPr>
          <w:rFonts w:eastAsia="Times New Roman" w:cstheme="minorHAnsi"/>
          <w:sz w:val="24"/>
          <w:szCs w:val="24"/>
        </w:rPr>
        <w:t>y Pzp zmianie ulega Ogłoszenie o zamówieniu.</w:t>
      </w:r>
    </w:p>
    <w:p w14:paraId="341C2C2E" w14:textId="77777777" w:rsidR="009D2BC2" w:rsidRPr="009D2BC2" w:rsidRDefault="009D2BC2" w:rsidP="009D2BC2">
      <w:pPr>
        <w:spacing w:after="0" w:line="276" w:lineRule="auto"/>
        <w:ind w:left="426"/>
        <w:rPr>
          <w:rFonts w:eastAsia="Times New Roman" w:cstheme="minorHAnsi"/>
          <w:sz w:val="24"/>
          <w:szCs w:val="24"/>
        </w:rPr>
      </w:pPr>
      <w:r w:rsidRPr="009D2BC2">
        <w:rPr>
          <w:rFonts w:eastAsia="Times New Roman" w:cstheme="minorHAnsi"/>
          <w:sz w:val="24"/>
          <w:szCs w:val="24"/>
        </w:rPr>
        <w:t>W załączeniu:</w:t>
      </w:r>
    </w:p>
    <w:p w14:paraId="595F889C" w14:textId="37D7B215" w:rsidR="00FF760E" w:rsidRDefault="009D2BC2" w:rsidP="009D2BC2">
      <w:pPr>
        <w:spacing w:after="0" w:line="276" w:lineRule="auto"/>
        <w:ind w:left="426"/>
        <w:rPr>
          <w:rFonts w:eastAsia="Times New Roman" w:cstheme="minorHAnsi"/>
          <w:sz w:val="24"/>
          <w:szCs w:val="24"/>
        </w:rPr>
      </w:pPr>
      <w:r w:rsidRPr="009D2BC2">
        <w:rPr>
          <w:rFonts w:eastAsia="Times New Roman" w:cstheme="minorHAnsi"/>
          <w:sz w:val="24"/>
          <w:szCs w:val="24"/>
        </w:rPr>
        <w:t>Ogłoszenie o zmianie ogłoszenia</w:t>
      </w:r>
    </w:p>
    <w:p w14:paraId="14090BC6" w14:textId="41EB5D2B" w:rsidR="00D2655D" w:rsidRDefault="00D2655D" w:rsidP="009D2BC2">
      <w:pPr>
        <w:spacing w:after="0" w:line="276" w:lineRule="auto"/>
        <w:ind w:left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SWZ po zmianach 24.09.2024</w:t>
      </w:r>
    </w:p>
    <w:p w14:paraId="73148A64" w14:textId="37FE3B43" w:rsidR="00F723A2" w:rsidRPr="006D4221" w:rsidRDefault="00C43A2E" w:rsidP="006D4221">
      <w:pPr>
        <w:spacing w:after="0" w:line="276" w:lineRule="auto"/>
        <w:ind w:left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Opis przedmiotu zamówienia po zmianie 2</w:t>
      </w:r>
      <w:r w:rsidR="00B17513">
        <w:rPr>
          <w:rFonts w:eastAsia="Times New Roman" w:cstheme="minorHAnsi"/>
          <w:sz w:val="24"/>
          <w:szCs w:val="24"/>
        </w:rPr>
        <w:t>4</w:t>
      </w:r>
      <w:r>
        <w:rPr>
          <w:rFonts w:eastAsia="Times New Roman" w:cstheme="minorHAnsi"/>
          <w:sz w:val="24"/>
          <w:szCs w:val="24"/>
        </w:rPr>
        <w:t>.09.2024</w:t>
      </w:r>
      <w:r w:rsidR="00417301">
        <w:rPr>
          <w:rFonts w:eastAsia="Times New Roman" w:cstheme="minorHAnsi"/>
          <w:sz w:val="24"/>
          <w:szCs w:val="24"/>
        </w:rPr>
        <w:t xml:space="preserve"> r.</w:t>
      </w:r>
    </w:p>
    <w:p w14:paraId="4C89B14D" w14:textId="77777777" w:rsidR="009B568F" w:rsidRDefault="009B568F" w:rsidP="00D2655D">
      <w:pPr>
        <w:spacing w:after="0" w:line="276" w:lineRule="auto"/>
        <w:rPr>
          <w:rFonts w:eastAsia="Calibri" w:cstheme="minorHAnsi"/>
          <w:sz w:val="24"/>
          <w:szCs w:val="24"/>
        </w:rPr>
      </w:pPr>
      <w:bookmarkStart w:id="5" w:name="_GoBack"/>
      <w:bookmarkEnd w:id="5"/>
    </w:p>
    <w:p w14:paraId="064AAACE" w14:textId="77777777" w:rsidR="00C43A2E" w:rsidRDefault="00C43A2E" w:rsidP="00EE7FE1">
      <w:pPr>
        <w:spacing w:after="0" w:line="276" w:lineRule="auto"/>
        <w:jc w:val="right"/>
        <w:rPr>
          <w:rFonts w:eastAsia="Calibri" w:cstheme="minorHAnsi"/>
          <w:sz w:val="24"/>
          <w:szCs w:val="24"/>
        </w:rPr>
      </w:pPr>
    </w:p>
    <w:p w14:paraId="61D8E26C" w14:textId="77777777" w:rsidR="00EE7FE1" w:rsidRPr="00777475" w:rsidRDefault="00EE7FE1" w:rsidP="00EE7FE1">
      <w:pPr>
        <w:spacing w:after="0" w:line="276" w:lineRule="auto"/>
        <w:jc w:val="right"/>
        <w:rPr>
          <w:rFonts w:eastAsia="Calibri" w:cstheme="minorHAnsi"/>
          <w:sz w:val="24"/>
          <w:szCs w:val="24"/>
        </w:rPr>
      </w:pPr>
      <w:r w:rsidRPr="00777475">
        <w:rPr>
          <w:rFonts w:eastAsia="Calibri" w:cstheme="minorHAnsi"/>
          <w:sz w:val="24"/>
          <w:szCs w:val="24"/>
        </w:rPr>
        <w:t>Z poważaniem,</w:t>
      </w:r>
    </w:p>
    <w:p w14:paraId="4D761467" w14:textId="29593349" w:rsidR="00EE7FE1" w:rsidRPr="00777475" w:rsidRDefault="00745050" w:rsidP="0085789C">
      <w:pPr>
        <w:jc w:val="both"/>
        <w:rPr>
          <w:rFonts w:cstheme="minorHAnsi"/>
        </w:rPr>
      </w:pPr>
      <w:r w:rsidRPr="00777475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</w:t>
      </w:r>
      <w:r w:rsidR="00864CFF" w:rsidRPr="00777475">
        <w:rPr>
          <w:rFonts w:eastAsia="Calibri" w:cstheme="minorHAnsi"/>
          <w:b/>
          <w:sz w:val="24"/>
          <w:szCs w:val="24"/>
        </w:rPr>
        <w:t xml:space="preserve">  </w:t>
      </w:r>
      <w:r w:rsidR="00777475">
        <w:rPr>
          <w:rFonts w:eastAsia="Calibri" w:cstheme="minorHAnsi"/>
          <w:b/>
          <w:sz w:val="24"/>
          <w:szCs w:val="24"/>
        </w:rPr>
        <w:t xml:space="preserve">               </w:t>
      </w:r>
      <w:r w:rsidR="00864CFF" w:rsidRPr="00777475">
        <w:rPr>
          <w:rFonts w:eastAsia="Calibri" w:cstheme="minorHAnsi"/>
          <w:b/>
          <w:sz w:val="24"/>
          <w:szCs w:val="24"/>
        </w:rPr>
        <w:t xml:space="preserve"> </w:t>
      </w:r>
      <w:r w:rsidR="00FF760E">
        <w:rPr>
          <w:rFonts w:eastAsia="Calibri" w:cstheme="minorHAnsi"/>
          <w:b/>
          <w:sz w:val="24"/>
          <w:szCs w:val="24"/>
        </w:rPr>
        <w:t xml:space="preserve">  Przemysław Chmiel - Dyrektor</w:t>
      </w:r>
      <w:r w:rsidR="00EE7FE1" w:rsidRPr="00777475">
        <w:rPr>
          <w:rFonts w:eastAsia="Calibri" w:cstheme="minorHAnsi"/>
          <w:b/>
          <w:sz w:val="24"/>
          <w:szCs w:val="24"/>
        </w:rPr>
        <w:t xml:space="preserve"> MOSiR Kielce</w:t>
      </w:r>
    </w:p>
    <w:sectPr w:rsidR="00EE7FE1" w:rsidRPr="00777475" w:rsidSect="000C462D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64C4"/>
    <w:multiLevelType w:val="hybridMultilevel"/>
    <w:tmpl w:val="B2D415C4"/>
    <w:lvl w:ilvl="0" w:tplc="89D08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62C"/>
    <w:multiLevelType w:val="hybridMultilevel"/>
    <w:tmpl w:val="98E4CFAC"/>
    <w:lvl w:ilvl="0" w:tplc="7AACB80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FC76A1"/>
    <w:multiLevelType w:val="hybridMultilevel"/>
    <w:tmpl w:val="7A1CF1D4"/>
    <w:lvl w:ilvl="0" w:tplc="1BB0B1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F6372A0"/>
    <w:multiLevelType w:val="hybridMultilevel"/>
    <w:tmpl w:val="965A76B2"/>
    <w:lvl w:ilvl="0" w:tplc="2A403676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9C"/>
    <w:rsid w:val="00041C77"/>
    <w:rsid w:val="000C462D"/>
    <w:rsid w:val="00100F04"/>
    <w:rsid w:val="00116D6B"/>
    <w:rsid w:val="001170E2"/>
    <w:rsid w:val="00123D8B"/>
    <w:rsid w:val="00124A7D"/>
    <w:rsid w:val="00141C63"/>
    <w:rsid w:val="00161A65"/>
    <w:rsid w:val="001D09FF"/>
    <w:rsid w:val="00212799"/>
    <w:rsid w:val="0027137B"/>
    <w:rsid w:val="002857F6"/>
    <w:rsid w:val="00286467"/>
    <w:rsid w:val="002B4F89"/>
    <w:rsid w:val="002B6A25"/>
    <w:rsid w:val="002E0C10"/>
    <w:rsid w:val="002F3212"/>
    <w:rsid w:val="00350B81"/>
    <w:rsid w:val="003B399F"/>
    <w:rsid w:val="003C2254"/>
    <w:rsid w:val="003C22DA"/>
    <w:rsid w:val="003F7F14"/>
    <w:rsid w:val="004062F8"/>
    <w:rsid w:val="00417301"/>
    <w:rsid w:val="00422CEB"/>
    <w:rsid w:val="00451C76"/>
    <w:rsid w:val="00480CBD"/>
    <w:rsid w:val="004A1C52"/>
    <w:rsid w:val="004B6C3F"/>
    <w:rsid w:val="004D00ED"/>
    <w:rsid w:val="004D1237"/>
    <w:rsid w:val="004E77A4"/>
    <w:rsid w:val="005E2CCD"/>
    <w:rsid w:val="00616D60"/>
    <w:rsid w:val="00622211"/>
    <w:rsid w:val="0063309E"/>
    <w:rsid w:val="0065411E"/>
    <w:rsid w:val="0065425E"/>
    <w:rsid w:val="00657BDF"/>
    <w:rsid w:val="006D4221"/>
    <w:rsid w:val="006E59D2"/>
    <w:rsid w:val="006F1CFE"/>
    <w:rsid w:val="00711574"/>
    <w:rsid w:val="00745050"/>
    <w:rsid w:val="00777475"/>
    <w:rsid w:val="00782427"/>
    <w:rsid w:val="00794055"/>
    <w:rsid w:val="007A4500"/>
    <w:rsid w:val="007D4C62"/>
    <w:rsid w:val="007E78FA"/>
    <w:rsid w:val="007F1EE9"/>
    <w:rsid w:val="00812D69"/>
    <w:rsid w:val="0085789C"/>
    <w:rsid w:val="0086151E"/>
    <w:rsid w:val="00864CFF"/>
    <w:rsid w:val="00891619"/>
    <w:rsid w:val="008C6E9E"/>
    <w:rsid w:val="008D0E03"/>
    <w:rsid w:val="009239A4"/>
    <w:rsid w:val="009961EB"/>
    <w:rsid w:val="009B1A9F"/>
    <w:rsid w:val="009B568F"/>
    <w:rsid w:val="009D2BC2"/>
    <w:rsid w:val="009F3FEA"/>
    <w:rsid w:val="00A43F76"/>
    <w:rsid w:val="00A60D35"/>
    <w:rsid w:val="00AC2677"/>
    <w:rsid w:val="00B17513"/>
    <w:rsid w:val="00B3495C"/>
    <w:rsid w:val="00B45392"/>
    <w:rsid w:val="00B526DA"/>
    <w:rsid w:val="00B744A3"/>
    <w:rsid w:val="00C43A2E"/>
    <w:rsid w:val="00C67585"/>
    <w:rsid w:val="00C96954"/>
    <w:rsid w:val="00D2655D"/>
    <w:rsid w:val="00D4506C"/>
    <w:rsid w:val="00DA14FD"/>
    <w:rsid w:val="00DF5C2E"/>
    <w:rsid w:val="00E54720"/>
    <w:rsid w:val="00E64682"/>
    <w:rsid w:val="00E7074A"/>
    <w:rsid w:val="00E744CC"/>
    <w:rsid w:val="00E91E26"/>
    <w:rsid w:val="00EB11EB"/>
    <w:rsid w:val="00EB6820"/>
    <w:rsid w:val="00EC543F"/>
    <w:rsid w:val="00EE7FE1"/>
    <w:rsid w:val="00EF659C"/>
    <w:rsid w:val="00F134C2"/>
    <w:rsid w:val="00F43D75"/>
    <w:rsid w:val="00F44148"/>
    <w:rsid w:val="00F53203"/>
    <w:rsid w:val="00F70AF9"/>
    <w:rsid w:val="00F723A2"/>
    <w:rsid w:val="00F838B0"/>
    <w:rsid w:val="00FB00B9"/>
    <w:rsid w:val="00FC5933"/>
    <w:rsid w:val="00FD670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1D1F"/>
  <w15:chartTrackingRefBased/>
  <w15:docId w15:val="{F714B51A-9D56-40A2-9B17-FA13C9A9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E77A4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170E2"/>
  </w:style>
  <w:style w:type="paragraph" w:styleId="Tekstdymka">
    <w:name w:val="Balloon Text"/>
    <w:basedOn w:val="Normalny"/>
    <w:link w:val="TekstdymkaZnak"/>
    <w:uiPriority w:val="99"/>
    <w:semiHidden/>
    <w:unhideWhenUsed/>
    <w:rsid w:val="002F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1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C4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osir.kielce" TargetMode="External"/><Relationship Id="rId5" Type="http://schemas.openxmlformats.org/officeDocument/2006/relationships/hyperlink" Target="http://www.mosi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13959AAE</Template>
  <TotalTime>9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</dc:creator>
  <cp:keywords/>
  <dc:description/>
  <cp:lastModifiedBy>Krzysztof Włodarczyk</cp:lastModifiedBy>
  <cp:revision>3</cp:revision>
  <cp:lastPrinted>2023-12-11T11:39:00Z</cp:lastPrinted>
  <dcterms:created xsi:type="dcterms:W3CDTF">2024-09-24T12:47:00Z</dcterms:created>
  <dcterms:modified xsi:type="dcterms:W3CDTF">2024-09-24T12:56:00Z</dcterms:modified>
</cp:coreProperties>
</file>