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5EE32" w14:textId="4924C30C" w:rsidR="00030FC4" w:rsidRPr="00ED4DB5" w:rsidRDefault="00030FC4" w:rsidP="00ED4DB5">
      <w:pPr>
        <w:rPr>
          <w:b/>
          <w:sz w:val="24"/>
          <w:szCs w:val="24"/>
        </w:rPr>
      </w:pPr>
      <w:r w:rsidRPr="00ED4DB5">
        <w:rPr>
          <w:b/>
          <w:sz w:val="24"/>
          <w:szCs w:val="24"/>
        </w:rPr>
        <w:t xml:space="preserve">Nr sprawy: </w:t>
      </w:r>
      <w:r w:rsidR="005D10F8">
        <w:rPr>
          <w:b/>
          <w:sz w:val="24"/>
          <w:szCs w:val="24"/>
        </w:rPr>
        <w:t>175-PN-21</w:t>
      </w:r>
    </w:p>
    <w:p w14:paraId="53FFFB42" w14:textId="77777777" w:rsidR="00030FC4" w:rsidRPr="00552EE8" w:rsidRDefault="00030FC4">
      <w:pPr>
        <w:rPr>
          <w:b/>
          <w:sz w:val="24"/>
          <w:szCs w:val="24"/>
        </w:rPr>
      </w:pPr>
    </w:p>
    <w:p w14:paraId="1E570000" w14:textId="77777777" w:rsidR="00030FC4" w:rsidRPr="00552EE8" w:rsidRDefault="00030FC4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UMOWA NR …………</w:t>
      </w:r>
    </w:p>
    <w:p w14:paraId="0AA7BE7E" w14:textId="77777777" w:rsidR="00030FC4" w:rsidRPr="00552EE8" w:rsidRDefault="00030FC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043ADFB" w14:textId="77777777" w:rsidR="00030FC4" w:rsidRPr="00552EE8" w:rsidRDefault="00030FC4">
      <w:pPr>
        <w:rPr>
          <w:sz w:val="24"/>
          <w:szCs w:val="24"/>
        </w:rPr>
      </w:pPr>
      <w:r w:rsidRPr="00552EE8">
        <w:rPr>
          <w:sz w:val="24"/>
          <w:szCs w:val="24"/>
        </w:rPr>
        <w:t xml:space="preserve">Zawarta w Gliwicach w </w:t>
      </w:r>
      <w:r>
        <w:rPr>
          <w:sz w:val="24"/>
          <w:szCs w:val="24"/>
        </w:rPr>
        <w:t>…………..</w:t>
      </w:r>
      <w:r w:rsidRPr="00552EE8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pomiędzy:</w:t>
      </w:r>
    </w:p>
    <w:p w14:paraId="1F765798" w14:textId="77777777" w:rsidR="00030FC4" w:rsidRPr="00552EE8" w:rsidRDefault="00030FC4">
      <w:pPr>
        <w:rPr>
          <w:sz w:val="24"/>
          <w:szCs w:val="24"/>
        </w:rPr>
      </w:pPr>
    </w:p>
    <w:p w14:paraId="1A0B1ACB" w14:textId="77777777" w:rsidR="00030FC4" w:rsidRDefault="00030FC4" w:rsidP="0054372A">
      <w:pPr>
        <w:pStyle w:val="Bezodstpw1"/>
        <w:rPr>
          <w:rFonts w:ascii="Times New Roman" w:hAnsi="Times New Roman"/>
        </w:rPr>
      </w:pPr>
      <w:r w:rsidRPr="00F14617">
        <w:rPr>
          <w:rFonts w:ascii="Times New Roman" w:hAnsi="Times New Roman"/>
          <w:b/>
        </w:rPr>
        <w:t>Szpitalem Miejskim Nr 4 w Gliwicach Spółką z ograniczoną odpowiedzialnością</w:t>
      </w:r>
      <w:r w:rsidRPr="00F14617">
        <w:rPr>
          <w:rFonts w:ascii="Times New Roman" w:hAnsi="Times New Roman"/>
        </w:rPr>
        <w:t xml:space="preserve">, z siedzibą </w:t>
      </w:r>
      <w:r w:rsidRPr="00F14617">
        <w:rPr>
          <w:rFonts w:ascii="Times New Roman" w:hAnsi="Times New Roman"/>
        </w:rPr>
        <w:br/>
        <w:t xml:space="preserve">przy ul. Zygmunta Starego 20, 44-100 Gliwice, wpisaną do rejestru przedsiębiorców Krajowego Rejestru Sądowego przez Sąd Rejonowy w Gliwicach, Wydział X Gospodarczy pod numerem KRS: 0000572236, NIP: 6312658474, REGON: 242995277, wysokość kapitału zakładowego </w:t>
      </w:r>
    </w:p>
    <w:p w14:paraId="370F968B" w14:textId="7072CF77" w:rsidR="00030FC4" w:rsidRPr="00F14617" w:rsidRDefault="00030FC4" w:rsidP="0054372A">
      <w:pPr>
        <w:pStyle w:val="Bezodstpw1"/>
        <w:rPr>
          <w:rFonts w:ascii="Times New Roman" w:hAnsi="Times New Roman"/>
          <w:b/>
          <w:color w:val="808080"/>
        </w:rPr>
      </w:pPr>
      <w:r>
        <w:rPr>
          <w:rFonts w:ascii="Times New Roman" w:eastAsia="SimSun" w:hAnsi="Times New Roman"/>
          <w:lang w:eastAsia="zh-CN"/>
        </w:rPr>
        <w:t>1</w:t>
      </w:r>
      <w:r w:rsidR="00E37E05">
        <w:rPr>
          <w:rFonts w:ascii="Times New Roman" w:eastAsia="SimSun" w:hAnsi="Times New Roman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>3 203</w:t>
      </w:r>
      <w:r w:rsidR="005D10F8">
        <w:rPr>
          <w:rFonts w:ascii="Times New Roman" w:eastAsia="SimSun" w:hAnsi="Times New Roman"/>
          <w:lang w:eastAsia="zh-CN"/>
        </w:rPr>
        <w:t> </w:t>
      </w:r>
      <w:r>
        <w:rPr>
          <w:rFonts w:ascii="Times New Roman" w:eastAsia="SimSun" w:hAnsi="Times New Roman"/>
          <w:lang w:eastAsia="zh-CN"/>
        </w:rPr>
        <w:t>000</w:t>
      </w:r>
      <w:r w:rsidR="005D10F8">
        <w:rPr>
          <w:rFonts w:ascii="Times New Roman" w:eastAsia="SimSun" w:hAnsi="Times New Roman"/>
          <w:lang w:eastAsia="zh-CN"/>
        </w:rPr>
        <w:t>,00</w:t>
      </w:r>
      <w:r>
        <w:rPr>
          <w:rFonts w:ascii="Times New Roman" w:eastAsia="SimSun" w:hAnsi="Times New Roman"/>
          <w:lang w:eastAsia="zh-CN"/>
        </w:rPr>
        <w:t xml:space="preserve"> </w:t>
      </w:r>
      <w:r w:rsidRPr="00F14617">
        <w:rPr>
          <w:rFonts w:ascii="Times New Roman" w:hAnsi="Times New Roman"/>
        </w:rPr>
        <w:t xml:space="preserve">zł, zwanym dalej w treści umowy </w:t>
      </w:r>
      <w:r w:rsidRPr="00F14617">
        <w:rPr>
          <w:rFonts w:ascii="Times New Roman" w:hAnsi="Times New Roman"/>
          <w:b/>
        </w:rPr>
        <w:t>Zamawiającym,</w:t>
      </w:r>
    </w:p>
    <w:p w14:paraId="6C0F2032" w14:textId="77777777" w:rsidR="00030FC4" w:rsidRDefault="00030FC4" w:rsidP="0054372A">
      <w:pPr>
        <w:pStyle w:val="Tekstpodstawowy"/>
        <w:rPr>
          <w:sz w:val="22"/>
          <w:szCs w:val="22"/>
        </w:rPr>
      </w:pPr>
      <w:r w:rsidRPr="00F14617">
        <w:rPr>
          <w:sz w:val="22"/>
          <w:szCs w:val="22"/>
        </w:rPr>
        <w:t>reprezentowanym przez:</w:t>
      </w:r>
      <w:r>
        <w:rPr>
          <w:sz w:val="22"/>
          <w:szCs w:val="22"/>
        </w:rPr>
        <w:t xml:space="preserve"> </w:t>
      </w:r>
      <w:r w:rsidRPr="00F14617">
        <w:rPr>
          <w:sz w:val="22"/>
          <w:szCs w:val="22"/>
        </w:rPr>
        <w:t xml:space="preserve">Prezesa Zarządu Spółki – </w:t>
      </w:r>
      <w:r>
        <w:rPr>
          <w:sz w:val="22"/>
          <w:szCs w:val="22"/>
        </w:rPr>
        <w:t xml:space="preserve">Przemysław </w:t>
      </w:r>
      <w:proofErr w:type="spellStart"/>
      <w:r>
        <w:rPr>
          <w:sz w:val="22"/>
          <w:szCs w:val="22"/>
        </w:rPr>
        <w:t>Gliklich</w:t>
      </w:r>
      <w:proofErr w:type="spellEnd"/>
    </w:p>
    <w:p w14:paraId="4C4EE474" w14:textId="77777777" w:rsidR="00321A1B" w:rsidRDefault="00321A1B" w:rsidP="0038261C">
      <w:pPr>
        <w:rPr>
          <w:sz w:val="24"/>
          <w:szCs w:val="24"/>
        </w:rPr>
      </w:pPr>
    </w:p>
    <w:p w14:paraId="5B14D81C" w14:textId="2E0EEB8C" w:rsidR="00030FC4" w:rsidRPr="00552EE8" w:rsidRDefault="00030FC4" w:rsidP="00321A1B">
      <w:pPr>
        <w:rPr>
          <w:sz w:val="24"/>
          <w:szCs w:val="24"/>
        </w:rPr>
      </w:pPr>
      <w:r w:rsidRPr="00552EE8">
        <w:rPr>
          <w:sz w:val="24"/>
          <w:szCs w:val="24"/>
        </w:rPr>
        <w:t>a</w:t>
      </w:r>
    </w:p>
    <w:p w14:paraId="49B3886E" w14:textId="77777777" w:rsidR="00030FC4" w:rsidRPr="00552EE8" w:rsidRDefault="00030FC4" w:rsidP="0038261C">
      <w:pPr>
        <w:rPr>
          <w:sz w:val="24"/>
          <w:szCs w:val="24"/>
        </w:rPr>
      </w:pPr>
      <w:r w:rsidRPr="00552EE8">
        <w:rPr>
          <w:sz w:val="24"/>
          <w:szCs w:val="24"/>
        </w:rPr>
        <w:t>……………………………………….</w:t>
      </w:r>
    </w:p>
    <w:p w14:paraId="0785D123" w14:textId="77777777" w:rsidR="00030FC4" w:rsidRPr="00552EE8" w:rsidRDefault="00030FC4" w:rsidP="0038261C">
      <w:pPr>
        <w:rPr>
          <w:sz w:val="24"/>
          <w:szCs w:val="24"/>
        </w:rPr>
      </w:pPr>
      <w:r w:rsidRPr="00552EE8">
        <w:rPr>
          <w:sz w:val="24"/>
          <w:szCs w:val="24"/>
        </w:rPr>
        <w:t xml:space="preserve">z siedzibą w …………………………………. wpisaną do ……………………………………… pod numerem : ………………………………. NIP : …………………….   </w:t>
      </w:r>
      <w:r w:rsidRPr="00552EE8">
        <w:rPr>
          <w:sz w:val="24"/>
          <w:szCs w:val="24"/>
        </w:rPr>
        <w:tab/>
        <w:t>REGON: ……………………………</w:t>
      </w:r>
    </w:p>
    <w:p w14:paraId="33B4D1C8" w14:textId="77777777" w:rsidR="00030FC4" w:rsidRPr="00552EE8" w:rsidRDefault="00030FC4" w:rsidP="0038261C">
      <w:pPr>
        <w:jc w:val="both"/>
        <w:rPr>
          <w:b/>
          <w:sz w:val="24"/>
          <w:szCs w:val="24"/>
        </w:rPr>
      </w:pPr>
      <w:r w:rsidRPr="00552EE8">
        <w:rPr>
          <w:sz w:val="24"/>
          <w:szCs w:val="24"/>
        </w:rPr>
        <w:t xml:space="preserve">zwaną w dalszej części umowy Wykonawcą, reprezentowaną przez: </w:t>
      </w:r>
    </w:p>
    <w:p w14:paraId="3AE0A39F" w14:textId="77777777" w:rsidR="00030FC4" w:rsidRPr="00552EE8" w:rsidRDefault="00030FC4" w:rsidP="0038261C">
      <w:pPr>
        <w:rPr>
          <w:sz w:val="24"/>
          <w:szCs w:val="24"/>
        </w:rPr>
      </w:pPr>
      <w:r w:rsidRPr="00552EE8">
        <w:rPr>
          <w:sz w:val="24"/>
          <w:szCs w:val="24"/>
        </w:rPr>
        <w:t>……………………………………………..</w:t>
      </w:r>
    </w:p>
    <w:p w14:paraId="56F1ECEB" w14:textId="77777777" w:rsidR="00030FC4" w:rsidRPr="00552EE8" w:rsidRDefault="00030FC4" w:rsidP="00466D12">
      <w:pPr>
        <w:rPr>
          <w:sz w:val="24"/>
          <w:szCs w:val="24"/>
        </w:rPr>
      </w:pPr>
      <w:r w:rsidRPr="00552EE8">
        <w:rPr>
          <w:sz w:val="24"/>
          <w:szCs w:val="24"/>
        </w:rPr>
        <w:t>……………………………………………..</w:t>
      </w:r>
    </w:p>
    <w:p w14:paraId="1A1ACB44" w14:textId="77777777" w:rsidR="00030FC4" w:rsidRDefault="00030FC4" w:rsidP="00004178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10F4A5A8" w14:textId="77777777" w:rsidR="00030FC4" w:rsidRDefault="00030FC4" w:rsidP="00004178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o następującej treści:</w:t>
      </w:r>
    </w:p>
    <w:p w14:paraId="1483C91E" w14:textId="77777777" w:rsidR="00030FC4" w:rsidRPr="00552EE8" w:rsidRDefault="00030FC4">
      <w:pPr>
        <w:rPr>
          <w:sz w:val="24"/>
          <w:szCs w:val="24"/>
        </w:rPr>
      </w:pPr>
      <w:r w:rsidRPr="00552EE8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1EC74863" w14:textId="77777777" w:rsidR="00030FC4" w:rsidRPr="00552EE8" w:rsidRDefault="00030FC4" w:rsidP="002A1C20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PRZEDMIOT  UMOWY</w:t>
      </w:r>
    </w:p>
    <w:p w14:paraId="5E30B230" w14:textId="77777777" w:rsidR="00030FC4" w:rsidRPr="00552EE8" w:rsidRDefault="00030FC4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§ 1</w:t>
      </w:r>
    </w:p>
    <w:p w14:paraId="0D30CC6F" w14:textId="195725CA" w:rsidR="00030FC4" w:rsidRDefault="00030FC4" w:rsidP="009D15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75A8F">
        <w:rPr>
          <w:sz w:val="24"/>
          <w:szCs w:val="24"/>
        </w:rPr>
        <w:t>W wyniku przeprowadzonego</w:t>
      </w:r>
      <w:r w:rsidRPr="00552EE8">
        <w:rPr>
          <w:sz w:val="24"/>
          <w:szCs w:val="24"/>
        </w:rPr>
        <w:t xml:space="preserve"> postępowania o udzielenie zamówienia publicznego w trybie przetargu nieograniczonego </w:t>
      </w:r>
      <w:r w:rsidR="009564E6">
        <w:rPr>
          <w:sz w:val="24"/>
          <w:szCs w:val="24"/>
        </w:rPr>
        <w:t xml:space="preserve">o wartości szacunkowej </w:t>
      </w:r>
      <w:r w:rsidRPr="00552EE8">
        <w:rPr>
          <w:sz w:val="24"/>
          <w:szCs w:val="24"/>
        </w:rPr>
        <w:t xml:space="preserve">powyżej </w:t>
      </w:r>
      <w:r>
        <w:rPr>
          <w:sz w:val="24"/>
          <w:szCs w:val="24"/>
        </w:rPr>
        <w:t xml:space="preserve">913 630,00 zł </w:t>
      </w:r>
      <w:r w:rsidRPr="00552EE8">
        <w:rPr>
          <w:sz w:val="24"/>
          <w:szCs w:val="24"/>
        </w:rPr>
        <w:t xml:space="preserve">na </w:t>
      </w:r>
      <w:r w:rsidR="00540CB5">
        <w:rPr>
          <w:sz w:val="24"/>
          <w:szCs w:val="24"/>
        </w:rPr>
        <w:t xml:space="preserve">podstawie </w:t>
      </w:r>
      <w:r>
        <w:rPr>
          <w:sz w:val="24"/>
          <w:szCs w:val="24"/>
        </w:rPr>
        <w:t>art.</w:t>
      </w:r>
      <w:r w:rsidRPr="00C710D9">
        <w:rPr>
          <w:sz w:val="24"/>
          <w:szCs w:val="24"/>
        </w:rPr>
        <w:t xml:space="preserve">132 ustawy Prawo Zamówień Publicznych z dnia 11 września </w:t>
      </w:r>
      <w:r w:rsidRPr="001D6EA7">
        <w:rPr>
          <w:color w:val="000000" w:themeColor="text1"/>
          <w:sz w:val="24"/>
          <w:szCs w:val="24"/>
        </w:rPr>
        <w:t xml:space="preserve">2019 </w:t>
      </w:r>
      <w:r w:rsidRPr="001D6EA7">
        <w:rPr>
          <w:color w:val="000000" w:themeColor="text1"/>
          <w:spacing w:val="-2"/>
          <w:sz w:val="24"/>
          <w:szCs w:val="24"/>
        </w:rPr>
        <w:t>(</w:t>
      </w:r>
      <w:proofErr w:type="spellStart"/>
      <w:r w:rsidRPr="001D6EA7">
        <w:rPr>
          <w:color w:val="000000" w:themeColor="text1"/>
          <w:spacing w:val="-2"/>
          <w:sz w:val="24"/>
          <w:szCs w:val="24"/>
        </w:rPr>
        <w:t>t.j</w:t>
      </w:r>
      <w:proofErr w:type="spellEnd"/>
      <w:r w:rsidRPr="001D6EA7">
        <w:rPr>
          <w:color w:val="000000" w:themeColor="text1"/>
          <w:spacing w:val="-2"/>
          <w:sz w:val="24"/>
          <w:szCs w:val="24"/>
        </w:rPr>
        <w:t xml:space="preserve">. Dz.U. 2021 poz. 1129 z </w:t>
      </w:r>
      <w:proofErr w:type="spellStart"/>
      <w:r w:rsidRPr="001D6EA7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1D6EA7">
        <w:rPr>
          <w:color w:val="000000" w:themeColor="text1"/>
          <w:spacing w:val="-2"/>
          <w:sz w:val="24"/>
          <w:szCs w:val="24"/>
        </w:rPr>
        <w:t xml:space="preserve">. zm.). – zwanej dalej ustawą </w:t>
      </w:r>
      <w:proofErr w:type="spellStart"/>
      <w:r w:rsidRPr="001D6EA7">
        <w:rPr>
          <w:color w:val="000000" w:themeColor="text1"/>
          <w:spacing w:val="-2"/>
          <w:sz w:val="24"/>
          <w:szCs w:val="24"/>
        </w:rPr>
        <w:t>Pzp</w:t>
      </w:r>
      <w:proofErr w:type="spellEnd"/>
      <w:r w:rsidRPr="001D6EA7">
        <w:rPr>
          <w:color w:val="000000" w:themeColor="text1"/>
          <w:spacing w:val="-2"/>
          <w:sz w:val="24"/>
          <w:szCs w:val="24"/>
        </w:rPr>
        <w:t xml:space="preserve">. </w:t>
      </w:r>
      <w:r w:rsidRPr="001D6EA7">
        <w:rPr>
          <w:color w:val="000000" w:themeColor="text1"/>
          <w:sz w:val="24"/>
          <w:szCs w:val="24"/>
        </w:rPr>
        <w:t xml:space="preserve">Wykonawca zobowiązuje się do sprzedaży oraz dostaw </w:t>
      </w:r>
      <w:r w:rsidRPr="001D6EA7">
        <w:rPr>
          <w:b/>
          <w:bCs/>
          <w:color w:val="000000" w:themeColor="text1"/>
          <w:sz w:val="24"/>
          <w:szCs w:val="24"/>
        </w:rPr>
        <w:t>leków i innych</w:t>
      </w:r>
      <w:r w:rsidRPr="001D6EA7">
        <w:rPr>
          <w:b/>
          <w:color w:val="000000" w:themeColor="text1"/>
          <w:sz w:val="24"/>
          <w:szCs w:val="24"/>
        </w:rPr>
        <w:t xml:space="preserve"> produktów leczniczych </w:t>
      </w:r>
      <w:r w:rsidRPr="001D6EA7">
        <w:rPr>
          <w:color w:val="000000" w:themeColor="text1"/>
          <w:sz w:val="24"/>
          <w:szCs w:val="24"/>
        </w:rPr>
        <w:t xml:space="preserve">(zwanych też </w:t>
      </w:r>
      <w:r w:rsidRPr="00151B53">
        <w:rPr>
          <w:sz w:val="24"/>
          <w:szCs w:val="24"/>
        </w:rPr>
        <w:t>dalej asortymentem, towarem lub przedmiotem umowy)</w:t>
      </w:r>
      <w:r>
        <w:rPr>
          <w:b/>
          <w:sz w:val="24"/>
          <w:szCs w:val="24"/>
        </w:rPr>
        <w:t xml:space="preserve"> </w:t>
      </w:r>
      <w:r w:rsidRPr="00151B53">
        <w:rPr>
          <w:sz w:val="24"/>
          <w:szCs w:val="24"/>
        </w:rPr>
        <w:t>do szpitalnej apteki,</w:t>
      </w:r>
      <w:r>
        <w:rPr>
          <w:b/>
          <w:sz w:val="24"/>
          <w:szCs w:val="24"/>
        </w:rPr>
        <w:t xml:space="preserve"> pakiet nr …….,</w:t>
      </w:r>
      <w:r w:rsidRPr="00552EE8">
        <w:rPr>
          <w:color w:val="FF0000"/>
          <w:sz w:val="24"/>
          <w:szCs w:val="24"/>
        </w:rPr>
        <w:t>(zostanie wpisane po wyborze oferty)</w:t>
      </w:r>
      <w:r>
        <w:rPr>
          <w:sz w:val="24"/>
          <w:szCs w:val="24"/>
        </w:rPr>
        <w:t>.</w:t>
      </w:r>
    </w:p>
    <w:p w14:paraId="241F6E81" w14:textId="77777777" w:rsidR="00030FC4" w:rsidRDefault="00030FC4" w:rsidP="009D15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552EE8">
        <w:rPr>
          <w:sz w:val="24"/>
          <w:szCs w:val="24"/>
        </w:rPr>
        <w:t>Szczegółowy asortyment i ceny jednostkowe określa oferta Wykonawcy stanowiącą załącznik nr 1 do umowy</w:t>
      </w:r>
      <w:r>
        <w:rPr>
          <w:sz w:val="24"/>
          <w:szCs w:val="24"/>
        </w:rPr>
        <w:t xml:space="preserve"> i jej integralną część</w:t>
      </w:r>
      <w:r w:rsidRPr="00552EE8">
        <w:rPr>
          <w:sz w:val="24"/>
          <w:szCs w:val="24"/>
        </w:rPr>
        <w:t>.</w:t>
      </w:r>
    </w:p>
    <w:p w14:paraId="64DF1CD5" w14:textId="77777777" w:rsidR="00030FC4" w:rsidRDefault="00030FC4" w:rsidP="009D15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552EE8">
        <w:rPr>
          <w:sz w:val="24"/>
          <w:szCs w:val="24"/>
        </w:rPr>
        <w:t>Zamawiający przez sprzedaż i dostawę przedmiotu zamówienia rozumie cykliczne</w:t>
      </w:r>
      <w:r>
        <w:rPr>
          <w:sz w:val="24"/>
          <w:szCs w:val="24"/>
        </w:rPr>
        <w:t xml:space="preserve"> (okresowe)</w:t>
      </w:r>
      <w:r w:rsidRPr="00552EE8">
        <w:rPr>
          <w:sz w:val="24"/>
          <w:szCs w:val="24"/>
        </w:rPr>
        <w:t xml:space="preserve"> dostawy na wezwanie Zamawiającego w terminach przez niego określonych.</w:t>
      </w:r>
    </w:p>
    <w:p w14:paraId="5E620CA4" w14:textId="77777777" w:rsidR="00030FC4" w:rsidRDefault="00030FC4" w:rsidP="009D15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552EE8">
        <w:rPr>
          <w:sz w:val="24"/>
          <w:szCs w:val="24"/>
        </w:rPr>
        <w:t>Wykonawca oświadcza, że wszystkie dostarczane produkty będą posiadały aktualne dokumenty dopuszczające przedmiot zamówienia do stosowania w podmiotach leczniczych przy udzielaniu świadczeń zdrowotnych.</w:t>
      </w:r>
    </w:p>
    <w:p w14:paraId="728BD3AE" w14:textId="77777777" w:rsidR="00030FC4" w:rsidRDefault="00030FC4" w:rsidP="009D15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552EE8">
        <w:rPr>
          <w:sz w:val="24"/>
          <w:szCs w:val="24"/>
        </w:rPr>
        <w:t>Wykonawca udostępni właściwe aktualne świadectwa, atesty itp. na każde wezwanie Zamawiającego. Nie wywiązanie się Wykonawcy z tego obowiązku skutkować może rozwiązaniem umowy w trybie natychmiastowym z przyczyn leżących po stronie wykonawcy i bez prawa Wykonawcy do jakichkolwiek roszczeń z tego tytułu.</w:t>
      </w:r>
    </w:p>
    <w:p w14:paraId="7944ADD2" w14:textId="77777777" w:rsidR="00030FC4" w:rsidRPr="002D0D54" w:rsidRDefault="00030FC4" w:rsidP="009D15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552EE8">
        <w:rPr>
          <w:color w:val="000000"/>
          <w:sz w:val="24"/>
          <w:szCs w:val="24"/>
        </w:rPr>
        <w:t>W przypadku powierzenia przez Wykonawcę wykonania części przedmiotu umowy podwykonawcy – wyłącznie Wykonawca ponosi wszelką odpowiedzialność względem Zamawiającego i osób trzecich za działania i zaniechania podwykonawcy- jak za własne; dotyczy to także ewentualnych rozliczeń Wykonawcy z podwykonawcą.</w:t>
      </w:r>
    </w:p>
    <w:p w14:paraId="7093756C" w14:textId="0FA20160" w:rsidR="002D0D54" w:rsidRPr="002D0D54" w:rsidRDefault="002D0D54" w:rsidP="002D0D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5D7DDA">
        <w:rPr>
          <w:sz w:val="24"/>
          <w:szCs w:val="24"/>
        </w:rPr>
        <w:t>W przypadku gdy Umowa zawarta jest na więcej niż jedno zadanie zapisy umowne stosuje się do każdego zadania odrębnie.</w:t>
      </w:r>
    </w:p>
    <w:p w14:paraId="5ACD5BFB" w14:textId="77777777" w:rsidR="00030FC4" w:rsidRPr="00552EE8" w:rsidRDefault="00030FC4">
      <w:pPr>
        <w:tabs>
          <w:tab w:val="left" w:pos="284"/>
        </w:tabs>
        <w:jc w:val="both"/>
        <w:rPr>
          <w:sz w:val="24"/>
          <w:szCs w:val="24"/>
        </w:rPr>
      </w:pPr>
    </w:p>
    <w:p w14:paraId="134E8E6B" w14:textId="77777777" w:rsidR="00030FC4" w:rsidRDefault="00030FC4" w:rsidP="002A1C20">
      <w:pPr>
        <w:pStyle w:val="Nagwek7"/>
        <w:tabs>
          <w:tab w:val="clear" w:pos="1296"/>
          <w:tab w:val="num" w:pos="0"/>
        </w:tabs>
        <w:ind w:left="0" w:firstLine="0"/>
        <w:rPr>
          <w:sz w:val="24"/>
          <w:szCs w:val="24"/>
        </w:rPr>
      </w:pPr>
    </w:p>
    <w:p w14:paraId="47BA575E" w14:textId="77777777" w:rsidR="00030FC4" w:rsidRDefault="00030FC4" w:rsidP="002A1C20">
      <w:pPr>
        <w:pStyle w:val="Nagwek7"/>
        <w:tabs>
          <w:tab w:val="clear" w:pos="1296"/>
          <w:tab w:val="num" w:pos="0"/>
        </w:tabs>
        <w:ind w:left="0" w:firstLine="0"/>
        <w:rPr>
          <w:sz w:val="24"/>
          <w:szCs w:val="24"/>
        </w:rPr>
      </w:pPr>
    </w:p>
    <w:p w14:paraId="52B68957" w14:textId="77777777" w:rsidR="00030FC4" w:rsidRPr="00825164" w:rsidRDefault="00030FC4" w:rsidP="00825164"/>
    <w:p w14:paraId="3FBFA06D" w14:textId="77777777" w:rsidR="00030FC4" w:rsidRPr="00552EE8" w:rsidRDefault="00030FC4" w:rsidP="002A1C20">
      <w:pPr>
        <w:pStyle w:val="Nagwek7"/>
        <w:tabs>
          <w:tab w:val="clear" w:pos="1296"/>
          <w:tab w:val="num" w:pos="0"/>
        </w:tabs>
        <w:ind w:left="0" w:firstLine="0"/>
        <w:rPr>
          <w:sz w:val="24"/>
          <w:szCs w:val="24"/>
        </w:rPr>
      </w:pPr>
      <w:r w:rsidRPr="00552EE8">
        <w:rPr>
          <w:sz w:val="24"/>
          <w:szCs w:val="24"/>
        </w:rPr>
        <w:t>TERMIN REALIZACJI UMOWY</w:t>
      </w:r>
    </w:p>
    <w:p w14:paraId="357A5CED" w14:textId="77777777" w:rsidR="00030FC4" w:rsidRPr="00552EE8" w:rsidRDefault="00030FC4" w:rsidP="00504472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sym w:font="Century Schoolbook" w:char="00A7"/>
      </w:r>
      <w:r w:rsidRPr="00552EE8">
        <w:rPr>
          <w:b/>
          <w:sz w:val="24"/>
          <w:szCs w:val="24"/>
        </w:rPr>
        <w:t xml:space="preserve"> 2</w:t>
      </w:r>
    </w:p>
    <w:p w14:paraId="715E3C7B" w14:textId="77777777" w:rsidR="00857B9D" w:rsidRPr="00556195" w:rsidRDefault="00857B9D" w:rsidP="00857B9D">
      <w:pPr>
        <w:numPr>
          <w:ilvl w:val="0"/>
          <w:numId w:val="15"/>
        </w:numPr>
        <w:jc w:val="both"/>
        <w:rPr>
          <w:sz w:val="24"/>
          <w:szCs w:val="24"/>
        </w:rPr>
      </w:pPr>
      <w:r w:rsidRPr="00556195">
        <w:rPr>
          <w:sz w:val="24"/>
          <w:szCs w:val="24"/>
        </w:rPr>
        <w:t xml:space="preserve">Niniejsza umowa zostaje zawarta na czas określony : </w:t>
      </w:r>
      <w:r w:rsidRPr="00556195">
        <w:rPr>
          <w:b/>
          <w:sz w:val="24"/>
          <w:szCs w:val="24"/>
        </w:rPr>
        <w:t xml:space="preserve">od dnia …………… do dnia </w:t>
      </w:r>
      <w:r>
        <w:rPr>
          <w:b/>
          <w:sz w:val="24"/>
          <w:szCs w:val="24"/>
        </w:rPr>
        <w:t xml:space="preserve">………….. </w:t>
      </w:r>
      <w:r w:rsidRPr="00556195">
        <w:rPr>
          <w:b/>
          <w:sz w:val="24"/>
          <w:szCs w:val="24"/>
        </w:rPr>
        <w:t xml:space="preserve"> z zastrzeżeniem </w:t>
      </w:r>
      <w:r w:rsidRPr="00D703B7">
        <w:rPr>
          <w:b/>
          <w:sz w:val="24"/>
          <w:szCs w:val="24"/>
        </w:rPr>
        <w:t>§8 ust. 1j.</w:t>
      </w:r>
    </w:p>
    <w:p w14:paraId="4743315F" w14:textId="77777777" w:rsidR="00857B9D" w:rsidRPr="00556195" w:rsidRDefault="00857B9D" w:rsidP="00857B9D">
      <w:pPr>
        <w:numPr>
          <w:ilvl w:val="0"/>
          <w:numId w:val="15"/>
        </w:numPr>
        <w:jc w:val="both"/>
        <w:rPr>
          <w:sz w:val="24"/>
          <w:szCs w:val="24"/>
        </w:rPr>
      </w:pPr>
      <w:r w:rsidRPr="00556195">
        <w:rPr>
          <w:sz w:val="24"/>
          <w:szCs w:val="24"/>
        </w:rPr>
        <w:t>Niniejsza umowa wygasa, gdy:</w:t>
      </w:r>
    </w:p>
    <w:p w14:paraId="77C9D88F" w14:textId="77777777" w:rsidR="00857B9D" w:rsidRPr="00556195" w:rsidRDefault="00857B9D" w:rsidP="00857B9D">
      <w:pPr>
        <w:numPr>
          <w:ilvl w:val="1"/>
          <w:numId w:val="15"/>
        </w:numPr>
        <w:jc w:val="both"/>
        <w:rPr>
          <w:sz w:val="24"/>
          <w:szCs w:val="24"/>
        </w:rPr>
      </w:pPr>
      <w:r w:rsidRPr="00556195">
        <w:rPr>
          <w:sz w:val="24"/>
          <w:szCs w:val="24"/>
        </w:rPr>
        <w:t>upłynął termin realizacji umowy, określony w § 2 ust.1;</w:t>
      </w:r>
    </w:p>
    <w:p w14:paraId="1585D7FE" w14:textId="77777777" w:rsidR="00857B9D" w:rsidRPr="004E08B6" w:rsidRDefault="00857B9D" w:rsidP="00857B9D">
      <w:pPr>
        <w:numPr>
          <w:ilvl w:val="1"/>
          <w:numId w:val="15"/>
        </w:numPr>
        <w:jc w:val="both"/>
        <w:rPr>
          <w:sz w:val="24"/>
          <w:szCs w:val="24"/>
        </w:rPr>
      </w:pPr>
      <w:r w:rsidRPr="00556195">
        <w:rPr>
          <w:sz w:val="24"/>
          <w:szCs w:val="24"/>
        </w:rPr>
        <w:t xml:space="preserve">wyczerpana została </w:t>
      </w:r>
      <w:r>
        <w:rPr>
          <w:sz w:val="24"/>
          <w:szCs w:val="24"/>
        </w:rPr>
        <w:t>całkowita</w:t>
      </w:r>
      <w:r w:rsidRPr="00556195">
        <w:rPr>
          <w:sz w:val="24"/>
          <w:szCs w:val="24"/>
        </w:rPr>
        <w:t xml:space="preserve"> kwota umowna określona w § 3 ust. 1.</w:t>
      </w:r>
    </w:p>
    <w:p w14:paraId="4ABBF06F" w14:textId="77777777" w:rsidR="00857B9D" w:rsidRPr="00556195" w:rsidRDefault="00857B9D" w:rsidP="00857B9D">
      <w:pPr>
        <w:jc w:val="both"/>
        <w:rPr>
          <w:sz w:val="24"/>
          <w:szCs w:val="24"/>
        </w:rPr>
      </w:pPr>
      <w:r w:rsidRPr="00556195">
        <w:rPr>
          <w:sz w:val="24"/>
          <w:szCs w:val="24"/>
        </w:rPr>
        <w:t>Z tego tytułu Wykonawcy nie przysługują żadne roszczenia w stosunku do Zamawiającego i jego następców prawnych.</w:t>
      </w:r>
    </w:p>
    <w:p w14:paraId="1D951022" w14:textId="77777777" w:rsidR="00030FC4" w:rsidRPr="00552EE8" w:rsidRDefault="00030FC4" w:rsidP="00504472">
      <w:pPr>
        <w:rPr>
          <w:b/>
          <w:sz w:val="24"/>
          <w:szCs w:val="24"/>
        </w:rPr>
      </w:pPr>
    </w:p>
    <w:p w14:paraId="7A98AD48" w14:textId="77777777" w:rsidR="00030FC4" w:rsidRPr="00552EE8" w:rsidRDefault="00030FC4" w:rsidP="002A1C20">
      <w:pPr>
        <w:pStyle w:val="Nagwek7"/>
        <w:tabs>
          <w:tab w:val="clear" w:pos="1296"/>
          <w:tab w:val="num" w:pos="0"/>
        </w:tabs>
        <w:rPr>
          <w:sz w:val="24"/>
          <w:szCs w:val="24"/>
        </w:rPr>
      </w:pPr>
      <w:r w:rsidRPr="00552EE8">
        <w:rPr>
          <w:sz w:val="24"/>
          <w:szCs w:val="24"/>
        </w:rPr>
        <w:t>WARTOŚĆ  UMOWY</w:t>
      </w:r>
    </w:p>
    <w:p w14:paraId="4E3CA78E" w14:textId="77777777" w:rsidR="00030FC4" w:rsidRPr="004C77B4" w:rsidRDefault="00030FC4">
      <w:pPr>
        <w:jc w:val="center"/>
        <w:rPr>
          <w:b/>
          <w:sz w:val="24"/>
          <w:szCs w:val="24"/>
        </w:rPr>
      </w:pPr>
      <w:r w:rsidRPr="004C77B4">
        <w:rPr>
          <w:b/>
          <w:sz w:val="24"/>
          <w:szCs w:val="24"/>
        </w:rPr>
        <w:t>§ 3</w:t>
      </w:r>
    </w:p>
    <w:p w14:paraId="07F4CAEE" w14:textId="77777777" w:rsidR="00030FC4" w:rsidRPr="004C77B4" w:rsidRDefault="00030FC4" w:rsidP="009D157C">
      <w:pPr>
        <w:numPr>
          <w:ilvl w:val="0"/>
          <w:numId w:val="6"/>
        </w:numPr>
        <w:jc w:val="both"/>
        <w:rPr>
          <w:sz w:val="24"/>
          <w:szCs w:val="24"/>
        </w:rPr>
      </w:pPr>
      <w:r w:rsidRPr="004C77B4">
        <w:rPr>
          <w:sz w:val="24"/>
          <w:szCs w:val="24"/>
        </w:rPr>
        <w:t xml:space="preserve">Szacunkowa wartość umowy wynosi </w:t>
      </w:r>
      <w:r w:rsidRPr="004C77B4">
        <w:rPr>
          <w:b/>
          <w:sz w:val="24"/>
          <w:szCs w:val="24"/>
        </w:rPr>
        <w:t xml:space="preserve">…………………. zł </w:t>
      </w:r>
      <w:r w:rsidRPr="004C77B4">
        <w:rPr>
          <w:sz w:val="24"/>
          <w:szCs w:val="24"/>
        </w:rPr>
        <w:t>netto (słownie: ……………………………………….. ) tj. ,</w:t>
      </w:r>
      <w:r w:rsidRPr="004C77B4">
        <w:rPr>
          <w:b/>
          <w:sz w:val="24"/>
          <w:szCs w:val="24"/>
        </w:rPr>
        <w:t xml:space="preserve">…………………. zł </w:t>
      </w:r>
      <w:r w:rsidRPr="004C77B4">
        <w:rPr>
          <w:sz w:val="24"/>
          <w:szCs w:val="24"/>
        </w:rPr>
        <w:t>brutto (słownie: ……………………………………….. )</w:t>
      </w:r>
      <w:r>
        <w:rPr>
          <w:sz w:val="24"/>
          <w:szCs w:val="24"/>
        </w:rPr>
        <w:t xml:space="preserve">, </w:t>
      </w:r>
      <w:r w:rsidRPr="004C77B4">
        <w:rPr>
          <w:sz w:val="24"/>
          <w:szCs w:val="24"/>
        </w:rPr>
        <w:t>z tym zastrzeżeniem, że nie wyczerpanie tej kwoty – nie stwarza po stronie Wykonawcy jakichkolwiek roszczeń względem Zamawiającego i jego następców prawnych.</w:t>
      </w:r>
    </w:p>
    <w:p w14:paraId="5519C5DB" w14:textId="77777777" w:rsidR="00030FC4" w:rsidRPr="004C77B4" w:rsidRDefault="00030FC4" w:rsidP="009D157C">
      <w:pPr>
        <w:numPr>
          <w:ilvl w:val="0"/>
          <w:numId w:val="6"/>
        </w:numPr>
        <w:jc w:val="both"/>
        <w:rPr>
          <w:sz w:val="24"/>
          <w:szCs w:val="24"/>
        </w:rPr>
      </w:pPr>
      <w:r w:rsidRPr="004C77B4">
        <w:rPr>
          <w:sz w:val="24"/>
          <w:szCs w:val="24"/>
        </w:rPr>
        <w:t>W cenach jednostkowych zawierają się wszystkie koszty związane z dostawą przedmiotu zamówienia do Apteki w siedzibie Zamawiającego (transport, opakowanie, czynności związane z przygotowaniem dostawy, ubezpieczenie, przesyłka itp.).</w:t>
      </w:r>
    </w:p>
    <w:p w14:paraId="58C841A4" w14:textId="77777777" w:rsidR="00030FC4" w:rsidRPr="004C77B4" w:rsidRDefault="00030FC4" w:rsidP="009D157C">
      <w:pPr>
        <w:numPr>
          <w:ilvl w:val="0"/>
          <w:numId w:val="6"/>
        </w:numPr>
        <w:jc w:val="both"/>
        <w:rPr>
          <w:sz w:val="24"/>
          <w:szCs w:val="24"/>
        </w:rPr>
      </w:pPr>
      <w:r w:rsidRPr="004C77B4">
        <w:rPr>
          <w:sz w:val="24"/>
          <w:szCs w:val="24"/>
        </w:rPr>
        <w:t>Strony ustalają, że ceny jednostkowe wyszczególnione w załączniku do niniejszej umowy obowiązują przez okres związania umową i  nie  mogą być zmienione z zastrzeżeniem §3 ust. 4. oraz ust. 5</w:t>
      </w:r>
    </w:p>
    <w:p w14:paraId="158B1DAD" w14:textId="77777777" w:rsidR="00030FC4" w:rsidRPr="001D6EA7" w:rsidRDefault="00030FC4" w:rsidP="009D157C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C77B4">
        <w:rPr>
          <w:sz w:val="24"/>
          <w:szCs w:val="24"/>
          <w:lang w:eastAsia="pl-PL"/>
        </w:rPr>
        <w:t>Ceny jednostkowe wyszczególnione w załączniku nr 1 do umowy mogą ulec zmianie w związku ze zmianą cen urzędowych na produkty lecznicze objęte na podstawie przepisów ustawy z dnia 27 sierpnia 2004 r. o świadczeniach opieki zdrowotnej finansowanych ze środków</w:t>
      </w:r>
      <w:r w:rsidRPr="004C77B4">
        <w:rPr>
          <w:sz w:val="24"/>
          <w:szCs w:val="24"/>
        </w:rPr>
        <w:t xml:space="preserve"> </w:t>
      </w:r>
      <w:r w:rsidRPr="001D6EA7">
        <w:rPr>
          <w:color w:val="000000" w:themeColor="text1"/>
          <w:sz w:val="24"/>
          <w:szCs w:val="24"/>
          <w:lang w:eastAsia="pl-PL"/>
        </w:rPr>
        <w:t>publicznych (</w:t>
      </w:r>
      <w:proofErr w:type="spellStart"/>
      <w:r w:rsidRPr="001D6EA7">
        <w:rPr>
          <w:color w:val="000000" w:themeColor="text1"/>
          <w:sz w:val="24"/>
          <w:szCs w:val="24"/>
          <w:lang w:eastAsia="pl-PL"/>
        </w:rPr>
        <w:t>t.j</w:t>
      </w:r>
      <w:proofErr w:type="spellEnd"/>
      <w:r w:rsidRPr="001D6EA7">
        <w:rPr>
          <w:color w:val="000000" w:themeColor="text1"/>
          <w:sz w:val="24"/>
          <w:szCs w:val="24"/>
          <w:lang w:eastAsia="pl-PL"/>
        </w:rPr>
        <w:t xml:space="preserve">. </w:t>
      </w:r>
      <w:hyperlink r:id="rId7" w:history="1">
        <w:r w:rsidRPr="001D6EA7">
          <w:rPr>
            <w:rStyle w:val="Hipercze"/>
            <w:color w:val="000000" w:themeColor="text1"/>
            <w:sz w:val="24"/>
            <w:szCs w:val="24"/>
          </w:rPr>
          <w:t>Dz.U. 2021 poz. 1285</w:t>
        </w:r>
      </w:hyperlink>
      <w:r w:rsidRPr="001D6EA7">
        <w:rPr>
          <w:color w:val="000000" w:themeColor="text1"/>
          <w:sz w:val="24"/>
          <w:szCs w:val="24"/>
        </w:rPr>
        <w:t xml:space="preserve"> </w:t>
      </w:r>
      <w:r w:rsidRPr="001D6EA7">
        <w:rPr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1D6EA7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1D6EA7">
        <w:rPr>
          <w:color w:val="000000" w:themeColor="text1"/>
          <w:sz w:val="24"/>
          <w:szCs w:val="24"/>
          <w:lang w:eastAsia="pl-PL"/>
        </w:rPr>
        <w:t xml:space="preserve">. zm.), ustawy </w:t>
      </w:r>
      <w:r w:rsidRPr="001D6EA7">
        <w:rPr>
          <w:bCs/>
          <w:color w:val="000000" w:themeColor="text1"/>
          <w:sz w:val="24"/>
          <w:szCs w:val="24"/>
        </w:rPr>
        <w:t xml:space="preserve">o informowaniu o cenach towarów i usług </w:t>
      </w:r>
      <w:r w:rsidRPr="001D6EA7">
        <w:rPr>
          <w:color w:val="000000" w:themeColor="text1"/>
          <w:sz w:val="24"/>
          <w:szCs w:val="24"/>
        </w:rPr>
        <w:t>z dnia 9 maja 2014 r.</w:t>
      </w:r>
      <w:r w:rsidRPr="001D6EA7">
        <w:rPr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D6EA7">
        <w:rPr>
          <w:color w:val="000000" w:themeColor="text1"/>
          <w:sz w:val="24"/>
          <w:szCs w:val="24"/>
          <w:lang w:eastAsia="pl-PL"/>
        </w:rPr>
        <w:t>t.j</w:t>
      </w:r>
      <w:proofErr w:type="spellEnd"/>
      <w:r w:rsidRPr="001D6EA7">
        <w:rPr>
          <w:color w:val="000000" w:themeColor="text1"/>
          <w:sz w:val="24"/>
          <w:szCs w:val="24"/>
          <w:lang w:eastAsia="pl-PL"/>
        </w:rPr>
        <w:t xml:space="preserve">. </w:t>
      </w:r>
      <w:hyperlink r:id="rId8" w:history="1">
        <w:r w:rsidRPr="001D6EA7">
          <w:rPr>
            <w:rStyle w:val="Hipercze"/>
            <w:color w:val="000000" w:themeColor="text1"/>
            <w:sz w:val="24"/>
            <w:szCs w:val="24"/>
          </w:rPr>
          <w:t>Dz.U. 2019 poz. 178</w:t>
        </w:r>
      </w:hyperlink>
      <w:r w:rsidRPr="001D6EA7">
        <w:rPr>
          <w:color w:val="000000" w:themeColor="text1"/>
          <w:sz w:val="24"/>
          <w:szCs w:val="24"/>
        </w:rPr>
        <w:t xml:space="preserve"> </w:t>
      </w:r>
      <w:r w:rsidRPr="001D6EA7">
        <w:rPr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1D6EA7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1D6EA7">
        <w:rPr>
          <w:color w:val="000000" w:themeColor="text1"/>
          <w:sz w:val="24"/>
          <w:szCs w:val="24"/>
          <w:lang w:eastAsia="pl-PL"/>
        </w:rPr>
        <w:t>. zm</w:t>
      </w:r>
      <w:r w:rsidRPr="001D6EA7">
        <w:rPr>
          <w:bCs/>
          <w:color w:val="000000" w:themeColor="text1"/>
          <w:sz w:val="24"/>
          <w:szCs w:val="24"/>
        </w:rPr>
        <w:t>.)</w:t>
      </w:r>
      <w:r w:rsidRPr="001D6EA7">
        <w:rPr>
          <w:b/>
          <w:bCs/>
          <w:color w:val="000000" w:themeColor="text1"/>
          <w:sz w:val="24"/>
          <w:szCs w:val="24"/>
        </w:rPr>
        <w:t xml:space="preserve"> </w:t>
      </w:r>
      <w:r w:rsidRPr="001D6EA7">
        <w:rPr>
          <w:color w:val="000000" w:themeColor="text1"/>
          <w:sz w:val="24"/>
          <w:szCs w:val="24"/>
          <w:lang w:eastAsia="pl-PL"/>
        </w:rPr>
        <w:t>oraz ustawy z dnia 12 maja 2011 r. o refundacji leków, środków spożywczych specjalnego przeznaczenia żywieniowego oraz wyrobów medycznych (</w:t>
      </w:r>
      <w:proofErr w:type="spellStart"/>
      <w:r w:rsidRPr="001D6EA7">
        <w:rPr>
          <w:color w:val="000000" w:themeColor="text1"/>
          <w:sz w:val="24"/>
          <w:szCs w:val="24"/>
          <w:lang w:eastAsia="pl-PL"/>
        </w:rPr>
        <w:t>t.j</w:t>
      </w:r>
      <w:proofErr w:type="spellEnd"/>
      <w:r w:rsidRPr="001D6EA7">
        <w:rPr>
          <w:color w:val="000000" w:themeColor="text1"/>
          <w:sz w:val="24"/>
          <w:szCs w:val="24"/>
          <w:lang w:eastAsia="pl-PL"/>
        </w:rPr>
        <w:t xml:space="preserve">. </w:t>
      </w:r>
      <w:hyperlink r:id="rId9" w:history="1">
        <w:r w:rsidRPr="001D6EA7">
          <w:rPr>
            <w:rStyle w:val="Hipercze"/>
            <w:color w:val="000000" w:themeColor="text1"/>
            <w:sz w:val="24"/>
            <w:szCs w:val="24"/>
          </w:rPr>
          <w:t>Dz.U. 2021 poz. 523</w:t>
        </w:r>
      </w:hyperlink>
      <w:r w:rsidRPr="001D6EA7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1D6EA7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1D6EA7">
        <w:rPr>
          <w:color w:val="000000" w:themeColor="text1"/>
          <w:sz w:val="24"/>
          <w:szCs w:val="24"/>
          <w:lang w:eastAsia="pl-PL"/>
        </w:rPr>
        <w:t>. zm.).</w:t>
      </w:r>
    </w:p>
    <w:p w14:paraId="20614220" w14:textId="4E3289D9" w:rsidR="0075497B" w:rsidRPr="0075497B" w:rsidRDefault="0075497B" w:rsidP="009D157C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75497B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pl-PL"/>
        </w:rPr>
        <w:t>W przypadku zmiany stawki podatku VAT (obniżenie lub wzrost) w okresie obowiązywania umowy wynikającej z przepisów prawa powszechnie obowiązującego - Strony, w drodze aneksu do umowy, wskażą obowiązującą stawkę podatku VAT, nową cenę brutto i termin wejścia w życie takiej zmiany</w:t>
      </w:r>
      <w:r w:rsidRPr="0075497B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pl-PL"/>
        </w:rPr>
        <w:t>.</w:t>
      </w:r>
    </w:p>
    <w:p w14:paraId="783607C8" w14:textId="230F634D" w:rsidR="00030FC4" w:rsidRDefault="00030FC4" w:rsidP="009D157C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4C77B4">
        <w:rPr>
          <w:sz w:val="24"/>
          <w:szCs w:val="24"/>
        </w:rPr>
        <w:t>Obniżenie ceny jednostkowej towaru nie wymaga formy pisemnej, będzie uwzględnione w fakturze.</w:t>
      </w:r>
    </w:p>
    <w:p w14:paraId="1025CE01" w14:textId="77777777" w:rsidR="007966E1" w:rsidRPr="00556195" w:rsidRDefault="007966E1" w:rsidP="007966E1">
      <w:pPr>
        <w:pStyle w:val="Bezodstpw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56195">
        <w:rPr>
          <w:rFonts w:ascii="Times New Roman" w:hAnsi="Times New Roman"/>
          <w:color w:val="000000"/>
          <w:sz w:val="24"/>
          <w:szCs w:val="24"/>
        </w:rPr>
        <w:t>Jeżeli Wykonawca prowadzi sprzedaż produktów wchodzących w skład załącznika do umowy, a producent tych produktów złożył ofertę na zakup tych produktów po obniżonej (promocyjnej) cenie, Zamawiający ma prawo do nabycia tych produktów po obniżonych cenach. Wykonawca nie będzie rościł sobie z tytułu tych dostaw dodatkowego wynagrodzenia innego niż na fakturze z obniżonymi (promocyjnymi) cenami;</w:t>
      </w:r>
    </w:p>
    <w:p w14:paraId="14EE2C4A" w14:textId="464AF823" w:rsidR="007966E1" w:rsidRPr="00FC0EAD" w:rsidRDefault="007966E1" w:rsidP="00FC0EAD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556195">
        <w:rPr>
          <w:sz w:val="24"/>
          <w:szCs w:val="24"/>
        </w:rPr>
        <w:t>Obniżenie ceny jednostkowej towaru nie wymaga formy pisemnej, będzie uwzględnione w fakturze.</w:t>
      </w:r>
    </w:p>
    <w:p w14:paraId="4BD58BCD" w14:textId="77777777" w:rsidR="00030FC4" w:rsidRPr="004C77B4" w:rsidRDefault="00030FC4" w:rsidP="00D06FA2">
      <w:pPr>
        <w:rPr>
          <w:b/>
          <w:sz w:val="24"/>
          <w:szCs w:val="24"/>
        </w:rPr>
      </w:pPr>
    </w:p>
    <w:p w14:paraId="5A6112F5" w14:textId="77777777" w:rsidR="00030FC4" w:rsidRPr="004C77B4" w:rsidRDefault="00030FC4" w:rsidP="002A1C20">
      <w:pPr>
        <w:pStyle w:val="Nagwek7"/>
        <w:tabs>
          <w:tab w:val="clear" w:pos="1296"/>
          <w:tab w:val="num" w:pos="0"/>
        </w:tabs>
        <w:rPr>
          <w:sz w:val="24"/>
          <w:szCs w:val="24"/>
        </w:rPr>
      </w:pPr>
      <w:r w:rsidRPr="004C77B4">
        <w:rPr>
          <w:sz w:val="24"/>
          <w:szCs w:val="24"/>
        </w:rPr>
        <w:t>WARUNKI  PŁATNOŚCI</w:t>
      </w:r>
    </w:p>
    <w:p w14:paraId="592138E3" w14:textId="77777777" w:rsidR="00030FC4" w:rsidRPr="004C77B4" w:rsidRDefault="00030FC4">
      <w:pPr>
        <w:jc w:val="center"/>
        <w:rPr>
          <w:b/>
          <w:sz w:val="24"/>
          <w:szCs w:val="24"/>
        </w:rPr>
      </w:pPr>
      <w:r w:rsidRPr="004C77B4">
        <w:rPr>
          <w:b/>
          <w:sz w:val="24"/>
          <w:szCs w:val="24"/>
        </w:rPr>
        <w:t>§ 4</w:t>
      </w:r>
    </w:p>
    <w:p w14:paraId="6A904E47" w14:textId="77777777" w:rsidR="00030FC4" w:rsidRPr="004C77B4" w:rsidRDefault="00030FC4" w:rsidP="009D157C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C77B4">
        <w:rPr>
          <w:sz w:val="24"/>
          <w:szCs w:val="24"/>
        </w:rPr>
        <w:lastRenderedPageBreak/>
        <w:t>Zapłata za dostarczoną partię towaru następować będzie po odbiorze każdej partii towaru (bez zastrzeżeń) i otrzymaniu faktury.</w:t>
      </w:r>
    </w:p>
    <w:p w14:paraId="3D17F6A0" w14:textId="77777777" w:rsidR="00030FC4" w:rsidRPr="004C77B4" w:rsidRDefault="00030FC4" w:rsidP="009D157C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C77B4">
        <w:rPr>
          <w:sz w:val="24"/>
          <w:szCs w:val="24"/>
        </w:rPr>
        <w:t>Faktura musi wskazywać w szczególności ilość dostarczonego towaru w danej partii, ceny jednostkowe netto i brutto, cenę łączną (netto i brutto) oraz numer umowy na podstawie, której została zrealizowana dostawa.</w:t>
      </w:r>
    </w:p>
    <w:p w14:paraId="5B5D2320" w14:textId="77777777" w:rsidR="00030FC4" w:rsidRPr="004C77B4" w:rsidRDefault="00030FC4" w:rsidP="009D157C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C77B4">
        <w:rPr>
          <w:sz w:val="24"/>
          <w:szCs w:val="24"/>
        </w:rPr>
        <w:t>Zamawiający przekaże należność przelewem na rachunek Wykonawcy w terminie 30 dni od daty dostarczenia prawidłowo wystawionej faktury VAT dotyczącej prawidłowo, terminowo i bez zastrzeżeń zrealizowanej dostawy.</w:t>
      </w:r>
    </w:p>
    <w:p w14:paraId="1F197C03" w14:textId="377F6E97" w:rsidR="00030FC4" w:rsidRPr="003C47AA" w:rsidRDefault="00030FC4" w:rsidP="009D157C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4C77B4">
        <w:rPr>
          <w:rFonts w:eastAsia="Times New Roman"/>
          <w:sz w:val="24"/>
          <w:szCs w:val="24"/>
          <w:lang w:eastAsia="pl-PL"/>
        </w:rPr>
        <w:t>Zamawiający będzie honorował faktury wystawione w wersji papierowej lub w formie ustrukturyzowanej faktury elektronicznej sporządzonej i przesłanej zgodnie z ustawą z dnia 9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383129">
        <w:rPr>
          <w:rFonts w:eastAsia="Times New Roman"/>
          <w:sz w:val="22"/>
          <w:szCs w:val="22"/>
          <w:lang w:eastAsia="pl-PL"/>
        </w:rPr>
        <w:t xml:space="preserve">listopada 2018 r. o </w:t>
      </w:r>
      <w:r w:rsidRPr="000A7E1E">
        <w:rPr>
          <w:rFonts w:eastAsia="Times New Roman"/>
          <w:sz w:val="24"/>
          <w:szCs w:val="24"/>
          <w:lang w:eastAsia="pl-PL"/>
        </w:rPr>
        <w:t>elektronicznym fakturowaniu w zamówieniach publicznych, koncesjach na roboty budowlane lub usługi oraz partnerstw</w:t>
      </w:r>
      <w:r w:rsidRPr="001D6EA7">
        <w:rPr>
          <w:rFonts w:eastAsia="Times New Roman"/>
          <w:color w:val="000000" w:themeColor="text1"/>
          <w:sz w:val="24"/>
          <w:szCs w:val="24"/>
          <w:lang w:eastAsia="pl-PL"/>
        </w:rPr>
        <w:t xml:space="preserve">ie publiczno-prywatnym </w:t>
      </w:r>
      <w:r w:rsidRPr="001D6EA7">
        <w:rPr>
          <w:rFonts w:eastAsia="Times New Roman"/>
          <w:color w:val="000000" w:themeColor="text1"/>
          <w:sz w:val="22"/>
          <w:szCs w:val="22"/>
          <w:lang w:eastAsia="pl-PL"/>
        </w:rPr>
        <w:t>(</w:t>
      </w:r>
      <w:proofErr w:type="spellStart"/>
      <w:r w:rsidRPr="001D6EA7">
        <w:rPr>
          <w:rFonts w:eastAsia="Times New Roman"/>
          <w:color w:val="000000" w:themeColor="text1"/>
          <w:sz w:val="22"/>
          <w:szCs w:val="22"/>
          <w:lang w:eastAsia="pl-PL"/>
        </w:rPr>
        <w:t>t.j</w:t>
      </w:r>
      <w:proofErr w:type="spellEnd"/>
      <w:r w:rsidRPr="001D6EA7">
        <w:rPr>
          <w:rFonts w:eastAsia="Times New Roman"/>
          <w:color w:val="000000" w:themeColor="text1"/>
          <w:sz w:val="22"/>
          <w:szCs w:val="22"/>
          <w:lang w:eastAsia="pl-PL"/>
        </w:rPr>
        <w:t xml:space="preserve">.  </w:t>
      </w:r>
      <w:hyperlink r:id="rId10" w:history="1">
        <w:r w:rsidRPr="001D6EA7">
          <w:rPr>
            <w:rStyle w:val="Hipercze"/>
            <w:color w:val="000000" w:themeColor="text1"/>
            <w:sz w:val="24"/>
            <w:szCs w:val="24"/>
          </w:rPr>
          <w:t>Dz. U. 2020 poz. 1666</w:t>
        </w:r>
      </w:hyperlink>
      <w:r w:rsidRPr="001D6EA7">
        <w:rPr>
          <w:color w:val="000000" w:themeColor="text1"/>
        </w:rPr>
        <w:t xml:space="preserve"> </w:t>
      </w:r>
      <w:r w:rsidRPr="001D6EA7">
        <w:rPr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1D6EA7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1D6EA7">
        <w:rPr>
          <w:color w:val="000000" w:themeColor="text1"/>
          <w:sz w:val="24"/>
          <w:szCs w:val="24"/>
          <w:lang w:eastAsia="pl-PL"/>
        </w:rPr>
        <w:t>. zm.</w:t>
      </w:r>
      <w:r w:rsidRPr="001D6EA7">
        <w:rPr>
          <w:rFonts w:eastAsia="Times New Roman"/>
          <w:color w:val="000000" w:themeColor="text1"/>
          <w:sz w:val="22"/>
          <w:szCs w:val="22"/>
          <w:lang w:eastAsia="pl-PL"/>
        </w:rPr>
        <w:t>)</w:t>
      </w:r>
      <w:r w:rsidR="003C47AA">
        <w:rPr>
          <w:rFonts w:eastAsia="Times New Roman"/>
          <w:color w:val="000000" w:themeColor="text1"/>
          <w:sz w:val="22"/>
          <w:szCs w:val="22"/>
          <w:lang w:eastAsia="pl-PL"/>
        </w:rPr>
        <w:t>.</w:t>
      </w:r>
    </w:p>
    <w:p w14:paraId="70C1187E" w14:textId="2CCC0E12" w:rsidR="003C47AA" w:rsidRDefault="003C47AA" w:rsidP="009D157C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3C47AA">
        <w:rPr>
          <w:rFonts w:eastAsia="Times New Roman"/>
          <w:sz w:val="22"/>
          <w:szCs w:val="22"/>
          <w:lang w:eastAsia="pl-PL"/>
        </w:rPr>
        <w:t xml:space="preserve">Zamawiający będzie honorował faktury wystawione w formie elektronicznej w postaci pliku elektronicznego w formacie PDF przesłanego na adres </w:t>
      </w:r>
      <w:hyperlink r:id="rId11" w:history="1">
        <w:r w:rsidR="00667EE7" w:rsidRPr="0075572C">
          <w:rPr>
            <w:rStyle w:val="Hipercze"/>
            <w:rFonts w:eastAsia="Times New Roman"/>
            <w:sz w:val="22"/>
            <w:szCs w:val="22"/>
            <w:lang w:eastAsia="pl-PL"/>
          </w:rPr>
          <w:t>ksiegowosc@szpital4.gliwice.pl</w:t>
        </w:r>
      </w:hyperlink>
      <w:r w:rsidR="00667EE7">
        <w:rPr>
          <w:rFonts w:eastAsia="Times New Roman"/>
          <w:sz w:val="22"/>
          <w:szCs w:val="22"/>
          <w:lang w:eastAsia="pl-PL"/>
        </w:rPr>
        <w:t xml:space="preserve"> .</w:t>
      </w:r>
    </w:p>
    <w:p w14:paraId="2FB73C75" w14:textId="77777777" w:rsidR="00030FC4" w:rsidRPr="00696679" w:rsidRDefault="00030FC4" w:rsidP="00696679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pl-PL"/>
        </w:rPr>
      </w:pPr>
      <w:r w:rsidRPr="00F86DB9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 xml:space="preserve"> jednocześnie</w:t>
      </w:r>
      <w:r w:rsidRPr="00F86DB9">
        <w:rPr>
          <w:sz w:val="24"/>
          <w:szCs w:val="24"/>
          <w:lang w:eastAsia="pl-PL"/>
        </w:rPr>
        <w:t xml:space="preserve">, ze podany w formularzu ofertowym rachunek bankowy, jest właściwy do uregulowania należności wynikającej z </w:t>
      </w:r>
      <w:r>
        <w:rPr>
          <w:sz w:val="24"/>
          <w:szCs w:val="24"/>
          <w:lang w:eastAsia="pl-PL"/>
        </w:rPr>
        <w:t>niniejszej</w:t>
      </w:r>
      <w:r w:rsidRPr="00F86DB9">
        <w:rPr>
          <w:sz w:val="24"/>
          <w:szCs w:val="24"/>
          <w:lang w:eastAsia="pl-PL"/>
        </w:rPr>
        <w:t xml:space="preserve"> umowy, służy do rozliczeń finansowych w ramach wykonywanej przez Nas działalności gospodarczej i jest dla niego prowadzony rachunek VAT, o którym mowa w art. 2 pkt 37</w:t>
      </w:r>
      <w:r w:rsidRPr="009267AB">
        <w:rPr>
          <w:sz w:val="24"/>
          <w:szCs w:val="24"/>
          <w:lang w:eastAsia="pl-PL"/>
        </w:rPr>
        <w:t xml:space="preserve"> ustawy z dnia 11 marca 2004r. o podatku od towarów i usług </w:t>
      </w:r>
      <w:r w:rsidRPr="00EA55E9">
        <w:rPr>
          <w:color w:val="000000" w:themeColor="text1"/>
          <w:sz w:val="24"/>
          <w:szCs w:val="24"/>
          <w:lang w:eastAsia="pl-PL"/>
        </w:rPr>
        <w:t>(</w:t>
      </w:r>
      <w:proofErr w:type="spellStart"/>
      <w:r w:rsidRPr="00EA55E9">
        <w:rPr>
          <w:color w:val="000000" w:themeColor="text1"/>
          <w:sz w:val="24"/>
          <w:szCs w:val="24"/>
          <w:lang w:eastAsia="pl-PL"/>
        </w:rPr>
        <w:t>t.j</w:t>
      </w:r>
      <w:proofErr w:type="spellEnd"/>
      <w:r w:rsidRPr="00EA55E9">
        <w:rPr>
          <w:color w:val="000000" w:themeColor="text1"/>
          <w:sz w:val="24"/>
          <w:szCs w:val="24"/>
          <w:lang w:eastAsia="pl-PL"/>
        </w:rPr>
        <w:t xml:space="preserve">. </w:t>
      </w:r>
      <w:r w:rsidRPr="00EA55E9">
        <w:rPr>
          <w:color w:val="000000" w:themeColor="text1"/>
          <w:sz w:val="24"/>
          <w:szCs w:val="24"/>
        </w:rPr>
        <w:t xml:space="preserve">Dz.U. 2021 poz. 685 z </w:t>
      </w:r>
      <w:proofErr w:type="spellStart"/>
      <w:r w:rsidRPr="00EA55E9">
        <w:rPr>
          <w:color w:val="000000" w:themeColor="text1"/>
          <w:sz w:val="24"/>
          <w:szCs w:val="24"/>
        </w:rPr>
        <w:t>poźn</w:t>
      </w:r>
      <w:proofErr w:type="spellEnd"/>
      <w:r w:rsidRPr="00EA55E9">
        <w:rPr>
          <w:color w:val="000000" w:themeColor="text1"/>
          <w:sz w:val="24"/>
          <w:szCs w:val="24"/>
        </w:rPr>
        <w:t>. zm.)</w:t>
      </w:r>
      <w:r w:rsidRPr="00EA55E9">
        <w:rPr>
          <w:color w:val="000000" w:themeColor="text1"/>
          <w:sz w:val="24"/>
          <w:szCs w:val="24"/>
          <w:lang w:eastAsia="pl-PL"/>
        </w:rPr>
        <w:t xml:space="preserve">. </w:t>
      </w:r>
      <w:r w:rsidRPr="00F86DB9">
        <w:rPr>
          <w:sz w:val="24"/>
          <w:szCs w:val="24"/>
          <w:lang w:eastAsia="pl-PL"/>
        </w:rPr>
        <w:t>Rachunek jest zgłoszony do właściwego Urzędu Skarbowego.</w:t>
      </w:r>
    </w:p>
    <w:p w14:paraId="23972547" w14:textId="77777777" w:rsidR="00030FC4" w:rsidRPr="00552EE8" w:rsidRDefault="00030FC4" w:rsidP="00034A2A">
      <w:pPr>
        <w:rPr>
          <w:b/>
          <w:sz w:val="24"/>
          <w:szCs w:val="24"/>
        </w:rPr>
      </w:pPr>
    </w:p>
    <w:p w14:paraId="787DE749" w14:textId="77777777" w:rsidR="00030FC4" w:rsidRPr="00552EE8" w:rsidRDefault="00030FC4" w:rsidP="002A1C20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WARUNKI  I  TERMINY  DOSTAW</w:t>
      </w:r>
    </w:p>
    <w:p w14:paraId="111EDB33" w14:textId="77777777" w:rsidR="00030FC4" w:rsidRPr="00552EE8" w:rsidRDefault="00030FC4" w:rsidP="00D06FA2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sym w:font="Century Schoolbook" w:char="00A7"/>
      </w:r>
      <w:r w:rsidRPr="00552EE8">
        <w:rPr>
          <w:b/>
          <w:sz w:val="24"/>
          <w:szCs w:val="24"/>
        </w:rPr>
        <w:t xml:space="preserve"> 5</w:t>
      </w:r>
    </w:p>
    <w:p w14:paraId="67CBFAC8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Wykonawca oświadcza, że posiada odpowiednie środki i warunki techniczne potrzebne do realizacji umowy.</w:t>
      </w:r>
    </w:p>
    <w:p w14:paraId="1760C0E5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Dostarczony przedmiot umowy musi odpowiadać wszystkim cechom określonym w</w:t>
      </w:r>
      <w:r>
        <w:rPr>
          <w:sz w:val="24"/>
          <w:szCs w:val="24"/>
        </w:rPr>
        <w:t xml:space="preserve"> umowie, ofercie Wykonawcy i</w:t>
      </w:r>
      <w:r w:rsidRPr="00552EE8">
        <w:rPr>
          <w:sz w:val="24"/>
          <w:szCs w:val="24"/>
        </w:rPr>
        <w:t xml:space="preserve"> powszechnie obowiązujących przepisach </w:t>
      </w:r>
      <w:r>
        <w:rPr>
          <w:sz w:val="24"/>
          <w:szCs w:val="24"/>
        </w:rPr>
        <w:t>.</w:t>
      </w:r>
    </w:p>
    <w:p w14:paraId="6ECE0500" w14:textId="70A2BAA5" w:rsidR="00BD4AEC" w:rsidRDefault="00BD4AEC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BD4AEC">
        <w:rPr>
          <w:sz w:val="24"/>
          <w:szCs w:val="24"/>
        </w:rPr>
        <w:t>Wykonawca zobowiązany jest do wykonania dostaw cząstkowych przedmiotu zamówienia na podstawie zamówień przesyłanych faksem lub e-mailem z zastrzeżeniem §5 ust. 10 umowy.</w:t>
      </w:r>
    </w:p>
    <w:p w14:paraId="561D34A6" w14:textId="1896DDF7" w:rsidR="00B85C7C" w:rsidRPr="00B85C7C" w:rsidRDefault="00B85C7C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2"/>
          <w:szCs w:val="22"/>
        </w:rPr>
        <w:t>Każdorazowo d</w:t>
      </w:r>
      <w:r w:rsidRPr="0091620D">
        <w:rPr>
          <w:sz w:val="22"/>
          <w:szCs w:val="22"/>
        </w:rPr>
        <w:t xml:space="preserve">ostawy będą realizowane w </w:t>
      </w:r>
      <w:r>
        <w:rPr>
          <w:sz w:val="22"/>
          <w:szCs w:val="22"/>
        </w:rPr>
        <w:t xml:space="preserve">nieprzekraczalnym </w:t>
      </w:r>
      <w:r w:rsidRPr="0091620D">
        <w:rPr>
          <w:sz w:val="22"/>
          <w:szCs w:val="22"/>
        </w:rPr>
        <w:t>terminie do 24 godzin</w:t>
      </w:r>
      <w:r w:rsidR="00B34348">
        <w:rPr>
          <w:sz w:val="22"/>
          <w:szCs w:val="22"/>
        </w:rPr>
        <w:t xml:space="preserve"> z zastrzeżeniem ust. 10</w:t>
      </w:r>
      <w:r w:rsidRPr="0091620D">
        <w:rPr>
          <w:sz w:val="22"/>
          <w:szCs w:val="22"/>
        </w:rPr>
        <w:t>.</w:t>
      </w:r>
      <w:r w:rsidR="00AC0812">
        <w:rPr>
          <w:sz w:val="22"/>
          <w:szCs w:val="22"/>
        </w:rPr>
        <w:t xml:space="preserve"> Dla pakietu nr 36 termin dostawy wynosi </w:t>
      </w:r>
      <w:r w:rsidR="00953C88">
        <w:rPr>
          <w:sz w:val="22"/>
          <w:szCs w:val="22"/>
        </w:rPr>
        <w:t>48</w:t>
      </w:r>
      <w:r w:rsidR="00AC0812">
        <w:rPr>
          <w:sz w:val="22"/>
          <w:szCs w:val="22"/>
        </w:rPr>
        <w:t xml:space="preserve"> godziny.</w:t>
      </w:r>
    </w:p>
    <w:p w14:paraId="363B66EE" w14:textId="216FB91C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Wykonawca</w:t>
      </w:r>
      <w:r>
        <w:rPr>
          <w:sz w:val="24"/>
          <w:szCs w:val="24"/>
        </w:rPr>
        <w:t xml:space="preserve"> w ramach ustalonego wynagrodzenia (ofertowego),</w:t>
      </w:r>
      <w:r w:rsidRPr="00552EE8">
        <w:rPr>
          <w:i/>
          <w:sz w:val="24"/>
          <w:szCs w:val="24"/>
        </w:rPr>
        <w:t xml:space="preserve"> </w:t>
      </w:r>
      <w:r w:rsidRPr="00552EE8">
        <w:rPr>
          <w:sz w:val="24"/>
          <w:szCs w:val="24"/>
        </w:rPr>
        <w:t xml:space="preserve">zobowiązuje się dostarczać towar transportem własnym, na swój koszt, do </w:t>
      </w:r>
      <w:r>
        <w:rPr>
          <w:sz w:val="24"/>
          <w:szCs w:val="24"/>
        </w:rPr>
        <w:t xml:space="preserve">pomieszczenia </w:t>
      </w:r>
      <w:r w:rsidRPr="00552EE8">
        <w:rPr>
          <w:sz w:val="24"/>
          <w:szCs w:val="24"/>
        </w:rPr>
        <w:t xml:space="preserve">Apteki w siedzibie Zamawiającego od poniedziałku do piątku w godz. 7:00 do 14:00. </w:t>
      </w:r>
      <w:r>
        <w:rPr>
          <w:sz w:val="24"/>
          <w:szCs w:val="24"/>
        </w:rPr>
        <w:t>Osoba realizująca transport jest zobowiązana do rozładowania, wniesienia i umieszczenia towaru w miejscu wskazanym przez pracownika Zamawiającego.</w:t>
      </w:r>
    </w:p>
    <w:p w14:paraId="1FE88C3C" w14:textId="77777777" w:rsidR="00030FC4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Przedmiot umowy musi być przez Wykonawcę opakowany w sposób zapobiegający jego przypadkowemu uszkodzeniu i oznakowany w sposób nie</w:t>
      </w:r>
      <w:r>
        <w:rPr>
          <w:sz w:val="24"/>
          <w:szCs w:val="24"/>
        </w:rPr>
        <w:t>budzący</w:t>
      </w:r>
      <w:r w:rsidRPr="00552EE8">
        <w:rPr>
          <w:sz w:val="24"/>
          <w:szCs w:val="24"/>
        </w:rPr>
        <w:t xml:space="preserve"> wątpliwości, co do zawartości opakowania.</w:t>
      </w:r>
    </w:p>
    <w:p w14:paraId="3758A720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E622A">
        <w:rPr>
          <w:sz w:val="24"/>
          <w:szCs w:val="24"/>
        </w:rPr>
        <w:t xml:space="preserve"> </w:t>
      </w:r>
      <w:r>
        <w:rPr>
          <w:sz w:val="24"/>
          <w:szCs w:val="24"/>
        </w:rPr>
        <w:t>Do czasu potwierdzenia odbioru dostawy przedmiotu umowy przez Zamawiającego ( w Protokole lub na fakturze bądź innym dokumencie) – wyłącznie Wykonawca ponosi odpowiedzialność oraz ryzyko za utratę, uszkodzenie lub zniszczenie części lub całości dostawy.</w:t>
      </w:r>
    </w:p>
    <w:p w14:paraId="5F103B7C" w14:textId="77777777" w:rsidR="00030FC4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 xml:space="preserve">Wykonawca jest odpowiedzialny względem Zamawiającego za braki stwierdzone podczas dostawy. Stwierdzone braki ilościowe wykonawca jest zobowiązany uzupełnić niezwłocznie, w czasie nieprzekraczającym 48 godzin od chwili poinformowania go o braku. </w:t>
      </w:r>
    </w:p>
    <w:p w14:paraId="0CC6DB1E" w14:textId="5600461E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Ze względu na specyfikę udzielania świadczeń medycznych</w:t>
      </w:r>
      <w:r>
        <w:rPr>
          <w:sz w:val="24"/>
          <w:szCs w:val="24"/>
        </w:rPr>
        <w:t xml:space="preserve"> przez Zamawiającego</w:t>
      </w:r>
      <w:r w:rsidRPr="00552EE8">
        <w:rPr>
          <w:sz w:val="24"/>
          <w:szCs w:val="24"/>
        </w:rPr>
        <w:t xml:space="preserve"> - w nadzwyczajnych sytuacjach wymagających szybkiego reagowania i pilnego dostarczenia </w:t>
      </w:r>
      <w:r w:rsidRPr="00552EE8">
        <w:rPr>
          <w:sz w:val="24"/>
          <w:szCs w:val="24"/>
        </w:rPr>
        <w:lastRenderedPageBreak/>
        <w:t xml:space="preserve">przedmiotu zamówienia, Wykonawca zobowiązuje się do wykonania takiego zamówienia szybko i bez zbędnej zwłoki, w terminie do </w:t>
      </w:r>
      <w:r w:rsidR="00405051">
        <w:rPr>
          <w:sz w:val="24"/>
          <w:szCs w:val="24"/>
        </w:rPr>
        <w:t>10</w:t>
      </w:r>
      <w:r w:rsidRPr="00552EE8">
        <w:rPr>
          <w:sz w:val="24"/>
          <w:szCs w:val="24"/>
        </w:rPr>
        <w:t xml:space="preserve"> god</w:t>
      </w:r>
      <w:r w:rsidRPr="007C3B2D">
        <w:rPr>
          <w:sz w:val="24"/>
          <w:szCs w:val="24"/>
        </w:rPr>
        <w:t>zin, od chwili złożenia zamówienia, dotyczy to wszystkich dni tygodnia 24 h/na dobę</w:t>
      </w:r>
      <w:r w:rsidR="001A3580">
        <w:rPr>
          <w:sz w:val="24"/>
          <w:szCs w:val="24"/>
        </w:rPr>
        <w:t xml:space="preserve"> – nie dotyczy</w:t>
      </w:r>
      <w:r w:rsidR="00320DDD">
        <w:rPr>
          <w:sz w:val="24"/>
          <w:szCs w:val="24"/>
        </w:rPr>
        <w:t xml:space="preserve"> pakietu nr 14</w:t>
      </w:r>
      <w:r w:rsidRPr="007C3B2D">
        <w:rPr>
          <w:sz w:val="24"/>
          <w:szCs w:val="24"/>
        </w:rPr>
        <w:t>.</w:t>
      </w:r>
    </w:p>
    <w:p w14:paraId="43D0C3EC" w14:textId="77777777" w:rsidR="00030FC4" w:rsidRPr="00EA55E9" w:rsidRDefault="00030FC4" w:rsidP="009D157C">
      <w:pPr>
        <w:numPr>
          <w:ilvl w:val="0"/>
          <w:numId w:val="4"/>
        </w:numPr>
        <w:suppressAutoHyphens w:val="0"/>
        <w:jc w:val="both"/>
        <w:rPr>
          <w:color w:val="000000" w:themeColor="text1"/>
          <w:sz w:val="24"/>
          <w:szCs w:val="24"/>
        </w:rPr>
      </w:pPr>
      <w:r w:rsidRPr="00552EE8">
        <w:rPr>
          <w:sz w:val="24"/>
          <w:szCs w:val="24"/>
        </w:rPr>
        <w:t xml:space="preserve">Zamówienia dokonywane w trybie określonym w §5 ust. </w:t>
      </w:r>
      <w:r>
        <w:rPr>
          <w:sz w:val="24"/>
          <w:szCs w:val="24"/>
        </w:rPr>
        <w:t>9</w:t>
      </w:r>
      <w:r w:rsidRPr="00552EE8">
        <w:rPr>
          <w:sz w:val="24"/>
          <w:szCs w:val="24"/>
        </w:rPr>
        <w:t xml:space="preserve"> zostaną opatrzone adnotacją: </w:t>
      </w:r>
      <w:r w:rsidRPr="00EA55E9">
        <w:rPr>
          <w:color w:val="000000" w:themeColor="text1"/>
          <w:sz w:val="24"/>
          <w:szCs w:val="24"/>
        </w:rPr>
        <w:t>„CITO”.</w:t>
      </w:r>
    </w:p>
    <w:p w14:paraId="00343BBC" w14:textId="0C688F1E" w:rsidR="00460B8B" w:rsidRPr="00EA55E9" w:rsidRDefault="00460B8B" w:rsidP="00460B8B">
      <w:pPr>
        <w:numPr>
          <w:ilvl w:val="0"/>
          <w:numId w:val="4"/>
        </w:numPr>
        <w:suppressAutoHyphens w:val="0"/>
        <w:jc w:val="both"/>
        <w:rPr>
          <w:color w:val="000000" w:themeColor="text1"/>
          <w:sz w:val="24"/>
          <w:szCs w:val="24"/>
        </w:rPr>
      </w:pPr>
      <w:r w:rsidRPr="00EA55E9">
        <w:rPr>
          <w:color w:val="000000" w:themeColor="text1"/>
          <w:sz w:val="24"/>
          <w:szCs w:val="24"/>
        </w:rPr>
        <w:t xml:space="preserve">W przypadku realizacji zamówienia o którym mowa w §5 ust. 9, Zamawiający upoważnia do odbioru zamówienia </w:t>
      </w:r>
      <w:r w:rsidR="00832077" w:rsidRPr="00EA55E9">
        <w:rPr>
          <w:color w:val="000000" w:themeColor="text1"/>
          <w:sz w:val="24"/>
          <w:szCs w:val="24"/>
        </w:rPr>
        <w:t xml:space="preserve">bezpośrednio </w:t>
      </w:r>
      <w:r w:rsidRPr="00EA55E9">
        <w:rPr>
          <w:color w:val="000000" w:themeColor="text1"/>
          <w:sz w:val="24"/>
          <w:szCs w:val="24"/>
        </w:rPr>
        <w:t xml:space="preserve">personel medyczny zatrudniony w oddziale </w:t>
      </w:r>
      <w:r w:rsidR="00832077" w:rsidRPr="00EA55E9">
        <w:rPr>
          <w:color w:val="000000" w:themeColor="text1"/>
          <w:sz w:val="24"/>
          <w:szCs w:val="24"/>
        </w:rPr>
        <w:t>dla</w:t>
      </w:r>
      <w:r w:rsidRPr="00EA55E9">
        <w:rPr>
          <w:color w:val="000000" w:themeColor="text1"/>
          <w:sz w:val="24"/>
          <w:szCs w:val="24"/>
        </w:rPr>
        <w:t xml:space="preserve"> którego jest wykonywana </w:t>
      </w:r>
      <w:r w:rsidR="00832077" w:rsidRPr="00EA55E9">
        <w:rPr>
          <w:color w:val="000000" w:themeColor="text1"/>
          <w:sz w:val="24"/>
          <w:szCs w:val="24"/>
        </w:rPr>
        <w:t xml:space="preserve">ta </w:t>
      </w:r>
      <w:r w:rsidRPr="00EA55E9">
        <w:rPr>
          <w:color w:val="000000" w:themeColor="text1"/>
          <w:sz w:val="24"/>
          <w:szCs w:val="24"/>
        </w:rPr>
        <w:t xml:space="preserve">dostawa. </w:t>
      </w:r>
    </w:p>
    <w:p w14:paraId="3AF90D27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Zamawiający zastrzega, że ilości zamawianego asortymentu mogą ulec zmniejszeniu,</w:t>
      </w:r>
      <w:r w:rsidRPr="00552EE8">
        <w:rPr>
          <w:i/>
          <w:sz w:val="24"/>
          <w:szCs w:val="24"/>
        </w:rPr>
        <w:t xml:space="preserve"> </w:t>
      </w:r>
      <w:r w:rsidRPr="00552EE8">
        <w:rPr>
          <w:sz w:val="24"/>
          <w:szCs w:val="24"/>
        </w:rPr>
        <w:t xml:space="preserve">w czasie obowiązywania umowy w zależności od bieżących potrzeb Zamawiającego związanych z udzielanymi świadczeniami zdrowotnymi i będą wynikały z bieżących zamówień. Zmiany ilości zamawianego towaru nie mogą stanowić podstawy do dochodzenia roszczeń przez Wykonawcę z tytułu zmniejszenia ilości </w:t>
      </w:r>
      <w:r>
        <w:rPr>
          <w:sz w:val="24"/>
          <w:szCs w:val="24"/>
        </w:rPr>
        <w:t xml:space="preserve">lub wartości </w:t>
      </w:r>
      <w:r w:rsidRPr="00552EE8">
        <w:rPr>
          <w:sz w:val="24"/>
          <w:szCs w:val="24"/>
        </w:rPr>
        <w:t>zakupionego asortymentu.</w:t>
      </w:r>
    </w:p>
    <w:p w14:paraId="1296A95F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Wykonawca zobowiązuje się do elastycznego reagowania na składa</w:t>
      </w:r>
      <w:r>
        <w:rPr>
          <w:sz w:val="24"/>
          <w:szCs w:val="24"/>
        </w:rPr>
        <w:t>ne zamówienia dla Zamawiającego, z zachowaniem zapisów niniejszej umowy.</w:t>
      </w:r>
    </w:p>
    <w:p w14:paraId="607C1D70" w14:textId="30DF89B3" w:rsidR="00030FC4" w:rsidRDefault="00030FC4" w:rsidP="009D157C">
      <w:pPr>
        <w:pStyle w:val="Bezodstpw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– za pisemną zgodą Zamawiającego, możliwość zastąpienia</w:t>
      </w:r>
      <w:r w:rsidRPr="006131B7">
        <w:rPr>
          <w:rFonts w:ascii="Times New Roman" w:hAnsi="Times New Roman"/>
          <w:sz w:val="24"/>
          <w:szCs w:val="24"/>
        </w:rPr>
        <w:t xml:space="preserve"> leku oferowanego w przetargu lekiem o równoważnym składzie i w równoważnej dawce</w:t>
      </w:r>
      <w:r>
        <w:rPr>
          <w:rFonts w:ascii="Times New Roman" w:hAnsi="Times New Roman"/>
          <w:sz w:val="24"/>
          <w:szCs w:val="24"/>
        </w:rPr>
        <w:t>, tylko</w:t>
      </w:r>
      <w:r w:rsidRPr="00613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6131B7">
        <w:rPr>
          <w:rFonts w:ascii="Times New Roman" w:hAnsi="Times New Roman"/>
          <w:sz w:val="24"/>
          <w:szCs w:val="24"/>
        </w:rPr>
        <w:t xml:space="preserve"> przypadku wy</w:t>
      </w:r>
      <w:r>
        <w:rPr>
          <w:rFonts w:ascii="Times New Roman" w:hAnsi="Times New Roman"/>
          <w:sz w:val="24"/>
          <w:szCs w:val="24"/>
        </w:rPr>
        <w:t xml:space="preserve">cofania oferowanego </w:t>
      </w:r>
      <w:r w:rsidRPr="006131B7">
        <w:rPr>
          <w:rFonts w:ascii="Times New Roman" w:hAnsi="Times New Roman"/>
          <w:sz w:val="24"/>
          <w:szCs w:val="24"/>
        </w:rPr>
        <w:t>leku ze sprzedaży lub zaprzestania produkcji w trakcie obow</w:t>
      </w:r>
      <w:r>
        <w:rPr>
          <w:rFonts w:ascii="Times New Roman" w:hAnsi="Times New Roman"/>
          <w:sz w:val="24"/>
          <w:szCs w:val="24"/>
        </w:rPr>
        <w:t>iązywania umowy</w:t>
      </w:r>
      <w:r w:rsidRPr="006131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8243A8" w14:textId="33C560E1" w:rsidR="00030FC4" w:rsidRPr="006131B7" w:rsidRDefault="00030FC4" w:rsidP="009D157C">
      <w:pPr>
        <w:pStyle w:val="Bezodstpw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opisanej w ust. </w:t>
      </w:r>
      <w:r w:rsidR="00F34F7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Wykonawca jest zobowiązany przedstawić Zamawiającemu stosowną dokumentację i zaoferować lek zamienny o cenie nie wyższej niż lek wyszczególniony w załączniku nr 1 do umowy.</w:t>
      </w:r>
    </w:p>
    <w:p w14:paraId="646A4212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Wykonawca gwarantuje dostępność całego oferowanego asortymentu przez cały okres obowiązywania umowy.</w:t>
      </w:r>
    </w:p>
    <w:p w14:paraId="5B7595A9" w14:textId="400EB053" w:rsidR="00030FC4" w:rsidRPr="008E267E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 przypadku braku realizacji zamówienia w terminie określonym w umowie, Zamawiając</w:t>
      </w:r>
      <w:r>
        <w:rPr>
          <w:sz w:val="24"/>
          <w:szCs w:val="24"/>
        </w:rPr>
        <w:t>y dokona interwencyjnego zakupu. W takiej sytuacji</w:t>
      </w:r>
      <w:r w:rsidRPr="00552EE8">
        <w:rPr>
          <w:sz w:val="24"/>
          <w:szCs w:val="24"/>
        </w:rPr>
        <w:t xml:space="preserve"> </w:t>
      </w:r>
      <w:r w:rsidRPr="008E267E">
        <w:rPr>
          <w:sz w:val="24"/>
          <w:szCs w:val="24"/>
        </w:rPr>
        <w:t>Wykonawca zobowiązany jest do zwrotu Zamawiającemu różnicy</w:t>
      </w:r>
      <w:r>
        <w:rPr>
          <w:sz w:val="24"/>
          <w:szCs w:val="24"/>
        </w:rPr>
        <w:t xml:space="preserve"> </w:t>
      </w:r>
      <w:r w:rsidRPr="008E267E">
        <w:rPr>
          <w:sz w:val="24"/>
          <w:szCs w:val="24"/>
        </w:rPr>
        <w:t>pomiędzy ceną zakupu interwencyjnego, a ceną dostawy ustaloną w Umowie</w:t>
      </w:r>
      <w:r w:rsidR="00550AB9">
        <w:rPr>
          <w:sz w:val="24"/>
          <w:szCs w:val="24"/>
        </w:rPr>
        <w:t>.</w:t>
      </w:r>
    </w:p>
    <w:p w14:paraId="48FB6E87" w14:textId="3B2D19DD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 przypadku dostarczenia przez Wykonawcę</w:t>
      </w:r>
      <w:r w:rsidRPr="00552EE8">
        <w:rPr>
          <w:i/>
          <w:sz w:val="24"/>
          <w:szCs w:val="24"/>
        </w:rPr>
        <w:t xml:space="preserve"> </w:t>
      </w:r>
      <w:r w:rsidRPr="00552EE8">
        <w:rPr>
          <w:sz w:val="24"/>
          <w:szCs w:val="24"/>
        </w:rPr>
        <w:t xml:space="preserve">produktów o terminie ważności krótszym niż </w:t>
      </w:r>
      <w:r>
        <w:rPr>
          <w:sz w:val="24"/>
          <w:szCs w:val="24"/>
        </w:rPr>
        <w:t>12 miesięcy</w:t>
      </w:r>
      <w:r w:rsidRPr="00552EE8">
        <w:rPr>
          <w:sz w:val="24"/>
          <w:szCs w:val="24"/>
        </w:rPr>
        <w:t>, Zamawiającemu</w:t>
      </w:r>
      <w:r w:rsidRPr="00552EE8">
        <w:rPr>
          <w:i/>
          <w:sz w:val="24"/>
          <w:szCs w:val="24"/>
        </w:rPr>
        <w:t xml:space="preserve"> </w:t>
      </w:r>
      <w:r w:rsidRPr="00552EE8">
        <w:rPr>
          <w:sz w:val="24"/>
          <w:szCs w:val="24"/>
        </w:rPr>
        <w:t xml:space="preserve">przysługuje prawo zwrotu towaru na koszt </w:t>
      </w:r>
      <w:r>
        <w:rPr>
          <w:sz w:val="24"/>
          <w:szCs w:val="24"/>
        </w:rPr>
        <w:t xml:space="preserve">i ryzyko </w:t>
      </w:r>
      <w:r w:rsidRPr="00E269A6">
        <w:rPr>
          <w:sz w:val="24"/>
          <w:szCs w:val="24"/>
        </w:rPr>
        <w:t>Wykonawcy</w:t>
      </w:r>
      <w:r>
        <w:rPr>
          <w:sz w:val="24"/>
          <w:szCs w:val="24"/>
        </w:rPr>
        <w:t>, co nie zwalnia Wykonawcy z obowiązku zapłaty kar umownych określonych w §6 pkt 1 umowy.</w:t>
      </w:r>
      <w:r w:rsidR="00B37CA1">
        <w:rPr>
          <w:sz w:val="24"/>
          <w:szCs w:val="24"/>
        </w:rPr>
        <w:t xml:space="preserve"> </w:t>
      </w:r>
      <w:r w:rsidR="00B37CA1" w:rsidRPr="00B37CA1">
        <w:rPr>
          <w:sz w:val="24"/>
          <w:szCs w:val="24"/>
          <w:shd w:val="clear" w:color="auto" w:fill="FFFFFF"/>
        </w:rPr>
        <w:t>Dostawy produktów z krótszym terminem ważności mogą być dopuszczone w wyjątkowych sytuacjach i każdorazowo zgodę na nie musi wyrazić upoważniony przedstawiciel Zamawiającego.</w:t>
      </w:r>
    </w:p>
    <w:p w14:paraId="70CC0DBA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Wraz z przedmiotem zamówienia Wykonawca winien dostarczyć:</w:t>
      </w:r>
    </w:p>
    <w:p w14:paraId="5F378CDC" w14:textId="77777777" w:rsidR="00030FC4" w:rsidRPr="00552EE8" w:rsidRDefault="00030FC4" w:rsidP="0003674E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- ulotki w języku polskim, zawierające wszystkie niezbędne dla bezpośredniego użytkownika informacje,</w:t>
      </w:r>
    </w:p>
    <w:p w14:paraId="7123AA29" w14:textId="77777777" w:rsidR="00030FC4" w:rsidRPr="00552EE8" w:rsidRDefault="00030FC4" w:rsidP="0003674E">
      <w:pPr>
        <w:pStyle w:val="Tekstpodstawowywcity"/>
        <w:tabs>
          <w:tab w:val="left" w:pos="284"/>
        </w:tabs>
        <w:ind w:left="426" w:hanging="142"/>
        <w:rPr>
          <w:sz w:val="24"/>
          <w:szCs w:val="24"/>
        </w:rPr>
      </w:pPr>
      <w:r w:rsidRPr="00552EE8">
        <w:rPr>
          <w:sz w:val="24"/>
          <w:szCs w:val="24"/>
        </w:rPr>
        <w:t>- instrukcje w języku polskim dotyczące magazynowania i przechowywania, jeżeli dostarczone produkty wymagają szczególnych warunków przechowywania.</w:t>
      </w:r>
    </w:p>
    <w:p w14:paraId="0043E9B9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 xml:space="preserve">Wykonawca gwarantuje, że przedmiot umowy jest wolny od wad. </w:t>
      </w:r>
    </w:p>
    <w:p w14:paraId="486A1761" w14:textId="77777777" w:rsidR="00030FC4" w:rsidRPr="00552EE8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 xml:space="preserve">O wadach </w:t>
      </w:r>
      <w:r>
        <w:rPr>
          <w:sz w:val="24"/>
          <w:szCs w:val="24"/>
        </w:rPr>
        <w:t xml:space="preserve">jakościowych </w:t>
      </w:r>
      <w:r w:rsidRPr="00552EE8">
        <w:rPr>
          <w:sz w:val="24"/>
          <w:szCs w:val="24"/>
        </w:rPr>
        <w:t>wykrytych w dostawie, Zamawiający powiadamia Wykonawcę pisemnie</w:t>
      </w:r>
      <w:r>
        <w:rPr>
          <w:sz w:val="24"/>
          <w:szCs w:val="24"/>
        </w:rPr>
        <w:t xml:space="preserve"> w terminie do 31 dni od daty zrealizowanej dostawy</w:t>
      </w:r>
      <w:r w:rsidRPr="00552EE8">
        <w:rPr>
          <w:sz w:val="24"/>
          <w:szCs w:val="24"/>
        </w:rPr>
        <w:t>. Wykonawca jest odpowiedzialny za stwierdzone przez Zamawiającego wady jakościowe</w:t>
      </w:r>
      <w:r>
        <w:rPr>
          <w:sz w:val="24"/>
          <w:szCs w:val="24"/>
        </w:rPr>
        <w:t xml:space="preserve"> i ilościowe</w:t>
      </w:r>
      <w:r w:rsidRPr="00552EE8">
        <w:rPr>
          <w:sz w:val="24"/>
          <w:szCs w:val="24"/>
        </w:rPr>
        <w:t>.</w:t>
      </w:r>
    </w:p>
    <w:p w14:paraId="290FAE6C" w14:textId="0D9C02A7" w:rsidR="00030FC4" w:rsidRDefault="00030FC4" w:rsidP="009D15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Reklamacje Zamawiającego</w:t>
      </w:r>
      <w:r w:rsidRPr="00552EE8">
        <w:rPr>
          <w:i/>
          <w:sz w:val="24"/>
          <w:szCs w:val="24"/>
        </w:rPr>
        <w:t xml:space="preserve"> </w:t>
      </w:r>
      <w:r w:rsidRPr="00552EE8">
        <w:rPr>
          <w:sz w:val="24"/>
          <w:szCs w:val="24"/>
        </w:rPr>
        <w:t xml:space="preserve">będą załatwiane przez Wykonawcę nie później niż w ciągu </w:t>
      </w:r>
      <w:r w:rsidR="006621BB">
        <w:rPr>
          <w:sz w:val="24"/>
          <w:szCs w:val="24"/>
        </w:rPr>
        <w:t>4</w:t>
      </w:r>
      <w:r w:rsidRPr="00552EE8">
        <w:rPr>
          <w:sz w:val="24"/>
          <w:szCs w:val="24"/>
        </w:rPr>
        <w:t xml:space="preserve"> dni roboczych od daty otrzymania zgłoszenia o wadzie.</w:t>
      </w:r>
    </w:p>
    <w:p w14:paraId="59A3205A" w14:textId="77777777" w:rsidR="00030FC4" w:rsidRPr="00552EE8" w:rsidRDefault="00030FC4">
      <w:pPr>
        <w:rPr>
          <w:sz w:val="24"/>
          <w:szCs w:val="24"/>
        </w:rPr>
      </w:pPr>
    </w:p>
    <w:p w14:paraId="621D0299" w14:textId="77777777" w:rsidR="00030FC4" w:rsidRPr="00552EE8" w:rsidRDefault="00030FC4" w:rsidP="002A1C20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KARY UMOWNE</w:t>
      </w:r>
    </w:p>
    <w:p w14:paraId="0DF982A0" w14:textId="77777777" w:rsidR="00030FC4" w:rsidRPr="00552EE8" w:rsidRDefault="00030FC4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§ 6</w:t>
      </w:r>
    </w:p>
    <w:p w14:paraId="3814DBD6" w14:textId="77777777" w:rsidR="00030FC4" w:rsidRPr="00552EE8" w:rsidRDefault="00030FC4" w:rsidP="009D157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Wykonawca jest zobowiązany do zapłaty kar umownych:</w:t>
      </w:r>
    </w:p>
    <w:p w14:paraId="134284ED" w14:textId="56F29255" w:rsidR="00030FC4" w:rsidRPr="00EA55E9" w:rsidRDefault="00030FC4" w:rsidP="009D157C">
      <w:pPr>
        <w:numPr>
          <w:ilvl w:val="1"/>
          <w:numId w:val="1"/>
        </w:numPr>
        <w:tabs>
          <w:tab w:val="clear" w:pos="1440"/>
          <w:tab w:val="num" w:pos="709"/>
          <w:tab w:val="left" w:pos="3402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EA55E9">
        <w:rPr>
          <w:color w:val="000000" w:themeColor="text1"/>
          <w:sz w:val="24"/>
          <w:szCs w:val="24"/>
        </w:rPr>
        <w:lastRenderedPageBreak/>
        <w:t xml:space="preserve">Za zwłokę w dostawie przedmiotu umowy wykonawca zapłaci karę Zamawiającemu w wysokości 0,5% wartości </w:t>
      </w:r>
      <w:r w:rsidR="007C7E34">
        <w:rPr>
          <w:color w:val="000000" w:themeColor="text1"/>
          <w:sz w:val="24"/>
          <w:szCs w:val="24"/>
        </w:rPr>
        <w:t>nie dostarczonego w terminie</w:t>
      </w:r>
      <w:r w:rsidRPr="00EA55E9">
        <w:rPr>
          <w:color w:val="000000" w:themeColor="text1"/>
          <w:sz w:val="24"/>
          <w:szCs w:val="24"/>
        </w:rPr>
        <w:t xml:space="preserve"> zamówienia</w:t>
      </w:r>
      <w:r w:rsidR="00B458FA">
        <w:rPr>
          <w:color w:val="000000" w:themeColor="text1"/>
          <w:sz w:val="24"/>
          <w:szCs w:val="24"/>
        </w:rPr>
        <w:t xml:space="preserve"> lub jego części</w:t>
      </w:r>
      <w:r w:rsidRPr="00EA55E9">
        <w:rPr>
          <w:color w:val="000000" w:themeColor="text1"/>
          <w:sz w:val="24"/>
          <w:szCs w:val="24"/>
        </w:rPr>
        <w:t xml:space="preserve"> za każdy dzień zwłoki jednak nie więcej niż 10% wartości brutto danego zamówienia </w:t>
      </w:r>
      <w:r w:rsidR="00B458FA">
        <w:rPr>
          <w:color w:val="000000" w:themeColor="text1"/>
          <w:sz w:val="24"/>
          <w:szCs w:val="24"/>
        </w:rPr>
        <w:t xml:space="preserve">lub jego części </w:t>
      </w:r>
      <w:r w:rsidRPr="00EA55E9">
        <w:rPr>
          <w:color w:val="000000" w:themeColor="text1"/>
          <w:sz w:val="24"/>
          <w:szCs w:val="24"/>
        </w:rPr>
        <w:t>nie dostarczonego w terminie.</w:t>
      </w:r>
    </w:p>
    <w:p w14:paraId="79F225F3" w14:textId="5CEC891D" w:rsidR="00030FC4" w:rsidRPr="00D2620F" w:rsidRDefault="00030FC4" w:rsidP="009D157C">
      <w:pPr>
        <w:numPr>
          <w:ilvl w:val="1"/>
          <w:numId w:val="1"/>
        </w:numPr>
        <w:tabs>
          <w:tab w:val="clear" w:pos="1440"/>
          <w:tab w:val="num" w:pos="709"/>
          <w:tab w:val="left" w:pos="3402"/>
        </w:tabs>
        <w:ind w:left="709" w:hanging="283"/>
        <w:jc w:val="both"/>
        <w:rPr>
          <w:sz w:val="24"/>
          <w:szCs w:val="24"/>
        </w:rPr>
      </w:pPr>
      <w:r w:rsidRPr="00EA55E9">
        <w:rPr>
          <w:color w:val="000000" w:themeColor="text1"/>
          <w:sz w:val="24"/>
          <w:szCs w:val="24"/>
        </w:rPr>
        <w:t xml:space="preserve">Za zwłokę w dostawie przedmiotu umowy w trybie określonym w §5 ust. 9 Wykonawca zapłaci Zamawiającemu karę w wysokości 5% wartości </w:t>
      </w:r>
      <w:r w:rsidRPr="00D2620F">
        <w:rPr>
          <w:sz w:val="24"/>
          <w:szCs w:val="24"/>
        </w:rPr>
        <w:t>danego zamówienia</w:t>
      </w:r>
      <w:r w:rsidR="00C904E1">
        <w:rPr>
          <w:sz w:val="24"/>
          <w:szCs w:val="24"/>
        </w:rPr>
        <w:t xml:space="preserve"> lub jego części</w:t>
      </w:r>
      <w:r w:rsidRPr="00D2620F">
        <w:rPr>
          <w:sz w:val="24"/>
          <w:szCs w:val="24"/>
        </w:rPr>
        <w:t xml:space="preserve"> nie dostarczonego w terminie - za każdą </w:t>
      </w:r>
      <w:r w:rsidRPr="00EA55E9">
        <w:rPr>
          <w:color w:val="000000" w:themeColor="text1"/>
          <w:sz w:val="24"/>
          <w:szCs w:val="24"/>
        </w:rPr>
        <w:t xml:space="preserve">godzinę zwłoki jednak </w:t>
      </w:r>
      <w:r w:rsidRPr="00D2620F">
        <w:rPr>
          <w:color w:val="000000"/>
          <w:sz w:val="24"/>
          <w:szCs w:val="24"/>
        </w:rPr>
        <w:t xml:space="preserve">nie więcej niż 10% wartości brutto danego zamówienia </w:t>
      </w:r>
      <w:r w:rsidR="001B0095">
        <w:rPr>
          <w:color w:val="000000"/>
          <w:sz w:val="24"/>
          <w:szCs w:val="24"/>
        </w:rPr>
        <w:t xml:space="preserve">lub jego części </w:t>
      </w:r>
      <w:r w:rsidRPr="00D2620F">
        <w:rPr>
          <w:color w:val="000000"/>
          <w:sz w:val="24"/>
          <w:szCs w:val="24"/>
        </w:rPr>
        <w:t>nie dostarczonego w terminie.</w:t>
      </w:r>
    </w:p>
    <w:p w14:paraId="59A6E1C6" w14:textId="038C87B4" w:rsidR="00030FC4" w:rsidRPr="00552EE8" w:rsidRDefault="00030FC4" w:rsidP="009D157C">
      <w:pPr>
        <w:numPr>
          <w:ilvl w:val="1"/>
          <w:numId w:val="1"/>
        </w:numPr>
        <w:tabs>
          <w:tab w:val="clear" w:pos="1440"/>
          <w:tab w:val="num" w:pos="709"/>
          <w:tab w:val="left" w:pos="3402"/>
        </w:tabs>
        <w:ind w:left="709" w:hanging="283"/>
        <w:jc w:val="both"/>
        <w:rPr>
          <w:sz w:val="24"/>
          <w:szCs w:val="24"/>
        </w:rPr>
      </w:pPr>
      <w:r w:rsidRPr="00552EE8">
        <w:rPr>
          <w:sz w:val="24"/>
          <w:szCs w:val="24"/>
        </w:rPr>
        <w:t xml:space="preserve">W przypadku </w:t>
      </w:r>
      <w:r w:rsidR="00C86075">
        <w:rPr>
          <w:sz w:val="24"/>
          <w:szCs w:val="24"/>
        </w:rPr>
        <w:t>odstąpienia od</w:t>
      </w:r>
      <w:r w:rsidRPr="00552EE8">
        <w:rPr>
          <w:sz w:val="24"/>
          <w:szCs w:val="24"/>
        </w:rPr>
        <w:t xml:space="preserve"> umowy przez Zamawiającego z winy Wykonawcy – w wysokości 10% niezrealizowanej wartości brutto umowy.</w:t>
      </w:r>
      <w:r w:rsidRPr="00552EE8">
        <w:rPr>
          <w:sz w:val="24"/>
          <w:szCs w:val="24"/>
          <w:lang w:eastAsia="pl-PL"/>
        </w:rPr>
        <w:t xml:space="preserve"> Zamawiający może wypowiedzieć umowę przed upływem terminu jej zakończenia, jeżeli</w:t>
      </w:r>
      <w:r w:rsidRPr="00552EE8">
        <w:rPr>
          <w:sz w:val="24"/>
          <w:szCs w:val="24"/>
        </w:rPr>
        <w:t xml:space="preserve"> </w:t>
      </w:r>
      <w:r w:rsidRPr="00552EE8">
        <w:rPr>
          <w:sz w:val="24"/>
          <w:szCs w:val="24"/>
          <w:lang w:eastAsia="pl-PL"/>
        </w:rPr>
        <w:t>Wykonawca narusza istotne postanowienia umowy (związane z jakością dostarczonego przedmiotu umowy, niezgodnością dostarczanego towaru z ofertą Wykonawcy, terminowością dostaw itp.). Uprawnienie do wypowiedzenia realizuje się przez oświadczenie złożone Wykonawcy przez Zamawiającego w formie pisemnej</w:t>
      </w:r>
      <w:r>
        <w:rPr>
          <w:sz w:val="24"/>
          <w:szCs w:val="24"/>
          <w:lang w:eastAsia="pl-PL"/>
        </w:rPr>
        <w:t>, bez prawa Wykonawcy do jakichkolwiek roszczeń z tego tytułu.</w:t>
      </w:r>
    </w:p>
    <w:p w14:paraId="7D5765AB" w14:textId="247AF6E8" w:rsidR="00932543" w:rsidRPr="00932543" w:rsidRDefault="00932543" w:rsidP="00932543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38702B">
        <w:rPr>
          <w:sz w:val="24"/>
          <w:szCs w:val="24"/>
        </w:rPr>
        <w:t xml:space="preserve">Kary </w:t>
      </w:r>
      <w:r>
        <w:rPr>
          <w:sz w:val="24"/>
          <w:szCs w:val="24"/>
        </w:rPr>
        <w:t xml:space="preserve">określone w ust. 1 </w:t>
      </w:r>
      <w:r w:rsidRPr="0038702B">
        <w:rPr>
          <w:sz w:val="24"/>
          <w:szCs w:val="24"/>
        </w:rPr>
        <w:t>mogą się sumować</w:t>
      </w:r>
      <w:r>
        <w:rPr>
          <w:sz w:val="24"/>
          <w:szCs w:val="24"/>
        </w:rPr>
        <w:t xml:space="preserve">. </w:t>
      </w:r>
      <w:r w:rsidRPr="0038702B">
        <w:rPr>
          <w:sz w:val="24"/>
          <w:szCs w:val="24"/>
        </w:rPr>
        <w:t xml:space="preserve">Łączna maksymalna wysokość kar umownych, których mogą dochodzić strony umowy, </w:t>
      </w:r>
      <w:r>
        <w:rPr>
          <w:sz w:val="24"/>
          <w:szCs w:val="24"/>
        </w:rPr>
        <w:t>nie może przekroczyć</w:t>
      </w:r>
      <w:r w:rsidRPr="0038702B">
        <w:rPr>
          <w:sz w:val="24"/>
          <w:szCs w:val="24"/>
        </w:rPr>
        <w:t xml:space="preserve"> wartości umowy brutto, tj. łącznie z podatkiem od towarów i usług (maksymalnego wynagrodzenia Wykonawcy).</w:t>
      </w:r>
    </w:p>
    <w:p w14:paraId="72304490" w14:textId="54CAA637" w:rsidR="00030FC4" w:rsidRPr="00834EBD" w:rsidRDefault="00030FC4" w:rsidP="009D157C">
      <w:pPr>
        <w:numPr>
          <w:ilvl w:val="0"/>
          <w:numId w:val="1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552EE8">
        <w:rPr>
          <w:bCs/>
          <w:sz w:val="24"/>
          <w:szCs w:val="24"/>
        </w:rPr>
        <w:t xml:space="preserve">Zamawiający zastrzega sobie prawo do </w:t>
      </w:r>
      <w:r w:rsidR="00F53569">
        <w:rPr>
          <w:bCs/>
          <w:sz w:val="24"/>
          <w:szCs w:val="24"/>
        </w:rPr>
        <w:t>odstąpienia od</w:t>
      </w:r>
      <w:r w:rsidRPr="00552EE8">
        <w:rPr>
          <w:bCs/>
          <w:sz w:val="24"/>
          <w:szCs w:val="24"/>
        </w:rPr>
        <w:t xml:space="preserve"> umowy w trybie natychmiastowym w przypadku wystąpienia na</w:t>
      </w:r>
      <w:r>
        <w:rPr>
          <w:bCs/>
          <w:sz w:val="24"/>
          <w:szCs w:val="24"/>
        </w:rPr>
        <w:t>stępujących okoliczności:</w:t>
      </w:r>
    </w:p>
    <w:p w14:paraId="40C34E22" w14:textId="77777777" w:rsidR="00030FC4" w:rsidRDefault="00030FC4" w:rsidP="009D157C">
      <w:pPr>
        <w:numPr>
          <w:ilvl w:val="1"/>
          <w:numId w:val="1"/>
        </w:numPr>
        <w:rPr>
          <w:sz w:val="24"/>
          <w:szCs w:val="24"/>
        </w:rPr>
      </w:pPr>
      <w:r w:rsidRPr="00552EE8">
        <w:rPr>
          <w:bCs/>
          <w:sz w:val="24"/>
          <w:szCs w:val="24"/>
        </w:rPr>
        <w:t>nieterminowa 2-krotna następująca kolejno po sobie realizacja dostaw,</w:t>
      </w:r>
    </w:p>
    <w:p w14:paraId="1F995814" w14:textId="77777777" w:rsidR="00030FC4" w:rsidRPr="00834EBD" w:rsidRDefault="00030FC4" w:rsidP="009D157C">
      <w:pPr>
        <w:numPr>
          <w:ilvl w:val="1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nieterminowe rozliczanie się z podwykonawcami bądź zaleganiu z płatnościami podwykonawcom,</w:t>
      </w:r>
    </w:p>
    <w:p w14:paraId="58D4B60E" w14:textId="77777777" w:rsidR="00030FC4" w:rsidRPr="00552EE8" w:rsidRDefault="00030FC4" w:rsidP="009D157C">
      <w:pPr>
        <w:numPr>
          <w:ilvl w:val="1"/>
          <w:numId w:val="1"/>
        </w:numPr>
        <w:rPr>
          <w:sz w:val="24"/>
          <w:szCs w:val="24"/>
        </w:rPr>
      </w:pPr>
      <w:r w:rsidRPr="00552EE8">
        <w:rPr>
          <w:bCs/>
          <w:sz w:val="24"/>
          <w:szCs w:val="24"/>
        </w:rPr>
        <w:t>naruszeń istotnych warunków umowy, po bezskutecznym wezwaniu Wykonawcy do spełnienia świadczenia zgodnego z umową w ciągu 7 dni od daty otrzymania wezwania.</w:t>
      </w:r>
    </w:p>
    <w:p w14:paraId="7359192A" w14:textId="6A1A8210" w:rsidR="00030FC4" w:rsidRPr="00552EE8" w:rsidRDefault="00030FC4" w:rsidP="009D157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sz w:val="24"/>
          <w:szCs w:val="24"/>
          <w:lang w:eastAsia="pl-PL"/>
        </w:rPr>
      </w:pPr>
      <w:r w:rsidRPr="00552EE8">
        <w:rPr>
          <w:sz w:val="24"/>
          <w:szCs w:val="24"/>
          <w:lang w:eastAsia="pl-PL"/>
        </w:rPr>
        <w:t xml:space="preserve">Uprawnienie do </w:t>
      </w:r>
      <w:r w:rsidR="00B849EA">
        <w:rPr>
          <w:sz w:val="24"/>
          <w:szCs w:val="24"/>
          <w:lang w:eastAsia="pl-PL"/>
        </w:rPr>
        <w:t xml:space="preserve">odstąpienie </w:t>
      </w:r>
      <w:r w:rsidR="00F53569">
        <w:rPr>
          <w:sz w:val="24"/>
          <w:szCs w:val="24"/>
          <w:lang w:eastAsia="pl-PL"/>
        </w:rPr>
        <w:t>od</w:t>
      </w:r>
      <w:r w:rsidRPr="00552EE8">
        <w:rPr>
          <w:sz w:val="24"/>
          <w:szCs w:val="24"/>
          <w:lang w:eastAsia="pl-PL"/>
        </w:rPr>
        <w:t xml:space="preserve"> umowy realizuje się przez pisemne oświadczenie złożone Wykonawcy przez Zamawiającego lub wysłane w placówce publicznego operatora pocztowego</w:t>
      </w:r>
      <w:r>
        <w:rPr>
          <w:sz w:val="24"/>
          <w:szCs w:val="24"/>
          <w:lang w:eastAsia="pl-PL"/>
        </w:rPr>
        <w:t xml:space="preserve"> na adres podany w komparacji umowy.</w:t>
      </w:r>
    </w:p>
    <w:p w14:paraId="3C27578B" w14:textId="77777777" w:rsidR="00030FC4" w:rsidRPr="00552EE8" w:rsidRDefault="00030FC4" w:rsidP="009D157C">
      <w:pPr>
        <w:numPr>
          <w:ilvl w:val="0"/>
          <w:numId w:val="1"/>
        </w:numPr>
        <w:tabs>
          <w:tab w:val="clear" w:pos="720"/>
        </w:tabs>
        <w:ind w:left="284" w:hanging="284"/>
        <w:rPr>
          <w:sz w:val="24"/>
          <w:szCs w:val="24"/>
        </w:rPr>
      </w:pPr>
      <w:r w:rsidRPr="00552EE8">
        <w:rPr>
          <w:sz w:val="24"/>
          <w:szCs w:val="24"/>
          <w:lang w:eastAsia="pl-PL"/>
        </w:rPr>
        <w:t>Zamawiający jest uprawniony do potrącania kar umownych z wynagrodzenia Wykonawcy.</w:t>
      </w:r>
    </w:p>
    <w:p w14:paraId="4C564FEE" w14:textId="77777777" w:rsidR="00030FC4" w:rsidRPr="00552EE8" w:rsidRDefault="00030FC4" w:rsidP="009D157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Pr="00552EE8">
        <w:rPr>
          <w:sz w:val="24"/>
          <w:szCs w:val="24"/>
        </w:rPr>
        <w:t xml:space="preserve"> sobie prawo dochodzenia odszkodowania </w:t>
      </w:r>
      <w:r>
        <w:rPr>
          <w:sz w:val="24"/>
          <w:szCs w:val="24"/>
        </w:rPr>
        <w:t>przewyższającego zastrzeżone kary umowne.</w:t>
      </w:r>
    </w:p>
    <w:p w14:paraId="26452E89" w14:textId="77777777" w:rsidR="00030FC4" w:rsidRPr="00552EE8" w:rsidRDefault="00030FC4">
      <w:pPr>
        <w:jc w:val="both"/>
        <w:rPr>
          <w:sz w:val="24"/>
          <w:szCs w:val="24"/>
        </w:rPr>
      </w:pPr>
    </w:p>
    <w:p w14:paraId="59456C1F" w14:textId="77777777" w:rsidR="00030FC4" w:rsidRPr="00552EE8" w:rsidRDefault="00030FC4" w:rsidP="00FB7FC5">
      <w:pPr>
        <w:tabs>
          <w:tab w:val="left" w:pos="0"/>
        </w:tabs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§ 7</w:t>
      </w:r>
    </w:p>
    <w:p w14:paraId="2A857B0E" w14:textId="77777777" w:rsidR="00710901" w:rsidRPr="000A7E1E" w:rsidRDefault="00710901" w:rsidP="00710901">
      <w:pPr>
        <w:numPr>
          <w:ilvl w:val="0"/>
          <w:numId w:val="3"/>
        </w:numPr>
        <w:shd w:val="clear" w:color="auto" w:fill="FFFFFF"/>
        <w:rPr>
          <w:color w:val="FF0000"/>
          <w:spacing w:val="-5"/>
          <w:sz w:val="24"/>
          <w:szCs w:val="24"/>
        </w:rPr>
      </w:pPr>
      <w:r w:rsidRPr="00552EE8">
        <w:rPr>
          <w:spacing w:val="-5"/>
          <w:sz w:val="24"/>
          <w:szCs w:val="24"/>
        </w:rPr>
        <w:t>Zamawiający</w:t>
      </w:r>
      <w:r w:rsidRPr="00552EE8">
        <w:rPr>
          <w:i/>
          <w:spacing w:val="-5"/>
          <w:sz w:val="24"/>
          <w:szCs w:val="24"/>
        </w:rPr>
        <w:t xml:space="preserve"> </w:t>
      </w:r>
      <w:r w:rsidRPr="00552EE8">
        <w:rPr>
          <w:spacing w:val="-5"/>
          <w:sz w:val="24"/>
          <w:szCs w:val="24"/>
        </w:rPr>
        <w:t>może odstąpić od niniejszej umowy w trybie i na</w:t>
      </w:r>
      <w:r>
        <w:rPr>
          <w:spacing w:val="-5"/>
          <w:sz w:val="24"/>
          <w:szCs w:val="24"/>
        </w:rPr>
        <w:t xml:space="preserve"> zasadach określonych w art. </w:t>
      </w:r>
      <w:r w:rsidRPr="00EA55E9">
        <w:rPr>
          <w:color w:val="000000" w:themeColor="text1"/>
          <w:spacing w:val="-5"/>
          <w:sz w:val="24"/>
          <w:szCs w:val="24"/>
        </w:rPr>
        <w:t xml:space="preserve">456,  Ustawy z dnia </w:t>
      </w:r>
      <w:r w:rsidRPr="00EA55E9">
        <w:rPr>
          <w:color w:val="000000" w:themeColor="text1"/>
          <w:sz w:val="24"/>
          <w:szCs w:val="24"/>
        </w:rPr>
        <w:t xml:space="preserve">11 września 2019 </w:t>
      </w:r>
      <w:r w:rsidRPr="00EA55E9">
        <w:rPr>
          <w:color w:val="000000" w:themeColor="text1"/>
          <w:spacing w:val="-5"/>
          <w:sz w:val="24"/>
          <w:szCs w:val="24"/>
        </w:rPr>
        <w:t xml:space="preserve">r Prawo zamówień publicznych </w:t>
      </w:r>
      <w:r w:rsidRPr="00EA55E9">
        <w:rPr>
          <w:color w:val="000000" w:themeColor="text1"/>
          <w:spacing w:val="-2"/>
          <w:sz w:val="24"/>
          <w:szCs w:val="24"/>
        </w:rPr>
        <w:t>(</w:t>
      </w:r>
      <w:proofErr w:type="spellStart"/>
      <w:r w:rsidRPr="00EA55E9">
        <w:rPr>
          <w:color w:val="000000" w:themeColor="text1"/>
          <w:spacing w:val="-2"/>
          <w:sz w:val="24"/>
          <w:szCs w:val="24"/>
        </w:rPr>
        <w:t>t.j</w:t>
      </w:r>
      <w:proofErr w:type="spellEnd"/>
      <w:r w:rsidRPr="00EA55E9">
        <w:rPr>
          <w:color w:val="000000" w:themeColor="text1"/>
          <w:spacing w:val="-2"/>
          <w:sz w:val="24"/>
          <w:szCs w:val="24"/>
        </w:rPr>
        <w:t xml:space="preserve">. Dz.U. 2021 poz. 1129 z </w:t>
      </w:r>
      <w:proofErr w:type="spellStart"/>
      <w:r w:rsidRPr="00EA55E9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EA55E9">
        <w:rPr>
          <w:color w:val="000000" w:themeColor="text1"/>
          <w:spacing w:val="-2"/>
          <w:sz w:val="24"/>
          <w:szCs w:val="24"/>
        </w:rPr>
        <w:t>. zm.</w:t>
      </w:r>
      <w:r w:rsidRPr="00EA55E9">
        <w:rPr>
          <w:color w:val="000000" w:themeColor="text1"/>
          <w:sz w:val="24"/>
          <w:szCs w:val="24"/>
        </w:rPr>
        <w:t>)</w:t>
      </w:r>
    </w:p>
    <w:p w14:paraId="5DCE89B9" w14:textId="77777777" w:rsidR="00710901" w:rsidRPr="00552EE8" w:rsidRDefault="00710901" w:rsidP="00710901">
      <w:pPr>
        <w:numPr>
          <w:ilvl w:val="0"/>
          <w:numId w:val="3"/>
        </w:numPr>
        <w:shd w:val="clear" w:color="auto" w:fill="FFFFFF"/>
        <w:rPr>
          <w:spacing w:val="-5"/>
          <w:sz w:val="24"/>
          <w:szCs w:val="24"/>
        </w:rPr>
      </w:pPr>
      <w:r w:rsidRPr="00552EE8">
        <w:rPr>
          <w:sz w:val="24"/>
          <w:szCs w:val="24"/>
        </w:rPr>
        <w:t>Odstąpienie od umowy w przypadku określonym w pkt. 1 następuje w terminie 30 dni od powzięcia wiadomości o powyższych okolicznościach.</w:t>
      </w:r>
    </w:p>
    <w:p w14:paraId="57865C8A" w14:textId="77777777" w:rsidR="00710901" w:rsidRPr="00552EE8" w:rsidRDefault="00710901" w:rsidP="00710901">
      <w:pPr>
        <w:numPr>
          <w:ilvl w:val="0"/>
          <w:numId w:val="3"/>
        </w:numPr>
        <w:shd w:val="clear" w:color="auto" w:fill="FFFFFF"/>
        <w:rPr>
          <w:spacing w:val="-5"/>
          <w:sz w:val="24"/>
          <w:szCs w:val="24"/>
        </w:rPr>
      </w:pPr>
      <w:r w:rsidRPr="00552EE8">
        <w:rPr>
          <w:sz w:val="24"/>
          <w:szCs w:val="24"/>
        </w:rPr>
        <w:t xml:space="preserve">W przypadku odstąpienia od umowy Wykonawca może żądać jedynie wynagrodzenia za </w:t>
      </w:r>
      <w:r>
        <w:rPr>
          <w:sz w:val="24"/>
          <w:szCs w:val="24"/>
        </w:rPr>
        <w:t xml:space="preserve">prawidłowo </w:t>
      </w:r>
      <w:r w:rsidRPr="00552EE8">
        <w:rPr>
          <w:sz w:val="24"/>
          <w:szCs w:val="24"/>
        </w:rPr>
        <w:t>zrealizowaną część umowy do daty odstąpienia od umowy.</w:t>
      </w:r>
    </w:p>
    <w:p w14:paraId="58990E45" w14:textId="171F890D" w:rsidR="00710901" w:rsidRPr="00552EE8" w:rsidRDefault="00710901" w:rsidP="00710901">
      <w:pPr>
        <w:numPr>
          <w:ilvl w:val="0"/>
          <w:numId w:val="3"/>
        </w:numPr>
        <w:suppressAutoHyphens w:val="0"/>
        <w:rPr>
          <w:sz w:val="24"/>
          <w:szCs w:val="24"/>
        </w:rPr>
      </w:pPr>
      <w:r w:rsidRPr="00552EE8">
        <w:rPr>
          <w:sz w:val="24"/>
          <w:szCs w:val="24"/>
        </w:rPr>
        <w:t>Zamawiający może rozwiązać umowę w trybie natychmiastowym, bez prawa Wykonawcy do jakichkolwiek roszczeń z tego tytułu, jeżeli Wykonawca utracił uprawnienia do realizacji przedmiotu umowy</w:t>
      </w:r>
      <w:r>
        <w:rPr>
          <w:sz w:val="24"/>
          <w:szCs w:val="24"/>
        </w:rPr>
        <w:t>,</w:t>
      </w:r>
      <w:r w:rsidRPr="00552EE8">
        <w:rPr>
          <w:sz w:val="24"/>
          <w:szCs w:val="24"/>
        </w:rPr>
        <w:t xml:space="preserve"> realizuje ją niedbale lub nieterminowo, bądź narusza istotne warunki tej umowy. Przed rozwiązaniem umowy Zamawiający wezwie pisemnie Wykonawcę </w:t>
      </w:r>
      <w:r>
        <w:rPr>
          <w:sz w:val="24"/>
          <w:szCs w:val="24"/>
        </w:rPr>
        <w:t>do należytego wykonywania umowy, zakreślając 5-cio dniowy termin do usunięcia nieprawidłowości i przywróceniu stanu zgodnego z umową (oferta, SWZ)</w:t>
      </w:r>
      <w:r w:rsidR="001970DD">
        <w:rPr>
          <w:sz w:val="24"/>
          <w:szCs w:val="24"/>
        </w:rPr>
        <w:t>.</w:t>
      </w:r>
    </w:p>
    <w:p w14:paraId="3F663A12" w14:textId="77777777" w:rsidR="00030FC4" w:rsidRPr="00552EE8" w:rsidRDefault="00030FC4">
      <w:pPr>
        <w:jc w:val="both"/>
        <w:rPr>
          <w:sz w:val="24"/>
          <w:szCs w:val="24"/>
        </w:rPr>
      </w:pPr>
    </w:p>
    <w:p w14:paraId="42A7B78B" w14:textId="77777777" w:rsidR="00030FC4" w:rsidRPr="00552EE8" w:rsidRDefault="00030FC4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§ 8</w:t>
      </w:r>
    </w:p>
    <w:p w14:paraId="59637479" w14:textId="77777777" w:rsidR="00CC267E" w:rsidRDefault="00030FC4" w:rsidP="00CC267E">
      <w:pPr>
        <w:numPr>
          <w:ilvl w:val="0"/>
          <w:numId w:val="2"/>
        </w:numPr>
        <w:rPr>
          <w:sz w:val="24"/>
          <w:szCs w:val="24"/>
        </w:rPr>
      </w:pPr>
      <w:r w:rsidRPr="005151A4">
        <w:rPr>
          <w:sz w:val="24"/>
          <w:szCs w:val="24"/>
        </w:rPr>
        <w:lastRenderedPageBreak/>
        <w:t xml:space="preserve">Do kontaktów z Wykonawcą w sprawach wykonania umowy, w tym zamawiania oraz potwierdzania jakości i terminowości realizacji przedmiotu umowy, ze strony Zamawiającego legitymowane jest: mgr Andrzej Pytel oraz mgr Magdalena </w:t>
      </w:r>
      <w:proofErr w:type="spellStart"/>
      <w:r w:rsidRPr="005151A4">
        <w:rPr>
          <w:sz w:val="24"/>
          <w:szCs w:val="24"/>
        </w:rPr>
        <w:t>Hawlicka</w:t>
      </w:r>
      <w:proofErr w:type="spellEnd"/>
      <w:r w:rsidRPr="005151A4">
        <w:rPr>
          <w:sz w:val="24"/>
          <w:szCs w:val="24"/>
        </w:rPr>
        <w:t xml:space="preserve"> lub inne  osoby wskazane przez Zamawiającego.</w:t>
      </w:r>
    </w:p>
    <w:p w14:paraId="4859A3A9" w14:textId="77777777" w:rsidR="00CC267E" w:rsidRDefault="000F5FA2" w:rsidP="00CC267E">
      <w:pPr>
        <w:numPr>
          <w:ilvl w:val="0"/>
          <w:numId w:val="2"/>
        </w:numPr>
        <w:rPr>
          <w:sz w:val="24"/>
          <w:szCs w:val="24"/>
        </w:rPr>
      </w:pPr>
      <w:r w:rsidRPr="00CC267E">
        <w:rPr>
          <w:sz w:val="24"/>
          <w:szCs w:val="24"/>
        </w:rPr>
        <w:t xml:space="preserve">Wszelkie zmiany i uzupełnienia postanowień umowy dopuszczalne są tylko w przypadku zaistnienia </w:t>
      </w:r>
      <w:r w:rsidRPr="00CC267E">
        <w:rPr>
          <w:spacing w:val="-3"/>
          <w:sz w:val="24"/>
          <w:szCs w:val="24"/>
        </w:rPr>
        <w:t xml:space="preserve">okoliczności, o których mowa w art. </w:t>
      </w:r>
      <w:r w:rsidRPr="006E6431">
        <w:rPr>
          <w:color w:val="000000" w:themeColor="text1"/>
          <w:spacing w:val="-3"/>
          <w:sz w:val="24"/>
          <w:szCs w:val="24"/>
        </w:rPr>
        <w:t xml:space="preserve">455 ust. 1 Ustawy  z dnia </w:t>
      </w:r>
      <w:r w:rsidRPr="006E6431">
        <w:rPr>
          <w:color w:val="000000" w:themeColor="text1"/>
          <w:sz w:val="24"/>
          <w:szCs w:val="24"/>
        </w:rPr>
        <w:t xml:space="preserve">11 września 2019 </w:t>
      </w:r>
      <w:r w:rsidRPr="006E6431">
        <w:rPr>
          <w:color w:val="000000" w:themeColor="text1"/>
          <w:spacing w:val="-3"/>
          <w:sz w:val="24"/>
          <w:szCs w:val="24"/>
        </w:rPr>
        <w:t xml:space="preserve">r. Prawo zamówień </w:t>
      </w:r>
      <w:r w:rsidRPr="006E6431">
        <w:rPr>
          <w:color w:val="000000" w:themeColor="text1"/>
          <w:sz w:val="24"/>
          <w:szCs w:val="24"/>
        </w:rPr>
        <w:t xml:space="preserve">publicznych </w:t>
      </w:r>
      <w:r w:rsidRPr="006E6431">
        <w:rPr>
          <w:color w:val="000000" w:themeColor="text1"/>
          <w:spacing w:val="-2"/>
          <w:sz w:val="24"/>
          <w:szCs w:val="24"/>
        </w:rPr>
        <w:t>(</w:t>
      </w:r>
      <w:proofErr w:type="spellStart"/>
      <w:r w:rsidRPr="006E6431">
        <w:rPr>
          <w:color w:val="000000" w:themeColor="text1"/>
          <w:spacing w:val="-2"/>
          <w:sz w:val="24"/>
          <w:szCs w:val="24"/>
        </w:rPr>
        <w:t>t.j</w:t>
      </w:r>
      <w:proofErr w:type="spellEnd"/>
      <w:r w:rsidRPr="006E6431">
        <w:rPr>
          <w:color w:val="000000" w:themeColor="text1"/>
          <w:spacing w:val="-2"/>
          <w:sz w:val="24"/>
          <w:szCs w:val="24"/>
        </w:rPr>
        <w:t xml:space="preserve">. Dz.U. 2021 poz. 1129 z </w:t>
      </w:r>
      <w:proofErr w:type="spellStart"/>
      <w:r w:rsidRPr="006E643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6E6431">
        <w:rPr>
          <w:color w:val="000000" w:themeColor="text1"/>
          <w:spacing w:val="-2"/>
          <w:sz w:val="24"/>
          <w:szCs w:val="24"/>
        </w:rPr>
        <w:t xml:space="preserve">. zm.). </w:t>
      </w:r>
      <w:r w:rsidRPr="00CC267E">
        <w:rPr>
          <w:bCs/>
          <w:sz w:val="24"/>
          <w:szCs w:val="24"/>
        </w:rPr>
        <w:t xml:space="preserve">opisanych w §8 ust. 3 umowy </w:t>
      </w:r>
      <w:r w:rsidRPr="00CC267E">
        <w:rPr>
          <w:sz w:val="24"/>
          <w:szCs w:val="24"/>
        </w:rPr>
        <w:t xml:space="preserve">i wymagają dla swej ważności formy pisemnej w postaci </w:t>
      </w:r>
      <w:r w:rsidRPr="00CC267E">
        <w:rPr>
          <w:spacing w:val="-8"/>
          <w:sz w:val="24"/>
          <w:szCs w:val="24"/>
        </w:rPr>
        <w:t xml:space="preserve">aneksu, podpisanego przez osoby uprawnione do reprezentacji stron bądź prawidłowo umocowanych pełnomocników stron. </w:t>
      </w:r>
      <w:r w:rsidR="00103988" w:rsidRPr="00CC267E">
        <w:rPr>
          <w:sz w:val="24"/>
          <w:szCs w:val="24"/>
        </w:rPr>
        <w:t>Zamawiający zastrzega sobie prawo do ograniczenia zakresu zamówienia maksymalnie o 50 % całkowitej wartości brutto umowy, o której mowa w § 3 ust. 1 niniejszej Umowy.</w:t>
      </w:r>
      <w:r w:rsidR="00CC267E" w:rsidRPr="00CC267E">
        <w:rPr>
          <w:sz w:val="24"/>
          <w:szCs w:val="24"/>
        </w:rPr>
        <w:t xml:space="preserve"> </w:t>
      </w:r>
    </w:p>
    <w:p w14:paraId="600D2C91" w14:textId="65820729" w:rsidR="00103988" w:rsidRPr="00CC267E" w:rsidRDefault="00CC267E" w:rsidP="00CC267E">
      <w:pPr>
        <w:numPr>
          <w:ilvl w:val="0"/>
          <w:numId w:val="2"/>
        </w:numPr>
        <w:rPr>
          <w:sz w:val="24"/>
          <w:szCs w:val="24"/>
        </w:rPr>
      </w:pPr>
      <w:r w:rsidRPr="00CC267E">
        <w:rPr>
          <w:sz w:val="24"/>
          <w:szCs w:val="24"/>
        </w:rPr>
        <w:t>Strony dopuszczają zmiany umowy w zakresie:</w:t>
      </w:r>
    </w:p>
    <w:p w14:paraId="7473AD36" w14:textId="77777777" w:rsidR="00103988" w:rsidRPr="00E53A93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E53A93">
        <w:rPr>
          <w:rFonts w:ascii="Times New Roman" w:hAnsi="Times New Roman"/>
          <w:sz w:val="24"/>
          <w:szCs w:val="24"/>
        </w:rPr>
        <w:t>W przypadku zmiany stawki podatku VAT cena netto nie ulegnie zmianie, a zmianie ulegnie wartość podatku VAT, w wysokości i w terminie wynikającymi z aktu prawnego wprowadzającego nową stawkę. W takim przypadku wynagrodzenie brutto, o którym mowa w §3 ust. 1 ulegnie odpowiedniej zmianie.</w:t>
      </w:r>
    </w:p>
    <w:p w14:paraId="14C8D819" w14:textId="79CDFBD6" w:rsidR="00103988" w:rsidRPr="00E53A93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E53A93">
        <w:rPr>
          <w:rFonts w:ascii="Times New Roman" w:hAnsi="Times New Roman"/>
          <w:sz w:val="24"/>
          <w:szCs w:val="24"/>
          <w:lang w:eastAsia="pl-PL"/>
        </w:rPr>
        <w:t>Ceny jednostkowe wyszczególnione w załączniku nr 1 do umowy mogą ulec zmianie w związku ze zmianą cen urzędowych na produkty lecznicze objęte na podstawie przepisów ustawy z dnia 27 sierpnia 2004 r. o świadczeniach opieki zdrowotnej finansowanych ze środków</w:t>
      </w:r>
      <w:r w:rsidRPr="00E53A93">
        <w:rPr>
          <w:rFonts w:ascii="Times New Roman" w:hAnsi="Times New Roman"/>
          <w:sz w:val="24"/>
          <w:szCs w:val="24"/>
        </w:rPr>
        <w:t xml:space="preserve"> </w:t>
      </w:r>
      <w:r w:rsidRPr="00E53A93">
        <w:rPr>
          <w:rFonts w:ascii="Times New Roman" w:hAnsi="Times New Roman"/>
          <w:sz w:val="24"/>
          <w:szCs w:val="24"/>
          <w:lang w:eastAsia="pl-PL"/>
        </w:rPr>
        <w:t>publicznych (</w:t>
      </w:r>
      <w:proofErr w:type="spellStart"/>
      <w:r w:rsidRPr="00E53A93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E53A93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E53A93">
        <w:rPr>
          <w:rFonts w:ascii="Times New Roman" w:hAnsi="Times New Roman"/>
          <w:sz w:val="24"/>
          <w:szCs w:val="24"/>
          <w:shd w:val="clear" w:color="auto" w:fill="FFFFFF"/>
        </w:rPr>
        <w:t>Dz.U. 2019 poz. 1373</w:t>
      </w:r>
      <w:r w:rsidRPr="00E53A93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53A93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E53A93">
        <w:rPr>
          <w:rFonts w:ascii="Times New Roman" w:hAnsi="Times New Roman"/>
          <w:sz w:val="24"/>
          <w:szCs w:val="24"/>
          <w:lang w:eastAsia="pl-PL"/>
        </w:rPr>
        <w:t xml:space="preserve">. zm.), ustawy </w:t>
      </w:r>
      <w:r w:rsidRPr="00E53A93">
        <w:rPr>
          <w:rFonts w:ascii="Times New Roman" w:hAnsi="Times New Roman"/>
          <w:bCs/>
          <w:color w:val="000000"/>
          <w:sz w:val="24"/>
          <w:szCs w:val="24"/>
        </w:rPr>
        <w:t xml:space="preserve">o informowaniu o cenach towarów i usług </w:t>
      </w:r>
      <w:r w:rsidRPr="00E53A93">
        <w:rPr>
          <w:rFonts w:ascii="Times New Roman" w:hAnsi="Times New Roman"/>
          <w:color w:val="000000"/>
          <w:sz w:val="24"/>
          <w:szCs w:val="24"/>
        </w:rPr>
        <w:t>z dnia 9 maja 2014 r.</w:t>
      </w:r>
      <w:r w:rsidRPr="00E53A93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E53A93"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 w:rsidRPr="00E53A9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53A93">
        <w:rPr>
          <w:rFonts w:ascii="Times New Roman" w:hAnsi="Times New Roman"/>
          <w:sz w:val="24"/>
          <w:szCs w:val="24"/>
          <w:shd w:val="clear" w:color="auto" w:fill="F5F5F5"/>
        </w:rPr>
        <w:t>Dz.U. 2019 poz. 178</w:t>
      </w:r>
      <w:r w:rsidRPr="00E53A93">
        <w:rPr>
          <w:rFonts w:ascii="Times New Roman" w:hAnsi="Times New Roman"/>
          <w:bCs/>
          <w:color w:val="000000"/>
          <w:sz w:val="24"/>
          <w:szCs w:val="24"/>
        </w:rPr>
        <w:t xml:space="preserve"> z </w:t>
      </w:r>
      <w:proofErr w:type="spellStart"/>
      <w:r w:rsidRPr="00E53A93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E53A93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Pr="00E53A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3A93">
        <w:rPr>
          <w:rFonts w:ascii="Times New Roman" w:hAnsi="Times New Roman"/>
          <w:sz w:val="24"/>
          <w:szCs w:val="24"/>
          <w:lang w:eastAsia="pl-PL"/>
        </w:rPr>
        <w:t>oraz ustawy z dnia 12 maja 2011 r. o refundacji leków, środków spożywczych specjalnego przeznaczenia żywieniowego oraz wyrobów medycznych (</w:t>
      </w:r>
      <w:proofErr w:type="spellStart"/>
      <w:r w:rsidRPr="00E53A93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E53A93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E53A93">
        <w:rPr>
          <w:rFonts w:ascii="Times New Roman" w:hAnsi="Times New Roman"/>
          <w:sz w:val="24"/>
          <w:szCs w:val="24"/>
          <w:shd w:val="clear" w:color="auto" w:fill="F5F5F5"/>
        </w:rPr>
        <w:t>Dz.U. 2019 poz. 784</w:t>
      </w:r>
      <w:r w:rsidRPr="00E53A93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53A93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E53A93">
        <w:rPr>
          <w:rFonts w:ascii="Times New Roman" w:hAnsi="Times New Roman"/>
          <w:sz w:val="24"/>
          <w:szCs w:val="24"/>
          <w:lang w:eastAsia="pl-PL"/>
        </w:rPr>
        <w:t>. zm.)</w:t>
      </w:r>
      <w:r w:rsidR="004472C6">
        <w:rPr>
          <w:rFonts w:ascii="Times New Roman" w:hAnsi="Times New Roman"/>
          <w:sz w:val="24"/>
          <w:szCs w:val="24"/>
          <w:lang w:eastAsia="pl-PL"/>
        </w:rPr>
        <w:t xml:space="preserve"> – w dacie i w wysokości </w:t>
      </w:r>
      <w:r w:rsidR="004D4208">
        <w:rPr>
          <w:rFonts w:ascii="Times New Roman" w:hAnsi="Times New Roman"/>
          <w:sz w:val="24"/>
          <w:szCs w:val="24"/>
          <w:lang w:eastAsia="pl-PL"/>
        </w:rPr>
        <w:t>wynikających z aktu prawnego</w:t>
      </w:r>
      <w:r w:rsidRPr="00E53A93">
        <w:rPr>
          <w:rFonts w:ascii="Times New Roman" w:hAnsi="Times New Roman"/>
          <w:sz w:val="24"/>
          <w:szCs w:val="24"/>
          <w:lang w:eastAsia="pl-PL"/>
        </w:rPr>
        <w:t>.</w:t>
      </w:r>
    </w:p>
    <w:p w14:paraId="7816E4B6" w14:textId="77777777" w:rsidR="00103988" w:rsidRPr="00556195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E53A93">
        <w:rPr>
          <w:rFonts w:ascii="Times New Roman" w:hAnsi="Times New Roman"/>
          <w:sz w:val="24"/>
          <w:szCs w:val="24"/>
        </w:rPr>
        <w:t>Zamawiający dopuszcza możliwość zmiany w asortymencie poprzez zastąpienie jednego wyrobu medycznego innym, w przypadku, gdy zaprzestano wytwarzania asortymentu objętego umową lub wstrzymano, wycofano przedmiot umowy  z obrotu, na podstawie decyzji właściwego organu. W takiej sytuacji Wykonawca, w zamian za przedmiot umowy, o którym mowa, zaoferuje inny o tych samych wskazaniach medycznych i</w:t>
      </w:r>
      <w:r w:rsidRPr="00556195">
        <w:rPr>
          <w:rFonts w:ascii="Times New Roman" w:hAnsi="Times New Roman"/>
          <w:sz w:val="24"/>
          <w:szCs w:val="24"/>
        </w:rPr>
        <w:t xml:space="preserve"> parametrach technicznych nie gorszych niż przedstawione w ofercie stanowiącej załącznik do umowy.</w:t>
      </w:r>
      <w:r w:rsidRPr="00831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jest zobowiązany przedstawić Zamawiającemu stosowną dokumentację i zaoferować lek zamienny o cenie nie wyższej niż lek wyszczególniony w załączniku nr 1 do umowy.</w:t>
      </w:r>
    </w:p>
    <w:p w14:paraId="21510BB6" w14:textId="77777777" w:rsidR="00103988" w:rsidRPr="00556195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556195">
        <w:rPr>
          <w:rFonts w:ascii="Times New Roman" w:hAnsi="Times New Roman"/>
          <w:sz w:val="24"/>
          <w:szCs w:val="24"/>
        </w:rPr>
        <w:t>Sposobu konfekcjonowania, oraz liczby opakowań z zachowaniem zasady proporcjonalności w stosunku do ceny określonej umową, bez zmiany wartości umowy;</w:t>
      </w:r>
    </w:p>
    <w:p w14:paraId="3D3B06AE" w14:textId="77777777" w:rsidR="00103988" w:rsidRPr="00556195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556195">
        <w:rPr>
          <w:rFonts w:ascii="Times New Roman" w:hAnsi="Times New Roman"/>
          <w:sz w:val="24"/>
          <w:szCs w:val="24"/>
        </w:rPr>
        <w:t>Dokonywania zmian ilościowych pomiędzy poszczególnymi pozycjami asortymentu do wysokości wartości umowy, w związku z uzasadnionymi potrzebami Zamawiającego, czego nie dało się przewidzieć w chwili przygotowania postępowania o udzielenie zamówienia;</w:t>
      </w:r>
    </w:p>
    <w:p w14:paraId="1C7C1894" w14:textId="77777777" w:rsidR="00103988" w:rsidRPr="00556195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556195">
        <w:rPr>
          <w:rFonts w:ascii="Times New Roman" w:hAnsi="Times New Roman"/>
          <w:sz w:val="24"/>
          <w:szCs w:val="24"/>
        </w:rPr>
        <w:t>Numeru katalogowego produktu, bez wpływu na inne parametry produktu oraz cenę określonej w załączniku do umowy.;</w:t>
      </w:r>
    </w:p>
    <w:p w14:paraId="0BDDBCB1" w14:textId="77777777" w:rsidR="00103988" w:rsidRPr="00556195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556195">
        <w:rPr>
          <w:rFonts w:ascii="Times New Roman" w:hAnsi="Times New Roman"/>
          <w:sz w:val="24"/>
          <w:szCs w:val="24"/>
        </w:rPr>
        <w:t>Nazwy produktu przy jednoczesnym zachowaniu wszystkich jego parametrów oraz ceny określonej w załączniku do umowy.</w:t>
      </w:r>
    </w:p>
    <w:p w14:paraId="549C9429" w14:textId="77777777" w:rsidR="00103988" w:rsidRPr="00556195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556195">
        <w:rPr>
          <w:rFonts w:ascii="Times New Roman" w:hAnsi="Times New Roman"/>
          <w:sz w:val="24"/>
          <w:szCs w:val="24"/>
        </w:rPr>
        <w:t>Wprowadzenia do sprzedaży przez Wykonawcę produktu zmodyfikowanego / udoskonalonego np. nowej generacji, przy zachowaniu ceny określonej w załączniku do umowy.</w:t>
      </w:r>
    </w:p>
    <w:p w14:paraId="15ECDC23" w14:textId="77777777" w:rsidR="00103988" w:rsidRDefault="00103988" w:rsidP="00103988">
      <w:pPr>
        <w:pStyle w:val="Bezodstpw2"/>
        <w:numPr>
          <w:ilvl w:val="1"/>
          <w:numId w:val="14"/>
        </w:numPr>
        <w:ind w:left="851"/>
        <w:rPr>
          <w:rFonts w:ascii="Times New Roman" w:hAnsi="Times New Roman"/>
          <w:sz w:val="24"/>
          <w:szCs w:val="24"/>
        </w:rPr>
      </w:pPr>
      <w:r w:rsidRPr="00556195">
        <w:rPr>
          <w:rFonts w:ascii="Times New Roman" w:hAnsi="Times New Roman"/>
          <w:sz w:val="24"/>
          <w:szCs w:val="24"/>
        </w:rPr>
        <w:t xml:space="preserve">Termin obowiązywania umowy może zostać wydłużony do czasu przeprowadzenia kolejnego postępowania, jednak nie dłużej niż o 90 dni, pod warunkiem nie </w:t>
      </w:r>
      <w:r w:rsidRPr="00556195">
        <w:rPr>
          <w:rFonts w:ascii="Times New Roman" w:hAnsi="Times New Roman"/>
          <w:sz w:val="24"/>
          <w:szCs w:val="24"/>
        </w:rPr>
        <w:lastRenderedPageBreak/>
        <w:t>przekroczenia ilości asortymentu określonego w  załączniku nr 1 do umowy – oferta Wykonawcy.</w:t>
      </w:r>
    </w:p>
    <w:p w14:paraId="62D1A848" w14:textId="5018464C" w:rsidR="008472FF" w:rsidRPr="00C27C98" w:rsidRDefault="008472FF" w:rsidP="00C27C98">
      <w:pPr>
        <w:pStyle w:val="Akapitzlist"/>
        <w:numPr>
          <w:ilvl w:val="0"/>
          <w:numId w:val="2"/>
        </w:numPr>
        <w:spacing w:line="240" w:lineRule="auto"/>
        <w:rPr>
          <w:color w:val="000000"/>
          <w:spacing w:val="-8"/>
          <w:sz w:val="24"/>
          <w:szCs w:val="24"/>
        </w:rPr>
      </w:pPr>
      <w:r w:rsidRPr="005151A4">
        <w:rPr>
          <w:sz w:val="24"/>
          <w:szCs w:val="24"/>
        </w:rPr>
        <w:t>Zmiana osoby, o której mowa w ust. 1 nie stanowi zmiany umowy i będzie dokonana pisemnym powiadomieniem przez Zamawiającego.</w:t>
      </w:r>
    </w:p>
    <w:p w14:paraId="68BE9C1E" w14:textId="77777777" w:rsidR="00030FC4" w:rsidRDefault="00030FC4">
      <w:pPr>
        <w:jc w:val="center"/>
        <w:rPr>
          <w:b/>
          <w:sz w:val="24"/>
          <w:szCs w:val="24"/>
        </w:rPr>
      </w:pPr>
    </w:p>
    <w:p w14:paraId="5748673A" w14:textId="77777777" w:rsidR="00710901" w:rsidRPr="00552EE8" w:rsidRDefault="00710901" w:rsidP="00710901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>PODWYKONAWCY</w:t>
      </w:r>
    </w:p>
    <w:p w14:paraId="73782C4C" w14:textId="77777777" w:rsidR="00030FC4" w:rsidRPr="00552EE8" w:rsidRDefault="00030FC4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14:paraId="402D18DB" w14:textId="77777777" w:rsidR="00710901" w:rsidRPr="00552EE8" w:rsidRDefault="00710901" w:rsidP="00710901">
      <w:pPr>
        <w:rPr>
          <w:sz w:val="24"/>
          <w:szCs w:val="24"/>
        </w:rPr>
      </w:pPr>
      <w:r w:rsidRPr="00552EE8">
        <w:rPr>
          <w:sz w:val="24"/>
          <w:szCs w:val="24"/>
        </w:rPr>
        <w:t>Zakres dostaw, usług - których wykonanie zamierza powierzyć podwykonawcom - określony został w ofercie, stanowiącej integralną część umowy - zał. nr 1.</w:t>
      </w:r>
    </w:p>
    <w:p w14:paraId="1D1F50A1" w14:textId="77777777" w:rsidR="00710901" w:rsidRPr="00552EE8" w:rsidRDefault="00710901" w:rsidP="00710901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 xml:space="preserve">Wykonawca obowiązany jest  do przedłożenia Zamawiającemu  w terminie co najmniej 2 dni przed  planowanym rozpoczęciem realizacji zamówienia przez podwykonawców, projektów umów  które z nimi zawrze, celem wyrażenia zgody na zawarcie tych umów, a Zamawiający wyraża zgodę w terminie  do 3 dni od przedłożenia projektów umów.  </w:t>
      </w:r>
    </w:p>
    <w:p w14:paraId="55650229" w14:textId="77777777" w:rsidR="00710901" w:rsidRPr="00552EE8" w:rsidRDefault="00710901" w:rsidP="00710901">
      <w:pPr>
        <w:numPr>
          <w:ilvl w:val="0"/>
          <w:numId w:val="8"/>
        </w:numPr>
        <w:suppressAutoHyphens w:val="0"/>
        <w:rPr>
          <w:sz w:val="24"/>
          <w:szCs w:val="24"/>
        </w:rPr>
      </w:pPr>
      <w:r w:rsidRPr="00552EE8">
        <w:rPr>
          <w:sz w:val="24"/>
          <w:szCs w:val="24"/>
        </w:rPr>
        <w:t>Umowy pomiędzy Wykonawcą a Podwykonawcami winny zawierać m.in. określenie zakresu, ilości i wartości dostawy/usługi powierzanych do wykonania Podwykonawcy, ustalone 30 dniowe terminy płatności faktur wystawianych przez Podwykonawcę na Wykonawcę oraz  aktualne konto bankowe  Podwykonawcy. Wykonawca jest zobowiązany do przekazania Zamawiającemu potwierdzonych za zgodność z oryginałem kopii umów zawartych z Podwykonawcami, niezwłocznie po ich zawarciu. Dokumenty te stanowić będą załączniki do niniejszej umowy.</w:t>
      </w:r>
    </w:p>
    <w:p w14:paraId="1F10B849" w14:textId="77777777" w:rsidR="00710901" w:rsidRPr="00552EE8" w:rsidRDefault="00710901" w:rsidP="00710901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552EE8">
        <w:rPr>
          <w:color w:val="000000"/>
          <w:sz w:val="24"/>
          <w:szCs w:val="24"/>
        </w:rPr>
        <w:t xml:space="preserve">Strony ustalają, iż nie dochowanie przez </w:t>
      </w:r>
      <w:r w:rsidRPr="00552EE8">
        <w:rPr>
          <w:sz w:val="24"/>
          <w:szCs w:val="24"/>
        </w:rPr>
        <w:t xml:space="preserve">Wykonawcę </w:t>
      </w:r>
      <w:r w:rsidRPr="00552EE8">
        <w:rPr>
          <w:color w:val="000000"/>
          <w:sz w:val="24"/>
          <w:szCs w:val="24"/>
        </w:rPr>
        <w:t xml:space="preserve">terminu płatności wynagrodzenia na rzecz Podwykonawcy z tytułu wykonanych przez niego dostaw/usług, oraz nie złożenie u Zamawiającego oryginału oświadczenia Podwykonawcy, że otrzymał od </w:t>
      </w:r>
      <w:r w:rsidRPr="00552EE8">
        <w:rPr>
          <w:sz w:val="24"/>
          <w:szCs w:val="24"/>
        </w:rPr>
        <w:t xml:space="preserve">Wykonawcy </w:t>
      </w:r>
      <w:r w:rsidRPr="00552EE8">
        <w:rPr>
          <w:color w:val="000000"/>
          <w:sz w:val="24"/>
          <w:szCs w:val="24"/>
        </w:rPr>
        <w:t xml:space="preserve">należne mu wynagrodzenie za wykonany zakres zamówienia upoważnia Zamawiającego do bezpośredniego uregulowania zobowiązania pieniężnego </w:t>
      </w:r>
      <w:r w:rsidRPr="00552EE8">
        <w:rPr>
          <w:sz w:val="24"/>
          <w:szCs w:val="24"/>
        </w:rPr>
        <w:t xml:space="preserve">Wykonawcy </w:t>
      </w:r>
      <w:r w:rsidRPr="00552EE8">
        <w:rPr>
          <w:color w:val="000000"/>
          <w:sz w:val="24"/>
          <w:szCs w:val="24"/>
        </w:rPr>
        <w:t xml:space="preserve">względem Podwykonawcy z wynagrodzenia </w:t>
      </w:r>
      <w:r w:rsidRPr="00552EE8">
        <w:rPr>
          <w:sz w:val="24"/>
          <w:szCs w:val="24"/>
        </w:rPr>
        <w:t>Wykonawcy</w:t>
      </w:r>
      <w:r w:rsidRPr="00552EE8">
        <w:rPr>
          <w:color w:val="000000"/>
          <w:sz w:val="24"/>
          <w:szCs w:val="24"/>
        </w:rPr>
        <w:t>.</w:t>
      </w:r>
    </w:p>
    <w:p w14:paraId="5F7A96BE" w14:textId="77777777" w:rsidR="00710901" w:rsidRPr="00552EE8" w:rsidRDefault="00710901" w:rsidP="00710901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Do zawarcia przez podwykonawców umów z dalszymi podwykonawcami jest wymagana zgoda Zamawiającego i Wykonawcy, pod rygorem bezskuteczności i nieważności.</w:t>
      </w:r>
    </w:p>
    <w:p w14:paraId="7CF5E923" w14:textId="77777777" w:rsidR="00710901" w:rsidRPr="00552EE8" w:rsidRDefault="00710901" w:rsidP="00710901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>Wykonawca odpowiada za wszelkie szkody wyrządzone Zamawiającemu i osobom trzecim, w tym pacjentom, w związku z realizacją niniejszej umowy. Jeżeli Wykonawca przy realizacji niniejszej umowy korzystać będzie z pomocy osób trzecich (podmioty, podwykonawcy) ponosi odpowiedzialność za działania i zaniechania takich osób jak za działania i zaniechania własne, w tym zobowiązany jest do pokrycia grzywien oraz innych kar finansowych, które zostały nałożone na Wykonawcę przez właściwe organy, dotyczących czynności realizowanych przez Wykonawcę w ramach niniejszej umowy.</w:t>
      </w:r>
    </w:p>
    <w:p w14:paraId="00FDD60F" w14:textId="77777777" w:rsidR="00710901" w:rsidRPr="00552EE8" w:rsidRDefault="00710901" w:rsidP="00710901">
      <w:pPr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552EE8">
        <w:rPr>
          <w:sz w:val="24"/>
          <w:szCs w:val="24"/>
        </w:rPr>
        <w:t xml:space="preserve">Strony ustalają, że wszelkie prawa i obowiązki Wykonawcy wynikające z </w:t>
      </w:r>
      <w:proofErr w:type="spellStart"/>
      <w:r w:rsidRPr="00552EE8">
        <w:rPr>
          <w:sz w:val="24"/>
          <w:szCs w:val="24"/>
        </w:rPr>
        <w:t>z</w:t>
      </w:r>
      <w:proofErr w:type="spellEnd"/>
      <w:r w:rsidRPr="00552EE8">
        <w:rPr>
          <w:sz w:val="24"/>
          <w:szCs w:val="24"/>
        </w:rPr>
        <w:t xml:space="preserve"> niniejszej umowy, dotyczą także Podwykonawców zgodnie z powyższymi warunkami.</w:t>
      </w:r>
    </w:p>
    <w:p w14:paraId="70A6EEDD" w14:textId="77777777" w:rsidR="00030FC4" w:rsidRPr="00552EE8" w:rsidRDefault="00030FC4">
      <w:pPr>
        <w:jc w:val="both"/>
        <w:rPr>
          <w:sz w:val="24"/>
          <w:szCs w:val="24"/>
        </w:rPr>
      </w:pPr>
    </w:p>
    <w:p w14:paraId="1F422237" w14:textId="77777777" w:rsidR="00710901" w:rsidRPr="00552EE8" w:rsidRDefault="00710901" w:rsidP="00710901">
      <w:pPr>
        <w:pStyle w:val="Nagwek7"/>
        <w:tabs>
          <w:tab w:val="clear" w:pos="1296"/>
          <w:tab w:val="num" w:pos="0"/>
        </w:tabs>
        <w:ind w:left="0" w:firstLine="0"/>
        <w:rPr>
          <w:sz w:val="24"/>
          <w:szCs w:val="24"/>
        </w:rPr>
      </w:pPr>
      <w:r w:rsidRPr="00552EE8">
        <w:rPr>
          <w:sz w:val="24"/>
          <w:szCs w:val="24"/>
        </w:rPr>
        <w:t>POSTANOWIENIA KOŃCOWE</w:t>
      </w:r>
    </w:p>
    <w:p w14:paraId="4F267B03" w14:textId="77777777" w:rsidR="00030FC4" w:rsidRPr="00552EE8" w:rsidRDefault="00030FC4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14:paraId="1249FD21" w14:textId="77777777" w:rsidR="00030FC4" w:rsidRDefault="00030FC4" w:rsidP="009D157C">
      <w:pPr>
        <w:numPr>
          <w:ilvl w:val="0"/>
          <w:numId w:val="11"/>
        </w:numPr>
        <w:jc w:val="both"/>
        <w:rPr>
          <w:sz w:val="24"/>
          <w:szCs w:val="24"/>
        </w:rPr>
      </w:pPr>
      <w:r w:rsidRPr="00552EE8">
        <w:rPr>
          <w:sz w:val="24"/>
          <w:szCs w:val="24"/>
        </w:rPr>
        <w:t xml:space="preserve">Zamawiający nie wyraża zgody na ewentualny obrót przez Wykonawcę wierzytelnościami z niniejszej umowy – w jakiejkolwiek formie i instytucji prawnej, nazwanej lub nienazwanej (w szczególności cesja, factoring, forfaiting, zbycie wierzytelności), a także </w:t>
      </w:r>
      <w:r w:rsidRPr="00552EE8">
        <w:rPr>
          <w:bCs/>
          <w:sz w:val="24"/>
          <w:szCs w:val="24"/>
        </w:rPr>
        <w:t>gwarancja, przelew, powierzony przelew oraz poręczenie i pełnomocnictwo do zarządzania wierzytelnościami</w:t>
      </w:r>
      <w:r>
        <w:rPr>
          <w:sz w:val="24"/>
          <w:szCs w:val="24"/>
        </w:rPr>
        <w:t xml:space="preserve"> – pod rygorem nieważności i bezskuteczności takich czynności Wykonawcy.</w:t>
      </w:r>
    </w:p>
    <w:p w14:paraId="5D8BB940" w14:textId="77777777" w:rsidR="009413BA" w:rsidRDefault="00030FC4" w:rsidP="009413B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tego typu czynności – dla swej ważności wymagają uzyskania zgody Zamawiającego, jako pomiotu dysponującego środkami publicznymi</w:t>
      </w:r>
    </w:p>
    <w:p w14:paraId="6805D3CF" w14:textId="77777777" w:rsidR="009413BA" w:rsidRDefault="00030FC4" w:rsidP="009413BA">
      <w:pPr>
        <w:numPr>
          <w:ilvl w:val="0"/>
          <w:numId w:val="11"/>
        </w:numPr>
        <w:jc w:val="both"/>
        <w:rPr>
          <w:sz w:val="24"/>
          <w:szCs w:val="24"/>
        </w:rPr>
      </w:pPr>
      <w:r w:rsidRPr="009413BA">
        <w:rPr>
          <w:sz w:val="24"/>
          <w:szCs w:val="24"/>
        </w:rPr>
        <w:t xml:space="preserve">W sprawach nie uregulowanych niniejszą umową, zastosowanie mają odpowiednio przepisy </w:t>
      </w:r>
      <w:r w:rsidRPr="006E6431">
        <w:rPr>
          <w:color w:val="000000" w:themeColor="text1"/>
          <w:sz w:val="24"/>
          <w:szCs w:val="24"/>
        </w:rPr>
        <w:t xml:space="preserve">Ustawy z dnia 11 września 2019  r. Prawo Zamówień Publicznych </w:t>
      </w:r>
      <w:r w:rsidRPr="006E6431">
        <w:rPr>
          <w:color w:val="000000" w:themeColor="text1"/>
          <w:spacing w:val="-2"/>
          <w:sz w:val="24"/>
          <w:szCs w:val="24"/>
        </w:rPr>
        <w:t>(</w:t>
      </w:r>
      <w:proofErr w:type="spellStart"/>
      <w:r w:rsidRPr="006E6431">
        <w:rPr>
          <w:color w:val="000000" w:themeColor="text1"/>
          <w:spacing w:val="-2"/>
          <w:sz w:val="24"/>
          <w:szCs w:val="24"/>
        </w:rPr>
        <w:t>t.j</w:t>
      </w:r>
      <w:proofErr w:type="spellEnd"/>
      <w:r w:rsidRPr="006E6431">
        <w:rPr>
          <w:color w:val="000000" w:themeColor="text1"/>
          <w:spacing w:val="-2"/>
          <w:sz w:val="24"/>
          <w:szCs w:val="24"/>
        </w:rPr>
        <w:t xml:space="preserve">. Dz.U. 2021 poz. 1129 z </w:t>
      </w:r>
      <w:proofErr w:type="spellStart"/>
      <w:r w:rsidRPr="006E643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6E6431">
        <w:rPr>
          <w:color w:val="000000" w:themeColor="text1"/>
          <w:spacing w:val="-2"/>
          <w:sz w:val="24"/>
          <w:szCs w:val="24"/>
        </w:rPr>
        <w:t xml:space="preserve">. zm.). </w:t>
      </w:r>
      <w:r w:rsidRPr="006E6431">
        <w:rPr>
          <w:color w:val="000000" w:themeColor="text1"/>
          <w:sz w:val="24"/>
          <w:szCs w:val="24"/>
        </w:rPr>
        <w:t xml:space="preserve">Kodeksu Cywilnego, </w:t>
      </w:r>
      <w:r w:rsidRPr="006E6431">
        <w:rPr>
          <w:color w:val="000000" w:themeColor="text1"/>
          <w:spacing w:val="-5"/>
          <w:sz w:val="24"/>
          <w:szCs w:val="24"/>
        </w:rPr>
        <w:t xml:space="preserve">inne przepisy prawa powszechnie </w:t>
      </w:r>
      <w:r w:rsidRPr="006E6431">
        <w:rPr>
          <w:color w:val="000000" w:themeColor="text1"/>
          <w:spacing w:val="-5"/>
          <w:sz w:val="24"/>
          <w:szCs w:val="24"/>
        </w:rPr>
        <w:lastRenderedPageBreak/>
        <w:t xml:space="preserve">obowiązującego oraz dokumentacja postępowania wraz </w:t>
      </w:r>
      <w:r w:rsidRPr="009413BA">
        <w:rPr>
          <w:color w:val="000000"/>
          <w:spacing w:val="-5"/>
          <w:sz w:val="24"/>
          <w:szCs w:val="24"/>
        </w:rPr>
        <w:t xml:space="preserve">z ofertą Wykonawcy </w:t>
      </w:r>
      <w:r w:rsidRPr="009413BA">
        <w:rPr>
          <w:sz w:val="24"/>
          <w:szCs w:val="24"/>
        </w:rPr>
        <w:t>o udzielenie zamówienia publicznego,</w:t>
      </w:r>
      <w:r w:rsidRPr="009413BA">
        <w:rPr>
          <w:color w:val="000000"/>
          <w:spacing w:val="-5"/>
          <w:sz w:val="24"/>
          <w:szCs w:val="24"/>
        </w:rPr>
        <w:t xml:space="preserve"> dotycząca niniejszej umowy.</w:t>
      </w:r>
    </w:p>
    <w:p w14:paraId="338A5B59" w14:textId="77777777" w:rsidR="009413BA" w:rsidRDefault="00030FC4" w:rsidP="009413BA">
      <w:pPr>
        <w:numPr>
          <w:ilvl w:val="0"/>
          <w:numId w:val="11"/>
        </w:numPr>
        <w:jc w:val="both"/>
        <w:rPr>
          <w:sz w:val="24"/>
          <w:szCs w:val="24"/>
        </w:rPr>
      </w:pPr>
      <w:r w:rsidRPr="009413BA">
        <w:rPr>
          <w:sz w:val="24"/>
          <w:szCs w:val="24"/>
        </w:rPr>
        <w:t>Strony umowy zobowiązują się do niezwłocznego powiadomienia o każdej zmianie adresu lub numeru telefonu i faksu.</w:t>
      </w:r>
    </w:p>
    <w:p w14:paraId="4DB01355" w14:textId="4C4CA608" w:rsidR="00030FC4" w:rsidRPr="009413BA" w:rsidRDefault="00030FC4" w:rsidP="009413BA">
      <w:pPr>
        <w:numPr>
          <w:ilvl w:val="0"/>
          <w:numId w:val="11"/>
        </w:numPr>
        <w:jc w:val="both"/>
        <w:rPr>
          <w:sz w:val="24"/>
          <w:szCs w:val="24"/>
        </w:rPr>
      </w:pPr>
      <w:r w:rsidRPr="009413BA">
        <w:rPr>
          <w:sz w:val="24"/>
          <w:szCs w:val="24"/>
        </w:rPr>
        <w:t>W przypadku niezrealizowania zobowiązania wskazanego w ust. 2, pisma dostarczone pod adres wskazany w niniejszej umowie uważa się za doręczone</w:t>
      </w:r>
    </w:p>
    <w:p w14:paraId="76E28CDA" w14:textId="77777777" w:rsidR="00030FC4" w:rsidRPr="00552EE8" w:rsidRDefault="00030FC4" w:rsidP="00402801">
      <w:pPr>
        <w:jc w:val="both"/>
        <w:rPr>
          <w:sz w:val="24"/>
          <w:szCs w:val="24"/>
        </w:rPr>
      </w:pPr>
    </w:p>
    <w:p w14:paraId="6C427364" w14:textId="4895BAF4" w:rsidR="00030FC4" w:rsidRPr="00552EE8" w:rsidRDefault="00030FC4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 xml:space="preserve">§ </w:t>
      </w:r>
      <w:r w:rsidR="009413BA">
        <w:rPr>
          <w:b/>
          <w:sz w:val="24"/>
          <w:szCs w:val="24"/>
        </w:rPr>
        <w:t>11</w:t>
      </w:r>
    </w:p>
    <w:p w14:paraId="4C51A842" w14:textId="77777777" w:rsidR="00030FC4" w:rsidRPr="00552EE8" w:rsidRDefault="00030FC4">
      <w:pPr>
        <w:jc w:val="both"/>
        <w:rPr>
          <w:i/>
          <w:sz w:val="24"/>
          <w:szCs w:val="24"/>
        </w:rPr>
      </w:pPr>
      <w:r w:rsidRPr="00552EE8">
        <w:rPr>
          <w:sz w:val="24"/>
          <w:szCs w:val="24"/>
        </w:rPr>
        <w:t xml:space="preserve">Wszelkie spory pomiędzy stronami mogące wyniknąć z realizacji niniejszej umowy rozstrzygane będą przez Sąd </w:t>
      </w:r>
      <w:r>
        <w:rPr>
          <w:sz w:val="24"/>
          <w:szCs w:val="24"/>
        </w:rPr>
        <w:t xml:space="preserve"> Powszechny </w:t>
      </w:r>
      <w:r w:rsidRPr="00552EE8">
        <w:rPr>
          <w:sz w:val="24"/>
          <w:szCs w:val="24"/>
        </w:rPr>
        <w:t>właściwy dla siedziby Zamawiającego</w:t>
      </w:r>
      <w:r w:rsidRPr="00552EE8">
        <w:rPr>
          <w:i/>
          <w:sz w:val="24"/>
          <w:szCs w:val="24"/>
        </w:rPr>
        <w:t>.</w:t>
      </w:r>
    </w:p>
    <w:p w14:paraId="73B0B93A" w14:textId="77777777" w:rsidR="00030FC4" w:rsidRPr="00552EE8" w:rsidRDefault="00030FC4">
      <w:pPr>
        <w:jc w:val="both"/>
        <w:rPr>
          <w:sz w:val="24"/>
          <w:szCs w:val="24"/>
        </w:rPr>
      </w:pPr>
    </w:p>
    <w:p w14:paraId="5DBECA53" w14:textId="4FF21622" w:rsidR="00030FC4" w:rsidRPr="00552EE8" w:rsidRDefault="00030FC4" w:rsidP="005907A6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 xml:space="preserve">§ </w:t>
      </w:r>
      <w:r w:rsidR="009413BA">
        <w:rPr>
          <w:b/>
          <w:sz w:val="24"/>
          <w:szCs w:val="24"/>
        </w:rPr>
        <w:t>12</w:t>
      </w:r>
    </w:p>
    <w:p w14:paraId="7B64AD7D" w14:textId="77777777" w:rsidR="00030FC4" w:rsidRPr="00552EE8" w:rsidRDefault="00030FC4" w:rsidP="005907A6">
      <w:pPr>
        <w:jc w:val="both"/>
        <w:rPr>
          <w:sz w:val="24"/>
          <w:szCs w:val="24"/>
        </w:rPr>
      </w:pPr>
      <w:r w:rsidRPr="00552EE8">
        <w:rPr>
          <w:sz w:val="24"/>
          <w:szCs w:val="24"/>
        </w:rPr>
        <w:t>Załączniki do niniejszej umowy stanowią jej integralną całość i podlegają tym samym zasadom w zakresie interpretacji, wykonania oraz zmiany.</w:t>
      </w:r>
    </w:p>
    <w:p w14:paraId="60607E5B" w14:textId="77777777" w:rsidR="00030FC4" w:rsidRPr="00552EE8" w:rsidRDefault="00030FC4" w:rsidP="005907A6">
      <w:pPr>
        <w:jc w:val="center"/>
        <w:rPr>
          <w:b/>
          <w:sz w:val="24"/>
          <w:szCs w:val="24"/>
        </w:rPr>
      </w:pPr>
    </w:p>
    <w:p w14:paraId="70DC6344" w14:textId="19E16FBE" w:rsidR="00030FC4" w:rsidRPr="00552EE8" w:rsidRDefault="00030FC4" w:rsidP="00402801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 xml:space="preserve">§ </w:t>
      </w:r>
      <w:r w:rsidR="009413BA">
        <w:rPr>
          <w:b/>
          <w:sz w:val="24"/>
          <w:szCs w:val="24"/>
        </w:rPr>
        <w:t>13</w:t>
      </w:r>
    </w:p>
    <w:p w14:paraId="51D90B5B" w14:textId="77777777" w:rsidR="00030FC4" w:rsidRPr="00552EE8" w:rsidRDefault="00030FC4" w:rsidP="00402801">
      <w:pPr>
        <w:jc w:val="both"/>
        <w:rPr>
          <w:sz w:val="24"/>
          <w:szCs w:val="24"/>
        </w:rPr>
      </w:pPr>
      <w:r w:rsidRPr="00552EE8">
        <w:rPr>
          <w:sz w:val="24"/>
          <w:szCs w:val="24"/>
        </w:rPr>
        <w:t>Umowa została sporządzona w trzech jednobrzmiących egzemplarzach, dwa egzemplarze dla Zamawiającego i jeden dla Wykonawcy.</w:t>
      </w:r>
    </w:p>
    <w:p w14:paraId="0E959261" w14:textId="77777777" w:rsidR="00030FC4" w:rsidRPr="00552EE8" w:rsidRDefault="00030FC4" w:rsidP="00402801">
      <w:pPr>
        <w:jc w:val="center"/>
        <w:rPr>
          <w:b/>
          <w:sz w:val="24"/>
          <w:szCs w:val="24"/>
        </w:rPr>
      </w:pPr>
    </w:p>
    <w:p w14:paraId="1B1D516E" w14:textId="0666A84C" w:rsidR="00030FC4" w:rsidRPr="00552EE8" w:rsidRDefault="00030FC4" w:rsidP="00402801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 xml:space="preserve">§ </w:t>
      </w:r>
      <w:r w:rsidR="009413BA">
        <w:rPr>
          <w:b/>
          <w:sz w:val="24"/>
          <w:szCs w:val="24"/>
        </w:rPr>
        <w:t>14</w:t>
      </w:r>
    </w:p>
    <w:p w14:paraId="4EC9B9A8" w14:textId="77777777" w:rsidR="00030FC4" w:rsidRPr="00552EE8" w:rsidRDefault="00030FC4" w:rsidP="00402801">
      <w:pPr>
        <w:rPr>
          <w:sz w:val="24"/>
          <w:szCs w:val="24"/>
        </w:rPr>
      </w:pPr>
      <w:r w:rsidRPr="00552EE8">
        <w:rPr>
          <w:sz w:val="24"/>
          <w:szCs w:val="24"/>
        </w:rPr>
        <w:t>Strony oświadczają, że zapoznały się z treścią umowy, zrozumiały jej treść i bez zastrzeżeń ją podpisują.</w:t>
      </w:r>
    </w:p>
    <w:p w14:paraId="2BE453EC" w14:textId="77777777" w:rsidR="00030FC4" w:rsidRPr="00552EE8" w:rsidRDefault="00030FC4" w:rsidP="00402801">
      <w:pPr>
        <w:rPr>
          <w:sz w:val="24"/>
          <w:szCs w:val="24"/>
        </w:rPr>
      </w:pPr>
    </w:p>
    <w:p w14:paraId="7174622B" w14:textId="2E2E3DA2" w:rsidR="00030FC4" w:rsidRPr="00552EE8" w:rsidRDefault="00030FC4" w:rsidP="00402801">
      <w:pPr>
        <w:jc w:val="center"/>
        <w:rPr>
          <w:b/>
          <w:sz w:val="24"/>
          <w:szCs w:val="24"/>
        </w:rPr>
      </w:pPr>
      <w:r w:rsidRPr="00552EE8">
        <w:rPr>
          <w:b/>
          <w:sz w:val="24"/>
          <w:szCs w:val="24"/>
        </w:rPr>
        <w:t xml:space="preserve">§ </w:t>
      </w:r>
      <w:r w:rsidR="009413BA">
        <w:rPr>
          <w:b/>
          <w:sz w:val="24"/>
          <w:szCs w:val="24"/>
        </w:rPr>
        <w:t>15</w:t>
      </w:r>
    </w:p>
    <w:p w14:paraId="18E6F8DF" w14:textId="77777777" w:rsidR="00030FC4" w:rsidRPr="00552EE8" w:rsidRDefault="00030FC4" w:rsidP="00402801">
      <w:pPr>
        <w:rPr>
          <w:sz w:val="24"/>
          <w:szCs w:val="24"/>
        </w:rPr>
      </w:pPr>
      <w:r w:rsidRPr="00552EE8">
        <w:rPr>
          <w:sz w:val="24"/>
          <w:szCs w:val="24"/>
        </w:rPr>
        <w:t xml:space="preserve">Integralną częścią niniejszej umowy są następujące załączniki nr: </w:t>
      </w:r>
    </w:p>
    <w:p w14:paraId="6FE63031" w14:textId="77777777" w:rsidR="00030FC4" w:rsidRPr="00552EE8" w:rsidRDefault="00030FC4" w:rsidP="00402801">
      <w:pPr>
        <w:rPr>
          <w:sz w:val="24"/>
          <w:szCs w:val="24"/>
        </w:rPr>
      </w:pPr>
      <w:r w:rsidRPr="00552EE8">
        <w:rPr>
          <w:sz w:val="24"/>
          <w:szCs w:val="24"/>
        </w:rPr>
        <w:t xml:space="preserve"> - załącznik nr 1 do umowy – oferta Wykonawcy</w:t>
      </w:r>
    </w:p>
    <w:p w14:paraId="6CD3B5F1" w14:textId="77777777" w:rsidR="00030FC4" w:rsidRDefault="00030FC4">
      <w:pPr>
        <w:rPr>
          <w:sz w:val="24"/>
          <w:szCs w:val="24"/>
        </w:rPr>
      </w:pPr>
    </w:p>
    <w:p w14:paraId="10F7DF5B" w14:textId="77777777" w:rsidR="00030FC4" w:rsidRDefault="00030FC4">
      <w:pPr>
        <w:rPr>
          <w:sz w:val="24"/>
          <w:szCs w:val="24"/>
        </w:rPr>
      </w:pPr>
    </w:p>
    <w:p w14:paraId="104062D4" w14:textId="77777777" w:rsidR="00030FC4" w:rsidRPr="00552EE8" w:rsidRDefault="00030FC4">
      <w:pPr>
        <w:rPr>
          <w:sz w:val="24"/>
          <w:szCs w:val="24"/>
        </w:rPr>
      </w:pPr>
    </w:p>
    <w:p w14:paraId="111C1E68" w14:textId="77777777" w:rsidR="00030FC4" w:rsidRPr="00552EE8" w:rsidRDefault="00030FC4">
      <w:pPr>
        <w:rPr>
          <w:sz w:val="24"/>
          <w:szCs w:val="24"/>
        </w:rPr>
      </w:pPr>
    </w:p>
    <w:p w14:paraId="7EC748E1" w14:textId="77777777" w:rsidR="00030FC4" w:rsidRPr="00552EE8" w:rsidRDefault="00030FC4">
      <w:pPr>
        <w:jc w:val="center"/>
        <w:rPr>
          <w:sz w:val="24"/>
          <w:szCs w:val="24"/>
        </w:rPr>
      </w:pPr>
      <w:r w:rsidRPr="00552EE8">
        <w:rPr>
          <w:b/>
          <w:sz w:val="24"/>
          <w:szCs w:val="24"/>
        </w:rPr>
        <w:t xml:space="preserve">ZAMAWIAJĄCY:       </w:t>
      </w:r>
      <w:r w:rsidRPr="00552EE8">
        <w:rPr>
          <w:b/>
          <w:sz w:val="24"/>
          <w:szCs w:val="24"/>
        </w:rPr>
        <w:tab/>
        <w:t xml:space="preserve">                                                                    WYKONAWCA:</w:t>
      </w:r>
    </w:p>
    <w:sectPr w:rsidR="00030FC4" w:rsidRPr="00552EE8" w:rsidSect="00004178">
      <w:footerReference w:type="default" r:id="rId12"/>
      <w:footnotePr>
        <w:pos w:val="beneathText"/>
      </w:footnotePr>
      <w:pgSz w:w="11905" w:h="16837"/>
      <w:pgMar w:top="993" w:right="1415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E6F6" w14:textId="77777777" w:rsidR="00CC5B00" w:rsidRDefault="00CC5B00" w:rsidP="002D62BB">
      <w:r>
        <w:separator/>
      </w:r>
    </w:p>
  </w:endnote>
  <w:endnote w:type="continuationSeparator" w:id="0">
    <w:p w14:paraId="59295CAA" w14:textId="77777777" w:rsidR="00CC5B00" w:rsidRDefault="00CC5B00" w:rsidP="002D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23B" w14:textId="30B28311" w:rsidR="00030FC4" w:rsidRDefault="00460B8B">
    <w:pPr>
      <w:pStyle w:val="Stopka"/>
      <w:ind w:right="360"/>
      <w:rPr>
        <w:rFonts w:ascii="Century Schoolbook" w:hAnsi="Century Schoolbook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12E4E2" wp14:editId="749C7146">
              <wp:simplePos x="0" y="0"/>
              <wp:positionH relativeFrom="page">
                <wp:align>center</wp:align>
              </wp:positionH>
              <wp:positionV relativeFrom="paragraph">
                <wp:posOffset>635</wp:posOffset>
              </wp:positionV>
              <wp:extent cx="6096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E36DF7" w14:textId="77777777" w:rsidR="00030FC4" w:rsidRDefault="00030FC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2E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pt;height:11.3pt;z-index:25166028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" stroked="f">
              <v:fill opacity="0"/>
              <v:textbox inset="0,0,0,0">
                <w:txbxContent>
                  <w:p w14:paraId="7AE36DF7" w14:textId="77777777" w:rsidR="00030FC4" w:rsidRDefault="00030FC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30FC4">
      <w:rPr>
        <w:rFonts w:ascii="Century Schoolbook" w:hAnsi="Century Schoolbook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8035" w14:textId="77777777" w:rsidR="00CC5B00" w:rsidRDefault="00CC5B00" w:rsidP="002D62BB">
      <w:r>
        <w:separator/>
      </w:r>
    </w:p>
  </w:footnote>
  <w:footnote w:type="continuationSeparator" w:id="0">
    <w:p w14:paraId="1B487281" w14:textId="77777777" w:rsidR="00CC5B00" w:rsidRDefault="00CC5B00" w:rsidP="002D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A8AEC43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4C2258F"/>
    <w:multiLevelType w:val="hybridMultilevel"/>
    <w:tmpl w:val="BA04C0BE"/>
    <w:name w:val="WW8Num9"/>
    <w:lvl w:ilvl="0" w:tplc="F48422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DEF88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240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AC2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C4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AC8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389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E8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E4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7C52A3"/>
    <w:multiLevelType w:val="hybridMultilevel"/>
    <w:tmpl w:val="17B62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8F63FEB"/>
    <w:multiLevelType w:val="hybridMultilevel"/>
    <w:tmpl w:val="EFBCAA80"/>
    <w:lvl w:ilvl="0" w:tplc="61EE5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7EC1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D8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881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7E9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DE1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FAA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561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BE0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5A6C08"/>
    <w:multiLevelType w:val="hybridMultilevel"/>
    <w:tmpl w:val="7C568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B075A3"/>
    <w:multiLevelType w:val="multilevel"/>
    <w:tmpl w:val="63342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B8D09CE"/>
    <w:multiLevelType w:val="multilevel"/>
    <w:tmpl w:val="12EC6FBE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9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624" w:hanging="1800"/>
      </w:pPr>
      <w:rPr>
        <w:rFonts w:cs="Times New Roman" w:hint="default"/>
      </w:rPr>
    </w:lvl>
  </w:abstractNum>
  <w:abstractNum w:abstractNumId="13" w15:restartNumberingAfterBreak="0">
    <w:nsid w:val="2D717871"/>
    <w:multiLevelType w:val="hybridMultilevel"/>
    <w:tmpl w:val="6BDE7D30"/>
    <w:name w:val="WW8Num322"/>
    <w:lvl w:ilvl="0" w:tplc="B1AA5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1CD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6152F1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9E6C2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75A3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B02E3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F58F2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744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5E414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7C82177"/>
    <w:multiLevelType w:val="multilevel"/>
    <w:tmpl w:val="EFBC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2116EB"/>
    <w:multiLevelType w:val="multilevel"/>
    <w:tmpl w:val="12EC6FBE"/>
    <w:name w:val="WW8Num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9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624" w:hanging="1800"/>
      </w:pPr>
      <w:rPr>
        <w:rFonts w:cs="Times New Roman" w:hint="default"/>
      </w:rPr>
    </w:lvl>
  </w:abstractNum>
  <w:abstractNum w:abstractNumId="16" w15:restartNumberingAfterBreak="0">
    <w:nsid w:val="517A79DA"/>
    <w:multiLevelType w:val="multilevel"/>
    <w:tmpl w:val="0B7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E7183A"/>
    <w:multiLevelType w:val="hybridMultilevel"/>
    <w:tmpl w:val="4DC4B7E4"/>
    <w:name w:val="WW8Num3222"/>
    <w:lvl w:ilvl="0" w:tplc="F3E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10F8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BE08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3087B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6DE26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316B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0084F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0E0FF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18CFF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AE72A39"/>
    <w:multiLevelType w:val="hybridMultilevel"/>
    <w:tmpl w:val="1B5AC42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 w15:restartNumberingAfterBreak="0">
    <w:nsid w:val="5CE347D3"/>
    <w:multiLevelType w:val="hybridMultilevel"/>
    <w:tmpl w:val="70004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D1951E8"/>
    <w:multiLevelType w:val="hybridMultilevel"/>
    <w:tmpl w:val="06C02F1A"/>
    <w:name w:val="WW8Num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34DAD"/>
    <w:multiLevelType w:val="hybridMultilevel"/>
    <w:tmpl w:val="9A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A42"/>
    <w:multiLevelType w:val="hybridMultilevel"/>
    <w:tmpl w:val="2272CF5E"/>
    <w:name w:val="WW8Num32222"/>
    <w:lvl w:ilvl="0" w:tplc="6DF26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35565B1"/>
    <w:multiLevelType w:val="hybridMultilevel"/>
    <w:tmpl w:val="AA8E9B30"/>
    <w:lvl w:ilvl="0" w:tplc="13A86F34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A2D97"/>
    <w:multiLevelType w:val="hybridMultilevel"/>
    <w:tmpl w:val="6AB07EBC"/>
    <w:name w:val="WW8Num322222"/>
    <w:lvl w:ilvl="0" w:tplc="6DF26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9"/>
  </w:num>
  <w:num w:numId="5">
    <w:abstractNumId w:val="17"/>
  </w:num>
  <w:num w:numId="6">
    <w:abstractNumId w:val="18"/>
  </w:num>
  <w:num w:numId="7">
    <w:abstractNumId w:val="20"/>
  </w:num>
  <w:num w:numId="8">
    <w:abstractNumId w:val="8"/>
  </w:num>
  <w:num w:numId="9">
    <w:abstractNumId w:val="16"/>
  </w:num>
  <w:num w:numId="10">
    <w:abstractNumId w:val="10"/>
  </w:num>
  <w:num w:numId="11">
    <w:abstractNumId w:val="24"/>
  </w:num>
  <w:num w:numId="12">
    <w:abstractNumId w:val="19"/>
  </w:num>
  <w:num w:numId="13">
    <w:abstractNumId w:val="14"/>
  </w:num>
  <w:num w:numId="14">
    <w:abstractNumId w:val="11"/>
  </w:num>
  <w:num w:numId="15">
    <w:abstractNumId w:val="21"/>
  </w:num>
  <w:num w:numId="1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75"/>
    <w:rsid w:val="00001C76"/>
    <w:rsid w:val="00004178"/>
    <w:rsid w:val="00004E39"/>
    <w:rsid w:val="00007941"/>
    <w:rsid w:val="000204CC"/>
    <w:rsid w:val="00030FC4"/>
    <w:rsid w:val="00034A2A"/>
    <w:rsid w:val="0003674E"/>
    <w:rsid w:val="00042B46"/>
    <w:rsid w:val="00046AC3"/>
    <w:rsid w:val="00050861"/>
    <w:rsid w:val="0007036A"/>
    <w:rsid w:val="00076EB6"/>
    <w:rsid w:val="0008073E"/>
    <w:rsid w:val="00092AEE"/>
    <w:rsid w:val="00094238"/>
    <w:rsid w:val="000A6ECE"/>
    <w:rsid w:val="000A7E1E"/>
    <w:rsid w:val="000B586F"/>
    <w:rsid w:val="000C38E0"/>
    <w:rsid w:val="000C7FC5"/>
    <w:rsid w:val="000D29F6"/>
    <w:rsid w:val="000D6B3F"/>
    <w:rsid w:val="000F5FA2"/>
    <w:rsid w:val="0010096B"/>
    <w:rsid w:val="00103988"/>
    <w:rsid w:val="00105C07"/>
    <w:rsid w:val="00115AE1"/>
    <w:rsid w:val="00116075"/>
    <w:rsid w:val="00122782"/>
    <w:rsid w:val="00123F91"/>
    <w:rsid w:val="00133FD8"/>
    <w:rsid w:val="0014014F"/>
    <w:rsid w:val="001405FF"/>
    <w:rsid w:val="00146113"/>
    <w:rsid w:val="00147DCD"/>
    <w:rsid w:val="00150F80"/>
    <w:rsid w:val="00151B53"/>
    <w:rsid w:val="00160C41"/>
    <w:rsid w:val="001774FF"/>
    <w:rsid w:val="00184A37"/>
    <w:rsid w:val="00190BB5"/>
    <w:rsid w:val="00192D9F"/>
    <w:rsid w:val="001970DD"/>
    <w:rsid w:val="001A3580"/>
    <w:rsid w:val="001A62FE"/>
    <w:rsid w:val="001B0095"/>
    <w:rsid w:val="001B1D6C"/>
    <w:rsid w:val="001B24C4"/>
    <w:rsid w:val="001C548F"/>
    <w:rsid w:val="001C60F4"/>
    <w:rsid w:val="001D6EA7"/>
    <w:rsid w:val="001E7F0B"/>
    <w:rsid w:val="001F76C0"/>
    <w:rsid w:val="002052AC"/>
    <w:rsid w:val="00212083"/>
    <w:rsid w:val="00213558"/>
    <w:rsid w:val="00215330"/>
    <w:rsid w:val="00243B22"/>
    <w:rsid w:val="00257C6A"/>
    <w:rsid w:val="002752C5"/>
    <w:rsid w:val="0028229A"/>
    <w:rsid w:val="002915AF"/>
    <w:rsid w:val="00295551"/>
    <w:rsid w:val="002A1C20"/>
    <w:rsid w:val="002A369B"/>
    <w:rsid w:val="002B0A44"/>
    <w:rsid w:val="002B303B"/>
    <w:rsid w:val="002B594E"/>
    <w:rsid w:val="002C1A18"/>
    <w:rsid w:val="002D0D54"/>
    <w:rsid w:val="002D499E"/>
    <w:rsid w:val="002D62BB"/>
    <w:rsid w:val="002D64D0"/>
    <w:rsid w:val="002E52C9"/>
    <w:rsid w:val="002E55C0"/>
    <w:rsid w:val="002E622A"/>
    <w:rsid w:val="002E7117"/>
    <w:rsid w:val="003007A1"/>
    <w:rsid w:val="003060EB"/>
    <w:rsid w:val="00314FA4"/>
    <w:rsid w:val="00320DDD"/>
    <w:rsid w:val="00320FA9"/>
    <w:rsid w:val="00321A1B"/>
    <w:rsid w:val="00332589"/>
    <w:rsid w:val="00367F2F"/>
    <w:rsid w:val="00370E5A"/>
    <w:rsid w:val="003810EC"/>
    <w:rsid w:val="0038261C"/>
    <w:rsid w:val="00383129"/>
    <w:rsid w:val="00387906"/>
    <w:rsid w:val="003931B1"/>
    <w:rsid w:val="003A0438"/>
    <w:rsid w:val="003C0A94"/>
    <w:rsid w:val="003C4188"/>
    <w:rsid w:val="003C47AA"/>
    <w:rsid w:val="003C5A63"/>
    <w:rsid w:val="003C7FA6"/>
    <w:rsid w:val="003D1DB9"/>
    <w:rsid w:val="003D2108"/>
    <w:rsid w:val="003D3A5A"/>
    <w:rsid w:val="003F5BF7"/>
    <w:rsid w:val="003F7CC8"/>
    <w:rsid w:val="00402801"/>
    <w:rsid w:val="00405051"/>
    <w:rsid w:val="00407359"/>
    <w:rsid w:val="00412E46"/>
    <w:rsid w:val="00412EFB"/>
    <w:rsid w:val="0042431B"/>
    <w:rsid w:val="004327F0"/>
    <w:rsid w:val="004346AB"/>
    <w:rsid w:val="00442DFE"/>
    <w:rsid w:val="00446340"/>
    <w:rsid w:val="004472C6"/>
    <w:rsid w:val="00460B8B"/>
    <w:rsid w:val="0046235F"/>
    <w:rsid w:val="00464CF9"/>
    <w:rsid w:val="00466D12"/>
    <w:rsid w:val="00471301"/>
    <w:rsid w:val="00475B06"/>
    <w:rsid w:val="00477F44"/>
    <w:rsid w:val="00487FC7"/>
    <w:rsid w:val="004915F2"/>
    <w:rsid w:val="0049166C"/>
    <w:rsid w:val="004A0600"/>
    <w:rsid w:val="004A10E9"/>
    <w:rsid w:val="004A3E98"/>
    <w:rsid w:val="004A7986"/>
    <w:rsid w:val="004B0EB9"/>
    <w:rsid w:val="004B14E1"/>
    <w:rsid w:val="004C223C"/>
    <w:rsid w:val="004C77B4"/>
    <w:rsid w:val="004D3FCA"/>
    <w:rsid w:val="004D4208"/>
    <w:rsid w:val="004E20F9"/>
    <w:rsid w:val="004E254B"/>
    <w:rsid w:val="004E38EA"/>
    <w:rsid w:val="00502455"/>
    <w:rsid w:val="00504472"/>
    <w:rsid w:val="005074AC"/>
    <w:rsid w:val="005151A4"/>
    <w:rsid w:val="00517F83"/>
    <w:rsid w:val="00524F35"/>
    <w:rsid w:val="00535E10"/>
    <w:rsid w:val="00540CB5"/>
    <w:rsid w:val="0054186A"/>
    <w:rsid w:val="0054372A"/>
    <w:rsid w:val="00543A00"/>
    <w:rsid w:val="00543ED4"/>
    <w:rsid w:val="00550AB9"/>
    <w:rsid w:val="00552EE8"/>
    <w:rsid w:val="00585A89"/>
    <w:rsid w:val="005907A6"/>
    <w:rsid w:val="00594FBA"/>
    <w:rsid w:val="005A75EA"/>
    <w:rsid w:val="005D0A1E"/>
    <w:rsid w:val="005D10F8"/>
    <w:rsid w:val="005D4B60"/>
    <w:rsid w:val="005D6204"/>
    <w:rsid w:val="005E2B51"/>
    <w:rsid w:val="005F1BDA"/>
    <w:rsid w:val="00604101"/>
    <w:rsid w:val="0061132E"/>
    <w:rsid w:val="006131B7"/>
    <w:rsid w:val="00623D52"/>
    <w:rsid w:val="006256B7"/>
    <w:rsid w:val="00630E00"/>
    <w:rsid w:val="00657157"/>
    <w:rsid w:val="006621BB"/>
    <w:rsid w:val="0066504D"/>
    <w:rsid w:val="00667012"/>
    <w:rsid w:val="0066764C"/>
    <w:rsid w:val="00667EE7"/>
    <w:rsid w:val="00675A8F"/>
    <w:rsid w:val="00677BCF"/>
    <w:rsid w:val="00690F97"/>
    <w:rsid w:val="0069401A"/>
    <w:rsid w:val="00696679"/>
    <w:rsid w:val="006A31D9"/>
    <w:rsid w:val="006B0CB3"/>
    <w:rsid w:val="006B1854"/>
    <w:rsid w:val="006B4ACA"/>
    <w:rsid w:val="006B6D92"/>
    <w:rsid w:val="006C2A8F"/>
    <w:rsid w:val="006D3D92"/>
    <w:rsid w:val="006E6431"/>
    <w:rsid w:val="006F1768"/>
    <w:rsid w:val="007071C0"/>
    <w:rsid w:val="00710901"/>
    <w:rsid w:val="00726958"/>
    <w:rsid w:val="007345C9"/>
    <w:rsid w:val="00746882"/>
    <w:rsid w:val="007509F8"/>
    <w:rsid w:val="0075287A"/>
    <w:rsid w:val="0075497B"/>
    <w:rsid w:val="007571DB"/>
    <w:rsid w:val="00771B83"/>
    <w:rsid w:val="0078040A"/>
    <w:rsid w:val="00794CB9"/>
    <w:rsid w:val="007960EA"/>
    <w:rsid w:val="007966E1"/>
    <w:rsid w:val="007A0108"/>
    <w:rsid w:val="007A4704"/>
    <w:rsid w:val="007A6546"/>
    <w:rsid w:val="007B35B3"/>
    <w:rsid w:val="007C3B2D"/>
    <w:rsid w:val="007C3FF2"/>
    <w:rsid w:val="007C5FE5"/>
    <w:rsid w:val="007C7E34"/>
    <w:rsid w:val="007D72D4"/>
    <w:rsid w:val="007E4189"/>
    <w:rsid w:val="007F0FED"/>
    <w:rsid w:val="007F23AF"/>
    <w:rsid w:val="00805998"/>
    <w:rsid w:val="00810F07"/>
    <w:rsid w:val="00813348"/>
    <w:rsid w:val="00822FFC"/>
    <w:rsid w:val="00825164"/>
    <w:rsid w:val="00832077"/>
    <w:rsid w:val="00834EBD"/>
    <w:rsid w:val="00835EF3"/>
    <w:rsid w:val="00836074"/>
    <w:rsid w:val="008409AF"/>
    <w:rsid w:val="00842FBA"/>
    <w:rsid w:val="008472FF"/>
    <w:rsid w:val="008538BC"/>
    <w:rsid w:val="00856CF7"/>
    <w:rsid w:val="00857B9D"/>
    <w:rsid w:val="00863DF5"/>
    <w:rsid w:val="00863E33"/>
    <w:rsid w:val="008645E4"/>
    <w:rsid w:val="00865381"/>
    <w:rsid w:val="00872ED0"/>
    <w:rsid w:val="00873FE9"/>
    <w:rsid w:val="00880863"/>
    <w:rsid w:val="00885275"/>
    <w:rsid w:val="0088564A"/>
    <w:rsid w:val="00893208"/>
    <w:rsid w:val="008A18A5"/>
    <w:rsid w:val="008C50D9"/>
    <w:rsid w:val="008C5940"/>
    <w:rsid w:val="008E125A"/>
    <w:rsid w:val="008E267E"/>
    <w:rsid w:val="008E537F"/>
    <w:rsid w:val="008E6D32"/>
    <w:rsid w:val="008E7983"/>
    <w:rsid w:val="008F2F52"/>
    <w:rsid w:val="00904F75"/>
    <w:rsid w:val="0091065A"/>
    <w:rsid w:val="00920A14"/>
    <w:rsid w:val="0092199A"/>
    <w:rsid w:val="009267AB"/>
    <w:rsid w:val="00932543"/>
    <w:rsid w:val="009333F1"/>
    <w:rsid w:val="0093660D"/>
    <w:rsid w:val="0094066D"/>
    <w:rsid w:val="009413BA"/>
    <w:rsid w:val="00945209"/>
    <w:rsid w:val="00945709"/>
    <w:rsid w:val="00945DA5"/>
    <w:rsid w:val="0095350F"/>
    <w:rsid w:val="00953C88"/>
    <w:rsid w:val="009564E6"/>
    <w:rsid w:val="00974B24"/>
    <w:rsid w:val="00984C50"/>
    <w:rsid w:val="00991A42"/>
    <w:rsid w:val="009969DA"/>
    <w:rsid w:val="009A4290"/>
    <w:rsid w:val="009B340A"/>
    <w:rsid w:val="009C37B1"/>
    <w:rsid w:val="009C4B21"/>
    <w:rsid w:val="009D157C"/>
    <w:rsid w:val="009E0134"/>
    <w:rsid w:val="009E4500"/>
    <w:rsid w:val="009E71B2"/>
    <w:rsid w:val="009E7662"/>
    <w:rsid w:val="009F677C"/>
    <w:rsid w:val="00A20F8A"/>
    <w:rsid w:val="00A36B30"/>
    <w:rsid w:val="00A41A4C"/>
    <w:rsid w:val="00A47B39"/>
    <w:rsid w:val="00A51831"/>
    <w:rsid w:val="00A60317"/>
    <w:rsid w:val="00A62AC8"/>
    <w:rsid w:val="00A64D40"/>
    <w:rsid w:val="00A6655F"/>
    <w:rsid w:val="00A84416"/>
    <w:rsid w:val="00A9277A"/>
    <w:rsid w:val="00A97663"/>
    <w:rsid w:val="00A97783"/>
    <w:rsid w:val="00AA01B3"/>
    <w:rsid w:val="00AA0672"/>
    <w:rsid w:val="00AB0034"/>
    <w:rsid w:val="00AC0812"/>
    <w:rsid w:val="00AC344F"/>
    <w:rsid w:val="00AC36CE"/>
    <w:rsid w:val="00AC7B05"/>
    <w:rsid w:val="00AD3688"/>
    <w:rsid w:val="00AD6FFE"/>
    <w:rsid w:val="00AE0C43"/>
    <w:rsid w:val="00AE1813"/>
    <w:rsid w:val="00AF2878"/>
    <w:rsid w:val="00AF7321"/>
    <w:rsid w:val="00B12996"/>
    <w:rsid w:val="00B14871"/>
    <w:rsid w:val="00B25A52"/>
    <w:rsid w:val="00B34348"/>
    <w:rsid w:val="00B34EAB"/>
    <w:rsid w:val="00B353A3"/>
    <w:rsid w:val="00B37CA1"/>
    <w:rsid w:val="00B458FA"/>
    <w:rsid w:val="00B46448"/>
    <w:rsid w:val="00B53E28"/>
    <w:rsid w:val="00B808F2"/>
    <w:rsid w:val="00B849EA"/>
    <w:rsid w:val="00B85C7C"/>
    <w:rsid w:val="00B910CA"/>
    <w:rsid w:val="00BA5CFC"/>
    <w:rsid w:val="00BB5CB2"/>
    <w:rsid w:val="00BC4B14"/>
    <w:rsid w:val="00BD2E84"/>
    <w:rsid w:val="00BD4AEC"/>
    <w:rsid w:val="00C27C98"/>
    <w:rsid w:val="00C319FF"/>
    <w:rsid w:val="00C333F7"/>
    <w:rsid w:val="00C37572"/>
    <w:rsid w:val="00C45A15"/>
    <w:rsid w:val="00C5452C"/>
    <w:rsid w:val="00C6126C"/>
    <w:rsid w:val="00C61529"/>
    <w:rsid w:val="00C67CD8"/>
    <w:rsid w:val="00C710D9"/>
    <w:rsid w:val="00C82E38"/>
    <w:rsid w:val="00C832BE"/>
    <w:rsid w:val="00C8418A"/>
    <w:rsid w:val="00C86075"/>
    <w:rsid w:val="00C904E1"/>
    <w:rsid w:val="00C95795"/>
    <w:rsid w:val="00C95C3B"/>
    <w:rsid w:val="00C96C2E"/>
    <w:rsid w:val="00C97D56"/>
    <w:rsid w:val="00CA1BDE"/>
    <w:rsid w:val="00CA6548"/>
    <w:rsid w:val="00CB0214"/>
    <w:rsid w:val="00CB6560"/>
    <w:rsid w:val="00CB693A"/>
    <w:rsid w:val="00CC267E"/>
    <w:rsid w:val="00CC5B00"/>
    <w:rsid w:val="00CD5043"/>
    <w:rsid w:val="00CD7ADF"/>
    <w:rsid w:val="00CF1FBB"/>
    <w:rsid w:val="00D06FA2"/>
    <w:rsid w:val="00D163EC"/>
    <w:rsid w:val="00D256D8"/>
    <w:rsid w:val="00D2620F"/>
    <w:rsid w:val="00D34583"/>
    <w:rsid w:val="00D43450"/>
    <w:rsid w:val="00D513D5"/>
    <w:rsid w:val="00D60952"/>
    <w:rsid w:val="00D66912"/>
    <w:rsid w:val="00D71CCF"/>
    <w:rsid w:val="00D755E0"/>
    <w:rsid w:val="00D77DEC"/>
    <w:rsid w:val="00D93B2E"/>
    <w:rsid w:val="00DA7754"/>
    <w:rsid w:val="00DA7D38"/>
    <w:rsid w:val="00DB53E5"/>
    <w:rsid w:val="00DD6538"/>
    <w:rsid w:val="00DE47B0"/>
    <w:rsid w:val="00DF5F64"/>
    <w:rsid w:val="00E0199D"/>
    <w:rsid w:val="00E050DB"/>
    <w:rsid w:val="00E06D52"/>
    <w:rsid w:val="00E13B86"/>
    <w:rsid w:val="00E15456"/>
    <w:rsid w:val="00E20A74"/>
    <w:rsid w:val="00E23611"/>
    <w:rsid w:val="00E269A6"/>
    <w:rsid w:val="00E27CF3"/>
    <w:rsid w:val="00E36488"/>
    <w:rsid w:val="00E37E05"/>
    <w:rsid w:val="00E43A2D"/>
    <w:rsid w:val="00E82180"/>
    <w:rsid w:val="00E9378E"/>
    <w:rsid w:val="00E967A8"/>
    <w:rsid w:val="00EA2C77"/>
    <w:rsid w:val="00EA55E9"/>
    <w:rsid w:val="00EB2B95"/>
    <w:rsid w:val="00EB5FEB"/>
    <w:rsid w:val="00EC234E"/>
    <w:rsid w:val="00EC3B9B"/>
    <w:rsid w:val="00EC5FFA"/>
    <w:rsid w:val="00EC6949"/>
    <w:rsid w:val="00ED0217"/>
    <w:rsid w:val="00ED4DB5"/>
    <w:rsid w:val="00EF5A8D"/>
    <w:rsid w:val="00F04A64"/>
    <w:rsid w:val="00F14617"/>
    <w:rsid w:val="00F14900"/>
    <w:rsid w:val="00F227A7"/>
    <w:rsid w:val="00F23503"/>
    <w:rsid w:val="00F27D87"/>
    <w:rsid w:val="00F32AC9"/>
    <w:rsid w:val="00F34F7E"/>
    <w:rsid w:val="00F37140"/>
    <w:rsid w:val="00F376C1"/>
    <w:rsid w:val="00F5019F"/>
    <w:rsid w:val="00F53569"/>
    <w:rsid w:val="00F54DA3"/>
    <w:rsid w:val="00F600E2"/>
    <w:rsid w:val="00F64948"/>
    <w:rsid w:val="00F663D3"/>
    <w:rsid w:val="00F6782A"/>
    <w:rsid w:val="00F712A4"/>
    <w:rsid w:val="00F81478"/>
    <w:rsid w:val="00F840AA"/>
    <w:rsid w:val="00F86DB9"/>
    <w:rsid w:val="00F87FCF"/>
    <w:rsid w:val="00F97F80"/>
    <w:rsid w:val="00FA4968"/>
    <w:rsid w:val="00FA5B8E"/>
    <w:rsid w:val="00FA68C2"/>
    <w:rsid w:val="00FB7FC5"/>
    <w:rsid w:val="00FC0EAD"/>
    <w:rsid w:val="00FC20EA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3ECA4"/>
  <w15:docId w15:val="{DD200C0F-5C8B-4880-A52B-C0B402E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90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290"/>
    <w:pPr>
      <w:keepNext/>
      <w:tabs>
        <w:tab w:val="num" w:pos="432"/>
      </w:tabs>
      <w:ind w:left="432" w:hanging="432"/>
      <w:jc w:val="right"/>
      <w:outlineLvl w:val="0"/>
    </w:pPr>
    <w:rPr>
      <w:rFonts w:ascii="Century Schoolbook" w:hAnsi="Century Schoolbook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4290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A4290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4290"/>
    <w:pPr>
      <w:keepNext/>
      <w:tabs>
        <w:tab w:val="num" w:pos="864"/>
      </w:tabs>
      <w:ind w:left="864" w:hanging="864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4290"/>
    <w:pPr>
      <w:keepNext/>
      <w:tabs>
        <w:tab w:val="num" w:pos="1008"/>
      </w:tabs>
      <w:ind w:left="1008" w:hanging="1008"/>
      <w:jc w:val="right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4290"/>
    <w:pPr>
      <w:keepNext/>
      <w:tabs>
        <w:tab w:val="num" w:pos="1152"/>
      </w:tabs>
      <w:ind w:left="1152" w:hanging="1152"/>
      <w:outlineLvl w:val="5"/>
    </w:pPr>
    <w:rPr>
      <w:b/>
      <w:bCs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4290"/>
    <w:pPr>
      <w:keepNext/>
      <w:tabs>
        <w:tab w:val="num" w:pos="1296"/>
      </w:tabs>
      <w:ind w:left="1296" w:hanging="1296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9A4290"/>
  </w:style>
  <w:style w:type="character" w:customStyle="1" w:styleId="WW-Absatz-Standardschriftart">
    <w:name w:val="WW-Absatz-Standardschriftart"/>
    <w:uiPriority w:val="99"/>
    <w:rsid w:val="009A4290"/>
  </w:style>
  <w:style w:type="character" w:customStyle="1" w:styleId="WW-Absatz-Standardschriftart1">
    <w:name w:val="WW-Absatz-Standardschriftart1"/>
    <w:uiPriority w:val="99"/>
    <w:rsid w:val="009A4290"/>
  </w:style>
  <w:style w:type="character" w:customStyle="1" w:styleId="WW-Absatz-Standardschriftart11">
    <w:name w:val="WW-Absatz-Standardschriftart11"/>
    <w:uiPriority w:val="99"/>
    <w:rsid w:val="009A4290"/>
  </w:style>
  <w:style w:type="character" w:customStyle="1" w:styleId="WW8Num8z1">
    <w:name w:val="WW8Num8z1"/>
    <w:uiPriority w:val="99"/>
    <w:rsid w:val="009A429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9A4290"/>
  </w:style>
  <w:style w:type="character" w:styleId="Numerstrony">
    <w:name w:val="page number"/>
    <w:basedOn w:val="Domylnaczcionkaakapitu1"/>
    <w:uiPriority w:val="99"/>
    <w:rsid w:val="009A4290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9A42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A429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A4290"/>
    <w:rPr>
      <w:rFonts w:cs="Tahoma"/>
    </w:rPr>
  </w:style>
  <w:style w:type="paragraph" w:customStyle="1" w:styleId="Podpis1">
    <w:name w:val="Podpis1"/>
    <w:basedOn w:val="Normalny"/>
    <w:uiPriority w:val="99"/>
    <w:rsid w:val="009A42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A4290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uiPriority w:val="99"/>
    <w:rsid w:val="009A42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uiPriority w:val="99"/>
    <w:rsid w:val="009A4290"/>
    <w:pPr>
      <w:jc w:val="center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9A4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4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A4290"/>
    <w:pPr>
      <w:tabs>
        <w:tab w:val="left" w:pos="1704"/>
      </w:tabs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A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9A4290"/>
  </w:style>
  <w:style w:type="character" w:customStyle="1" w:styleId="grame">
    <w:name w:val="grame"/>
    <w:basedOn w:val="Domylnaczcionkaakapitu"/>
    <w:uiPriority w:val="99"/>
    <w:rsid w:val="005A75E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808F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08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08F2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08F2"/>
    <w:rPr>
      <w:rFonts w:cs="Times New Roman"/>
      <w:b/>
      <w:lang w:eastAsia="ar-SA" w:bidi="ar-SA"/>
    </w:rPr>
  </w:style>
  <w:style w:type="paragraph" w:customStyle="1" w:styleId="Default">
    <w:name w:val="Default"/>
    <w:uiPriority w:val="99"/>
    <w:rsid w:val="00863DF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40280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2752C5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uiPriority w:val="99"/>
    <w:rsid w:val="002752C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1">
    <w:name w:val="Znak Znak11"/>
    <w:basedOn w:val="Normalny"/>
    <w:uiPriority w:val="99"/>
    <w:rsid w:val="00ED4DB5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C5A63"/>
    <w:rPr>
      <w:rFonts w:cs="Times New Roman"/>
      <w:color w:val="0000FF"/>
      <w:u w:val="single"/>
    </w:rPr>
  </w:style>
  <w:style w:type="paragraph" w:customStyle="1" w:styleId="ZnakZnak1Znak">
    <w:name w:val="Znak Znak1 Znak"/>
    <w:basedOn w:val="Normalny"/>
    <w:uiPriority w:val="99"/>
    <w:rsid w:val="0054372A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74B24"/>
    <w:pPr>
      <w:spacing w:after="200" w:line="276" w:lineRule="auto"/>
      <w:ind w:left="720"/>
      <w:contextualSpacing/>
    </w:pPr>
    <w:rPr>
      <w:rFonts w:eastAsia="SimSun"/>
    </w:rPr>
  </w:style>
  <w:style w:type="paragraph" w:customStyle="1" w:styleId="Bezodstpw2">
    <w:name w:val="Bez odstępów2"/>
    <w:qFormat/>
    <w:rsid w:val="00103988"/>
    <w:rPr>
      <w:rFonts w:ascii="Calibri" w:eastAsia="Calibri" w:hAnsi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01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128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iegowosc@szpital4.gliw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ap.sejm.gov.pl/isap.nsf/DocDetails.xsp?id=WDU20200001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10000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Szpital 1 Gliwice</Company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subject/>
  <dc:creator>ZOZ</dc:creator>
  <cp:keywords/>
  <dc:description/>
  <cp:lastModifiedBy>Tomasz</cp:lastModifiedBy>
  <cp:revision>69</cp:revision>
  <cp:lastPrinted>2016-01-15T06:24:00Z</cp:lastPrinted>
  <dcterms:created xsi:type="dcterms:W3CDTF">2021-10-28T07:22:00Z</dcterms:created>
  <dcterms:modified xsi:type="dcterms:W3CDTF">2021-11-29T11:44:00Z</dcterms:modified>
</cp:coreProperties>
</file>