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96" w:rsidRPr="00A5205F" w:rsidRDefault="00610D96" w:rsidP="00610D96">
      <w:pPr>
        <w:spacing w:line="312" w:lineRule="auto"/>
        <w:jc w:val="right"/>
        <w:rPr>
          <w:rFonts w:ascii="Arial" w:hAnsi="Arial" w:cs="Arial"/>
          <w:b/>
        </w:rPr>
      </w:pPr>
      <w:r>
        <w:rPr>
          <w:rFonts w:ascii="Arial" w:hAnsi="Arial" w:cs="Arial"/>
          <w:b/>
        </w:rPr>
        <w:t>Z</w:t>
      </w:r>
      <w:r w:rsidRPr="00A5205F">
        <w:rPr>
          <w:rFonts w:ascii="Arial" w:hAnsi="Arial" w:cs="Arial"/>
          <w:b/>
        </w:rPr>
        <w:t xml:space="preserve">ałącznik nr </w:t>
      </w:r>
      <w:r>
        <w:rPr>
          <w:rFonts w:ascii="Arial" w:hAnsi="Arial" w:cs="Arial"/>
          <w:b/>
        </w:rPr>
        <w:t>2</w:t>
      </w:r>
      <w:r w:rsidRPr="00A5205F">
        <w:rPr>
          <w:rFonts w:ascii="Arial" w:hAnsi="Arial" w:cs="Arial"/>
          <w:b/>
        </w:rPr>
        <w:t xml:space="preserve"> do SIWZ</w:t>
      </w:r>
    </w:p>
    <w:p w:rsidR="00610D96" w:rsidRPr="003B534D" w:rsidRDefault="00610D96" w:rsidP="00610D96">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0D96" w:rsidRDefault="00610D96" w:rsidP="00453E91">
      <w:pPr>
        <w:spacing w:line="312" w:lineRule="auto"/>
        <w:ind w:left="0"/>
        <w:jc w:val="left"/>
        <w:rPr>
          <w:rFonts w:ascii="Arial" w:hAnsi="Arial" w:cs="Arial"/>
          <w:sz w:val="20"/>
          <w:szCs w:val="20"/>
        </w:rPr>
      </w:pPr>
      <w:r>
        <w:rPr>
          <w:rFonts w:ascii="Arial" w:hAnsi="Arial" w:cs="Arial"/>
          <w:sz w:val="20"/>
          <w:szCs w:val="20"/>
        </w:rPr>
        <w:t>ZP/p/45/2020</w:t>
      </w:r>
    </w:p>
    <w:p w:rsidR="00610D96" w:rsidRDefault="00610D96" w:rsidP="00610D96">
      <w:pPr>
        <w:spacing w:line="312" w:lineRule="auto"/>
        <w:jc w:val="left"/>
        <w:rPr>
          <w:rFonts w:ascii="Arial" w:hAnsi="Arial" w:cs="Arial"/>
          <w:b/>
        </w:rPr>
      </w:pPr>
    </w:p>
    <w:p w:rsidR="006643FF" w:rsidRPr="003E08E6" w:rsidRDefault="006643FF" w:rsidP="006643FF">
      <w:pPr>
        <w:spacing w:line="312" w:lineRule="auto"/>
        <w:jc w:val="center"/>
        <w:rPr>
          <w:rFonts w:ascii="Arial" w:hAnsi="Arial" w:cs="Arial"/>
          <w:b/>
        </w:rPr>
      </w:pPr>
      <w:r w:rsidRPr="003E08E6">
        <w:rPr>
          <w:rFonts w:ascii="Arial" w:hAnsi="Arial" w:cs="Arial"/>
          <w:b/>
        </w:rPr>
        <w:t>OPIS PRZEDMIOTU ZAMÓWIENIA (OPZ)</w:t>
      </w:r>
    </w:p>
    <w:p w:rsidR="006643FF" w:rsidRPr="003E08E6" w:rsidRDefault="003E08E6" w:rsidP="003E08E6">
      <w:pPr>
        <w:pStyle w:val="Nagwek1"/>
        <w:numPr>
          <w:ilvl w:val="0"/>
          <w:numId w:val="0"/>
        </w:numPr>
        <w:spacing w:line="312" w:lineRule="auto"/>
        <w:rPr>
          <w:rFonts w:ascii="Arial" w:hAnsi="Arial" w:cs="Arial"/>
          <w:u w:val="none"/>
        </w:rPr>
      </w:pPr>
      <w:bookmarkStart w:id="0" w:name="_Toc172527445"/>
      <w:bookmarkStart w:id="1" w:name="_Toc489253959"/>
      <w:r>
        <w:rPr>
          <w:rFonts w:ascii="Arial" w:hAnsi="Arial" w:cs="Arial"/>
          <w:caps w:val="0"/>
          <w:u w:val="none"/>
        </w:rPr>
        <w:t>Dotyczy</w:t>
      </w:r>
      <w:r w:rsidRPr="003E08E6">
        <w:rPr>
          <w:rFonts w:ascii="Arial" w:hAnsi="Arial" w:cs="Arial"/>
          <w:caps w:val="0"/>
          <w:u w:val="none"/>
        </w:rPr>
        <w:t xml:space="preserve">: </w:t>
      </w:r>
      <w:r w:rsidR="006643FF" w:rsidRPr="003E08E6">
        <w:rPr>
          <w:rFonts w:ascii="Arial" w:hAnsi="Arial" w:cs="Arial"/>
          <w:caps w:val="0"/>
          <w:u w:val="none"/>
        </w:rPr>
        <w:t xml:space="preserve">DOSTAWA </w:t>
      </w:r>
      <w:bookmarkEnd w:id="0"/>
      <w:r w:rsidR="006643FF" w:rsidRPr="003E08E6">
        <w:rPr>
          <w:rFonts w:ascii="Arial" w:hAnsi="Arial" w:cs="Arial"/>
          <w:caps w:val="0"/>
          <w:u w:val="none"/>
        </w:rPr>
        <w:t xml:space="preserve">I WDROŻENIE SYSTEMU INFORMATYCZNEGO </w:t>
      </w:r>
      <w:bookmarkEnd w:id="1"/>
      <w:r w:rsidR="006643FF" w:rsidRPr="003E08E6">
        <w:rPr>
          <w:rFonts w:ascii="Arial" w:hAnsi="Arial" w:cs="Arial"/>
          <w:caps w:val="0"/>
          <w:u w:val="none"/>
        </w:rPr>
        <w:t>HIS</w:t>
      </w:r>
    </w:p>
    <w:p w:rsidR="00AB3808" w:rsidRDefault="003E08E6" w:rsidP="00AB3808">
      <w:pPr>
        <w:pStyle w:val="Akapitzlist"/>
        <w:numPr>
          <w:ilvl w:val="0"/>
          <w:numId w:val="20"/>
        </w:numPr>
        <w:spacing w:after="0" w:line="312" w:lineRule="auto"/>
        <w:rPr>
          <w:rFonts w:ascii="Arial" w:hAnsi="Arial" w:cs="Arial"/>
          <w:b/>
          <w:u w:val="single"/>
        </w:rPr>
      </w:pPr>
      <w:r w:rsidRPr="00ED440A">
        <w:rPr>
          <w:rFonts w:ascii="Arial" w:hAnsi="Arial" w:cs="Arial"/>
          <w:b/>
          <w:u w:val="single"/>
        </w:rPr>
        <w:t>Przedmiot zamówienia stanowi w szczególności</w:t>
      </w:r>
      <w:r w:rsidR="006643FF" w:rsidRPr="00ED440A">
        <w:rPr>
          <w:rFonts w:ascii="Arial" w:hAnsi="Arial" w:cs="Arial"/>
          <w:b/>
          <w:u w:val="single"/>
        </w:rPr>
        <w:t xml:space="preserve">: </w:t>
      </w:r>
    </w:p>
    <w:p w:rsidR="006643FF" w:rsidRPr="00AB3808" w:rsidRDefault="006643FF" w:rsidP="00AB3808">
      <w:pPr>
        <w:pStyle w:val="Akapitzlist"/>
        <w:spacing w:after="0" w:line="312" w:lineRule="auto"/>
        <w:ind w:left="360"/>
        <w:rPr>
          <w:rFonts w:ascii="Arial" w:hAnsi="Arial" w:cs="Arial"/>
          <w:b/>
          <w:u w:val="single"/>
        </w:rPr>
      </w:pPr>
      <w:r w:rsidRPr="00AB3808">
        <w:rPr>
          <w:rFonts w:ascii="Arial" w:hAnsi="Arial" w:cs="Arial"/>
        </w:rPr>
        <w:t>dostawa i serwis systemu informatycznego HIS dla obsługi części medycznej Szpitala wraz z wdrożeniem i przeszkoleniem użytkowników or</w:t>
      </w:r>
      <w:r w:rsidR="00032759" w:rsidRPr="00AB3808">
        <w:rPr>
          <w:rFonts w:ascii="Arial" w:hAnsi="Arial" w:cs="Arial"/>
        </w:rPr>
        <w:t xml:space="preserve">az dostawą niezbędnych licencji. </w:t>
      </w:r>
      <w:r w:rsidR="00032759" w:rsidRPr="00BD6583">
        <w:rPr>
          <w:rFonts w:ascii="Arial" w:hAnsi="Arial" w:cs="Arial"/>
        </w:rPr>
        <w:t xml:space="preserve">Przy czym pod pojęciem systemu Informatycznego HIS Zamawiający rozumie system informatyczny służący </w:t>
      </w:r>
      <w:r w:rsidR="00AB3808" w:rsidRPr="00BD6583">
        <w:rPr>
          <w:rFonts w:ascii="Arial" w:hAnsi="Arial" w:cs="Arial"/>
        </w:rPr>
        <w:t xml:space="preserve">do przetwarzania i udostępniania danych medycznych związanych z procesem leczenia każdego pacjenta począwszy od chwili jego kontaktu z jednostką medyczną aż do zakończenia leczenia bądź rezygnacji ze świadczeń medycznych. Przedmiotowy system przeznaczony jest do rozliczania tychże świadczeń medycznych i prowadzenia statystyk. Na potrzeby całej procedury Zamawiający będzie stosował skrócone nazwy: HIS, system HIS, </w:t>
      </w:r>
      <w:r w:rsidR="00E56485" w:rsidRPr="00BD6583">
        <w:rPr>
          <w:rFonts w:ascii="Arial" w:hAnsi="Arial" w:cs="Arial"/>
        </w:rPr>
        <w:t>s</w:t>
      </w:r>
      <w:r w:rsidR="00AB3808" w:rsidRPr="00BD6583">
        <w:rPr>
          <w:rFonts w:ascii="Arial" w:hAnsi="Arial" w:cs="Arial"/>
        </w:rPr>
        <w:t>ystem</w:t>
      </w:r>
      <w:r w:rsidR="00AB3808">
        <w:rPr>
          <w:rFonts w:ascii="Arial" w:hAnsi="Arial" w:cs="Arial"/>
        </w:rPr>
        <w:t xml:space="preserve">. Przedmiotowa dostawa obejmuje: </w:t>
      </w:r>
    </w:p>
    <w:p w:rsidR="00AB3808" w:rsidRDefault="00AB3808" w:rsidP="006643FF">
      <w:pPr>
        <w:pStyle w:val="Nagwek2"/>
        <w:tabs>
          <w:tab w:val="clear" w:pos="360"/>
        </w:tabs>
        <w:spacing w:line="312" w:lineRule="auto"/>
        <w:ind w:hanging="360"/>
        <w:rPr>
          <w:rFonts w:ascii="Arial" w:hAnsi="Arial" w:cs="Arial"/>
        </w:rPr>
      </w:pPr>
      <w:r>
        <w:rPr>
          <w:rFonts w:ascii="Arial" w:hAnsi="Arial" w:cs="Arial"/>
        </w:rPr>
        <w:t>Dostawę systemu informatycznego HIS spełniającego minimalne wymagania</w:t>
      </w:r>
      <w:r w:rsidR="00E46CD2">
        <w:rPr>
          <w:rFonts w:ascii="Arial" w:hAnsi="Arial" w:cs="Arial"/>
        </w:rPr>
        <w:t>, o których mowa w punkcie 4 Opisu Przedmiotu Zamówienia,</w:t>
      </w:r>
      <w:r>
        <w:rPr>
          <w:rFonts w:ascii="Arial" w:hAnsi="Arial" w:cs="Arial"/>
        </w:rPr>
        <w:t xml:space="preserve"> w poszczególnych funkcjonalnościach / modułach,</w:t>
      </w:r>
    </w:p>
    <w:p w:rsidR="006643FF" w:rsidRPr="006643FF" w:rsidRDefault="00AB3808" w:rsidP="006643FF">
      <w:pPr>
        <w:pStyle w:val="Nagwek2"/>
        <w:tabs>
          <w:tab w:val="clear" w:pos="360"/>
        </w:tabs>
        <w:spacing w:line="312" w:lineRule="auto"/>
        <w:ind w:hanging="360"/>
        <w:rPr>
          <w:rFonts w:ascii="Arial" w:hAnsi="Arial" w:cs="Arial"/>
        </w:rPr>
      </w:pPr>
      <w:r w:rsidRPr="001F68AF">
        <w:rPr>
          <w:rFonts w:ascii="Arial" w:hAnsi="Arial" w:cs="Arial"/>
        </w:rPr>
        <w:t xml:space="preserve">Wdrożenie dostarczonych funkcjonalności / modułów w zakresie niezbędnym do prawidłowego funkcjonowania całego systemu HIS. </w:t>
      </w:r>
      <w:r w:rsidR="00E46CD2" w:rsidRPr="003912E6">
        <w:rPr>
          <w:rFonts w:ascii="Arial" w:hAnsi="Arial" w:cs="Arial"/>
        </w:rPr>
        <w:t>Co oznacza, że nawet jeśli w minimalnych wymaganiach nie ma jakiś funkcjonalności opisanych, a był</w:t>
      </w:r>
      <w:r w:rsidR="008D48E7" w:rsidRPr="003912E6">
        <w:rPr>
          <w:rFonts w:ascii="Arial" w:hAnsi="Arial" w:cs="Arial"/>
        </w:rPr>
        <w:t>y</w:t>
      </w:r>
      <w:r w:rsidR="00E46CD2" w:rsidRPr="003912E6">
        <w:rPr>
          <w:rFonts w:ascii="Arial" w:hAnsi="Arial" w:cs="Arial"/>
        </w:rPr>
        <w:t>by potrzebn</w:t>
      </w:r>
      <w:r w:rsidR="008D48E7" w:rsidRPr="003912E6">
        <w:rPr>
          <w:rFonts w:ascii="Arial" w:hAnsi="Arial" w:cs="Arial"/>
        </w:rPr>
        <w:t>e</w:t>
      </w:r>
      <w:r w:rsidR="00E46CD2" w:rsidRPr="003912E6">
        <w:rPr>
          <w:rFonts w:ascii="Arial" w:hAnsi="Arial" w:cs="Arial"/>
        </w:rPr>
        <w:t xml:space="preserve">, by zrealizować minimalne wymagania, wówczas Wykonawca musi </w:t>
      </w:r>
      <w:r w:rsidR="001F68AF" w:rsidRPr="003912E6">
        <w:rPr>
          <w:rFonts w:ascii="Arial" w:hAnsi="Arial" w:cs="Arial"/>
        </w:rPr>
        <w:t xml:space="preserve">nieodpłatnie </w:t>
      </w:r>
      <w:r w:rsidR="00E46CD2" w:rsidRPr="003912E6">
        <w:rPr>
          <w:rFonts w:ascii="Arial" w:hAnsi="Arial" w:cs="Arial"/>
        </w:rPr>
        <w:t>dostarczyć i wdrożyć również te funkcjonalności / moduły, mimo, iż nie są wyspecyfikowane w punk</w:t>
      </w:r>
      <w:r w:rsidR="008D48E7" w:rsidRPr="003912E6">
        <w:rPr>
          <w:rFonts w:ascii="Arial" w:hAnsi="Arial" w:cs="Arial"/>
        </w:rPr>
        <w:t>tach 3 i 4 Opisu Przedmiotu Zamówienia</w:t>
      </w:r>
      <w:r w:rsidR="001F68AF" w:rsidRPr="003912E6">
        <w:rPr>
          <w:rFonts w:ascii="Arial" w:hAnsi="Arial" w:cs="Arial"/>
        </w:rPr>
        <w:t xml:space="preserve"> i nie zostały wyspecyfikowane w ofercie</w:t>
      </w:r>
      <w:r w:rsidR="008D48E7" w:rsidRPr="003912E6">
        <w:rPr>
          <w:rFonts w:ascii="Arial" w:hAnsi="Arial" w:cs="Arial"/>
        </w:rPr>
        <w:t xml:space="preserve">. </w:t>
      </w:r>
      <w:r w:rsidR="00E46CD2" w:rsidRPr="003912E6">
        <w:rPr>
          <w:rFonts w:ascii="Arial" w:hAnsi="Arial" w:cs="Arial"/>
        </w:rPr>
        <w:t xml:space="preserve">Pod pojęciem wdrożenie rozumie się: </w:t>
      </w:r>
      <w:r w:rsidR="00662557" w:rsidRPr="003912E6">
        <w:rPr>
          <w:rFonts w:ascii="Arial" w:hAnsi="Arial" w:cs="Arial"/>
        </w:rPr>
        <w:t>przeprowadzenie analizy wdrożeniowej</w:t>
      </w:r>
      <w:r w:rsidR="00622A9E" w:rsidRPr="003912E6">
        <w:rPr>
          <w:rFonts w:ascii="Arial" w:hAnsi="Arial" w:cs="Arial"/>
        </w:rPr>
        <w:t xml:space="preserve"> zakończonej raportem;</w:t>
      </w:r>
      <w:r w:rsidR="006643FF" w:rsidRPr="006643FF">
        <w:rPr>
          <w:rFonts w:ascii="Arial" w:hAnsi="Arial" w:cs="Arial"/>
        </w:rPr>
        <w:t xml:space="preserve"> instalację</w:t>
      </w:r>
      <w:r w:rsidR="00BA40EE">
        <w:rPr>
          <w:rFonts w:ascii="Arial" w:hAnsi="Arial" w:cs="Arial"/>
        </w:rPr>
        <w:t xml:space="preserve"> </w:t>
      </w:r>
      <w:r w:rsidR="00622A9E" w:rsidRPr="002A64A5">
        <w:rPr>
          <w:rFonts w:ascii="Arial" w:hAnsi="Arial" w:cs="Arial"/>
        </w:rPr>
        <w:t>(ser</w:t>
      </w:r>
      <w:r w:rsidR="00622A9E">
        <w:rPr>
          <w:rFonts w:ascii="Arial" w:hAnsi="Arial" w:cs="Arial"/>
        </w:rPr>
        <w:t>wer i stacje robocze);</w:t>
      </w:r>
      <w:r w:rsidR="006643FF" w:rsidRPr="006643FF">
        <w:rPr>
          <w:rFonts w:ascii="Arial" w:hAnsi="Arial" w:cs="Arial"/>
        </w:rPr>
        <w:t xml:space="preserve"> konfigurację</w:t>
      </w:r>
      <w:r w:rsidR="00622A9E">
        <w:rPr>
          <w:rFonts w:ascii="Arial" w:hAnsi="Arial" w:cs="Arial"/>
        </w:rPr>
        <w:t>;</w:t>
      </w:r>
      <w:r w:rsidR="006643FF" w:rsidRPr="006643FF">
        <w:rPr>
          <w:rFonts w:ascii="Arial" w:hAnsi="Arial" w:cs="Arial"/>
        </w:rPr>
        <w:t xml:space="preserve"> parametryzację</w:t>
      </w:r>
      <w:r w:rsidR="00622A9E">
        <w:rPr>
          <w:rFonts w:ascii="Arial" w:hAnsi="Arial" w:cs="Arial"/>
        </w:rPr>
        <w:t>;</w:t>
      </w:r>
      <w:r w:rsidR="006643FF" w:rsidRPr="006643FF">
        <w:rPr>
          <w:rFonts w:ascii="Arial" w:hAnsi="Arial" w:cs="Arial"/>
        </w:rPr>
        <w:t xml:space="preserve"> zasilenie w katalogi podstawowe</w:t>
      </w:r>
      <w:r w:rsidR="00622A9E">
        <w:rPr>
          <w:rFonts w:ascii="Arial" w:hAnsi="Arial" w:cs="Arial"/>
        </w:rPr>
        <w:t>;</w:t>
      </w:r>
      <w:r w:rsidR="006643FF" w:rsidRPr="006643FF">
        <w:rPr>
          <w:rFonts w:ascii="Arial" w:hAnsi="Arial" w:cs="Arial"/>
        </w:rPr>
        <w:t xml:space="preserve"> </w:t>
      </w:r>
      <w:r w:rsidR="00622A9E">
        <w:rPr>
          <w:rFonts w:ascii="Arial" w:hAnsi="Arial" w:cs="Arial"/>
        </w:rPr>
        <w:t xml:space="preserve">przydzielenie praw dostępu Użytkownikom; implementacja raportów, </w:t>
      </w:r>
      <w:r w:rsidR="00622A9E" w:rsidRPr="002A64A5">
        <w:rPr>
          <w:rFonts w:ascii="Arial" w:hAnsi="Arial" w:cs="Arial"/>
        </w:rPr>
        <w:t>wydruków</w:t>
      </w:r>
      <w:r w:rsidR="00622A9E">
        <w:rPr>
          <w:rFonts w:ascii="Arial" w:hAnsi="Arial" w:cs="Arial"/>
        </w:rPr>
        <w:t xml:space="preserve"> i zestawień</w:t>
      </w:r>
      <w:r w:rsidR="00622A9E" w:rsidRPr="002A64A5">
        <w:rPr>
          <w:rFonts w:ascii="Arial" w:hAnsi="Arial" w:cs="Arial"/>
        </w:rPr>
        <w:t xml:space="preserve"> standardowych dostępnych w Oprogramowaniu Aplikacyjnym</w:t>
      </w:r>
      <w:r w:rsidR="00622A9E">
        <w:rPr>
          <w:rFonts w:ascii="Arial" w:hAnsi="Arial" w:cs="Arial"/>
        </w:rPr>
        <w:t xml:space="preserve">; Implementacja raportów, </w:t>
      </w:r>
      <w:r w:rsidR="00622A9E" w:rsidRPr="002A64A5">
        <w:rPr>
          <w:rFonts w:ascii="Arial" w:hAnsi="Arial" w:cs="Arial"/>
        </w:rPr>
        <w:t>wydruków</w:t>
      </w:r>
      <w:r w:rsidR="00622A9E">
        <w:rPr>
          <w:rFonts w:ascii="Arial" w:hAnsi="Arial" w:cs="Arial"/>
        </w:rPr>
        <w:t xml:space="preserve"> i zestawień</w:t>
      </w:r>
      <w:r w:rsidR="00622A9E" w:rsidRPr="002A64A5">
        <w:rPr>
          <w:rFonts w:ascii="Arial" w:hAnsi="Arial" w:cs="Arial"/>
        </w:rPr>
        <w:t xml:space="preserve"> zebranych od użytkowników w trakcie analizy prz</w:t>
      </w:r>
      <w:r w:rsidR="00622A9E">
        <w:rPr>
          <w:rFonts w:ascii="Arial" w:hAnsi="Arial" w:cs="Arial"/>
        </w:rPr>
        <w:t xml:space="preserve">edwdrożeniowej, jeśli raporty, </w:t>
      </w:r>
      <w:r w:rsidR="00622A9E" w:rsidRPr="002A64A5">
        <w:rPr>
          <w:rFonts w:ascii="Arial" w:hAnsi="Arial" w:cs="Arial"/>
        </w:rPr>
        <w:t>wydruki</w:t>
      </w:r>
      <w:r w:rsidR="00622A9E">
        <w:rPr>
          <w:rFonts w:ascii="Arial" w:hAnsi="Arial" w:cs="Arial"/>
        </w:rPr>
        <w:t xml:space="preserve"> i zestawienia</w:t>
      </w:r>
      <w:r w:rsidR="00622A9E" w:rsidRPr="002A64A5">
        <w:rPr>
          <w:rFonts w:ascii="Arial" w:hAnsi="Arial" w:cs="Arial"/>
        </w:rPr>
        <w:t xml:space="preserve"> standardowe nie będą w stanie spełnić wymagań użytkowników</w:t>
      </w:r>
      <w:r w:rsidR="00622A9E">
        <w:rPr>
          <w:rFonts w:ascii="Arial" w:hAnsi="Arial" w:cs="Arial"/>
        </w:rPr>
        <w:t>;</w:t>
      </w:r>
      <w:r w:rsidR="006643FF" w:rsidRPr="006643FF">
        <w:rPr>
          <w:rFonts w:ascii="Arial" w:hAnsi="Arial" w:cs="Arial"/>
        </w:rPr>
        <w:t xml:space="preserve"> następnie uruchomienie testowe i produkcyjne</w:t>
      </w:r>
      <w:r w:rsidR="00A57439">
        <w:rPr>
          <w:rFonts w:ascii="Arial" w:hAnsi="Arial" w:cs="Arial"/>
        </w:rPr>
        <w:t xml:space="preserve"> przedmiotowego Oprogramowania Aplikacyjnego</w:t>
      </w:r>
      <w:r w:rsidR="006643FF" w:rsidRPr="006643FF">
        <w:rPr>
          <w:rFonts w:ascii="Arial" w:hAnsi="Arial" w:cs="Arial"/>
        </w:rPr>
        <w:t xml:space="preserve"> na serwerach, macierzy i stacjach roboczych udostępnionych przez Zamawiającego;</w:t>
      </w:r>
    </w:p>
    <w:p w:rsidR="00AB3808" w:rsidRPr="003912E6" w:rsidRDefault="00AB3808" w:rsidP="00AB3808">
      <w:pPr>
        <w:pStyle w:val="Nagwek2"/>
        <w:tabs>
          <w:tab w:val="clear" w:pos="360"/>
        </w:tabs>
        <w:spacing w:line="312" w:lineRule="auto"/>
        <w:ind w:hanging="360"/>
        <w:rPr>
          <w:rFonts w:ascii="Arial" w:hAnsi="Arial" w:cs="Arial"/>
          <w:sz w:val="20"/>
          <w:szCs w:val="20"/>
        </w:rPr>
      </w:pPr>
      <w:r w:rsidRPr="00B42172">
        <w:rPr>
          <w:rFonts w:ascii="Arial" w:hAnsi="Arial" w:cs="Arial"/>
          <w:sz w:val="20"/>
          <w:szCs w:val="20"/>
        </w:rPr>
        <w:t xml:space="preserve">integracja dostarczanych modułów HIS z posiadanym systemem </w:t>
      </w:r>
      <w:r w:rsidR="00622A9E" w:rsidRPr="00B42172">
        <w:rPr>
          <w:rFonts w:ascii="Arial" w:hAnsi="Arial" w:cs="Arial"/>
          <w:sz w:val="20"/>
          <w:szCs w:val="20"/>
        </w:rPr>
        <w:t xml:space="preserve">klasy </w:t>
      </w:r>
      <w:r w:rsidRPr="00B42172">
        <w:rPr>
          <w:rFonts w:ascii="Arial" w:hAnsi="Arial" w:cs="Arial"/>
          <w:sz w:val="20"/>
          <w:szCs w:val="20"/>
        </w:rPr>
        <w:t>ERP</w:t>
      </w:r>
      <w:r w:rsidR="00377BDD" w:rsidRPr="00B42172">
        <w:rPr>
          <w:rFonts w:ascii="Arial" w:hAnsi="Arial" w:cs="Arial"/>
          <w:sz w:val="20"/>
          <w:szCs w:val="20"/>
        </w:rPr>
        <w:t xml:space="preserve">. </w:t>
      </w:r>
      <w:r w:rsidR="00377BDD" w:rsidRPr="003912E6">
        <w:rPr>
          <w:rFonts w:ascii="Arial" w:hAnsi="Arial" w:cs="Arial"/>
          <w:sz w:val="20"/>
          <w:szCs w:val="20"/>
        </w:rPr>
        <w:t xml:space="preserve">Przy czym pod pojęciem systemu informatycznego </w:t>
      </w:r>
      <w:r w:rsidR="00754D11" w:rsidRPr="003912E6">
        <w:rPr>
          <w:rFonts w:ascii="Arial" w:hAnsi="Arial" w:cs="Arial"/>
          <w:sz w:val="20"/>
          <w:szCs w:val="20"/>
        </w:rPr>
        <w:t xml:space="preserve">klasy </w:t>
      </w:r>
      <w:r w:rsidR="00377BDD" w:rsidRPr="003912E6">
        <w:rPr>
          <w:rFonts w:ascii="Arial" w:hAnsi="Arial" w:cs="Arial"/>
          <w:sz w:val="20"/>
          <w:szCs w:val="20"/>
        </w:rPr>
        <w:t>ERP Zamawiający rozumie system informatyczny służący do planowania zasobów przedsiębiorstwa (ang. Enterprise Resource Planning), czyli ogólnie mówiąc, system służący</w:t>
      </w:r>
      <w:r w:rsidR="00E51469" w:rsidRPr="003912E6">
        <w:rPr>
          <w:rFonts w:ascii="Arial" w:hAnsi="Arial" w:cs="Arial"/>
          <w:sz w:val="20"/>
          <w:szCs w:val="20"/>
        </w:rPr>
        <w:t>m</w:t>
      </w:r>
      <w:r w:rsidR="00377BDD" w:rsidRPr="003912E6">
        <w:rPr>
          <w:rFonts w:ascii="Arial" w:hAnsi="Arial" w:cs="Arial"/>
          <w:sz w:val="20"/>
          <w:szCs w:val="20"/>
        </w:rPr>
        <w:t xml:space="preserve"> do usprawnienia procesu zarządzania Szpitalem</w:t>
      </w:r>
      <w:r w:rsidRPr="003912E6">
        <w:rPr>
          <w:rFonts w:ascii="Arial" w:hAnsi="Arial" w:cs="Arial"/>
          <w:sz w:val="20"/>
          <w:szCs w:val="20"/>
        </w:rPr>
        <w:t>;</w:t>
      </w:r>
      <w:r w:rsidR="00BA40EE" w:rsidRPr="003912E6">
        <w:rPr>
          <w:rFonts w:ascii="Arial" w:hAnsi="Arial" w:cs="Arial"/>
          <w:sz w:val="20"/>
          <w:szCs w:val="20"/>
        </w:rPr>
        <w:t xml:space="preserve"> </w:t>
      </w:r>
      <w:r w:rsidRPr="003912E6">
        <w:rPr>
          <w:rFonts w:ascii="Arial" w:hAnsi="Arial" w:cs="Arial"/>
          <w:sz w:val="20"/>
          <w:szCs w:val="20"/>
        </w:rPr>
        <w:t xml:space="preserve"> </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lastRenderedPageBreak/>
        <w:t>instruktaż stanowiskowy dla personelu Zamawiającego w obszarze dostarczanych modułów;</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t>migracja danych</w:t>
      </w:r>
      <w:r w:rsidR="00D94056">
        <w:rPr>
          <w:rFonts w:ascii="Arial" w:hAnsi="Arial" w:cs="Arial"/>
        </w:rPr>
        <w:t xml:space="preserve"> z systemów użytkowanych obecnie przez Zamawiającego do Systemu Informatycznego HIS</w:t>
      </w:r>
      <w:r w:rsidRPr="006643FF">
        <w:rPr>
          <w:rFonts w:ascii="Arial" w:hAnsi="Arial" w:cs="Arial"/>
        </w:rPr>
        <w:t>;</w:t>
      </w:r>
    </w:p>
    <w:p w:rsidR="002235CE" w:rsidRDefault="00E56485" w:rsidP="002235CE">
      <w:pPr>
        <w:pStyle w:val="Nagwek2"/>
        <w:tabs>
          <w:tab w:val="clear" w:pos="360"/>
        </w:tabs>
        <w:spacing w:line="312" w:lineRule="auto"/>
        <w:ind w:hanging="360"/>
        <w:rPr>
          <w:rFonts w:ascii="Arial" w:hAnsi="Arial" w:cs="Arial"/>
        </w:rPr>
      </w:pPr>
      <w:r w:rsidRPr="00BD6583">
        <w:rPr>
          <w:rFonts w:ascii="Arial" w:hAnsi="Arial" w:cs="Arial"/>
        </w:rPr>
        <w:t>re</w:t>
      </w:r>
      <w:r w:rsidR="006643FF" w:rsidRPr="00BD6583">
        <w:rPr>
          <w:rFonts w:ascii="Arial" w:hAnsi="Arial" w:cs="Arial"/>
        </w:rPr>
        <w:t>konfiguracja silnika bazodanowego, z którym współpracuje dostarczany system;</w:t>
      </w:r>
    </w:p>
    <w:p w:rsidR="00A86E6F" w:rsidRPr="002235CE" w:rsidRDefault="00F309AA" w:rsidP="002235CE">
      <w:pPr>
        <w:pStyle w:val="Nagwek2"/>
        <w:tabs>
          <w:tab w:val="clear" w:pos="360"/>
        </w:tabs>
        <w:spacing w:line="312" w:lineRule="auto"/>
        <w:ind w:hanging="360"/>
        <w:rPr>
          <w:rFonts w:ascii="Arial" w:hAnsi="Arial" w:cs="Arial"/>
        </w:rPr>
      </w:pPr>
      <w:r w:rsidRPr="002235CE">
        <w:rPr>
          <w:rFonts w:ascii="Arial" w:hAnsi="Arial" w:cs="Arial"/>
        </w:rPr>
        <w:t>świadczenie usług gwarancyjnych</w:t>
      </w:r>
      <w:r w:rsidR="00896661">
        <w:rPr>
          <w:rFonts w:ascii="Arial" w:hAnsi="Arial" w:cs="Arial"/>
        </w:rPr>
        <w:t xml:space="preserve"> i</w:t>
      </w:r>
      <w:r w:rsidRPr="002235CE">
        <w:rPr>
          <w:rFonts w:ascii="Arial" w:hAnsi="Arial" w:cs="Arial"/>
        </w:rPr>
        <w:t xml:space="preserve"> serwisowych dla </w:t>
      </w:r>
      <w:r w:rsidR="00E56485" w:rsidRPr="002235CE">
        <w:rPr>
          <w:rFonts w:ascii="Arial" w:hAnsi="Arial" w:cs="Arial"/>
        </w:rPr>
        <w:t xml:space="preserve">dostarczanego systemu </w:t>
      </w:r>
      <w:r w:rsidR="00E51469">
        <w:rPr>
          <w:rFonts w:ascii="Arial" w:hAnsi="Arial" w:cs="Arial"/>
        </w:rPr>
        <w:t>przez cały okres obowiązywania przedmiotowej Umowy</w:t>
      </w:r>
      <w:r w:rsidR="00415C0E">
        <w:rPr>
          <w:rFonts w:ascii="Arial" w:hAnsi="Arial" w:cs="Arial"/>
        </w:rPr>
        <w:t>.</w:t>
      </w:r>
    </w:p>
    <w:p w:rsidR="006643FF" w:rsidRPr="006643FF" w:rsidRDefault="00ED440A" w:rsidP="00BF7261">
      <w:pPr>
        <w:pStyle w:val="Nagwek1"/>
        <w:numPr>
          <w:ilvl w:val="0"/>
          <w:numId w:val="20"/>
        </w:numPr>
        <w:spacing w:line="312" w:lineRule="auto"/>
        <w:rPr>
          <w:rFonts w:ascii="Arial" w:hAnsi="Arial" w:cs="Arial"/>
        </w:rPr>
      </w:pPr>
      <w:bookmarkStart w:id="2" w:name="_Toc323216821"/>
      <w:bookmarkStart w:id="3" w:name="_Toc324146109"/>
      <w:bookmarkStart w:id="4" w:name="_Toc324153891"/>
      <w:bookmarkStart w:id="5" w:name="_Toc324155787"/>
      <w:bookmarkStart w:id="6" w:name="_Toc324421044"/>
      <w:bookmarkStart w:id="7" w:name="_Toc324425313"/>
      <w:bookmarkStart w:id="8" w:name="_Toc324425358"/>
      <w:bookmarkStart w:id="9" w:name="_Toc324490433"/>
      <w:bookmarkStart w:id="10" w:name="_Toc324491017"/>
      <w:bookmarkStart w:id="11" w:name="_Toc324495571"/>
      <w:bookmarkStart w:id="12" w:name="_Toc324499068"/>
      <w:bookmarkStart w:id="13" w:name="_Toc324499645"/>
      <w:bookmarkStart w:id="14" w:name="_Toc324499697"/>
      <w:bookmarkStart w:id="15" w:name="_Toc324938078"/>
      <w:bookmarkStart w:id="16" w:name="_Toc325354448"/>
      <w:bookmarkStart w:id="17" w:name="_Toc325526513"/>
      <w:bookmarkStart w:id="18" w:name="_Toc325527872"/>
      <w:bookmarkStart w:id="19" w:name="_Toc326661033"/>
      <w:bookmarkStart w:id="20" w:name="_Toc172527446"/>
      <w:bookmarkStart w:id="21" w:name="_Toc48925396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D6583">
        <w:rPr>
          <w:rFonts w:ascii="Arial" w:hAnsi="Arial" w:cs="Arial"/>
          <w:caps w:val="0"/>
        </w:rPr>
        <w:t>Informacje o licencjach</w:t>
      </w:r>
      <w:bookmarkEnd w:id="20"/>
      <w:bookmarkEnd w:id="21"/>
      <w:r w:rsidRPr="00BD6583">
        <w:rPr>
          <w:rFonts w:ascii="Arial" w:hAnsi="Arial" w:cs="Arial"/>
          <w:caps w:val="0"/>
        </w:rPr>
        <w:t>:</w:t>
      </w:r>
    </w:p>
    <w:p w:rsidR="006643FF" w:rsidRPr="006643FF" w:rsidRDefault="006643FF" w:rsidP="00BF7261">
      <w:pPr>
        <w:pStyle w:val="Nagwek2"/>
        <w:numPr>
          <w:ilvl w:val="1"/>
          <w:numId w:val="21"/>
        </w:numPr>
        <w:spacing w:line="312" w:lineRule="auto"/>
        <w:rPr>
          <w:rFonts w:ascii="Arial" w:hAnsi="Arial" w:cs="Arial"/>
        </w:rPr>
      </w:pPr>
      <w:r w:rsidRPr="006643FF">
        <w:rPr>
          <w:rFonts w:ascii="Arial" w:hAnsi="Arial" w:cs="Arial"/>
        </w:rPr>
        <w:t>Wykonawca zobowiązany jest udzielić licencji na czas nieoznaczon</w:t>
      </w:r>
      <w:r w:rsidR="00ED440A">
        <w:rPr>
          <w:rFonts w:ascii="Arial" w:hAnsi="Arial" w:cs="Arial"/>
        </w:rPr>
        <w:t>y na użytkowanie zaoferowanego s</w:t>
      </w:r>
      <w:r w:rsidRPr="006643FF">
        <w:rPr>
          <w:rFonts w:ascii="Arial" w:hAnsi="Arial" w:cs="Arial"/>
        </w:rPr>
        <w:t xml:space="preserve">ystemu </w:t>
      </w:r>
      <w:r w:rsidR="00ED440A">
        <w:rPr>
          <w:rFonts w:ascii="Arial" w:hAnsi="Arial" w:cs="Arial"/>
        </w:rPr>
        <w:t xml:space="preserve">informatycznego </w:t>
      </w:r>
      <w:r w:rsidRPr="006643FF">
        <w:rPr>
          <w:rFonts w:ascii="Arial" w:hAnsi="Arial" w:cs="Arial"/>
        </w:rPr>
        <w:t>HIS.</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t xml:space="preserve">Wymagania graniczne dotyczące zakresu licencji:  </w:t>
      </w:r>
    </w:p>
    <w:p w:rsidR="006643FF" w:rsidRPr="006643FF" w:rsidRDefault="006643FF" w:rsidP="006643FF">
      <w:pPr>
        <w:pStyle w:val="Nagwek2"/>
        <w:numPr>
          <w:ilvl w:val="0"/>
          <w:numId w:val="0"/>
        </w:numPr>
        <w:spacing w:after="0" w:line="312" w:lineRule="auto"/>
        <w:ind w:left="720"/>
        <w:rPr>
          <w:rFonts w:ascii="Arial" w:hAnsi="Arial" w:cs="Arial"/>
        </w:rPr>
      </w:pPr>
      <w:r w:rsidRPr="006643FF">
        <w:rPr>
          <w:rFonts w:ascii="Arial" w:hAnsi="Arial" w:cs="Arial"/>
        </w:rPr>
        <w:t>W przypadku udzielenia na dany moduł licencji oznaczonej jako:</w:t>
      </w:r>
    </w:p>
    <w:p w:rsidR="006643FF" w:rsidRPr="006643FF" w:rsidRDefault="006643FF" w:rsidP="00BF7261">
      <w:pPr>
        <w:pStyle w:val="Akapitzlist"/>
        <w:numPr>
          <w:ilvl w:val="0"/>
          <w:numId w:val="18"/>
        </w:numPr>
        <w:spacing w:line="312" w:lineRule="auto"/>
        <w:rPr>
          <w:rFonts w:ascii="Arial" w:hAnsi="Arial" w:cs="Arial"/>
        </w:rPr>
      </w:pPr>
      <w:r w:rsidRPr="00ED440A">
        <w:rPr>
          <w:rFonts w:ascii="Arial" w:hAnsi="Arial" w:cs="Arial"/>
          <w:u w:val="single"/>
        </w:rPr>
        <w:t>Równoczesny użytkownik (RU)</w:t>
      </w:r>
      <w:r w:rsidRPr="006643FF">
        <w:rPr>
          <w:rFonts w:ascii="Arial" w:hAnsi="Arial" w:cs="Arial"/>
        </w:rPr>
        <w:t xml:space="preserve"> - Zamawiający jest uprawniony do korzystania z danego modułu oprogramowania w ramach posiadanej sieci komputerowej równocześnie przez maksymalnie taką liczbę użytkowników, na jaką została udzielona,</w:t>
      </w:r>
    </w:p>
    <w:p w:rsidR="006E3CD7" w:rsidRPr="006E3CD7" w:rsidRDefault="006E3CD7" w:rsidP="00BF7261">
      <w:pPr>
        <w:pStyle w:val="Akapitzlist"/>
        <w:numPr>
          <w:ilvl w:val="0"/>
          <w:numId w:val="18"/>
        </w:numPr>
        <w:spacing w:line="312" w:lineRule="auto"/>
        <w:rPr>
          <w:rFonts w:ascii="Arial" w:hAnsi="Arial" w:cs="Arial"/>
        </w:rPr>
      </w:pPr>
      <w:r w:rsidRPr="006E3CD7">
        <w:rPr>
          <w:rFonts w:ascii="Arial" w:hAnsi="Arial" w:cs="Arial"/>
          <w:u w:val="single"/>
        </w:rPr>
        <w:t>Open</w:t>
      </w:r>
      <w:r>
        <w:rPr>
          <w:rFonts w:ascii="Arial" w:hAnsi="Arial" w:cs="Arial"/>
        </w:rPr>
        <w:t xml:space="preserve"> – Zamawiający </w:t>
      </w:r>
      <w:r w:rsidR="007C4F47">
        <w:rPr>
          <w:rFonts w:ascii="Arial" w:hAnsi="Arial" w:cs="Arial"/>
        </w:rPr>
        <w:t xml:space="preserve">jest uprawniony do </w:t>
      </w:r>
      <w:r>
        <w:rPr>
          <w:rFonts w:ascii="Arial" w:hAnsi="Arial" w:cs="Arial"/>
        </w:rPr>
        <w:t xml:space="preserve">korzystania z </w:t>
      </w:r>
      <w:r w:rsidR="007C4F47">
        <w:rPr>
          <w:rFonts w:ascii="Arial" w:hAnsi="Arial" w:cs="Arial"/>
        </w:rPr>
        <w:t xml:space="preserve">danego </w:t>
      </w:r>
      <w:r>
        <w:rPr>
          <w:rFonts w:ascii="Arial" w:hAnsi="Arial" w:cs="Arial"/>
        </w:rPr>
        <w:t xml:space="preserve">modułu </w:t>
      </w:r>
      <w:r w:rsidR="007C4F47">
        <w:rPr>
          <w:rFonts w:ascii="Arial" w:hAnsi="Arial" w:cs="Arial"/>
        </w:rPr>
        <w:t>oprogramowania w ramach posiadanej sieci komputerowej przez nieograniczoną liczbę użytkowników,</w:t>
      </w:r>
    </w:p>
    <w:p w:rsidR="006643FF" w:rsidRPr="006643FF" w:rsidRDefault="006643FF" w:rsidP="00BF7261">
      <w:pPr>
        <w:pStyle w:val="Akapitzlist"/>
        <w:numPr>
          <w:ilvl w:val="0"/>
          <w:numId w:val="18"/>
        </w:numPr>
        <w:spacing w:line="312" w:lineRule="auto"/>
        <w:rPr>
          <w:rFonts w:ascii="Arial" w:hAnsi="Arial" w:cs="Arial"/>
        </w:rPr>
      </w:pPr>
      <w:r w:rsidRPr="00ED440A">
        <w:rPr>
          <w:rFonts w:ascii="Arial" w:hAnsi="Arial" w:cs="Arial"/>
          <w:u w:val="single"/>
        </w:rPr>
        <w:t>Serwerowa (SRW)</w:t>
      </w:r>
      <w:r w:rsidRPr="006643FF">
        <w:rPr>
          <w:rFonts w:ascii="Arial" w:hAnsi="Arial" w:cs="Arial"/>
        </w:rPr>
        <w:t xml:space="preserve"> - Zamawiający jest uprawniony do korzystania z danego modułu oprogramowania na maksymalnie takiej liczbie serwerów, na jaką została udzielona przez nieograniczoną liczbę użytkowników na nieograniczonej liczbie komputerów lub terminali. Licencja reglamentuje także systemy operacyjne serwera do liczby tożsamej z ilością serwerów, na które została udzielona,</w:t>
      </w:r>
    </w:p>
    <w:p w:rsidR="006643FF" w:rsidRPr="006643FF" w:rsidRDefault="006643FF" w:rsidP="00BF7261">
      <w:pPr>
        <w:pStyle w:val="Akapitzlist"/>
        <w:numPr>
          <w:ilvl w:val="0"/>
          <w:numId w:val="18"/>
        </w:numPr>
        <w:spacing w:after="0" w:line="312" w:lineRule="auto"/>
        <w:rPr>
          <w:rFonts w:ascii="Arial" w:hAnsi="Arial" w:cs="Arial"/>
        </w:rPr>
      </w:pPr>
      <w:r w:rsidRPr="00ED440A">
        <w:rPr>
          <w:rFonts w:ascii="Arial" w:hAnsi="Arial" w:cs="Arial"/>
          <w:u w:val="single"/>
        </w:rPr>
        <w:t>Urządzenie (U)</w:t>
      </w:r>
      <w:r w:rsidRPr="006643FF">
        <w:rPr>
          <w:rFonts w:ascii="Arial" w:hAnsi="Arial" w:cs="Arial"/>
        </w:rPr>
        <w:t xml:space="preserve"> - Zamawiający jest uprawniony do korzystania z danego modułu oprogramowania z maksymalnie taką liczbie urządzeń, na jaką została udzielona.</w:t>
      </w:r>
    </w:p>
    <w:p w:rsidR="006643FF" w:rsidRPr="006643FF" w:rsidRDefault="006643FF" w:rsidP="00BF7261">
      <w:pPr>
        <w:pStyle w:val="Akapitzlist"/>
        <w:numPr>
          <w:ilvl w:val="0"/>
          <w:numId w:val="18"/>
        </w:numPr>
        <w:spacing w:after="0" w:line="312" w:lineRule="auto"/>
        <w:rPr>
          <w:rFonts w:ascii="Arial" w:hAnsi="Arial" w:cs="Arial"/>
        </w:rPr>
      </w:pPr>
      <w:r w:rsidRPr="00ED440A">
        <w:rPr>
          <w:rFonts w:ascii="Arial" w:hAnsi="Arial" w:cs="Arial"/>
          <w:u w:val="single"/>
        </w:rPr>
        <w:t>System (SYS)</w:t>
      </w:r>
      <w:r w:rsidRPr="006643FF">
        <w:rPr>
          <w:rFonts w:ascii="Arial" w:hAnsi="Arial" w:cs="Arial"/>
        </w:rPr>
        <w:t xml:space="preserve"> - Zamawiający jest uprawniony do korzystania z danego modułu oprogramowania w integracji z maksymalnie taką liczbą zidentyfikowanych systemów, na jaką została udzielona.</w:t>
      </w:r>
    </w:p>
    <w:p w:rsidR="006643FF" w:rsidRPr="006643FF" w:rsidRDefault="006643FF" w:rsidP="006643FF">
      <w:pPr>
        <w:pStyle w:val="Nagwek2"/>
        <w:tabs>
          <w:tab w:val="clear" w:pos="360"/>
        </w:tabs>
        <w:spacing w:after="0" w:line="312" w:lineRule="auto"/>
        <w:ind w:hanging="360"/>
        <w:rPr>
          <w:rFonts w:ascii="Arial" w:hAnsi="Arial" w:cs="Arial"/>
        </w:rPr>
      </w:pPr>
      <w:r w:rsidRPr="006643FF">
        <w:rPr>
          <w:rFonts w:ascii="Arial" w:hAnsi="Arial" w:cs="Arial"/>
        </w:rPr>
        <w:t xml:space="preserve">Licencja na korzystanie z oprogramowania, rozwinięć, uaktualnień i dokumentacji udzielona zostanie Zamawiającemu na następujących </w:t>
      </w:r>
      <w:r w:rsidR="00ED440A">
        <w:rPr>
          <w:rFonts w:ascii="Arial" w:hAnsi="Arial" w:cs="Arial"/>
        </w:rPr>
        <w:t xml:space="preserve">zasadach: </w:t>
      </w:r>
    </w:p>
    <w:p w:rsidR="006643FF" w:rsidRPr="006643FF" w:rsidRDefault="006643FF" w:rsidP="00BF7261">
      <w:pPr>
        <w:pStyle w:val="Akapitzlist"/>
        <w:numPr>
          <w:ilvl w:val="0"/>
          <w:numId w:val="19"/>
        </w:numPr>
        <w:spacing w:line="312" w:lineRule="auto"/>
        <w:rPr>
          <w:rFonts w:ascii="Arial" w:hAnsi="Arial" w:cs="Arial"/>
        </w:rPr>
      </w:pPr>
      <w:r w:rsidRPr="006643FF">
        <w:rPr>
          <w:rFonts w:ascii="Arial" w:hAnsi="Arial" w:cs="Arial"/>
        </w:rPr>
        <w:t xml:space="preserve">w zakresie oprogramowania, rozwinięć, uaktualnień – </w:t>
      </w:r>
      <w:r w:rsidR="00ED440A">
        <w:rPr>
          <w:rFonts w:ascii="Arial" w:hAnsi="Arial" w:cs="Arial"/>
        </w:rPr>
        <w:t>obejmuje</w:t>
      </w:r>
      <w:r w:rsidRPr="006643FF">
        <w:rPr>
          <w:rFonts w:ascii="Arial" w:hAnsi="Arial" w:cs="Arial"/>
        </w:rPr>
        <w:t xml:space="preserve"> prawo trwałego lub czasowego zwielokrotniania programów komputerowych w pamięci komputera z prawem do zmian w konfiguracji Systemu (bez ingerencji w kod źródłowy) w zakresie, w jakim jest to niezbędne do korzystania z oprogramowania zgodnie z jego przeznaczeniem i funkcjonalnością określoną w dokumentacji, nie mniejszą niż w OP</w:t>
      </w:r>
      <w:r w:rsidR="00E0405D">
        <w:rPr>
          <w:rFonts w:ascii="Arial" w:hAnsi="Arial" w:cs="Arial"/>
        </w:rPr>
        <w:t>Z</w:t>
      </w:r>
      <w:r w:rsidRPr="006643FF">
        <w:rPr>
          <w:rFonts w:ascii="Arial" w:hAnsi="Arial" w:cs="Arial"/>
        </w:rPr>
        <w:t>,</w:t>
      </w:r>
    </w:p>
    <w:p w:rsidR="006643FF" w:rsidRPr="006643FF" w:rsidRDefault="006643FF" w:rsidP="00BF7261">
      <w:pPr>
        <w:pStyle w:val="Akapitzlist"/>
        <w:numPr>
          <w:ilvl w:val="0"/>
          <w:numId w:val="19"/>
        </w:numPr>
        <w:spacing w:after="0" w:line="312" w:lineRule="auto"/>
        <w:rPr>
          <w:rFonts w:ascii="Arial" w:hAnsi="Arial" w:cs="Arial"/>
        </w:rPr>
      </w:pPr>
      <w:r w:rsidRPr="006643FF">
        <w:rPr>
          <w:rFonts w:ascii="Arial" w:hAnsi="Arial" w:cs="Arial"/>
        </w:rPr>
        <w:t>w zakresie dokume</w:t>
      </w:r>
      <w:r w:rsidR="00ED440A">
        <w:rPr>
          <w:rFonts w:ascii="Arial" w:hAnsi="Arial" w:cs="Arial"/>
        </w:rPr>
        <w:t>ntacji – obejmuje</w:t>
      </w:r>
      <w:r w:rsidRPr="006643FF">
        <w:rPr>
          <w:rFonts w:ascii="Arial" w:hAnsi="Arial" w:cs="Arial"/>
        </w:rPr>
        <w:t xml:space="preserve"> prawo zwielokrotniania egze</w:t>
      </w:r>
      <w:r w:rsidR="00ED440A">
        <w:rPr>
          <w:rFonts w:ascii="Arial" w:hAnsi="Arial" w:cs="Arial"/>
        </w:rPr>
        <w:t xml:space="preserve">mplarzy dokumentacji, </w:t>
      </w:r>
      <w:r w:rsidRPr="006643FF">
        <w:rPr>
          <w:rFonts w:ascii="Arial" w:hAnsi="Arial" w:cs="Arial"/>
        </w:rPr>
        <w:t>w zakresie, w jakim jest to niezbędne do zgodnego z postanowieniami dokumentów licencyjny</w:t>
      </w:r>
      <w:r w:rsidR="00ED440A">
        <w:rPr>
          <w:rFonts w:ascii="Arial" w:hAnsi="Arial" w:cs="Arial"/>
        </w:rPr>
        <w:t xml:space="preserve">ch korzystania z oprogramowania, a także </w:t>
      </w:r>
      <w:r w:rsidR="00ED440A">
        <w:rPr>
          <w:rFonts w:ascii="Arial" w:hAnsi="Arial" w:cs="Arial"/>
        </w:rPr>
        <w:lastRenderedPageBreak/>
        <w:t>prawo do umieszczania dokumentacji przeznaczonej dla użytkowników Systemu w Intranecie.</w:t>
      </w:r>
    </w:p>
    <w:p w:rsidR="006643FF" w:rsidRPr="006643FF" w:rsidRDefault="006643FF" w:rsidP="006643FF">
      <w:pPr>
        <w:pStyle w:val="Nagwek2"/>
        <w:tabs>
          <w:tab w:val="clear" w:pos="360"/>
        </w:tabs>
        <w:spacing w:before="0" w:line="312" w:lineRule="auto"/>
        <w:ind w:hanging="360"/>
        <w:rPr>
          <w:rFonts w:ascii="Arial" w:hAnsi="Arial" w:cs="Arial"/>
        </w:rPr>
      </w:pPr>
      <w:r w:rsidRPr="006643FF">
        <w:rPr>
          <w:rFonts w:ascii="Arial" w:hAnsi="Arial" w:cs="Arial"/>
        </w:rPr>
        <w:t xml:space="preserve">Wykonawca zobowiązany jest udzielić na użytkowanie zaoferowanego Systemu HIS licencji na czas nieoznaczony </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t xml:space="preserve">Licencja nie może wprowadzać ograniczenia na tzw. „nazwanych użytkowników”. </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t xml:space="preserve">Dla zakresów funkcjonalnych systemu, dopuszcza się jedynie wprowadzenie ograniczenia co do liczby jednocześnie pracujących osób w systemie. Jednakże ograniczenie to musi umożliwić jednoczesną pracę wymienionej w tabeli </w:t>
      </w:r>
      <w:r w:rsidR="00E51469">
        <w:rPr>
          <w:rFonts w:ascii="Arial" w:hAnsi="Arial" w:cs="Arial"/>
        </w:rPr>
        <w:t xml:space="preserve"> (</w:t>
      </w:r>
      <w:r w:rsidR="00AB06D6">
        <w:rPr>
          <w:rFonts w:ascii="Arial" w:hAnsi="Arial" w:cs="Arial"/>
        </w:rPr>
        <w:t xml:space="preserve">z </w:t>
      </w:r>
      <w:r w:rsidR="00E51469">
        <w:rPr>
          <w:rFonts w:ascii="Arial" w:hAnsi="Arial" w:cs="Arial"/>
        </w:rPr>
        <w:t xml:space="preserve">pkt 3) </w:t>
      </w:r>
      <w:r w:rsidRPr="006643FF">
        <w:rPr>
          <w:rFonts w:ascii="Arial" w:hAnsi="Arial" w:cs="Arial"/>
        </w:rPr>
        <w:t>liczbie osób</w:t>
      </w:r>
      <w:r w:rsidR="00E1796D">
        <w:rPr>
          <w:rFonts w:ascii="Arial" w:hAnsi="Arial" w:cs="Arial"/>
        </w:rPr>
        <w:t>.</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t>Licencją objęte zostaną również wszelkie poprawki i aktualizacje systemu pojawiające się w trakcie obowiązywania przedmiotowej Umowy a także w trak</w:t>
      </w:r>
      <w:r w:rsidR="00E1796D">
        <w:rPr>
          <w:rFonts w:ascii="Arial" w:hAnsi="Arial" w:cs="Arial"/>
        </w:rPr>
        <w:t>cie następnych umów serwisowych.</w:t>
      </w:r>
    </w:p>
    <w:p w:rsidR="006643FF" w:rsidRPr="006643FF" w:rsidRDefault="006643FF" w:rsidP="006643FF">
      <w:pPr>
        <w:pStyle w:val="Nagwek2"/>
        <w:tabs>
          <w:tab w:val="clear" w:pos="360"/>
        </w:tabs>
        <w:spacing w:line="312" w:lineRule="auto"/>
        <w:ind w:hanging="360"/>
        <w:rPr>
          <w:rFonts w:ascii="Arial" w:hAnsi="Arial" w:cs="Arial"/>
        </w:rPr>
      </w:pPr>
      <w:r w:rsidRPr="006643FF">
        <w:rPr>
          <w:rFonts w:ascii="Arial" w:hAnsi="Arial" w:cs="Arial"/>
        </w:rPr>
        <w:t>Wykonawca zobowiązany jest udzielić licencji na oprogramowanie, jego rozwinięcia i uaktualnienia oraz towarzyszącą dokumentację na czas nieoznaczony.</w:t>
      </w:r>
    </w:p>
    <w:p w:rsidR="006643FF" w:rsidRPr="00CA6161" w:rsidRDefault="00CA6161" w:rsidP="00BF7261">
      <w:pPr>
        <w:pStyle w:val="Nagwek1"/>
        <w:numPr>
          <w:ilvl w:val="0"/>
          <w:numId w:val="20"/>
        </w:numPr>
        <w:spacing w:line="312" w:lineRule="auto"/>
        <w:rPr>
          <w:rFonts w:ascii="Arial" w:hAnsi="Arial" w:cs="Arial"/>
          <w:caps w:val="0"/>
        </w:rPr>
      </w:pPr>
      <w:r>
        <w:rPr>
          <w:rFonts w:ascii="Arial" w:hAnsi="Arial" w:cs="Arial"/>
          <w:caps w:val="0"/>
        </w:rPr>
        <w:t>Wykaz licencji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5069"/>
        <w:gridCol w:w="1265"/>
        <w:gridCol w:w="718"/>
        <w:gridCol w:w="2233"/>
      </w:tblGrid>
      <w:tr w:rsidR="00A53300" w:rsidRPr="006643FF" w:rsidTr="00A53300">
        <w:tc>
          <w:tcPr>
            <w:tcW w:w="289" w:type="pct"/>
          </w:tcPr>
          <w:p w:rsidR="006643FF" w:rsidRPr="006643FF" w:rsidRDefault="006643FF" w:rsidP="00056FD7">
            <w:pPr>
              <w:spacing w:line="312" w:lineRule="auto"/>
              <w:ind w:left="0"/>
              <w:rPr>
                <w:rFonts w:ascii="Arial" w:hAnsi="Arial" w:cs="Arial"/>
                <w:b/>
              </w:rPr>
            </w:pPr>
            <w:r w:rsidRPr="006643FF">
              <w:rPr>
                <w:rFonts w:ascii="Arial" w:hAnsi="Arial" w:cs="Arial"/>
                <w:b/>
              </w:rPr>
              <w:t>Lp.</w:t>
            </w:r>
          </w:p>
        </w:tc>
        <w:tc>
          <w:tcPr>
            <w:tcW w:w="2572" w:type="pct"/>
          </w:tcPr>
          <w:p w:rsidR="006643FF" w:rsidRPr="006643FF" w:rsidRDefault="006643FF" w:rsidP="00056FD7">
            <w:pPr>
              <w:spacing w:line="312" w:lineRule="auto"/>
              <w:ind w:left="0"/>
              <w:rPr>
                <w:rFonts w:ascii="Arial" w:hAnsi="Arial" w:cs="Arial"/>
                <w:b/>
              </w:rPr>
            </w:pPr>
            <w:r w:rsidRPr="006643FF">
              <w:rPr>
                <w:rFonts w:ascii="Arial" w:hAnsi="Arial" w:cs="Arial"/>
                <w:b/>
              </w:rPr>
              <w:t xml:space="preserve">Nazwa </w:t>
            </w:r>
          </w:p>
        </w:tc>
        <w:tc>
          <w:tcPr>
            <w:tcW w:w="642" w:type="pct"/>
          </w:tcPr>
          <w:p w:rsidR="006643FF" w:rsidRPr="006643FF" w:rsidRDefault="006643FF" w:rsidP="00056FD7">
            <w:pPr>
              <w:spacing w:line="312" w:lineRule="auto"/>
              <w:ind w:left="0"/>
              <w:rPr>
                <w:rFonts w:ascii="Arial" w:hAnsi="Arial" w:cs="Arial"/>
                <w:b/>
              </w:rPr>
            </w:pPr>
            <w:r w:rsidRPr="006643FF">
              <w:rPr>
                <w:rFonts w:ascii="Arial" w:hAnsi="Arial" w:cs="Arial"/>
                <w:b/>
              </w:rPr>
              <w:t>Zakres</w:t>
            </w:r>
          </w:p>
        </w:tc>
        <w:tc>
          <w:tcPr>
            <w:tcW w:w="364" w:type="pct"/>
          </w:tcPr>
          <w:p w:rsidR="006643FF" w:rsidRPr="006643FF" w:rsidRDefault="006643FF" w:rsidP="00056FD7">
            <w:pPr>
              <w:spacing w:line="312" w:lineRule="auto"/>
              <w:ind w:left="0"/>
              <w:rPr>
                <w:rFonts w:ascii="Arial" w:hAnsi="Arial" w:cs="Arial"/>
                <w:b/>
              </w:rPr>
            </w:pPr>
            <w:r w:rsidRPr="006643FF">
              <w:rPr>
                <w:rFonts w:ascii="Arial" w:hAnsi="Arial" w:cs="Arial"/>
                <w:b/>
              </w:rPr>
              <w:t>Ilość</w:t>
            </w:r>
          </w:p>
        </w:tc>
        <w:tc>
          <w:tcPr>
            <w:tcW w:w="1133" w:type="pct"/>
          </w:tcPr>
          <w:p w:rsidR="006643FF" w:rsidRPr="006643FF" w:rsidRDefault="006643FF" w:rsidP="00056FD7">
            <w:pPr>
              <w:spacing w:line="312" w:lineRule="auto"/>
              <w:ind w:left="0"/>
              <w:rPr>
                <w:rFonts w:ascii="Arial" w:hAnsi="Arial" w:cs="Arial"/>
                <w:b/>
              </w:rPr>
            </w:pPr>
            <w:r w:rsidRPr="006643FF">
              <w:rPr>
                <w:rFonts w:ascii="Arial" w:hAnsi="Arial" w:cs="Arial"/>
                <w:b/>
              </w:rPr>
              <w:t>Rodzaj licencji</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Ruch Chorych</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E</w:t>
            </w:r>
            <w:r w:rsidR="00CA6161">
              <w:rPr>
                <w:rFonts w:ascii="Arial" w:hAnsi="Arial" w:cs="Arial"/>
              </w:rPr>
              <w:t xml:space="preserve">lektroniczna </w:t>
            </w:r>
            <w:r w:rsidRPr="006643FF">
              <w:rPr>
                <w:rFonts w:ascii="Arial" w:hAnsi="Arial" w:cs="Arial"/>
              </w:rPr>
              <w:t>D</w:t>
            </w:r>
            <w:r w:rsidR="00CA6161">
              <w:rPr>
                <w:rFonts w:ascii="Arial" w:hAnsi="Arial" w:cs="Arial"/>
              </w:rPr>
              <w:t xml:space="preserve">okumentacja </w:t>
            </w:r>
            <w:r w:rsidRPr="006643FF">
              <w:rPr>
                <w:rFonts w:ascii="Arial" w:hAnsi="Arial" w:cs="Arial"/>
              </w:rPr>
              <w:t>M</w:t>
            </w:r>
            <w:r w:rsidR="00CA6161">
              <w:rPr>
                <w:rFonts w:ascii="Arial" w:hAnsi="Arial" w:cs="Arial"/>
              </w:rPr>
              <w:t>edyczna</w:t>
            </w:r>
          </w:p>
        </w:tc>
        <w:tc>
          <w:tcPr>
            <w:tcW w:w="642" w:type="pct"/>
          </w:tcPr>
          <w:p w:rsidR="006643FF" w:rsidRPr="006643FF" w:rsidRDefault="00AB3808" w:rsidP="00056FD7">
            <w:pPr>
              <w:spacing w:line="312" w:lineRule="auto"/>
              <w:ind w:left="0"/>
              <w:jc w:val="left"/>
              <w:rPr>
                <w:rFonts w:ascii="Arial" w:hAnsi="Arial" w:cs="Arial"/>
                <w:highlight w:val="yellow"/>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w:t>
            </w:r>
            <w:r w:rsidR="00B02A27">
              <w:rPr>
                <w:rFonts w:ascii="Arial" w:hAnsi="Arial" w:cs="Arial"/>
              </w:rPr>
              <w:t>R</w:t>
            </w:r>
            <w:r w:rsidRPr="006643FF">
              <w:rPr>
                <w:rFonts w:ascii="Arial" w:hAnsi="Arial" w:cs="Arial"/>
              </w:rPr>
              <w:t>WER</w:t>
            </w:r>
          </w:p>
        </w:tc>
      </w:tr>
      <w:tr w:rsidR="00A53300" w:rsidRPr="006643FF" w:rsidTr="00A53300">
        <w:tc>
          <w:tcPr>
            <w:tcW w:w="289" w:type="pct"/>
          </w:tcPr>
          <w:p w:rsidR="00FE1CF0" w:rsidRPr="006643FF" w:rsidRDefault="00FE1CF0" w:rsidP="00EB3310">
            <w:pPr>
              <w:pStyle w:val="Akapitzlist"/>
              <w:numPr>
                <w:ilvl w:val="0"/>
                <w:numId w:val="30"/>
              </w:numPr>
              <w:spacing w:after="100" w:line="312" w:lineRule="auto"/>
              <w:rPr>
                <w:rFonts w:ascii="Arial" w:hAnsi="Arial" w:cs="Arial"/>
              </w:rPr>
            </w:pPr>
          </w:p>
        </w:tc>
        <w:tc>
          <w:tcPr>
            <w:tcW w:w="2572" w:type="pct"/>
          </w:tcPr>
          <w:p w:rsidR="00FE1CF0" w:rsidRPr="00F54A67" w:rsidRDefault="00FE1CF0" w:rsidP="00FE1CF0">
            <w:pPr>
              <w:spacing w:line="312" w:lineRule="auto"/>
              <w:ind w:left="0"/>
              <w:rPr>
                <w:rFonts w:ascii="Arial" w:hAnsi="Arial" w:cs="Arial"/>
              </w:rPr>
            </w:pPr>
            <w:r w:rsidRPr="00F54A67">
              <w:rPr>
                <w:rFonts w:ascii="Arial" w:hAnsi="Arial" w:cs="Arial"/>
              </w:rPr>
              <w:t xml:space="preserve">Dokumentacja medyczna </w:t>
            </w:r>
          </w:p>
        </w:tc>
        <w:tc>
          <w:tcPr>
            <w:tcW w:w="642" w:type="pct"/>
          </w:tcPr>
          <w:p w:rsidR="00FE1CF0" w:rsidRPr="00F54A67" w:rsidRDefault="00AB3808" w:rsidP="00056FD7">
            <w:pPr>
              <w:spacing w:line="312" w:lineRule="auto"/>
              <w:ind w:left="0"/>
              <w:jc w:val="left"/>
              <w:rPr>
                <w:rFonts w:ascii="Arial" w:hAnsi="Arial" w:cs="Arial"/>
              </w:rPr>
            </w:pPr>
            <w:r w:rsidRPr="00F54A67">
              <w:rPr>
                <w:rFonts w:ascii="Arial" w:hAnsi="Arial" w:cs="Arial"/>
              </w:rPr>
              <w:t>D</w:t>
            </w:r>
            <w:r w:rsidR="00FE1CF0" w:rsidRPr="00F54A67">
              <w:rPr>
                <w:rFonts w:ascii="Arial" w:hAnsi="Arial" w:cs="Arial"/>
              </w:rPr>
              <w:t>ostawa</w:t>
            </w:r>
          </w:p>
        </w:tc>
        <w:tc>
          <w:tcPr>
            <w:tcW w:w="364" w:type="pct"/>
          </w:tcPr>
          <w:p w:rsidR="00FE1CF0" w:rsidRPr="00F54A67" w:rsidRDefault="00FE1CF0" w:rsidP="00056FD7">
            <w:pPr>
              <w:spacing w:line="312" w:lineRule="auto"/>
              <w:ind w:left="0"/>
              <w:jc w:val="left"/>
              <w:rPr>
                <w:rFonts w:ascii="Arial" w:hAnsi="Arial" w:cs="Arial"/>
              </w:rPr>
            </w:pPr>
            <w:r w:rsidRPr="00F54A67">
              <w:rPr>
                <w:rFonts w:ascii="Arial" w:hAnsi="Arial" w:cs="Arial"/>
              </w:rPr>
              <w:t>1</w:t>
            </w:r>
          </w:p>
        </w:tc>
        <w:tc>
          <w:tcPr>
            <w:tcW w:w="1133" w:type="pct"/>
          </w:tcPr>
          <w:p w:rsidR="00FE1CF0" w:rsidRPr="00F54A67" w:rsidRDefault="00FE1CF0" w:rsidP="00056FD7">
            <w:pPr>
              <w:spacing w:line="312" w:lineRule="auto"/>
              <w:ind w:left="0"/>
              <w:jc w:val="left"/>
              <w:rPr>
                <w:rFonts w:ascii="Arial" w:hAnsi="Arial" w:cs="Arial"/>
              </w:rPr>
            </w:pPr>
            <w:r w:rsidRPr="00F54A67">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FE457E" w:rsidP="00056FD7">
            <w:pPr>
              <w:spacing w:line="312" w:lineRule="auto"/>
              <w:ind w:left="0"/>
              <w:rPr>
                <w:rFonts w:ascii="Arial" w:hAnsi="Arial" w:cs="Arial"/>
              </w:rPr>
            </w:pPr>
            <w:r>
              <w:rPr>
                <w:rFonts w:ascii="Arial" w:hAnsi="Arial" w:cs="Arial"/>
              </w:rPr>
              <w:t>eRecepta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w:t>
            </w:r>
            <w:r w:rsidR="00B02A27">
              <w:rPr>
                <w:rFonts w:ascii="Arial" w:hAnsi="Arial" w:cs="Arial"/>
              </w:rPr>
              <w:t>R</w:t>
            </w:r>
            <w:r w:rsidRPr="006643FF">
              <w:rPr>
                <w:rFonts w:ascii="Arial" w:hAnsi="Arial" w:cs="Arial"/>
              </w:rPr>
              <w:t>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163BDE" w:rsidP="00056FD7">
            <w:pPr>
              <w:spacing w:line="312" w:lineRule="auto"/>
              <w:ind w:left="0"/>
              <w:rPr>
                <w:rFonts w:ascii="Arial" w:hAnsi="Arial" w:cs="Arial"/>
              </w:rPr>
            </w:pPr>
            <w:r>
              <w:rPr>
                <w:rFonts w:ascii="Arial" w:hAnsi="Arial" w:cs="Arial"/>
              </w:rPr>
              <w:t>e</w:t>
            </w:r>
            <w:r w:rsidR="00B02A27">
              <w:rPr>
                <w:rFonts w:ascii="Arial" w:hAnsi="Arial" w:cs="Arial"/>
              </w:rPr>
              <w:t>Zaopatrzenie w Wyroby Medyczne (e-ZWM)</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eSkierowanie</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eZLA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Interfejs NFZ AP-KOLCE</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Interfejs NFZ AP-DILO</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Interfejs KRN</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Dokumentacja Lekarska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Rejestracja Poradni</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6</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RÓWNOCZESNY UŻYTKOWNIK</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Poradnia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Pulpit Lekarski</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Zlecenia Medyczne</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Pracownia Diagnostyczna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Laboratorium</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Apteka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Apteczka Oddziałowa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Pracownia Cytostatyków</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6</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RÓWNOCZESNY UŻYTKOWNIK</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Blok Operacyjny</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Bank Krwi</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OPEN</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5C4CA0" w:rsidP="00056FD7">
            <w:pPr>
              <w:spacing w:line="312" w:lineRule="auto"/>
              <w:ind w:left="0"/>
              <w:rPr>
                <w:rFonts w:ascii="Arial" w:hAnsi="Arial" w:cs="Arial"/>
              </w:rPr>
            </w:pPr>
            <w:r>
              <w:rPr>
                <w:rFonts w:ascii="Arial" w:hAnsi="Arial" w:cs="Arial"/>
              </w:rPr>
              <w:t>Kolejki Ocz</w:t>
            </w:r>
            <w:r w:rsidR="006643FF" w:rsidRPr="006643FF">
              <w:rPr>
                <w:rFonts w:ascii="Arial" w:hAnsi="Arial" w:cs="Arial"/>
              </w:rPr>
              <w:t>ekujących</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Rozliczenia z Płatnikami</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81619E" w:rsidP="00056FD7">
            <w:pPr>
              <w:spacing w:line="312" w:lineRule="auto"/>
              <w:ind w:left="0"/>
              <w:jc w:val="left"/>
              <w:rPr>
                <w:rFonts w:ascii="Arial" w:hAnsi="Arial" w:cs="Arial"/>
              </w:rPr>
            </w:pPr>
            <w:r>
              <w:rPr>
                <w:rFonts w:ascii="Arial" w:hAnsi="Arial" w:cs="Arial"/>
              </w:rPr>
              <w:t>6</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RÓWNOCZESNY UŻYTKOWNIK</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Gruper</w:t>
            </w:r>
            <w:r w:rsidR="00805BC8">
              <w:rPr>
                <w:rFonts w:ascii="Arial" w:hAnsi="Arial" w:cs="Arial"/>
              </w:rPr>
              <w:t xml:space="preserve"> Jednorodnych Grup Pacjentów</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SERWER</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Sterownik analizatora</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10</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URZĄDZENIE</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 xml:space="preserve">HL7 </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SYSTEM</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Administrator</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2</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RÓWNOCZESNY UŻYTKOWNIK</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M</w:t>
            </w:r>
            <w:r w:rsidR="00805BC8">
              <w:rPr>
                <w:rFonts w:ascii="Arial" w:hAnsi="Arial" w:cs="Arial"/>
              </w:rPr>
              <w:t>oduł Wymiany Danych</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SYSTEM</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Kalkulacja Kosztów Procedur</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RÓWNOCZESNY UŻYTKOWNIK</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491CEB" w:rsidP="00056FD7">
            <w:pPr>
              <w:spacing w:line="312" w:lineRule="auto"/>
              <w:ind w:left="0"/>
              <w:rPr>
                <w:rFonts w:ascii="Arial" w:hAnsi="Arial" w:cs="Arial"/>
              </w:rPr>
            </w:pPr>
            <w:r>
              <w:rPr>
                <w:rFonts w:ascii="Arial" w:hAnsi="Arial" w:cs="Arial"/>
              </w:rPr>
              <w:t>Koszty</w:t>
            </w:r>
            <w:r w:rsidR="006643FF" w:rsidRPr="006643FF">
              <w:rPr>
                <w:rFonts w:ascii="Arial" w:hAnsi="Arial" w:cs="Arial"/>
              </w:rPr>
              <w:t xml:space="preserve"> Leczenia</w:t>
            </w:r>
            <w:r>
              <w:rPr>
                <w:rFonts w:ascii="Arial" w:hAnsi="Arial" w:cs="Arial"/>
              </w:rPr>
              <w:t xml:space="preserve"> Pacjentów</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RÓWNOCZESNY UŻYTKOWNIK</w:t>
            </w:r>
          </w:p>
        </w:tc>
      </w:tr>
      <w:tr w:rsidR="00A53300" w:rsidRPr="006643FF" w:rsidTr="00A53300">
        <w:tc>
          <w:tcPr>
            <w:tcW w:w="289" w:type="pct"/>
          </w:tcPr>
          <w:p w:rsidR="006643FF" w:rsidRPr="006643FF" w:rsidRDefault="006643FF" w:rsidP="00EB3310">
            <w:pPr>
              <w:pStyle w:val="Akapitzlist"/>
              <w:numPr>
                <w:ilvl w:val="0"/>
                <w:numId w:val="30"/>
              </w:numPr>
              <w:spacing w:after="100" w:line="312" w:lineRule="auto"/>
              <w:rPr>
                <w:rFonts w:ascii="Arial" w:hAnsi="Arial" w:cs="Arial"/>
              </w:rPr>
            </w:pPr>
          </w:p>
        </w:tc>
        <w:tc>
          <w:tcPr>
            <w:tcW w:w="2572" w:type="pct"/>
          </w:tcPr>
          <w:p w:rsidR="006643FF" w:rsidRPr="006643FF" w:rsidRDefault="006643FF" w:rsidP="00056FD7">
            <w:pPr>
              <w:spacing w:line="312" w:lineRule="auto"/>
              <w:ind w:left="0"/>
              <w:rPr>
                <w:rFonts w:ascii="Arial" w:hAnsi="Arial" w:cs="Arial"/>
              </w:rPr>
            </w:pPr>
            <w:r w:rsidRPr="006643FF">
              <w:rPr>
                <w:rFonts w:ascii="Arial" w:hAnsi="Arial" w:cs="Arial"/>
              </w:rPr>
              <w:t>Harmonogramy</w:t>
            </w:r>
            <w:r w:rsidR="00A102C4">
              <w:rPr>
                <w:rFonts w:ascii="Arial" w:hAnsi="Arial" w:cs="Arial"/>
              </w:rPr>
              <w:t xml:space="preserve"> Czasu Pracy</w:t>
            </w:r>
          </w:p>
        </w:tc>
        <w:tc>
          <w:tcPr>
            <w:tcW w:w="642" w:type="pct"/>
          </w:tcPr>
          <w:p w:rsidR="006643FF" w:rsidRPr="006643FF" w:rsidRDefault="00AB3808" w:rsidP="00056FD7">
            <w:pPr>
              <w:spacing w:line="312" w:lineRule="auto"/>
              <w:ind w:left="0"/>
              <w:jc w:val="left"/>
              <w:rPr>
                <w:rFonts w:ascii="Arial" w:hAnsi="Arial" w:cs="Arial"/>
              </w:rPr>
            </w:pPr>
            <w:r w:rsidRPr="006643FF">
              <w:rPr>
                <w:rFonts w:ascii="Arial" w:hAnsi="Arial" w:cs="Arial"/>
              </w:rPr>
              <w:t>D</w:t>
            </w:r>
            <w:r w:rsidR="006643FF" w:rsidRPr="006643FF">
              <w:rPr>
                <w:rFonts w:ascii="Arial" w:hAnsi="Arial" w:cs="Arial"/>
              </w:rPr>
              <w:t>ostawa</w:t>
            </w:r>
          </w:p>
        </w:tc>
        <w:tc>
          <w:tcPr>
            <w:tcW w:w="364" w:type="pct"/>
          </w:tcPr>
          <w:p w:rsidR="006643FF" w:rsidRPr="006643FF" w:rsidRDefault="006643FF" w:rsidP="00056FD7">
            <w:pPr>
              <w:spacing w:line="312" w:lineRule="auto"/>
              <w:ind w:left="0"/>
              <w:jc w:val="left"/>
              <w:rPr>
                <w:rFonts w:ascii="Arial" w:hAnsi="Arial" w:cs="Arial"/>
              </w:rPr>
            </w:pPr>
            <w:r w:rsidRPr="006643FF">
              <w:rPr>
                <w:rFonts w:ascii="Arial" w:hAnsi="Arial" w:cs="Arial"/>
              </w:rPr>
              <w:t>1</w:t>
            </w:r>
          </w:p>
        </w:tc>
        <w:tc>
          <w:tcPr>
            <w:tcW w:w="1133" w:type="pct"/>
          </w:tcPr>
          <w:p w:rsidR="006643FF" w:rsidRPr="006643FF" w:rsidRDefault="006643FF" w:rsidP="00056FD7">
            <w:pPr>
              <w:spacing w:line="312" w:lineRule="auto"/>
              <w:ind w:left="0"/>
              <w:jc w:val="left"/>
              <w:rPr>
                <w:rFonts w:ascii="Arial" w:hAnsi="Arial" w:cs="Arial"/>
              </w:rPr>
            </w:pPr>
            <w:r w:rsidRPr="006643FF">
              <w:rPr>
                <w:rFonts w:ascii="Arial" w:hAnsi="Arial" w:cs="Arial"/>
              </w:rPr>
              <w:t>SE</w:t>
            </w:r>
            <w:r w:rsidR="00BB0ABB">
              <w:rPr>
                <w:rFonts w:ascii="Arial" w:hAnsi="Arial" w:cs="Arial"/>
              </w:rPr>
              <w:t>R</w:t>
            </w:r>
            <w:r w:rsidRPr="006643FF">
              <w:rPr>
                <w:rFonts w:ascii="Arial" w:hAnsi="Arial" w:cs="Arial"/>
              </w:rPr>
              <w:t>WER</w:t>
            </w:r>
          </w:p>
        </w:tc>
      </w:tr>
    </w:tbl>
    <w:p w:rsidR="006643FF" w:rsidRPr="006643FF" w:rsidRDefault="006643FF" w:rsidP="00BF7261">
      <w:pPr>
        <w:pStyle w:val="Nagwek1"/>
        <w:numPr>
          <w:ilvl w:val="0"/>
          <w:numId w:val="20"/>
        </w:numPr>
        <w:spacing w:before="240" w:line="312" w:lineRule="auto"/>
        <w:rPr>
          <w:rFonts w:ascii="Arial" w:hAnsi="Arial" w:cs="Arial"/>
        </w:rPr>
      </w:pPr>
      <w:bookmarkStart w:id="22" w:name="_Hlk53383513"/>
      <w:r w:rsidRPr="006643FF">
        <w:rPr>
          <w:rFonts w:ascii="Arial" w:hAnsi="Arial" w:cs="Arial"/>
          <w:caps w:val="0"/>
        </w:rPr>
        <w:t>W</w:t>
      </w:r>
      <w:r w:rsidR="0076734C">
        <w:rPr>
          <w:rFonts w:ascii="Arial" w:hAnsi="Arial" w:cs="Arial"/>
          <w:caps w:val="0"/>
        </w:rPr>
        <w:t>ymagania dotyczące Systemu</w:t>
      </w:r>
    </w:p>
    <w:bookmarkEnd w:id="22"/>
    <w:p w:rsidR="006643FF" w:rsidRPr="00467811" w:rsidRDefault="006643FF" w:rsidP="006643FF">
      <w:pPr>
        <w:pStyle w:val="Nagwek2"/>
        <w:tabs>
          <w:tab w:val="clear" w:pos="360"/>
        </w:tabs>
        <w:spacing w:line="312" w:lineRule="auto"/>
        <w:ind w:hanging="360"/>
        <w:rPr>
          <w:rFonts w:ascii="Arial" w:hAnsi="Arial" w:cs="Arial"/>
          <w:b/>
        </w:rPr>
      </w:pPr>
      <w:r w:rsidRPr="006643FF">
        <w:rPr>
          <w:rFonts w:ascii="Arial" w:hAnsi="Arial" w:cs="Arial"/>
        </w:rPr>
        <w:t xml:space="preserve">  </w:t>
      </w:r>
      <w:r w:rsidR="00900B58">
        <w:rPr>
          <w:rFonts w:ascii="Arial" w:hAnsi="Arial" w:cs="Arial"/>
          <w:b/>
        </w:rPr>
        <w:t>Wymagania o</w:t>
      </w:r>
      <w:r w:rsidR="00A2343E">
        <w:rPr>
          <w:rFonts w:ascii="Arial" w:hAnsi="Arial" w:cs="Arial"/>
          <w:b/>
        </w:rPr>
        <w:t xml:space="preserve">gólne </w:t>
      </w:r>
      <w:r w:rsidRPr="00467811">
        <w:rPr>
          <w:rFonts w:ascii="Arial" w:hAnsi="Arial" w:cs="Arial"/>
          <w:b/>
        </w:rPr>
        <w:t xml:space="preserve">HIS </w:t>
      </w:r>
    </w:p>
    <w:tbl>
      <w:tblPr>
        <w:tblW w:w="5000" w:type="pct"/>
        <w:tblLook w:val="04A0"/>
      </w:tblPr>
      <w:tblGrid>
        <w:gridCol w:w="689"/>
        <w:gridCol w:w="7319"/>
        <w:gridCol w:w="1846"/>
      </w:tblGrid>
      <w:tr w:rsidR="006643FF" w:rsidRPr="006643FF" w:rsidTr="00800CB7">
        <w:trPr>
          <w:trHeight w:val="375"/>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E45C4C" w:rsidP="00A53300">
            <w:pPr>
              <w:spacing w:line="312" w:lineRule="auto"/>
              <w:ind w:left="57" w:right="57"/>
              <w:rPr>
                <w:rFonts w:ascii="Arial" w:hAnsi="Arial" w:cs="Arial"/>
                <w:b/>
              </w:rPr>
            </w:pPr>
            <w:r w:rsidRPr="00E739C4">
              <w:rPr>
                <w:rFonts w:ascii="Arial" w:hAnsi="Arial" w:cs="Arial"/>
                <w:b/>
                <w:bCs/>
              </w:rPr>
              <w:t xml:space="preserve">Wykonawca potwierdza, czy spełnia wymóg  </w:t>
            </w:r>
            <w:r w:rsidRPr="00E739C4">
              <w:rPr>
                <w:rFonts w:ascii="Arial" w:hAnsi="Arial" w:cs="Arial"/>
                <w:b/>
                <w:bCs/>
              </w:rPr>
              <w:lastRenderedPageBreak/>
              <w:t>[dopuszczalne odp: TAK/NIE]</w:t>
            </w:r>
          </w:p>
        </w:tc>
      </w:tr>
      <w:tr w:rsidR="00467811" w:rsidRPr="006643FF" w:rsidTr="00181D67">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467811" w:rsidRPr="00900B58" w:rsidRDefault="00467811" w:rsidP="006643FF">
            <w:pPr>
              <w:spacing w:line="312" w:lineRule="auto"/>
              <w:ind w:left="57" w:right="57"/>
              <w:rPr>
                <w:rFonts w:ascii="Arial" w:hAnsi="Arial" w:cs="Arial"/>
                <w:b/>
              </w:rPr>
            </w:pPr>
            <w:r w:rsidRPr="00900B58">
              <w:rPr>
                <w:rFonts w:ascii="Arial" w:hAnsi="Arial" w:cs="Arial"/>
                <w:b/>
              </w:rPr>
              <w:lastRenderedPageBreak/>
              <w:t>Architektura HIS</w:t>
            </w:r>
          </w:p>
        </w:tc>
      </w:tr>
      <w:tr w:rsidR="006643FF" w:rsidRPr="006643FF" w:rsidTr="00800CB7">
        <w:trPr>
          <w:trHeight w:val="1516"/>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działa w architekturze trójwarstwowej – rozumianej jako sytuacja, w której baza danych znajduje się na serwerze centralnym obsługującym zarządzanie i przetwarzanie danych, natomiast klientem jest przeglądarka internetowa (co najmniej: Mozilla Firefox, Google Chrome, Microsoft EDGE) komunikująca się z użytkownikiem za pośrednictwem serwera aplikacji.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897"/>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tcPr>
          <w:p w:rsidR="006643FF" w:rsidRPr="0051373B" w:rsidRDefault="006643FF" w:rsidP="006643FF">
            <w:pPr>
              <w:spacing w:line="312" w:lineRule="auto"/>
              <w:ind w:left="57" w:right="57"/>
              <w:rPr>
                <w:rFonts w:ascii="Arial" w:hAnsi="Arial" w:cs="Arial"/>
              </w:rPr>
            </w:pPr>
            <w:r w:rsidRPr="0051373B">
              <w:rPr>
                <w:rFonts w:ascii="Arial" w:hAnsi="Arial" w:cs="Arial"/>
              </w:rPr>
              <w:t>Aplikacje ewidencji podstawowych danych i zdarzeń zapewniających bieżącą obsługę pacjentów działają zarówno w architekturze trójwarstwowej, gdzie klientem jest przeglądarka internetowa oraz dwuwarstwowej (klient serwer). W przypadku niedostępności serwerów aplikacji system musi nadal pracować w wersji dwuwarstwowej, w wymienionych obszarach posiadać tożsamy zakres funkcjonalny:</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Ruchu pacjenta w obszarze hospitalizacji wraz z ewidencją danych niezbędnych do rozliczeń z NFZ,</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Ruchu pacjenta w obszarze porad specjalistycznych wraz z ewidencją danych niezbędnych do rozliczeń z NFZ,</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Obsługi zleceń medycznych w zakresie leków, diagnostyki laboratoryjnej, diagnostyki obrazowej, chemioterapii,</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Rejestracji oraz wyników badań laboratoryjnych i diagnostycznych,</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Rozliczeń z NFZ,</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Gospodarki farmaceutycznej,</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Ewidencji wpisów w dokumentacji medycznej pacjenta,</w:t>
            </w:r>
          </w:p>
          <w:p w:rsidR="006643FF" w:rsidRPr="0051373B" w:rsidRDefault="006643FF" w:rsidP="00EB3310">
            <w:pPr>
              <w:pStyle w:val="Akapitzlist"/>
              <w:numPr>
                <w:ilvl w:val="0"/>
                <w:numId w:val="34"/>
              </w:numPr>
              <w:spacing w:after="0" w:line="312" w:lineRule="auto"/>
              <w:ind w:right="57"/>
              <w:rPr>
                <w:rFonts w:ascii="Arial" w:hAnsi="Arial" w:cs="Arial"/>
              </w:rPr>
            </w:pPr>
            <w:r w:rsidRPr="0051373B">
              <w:rPr>
                <w:rFonts w:ascii="Arial" w:hAnsi="Arial" w:cs="Arial"/>
              </w:rPr>
              <w:t>Generacji i podpisywania dokumentów EDM.</w:t>
            </w:r>
          </w:p>
          <w:p w:rsidR="006643FF" w:rsidRPr="006643FF" w:rsidRDefault="006643FF" w:rsidP="006643FF">
            <w:pPr>
              <w:spacing w:line="312" w:lineRule="auto"/>
              <w:ind w:left="57" w:right="57"/>
              <w:rPr>
                <w:rFonts w:ascii="Arial" w:hAnsi="Arial" w:cs="Arial"/>
              </w:rPr>
            </w:pPr>
            <w:r w:rsidRPr="0051373B">
              <w:rPr>
                <w:rFonts w:ascii="Arial" w:hAnsi="Arial" w:cs="Arial"/>
              </w:rPr>
              <w:t>Obie wersje muszą posiadać te same funkcjonalności z dokładnością do pojedynczych argumentów, a zakres używanych skrótów klawiszowych musi być spójny między wersjami architektury systemu.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92"/>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Raporty są tworzone przynajmniej w formacie PDF (w przypadku występowania raportów, dopuszcza się wymaganie instalacji na stacjach klienckich wskazanej przez dostawcę systemu przeglądarki PDF).</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274"/>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W szczególnych przypadkach (np. komunikacja ze sprzętem, operacje na systemie plików na stacji klienckiej) dopuszcza się instalowanie i uruchamianie aplikacji zewnętrznych ze stacji klienckiej. System sam uruchamia takie aplikacje, kiedy operacje użytkownika tego wymagają. </w:t>
            </w:r>
            <w:r w:rsidRPr="006643FF">
              <w:rPr>
                <w:rFonts w:ascii="Arial" w:hAnsi="Arial" w:cs="Arial"/>
              </w:rPr>
              <w:lastRenderedPageBreak/>
              <w:t>W przypadku występowania takich zastosowań, dostawca systemu może wymagać instalacji dodatkowego oprogramowania (np. rozszerzeń lub wtyczek do przeglądarek) umożliwiającego wykonanie takich operacji.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269"/>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D44AC1">
            <w:pPr>
              <w:spacing w:line="312" w:lineRule="auto"/>
              <w:ind w:left="57" w:right="57"/>
              <w:rPr>
                <w:rFonts w:ascii="Arial" w:hAnsi="Arial" w:cs="Arial"/>
              </w:rPr>
            </w:pPr>
            <w:r w:rsidRPr="006643FF">
              <w:rPr>
                <w:rFonts w:ascii="Arial" w:hAnsi="Arial" w:cs="Arial"/>
              </w:rPr>
              <w:t>HIS posiada architekturę modułową i jest zintegrowany pod względem przepływu informacji oraz użyteczności danych. Wszystkie modułu HIS pracują w oparciu o t</w:t>
            </w:r>
            <w:r w:rsidR="00D44AC1">
              <w:rPr>
                <w:rFonts w:ascii="Arial" w:hAnsi="Arial" w:cs="Arial"/>
              </w:rPr>
              <w:t>ę</w:t>
            </w:r>
            <w:r w:rsidRPr="006643FF">
              <w:rPr>
                <w:rFonts w:ascii="Arial" w:hAnsi="Arial" w:cs="Arial"/>
              </w:rPr>
              <w:t xml:space="preserve"> samą strukturę danych w wyniku  czego informacja raz wprowadzona do HIS w jakimkolwiek z modułów jest wykorzystywana we wszystkich innych.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Rozliczenia z NFZ są realizowane z obszaru całego systemu z jednej aplikacji. Nie dopuszcza się sprawozdawania świadczeń z jakichkolwiek dziedzin medycznych w obszarze których dane w systemie są pielęgnowane  (POZ, diagnostyka….) z innych modułów.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1D67" w:rsidRPr="006643FF" w:rsidTr="00AF610D">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181D67" w:rsidRPr="00900B58" w:rsidRDefault="00181D67" w:rsidP="006643FF">
            <w:pPr>
              <w:spacing w:line="312" w:lineRule="auto"/>
              <w:ind w:left="57" w:right="57"/>
              <w:rPr>
                <w:rFonts w:ascii="Arial" w:hAnsi="Arial" w:cs="Arial"/>
                <w:b/>
              </w:rPr>
            </w:pPr>
            <w:r w:rsidRPr="00900B58">
              <w:rPr>
                <w:rFonts w:ascii="Arial" w:hAnsi="Arial" w:cs="Arial"/>
                <w:b/>
              </w:rPr>
              <w:t>Aplikacja</w:t>
            </w: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HIS jest komercyjnie dostępnym rozwiązaniem, w którym wymagania określone w niniejszej tabeli, jak również dla poszczególnych aplikacji muszą być dostępne w systemie na dzień składania ofert.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034"/>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Wszystkie Aplikacje muszą być dostarczone w najnowszych dostępnych na rynku wersjach, a w zakresie funkcjonalnym zgodnie z Dokumentacją Systemu. Zamawiający wymaga, aby funkcjonalność była nie mniejsza niż zadeklarowana w niniejszym załączniku.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zapewnia dwa mechanizmy spójności danych tego samego rekordu edytowanych w równoległych sesjach: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269"/>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834"/>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automatyczne nadpisanie (np. data ostatniej edycji rekordu)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pytanie użytkownika: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032"/>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możliwość scalenia modyfikacji z różnych sesji (np. opis zabiegu - to samo pole mogą edytować równolegle różni użytkownicy, ostatecznie wszystkie zmiany są scalane w jeden tekst)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AF610D" w:rsidRDefault="006643FF" w:rsidP="00EB3310">
            <w:pPr>
              <w:pStyle w:val="Akapitzlist"/>
              <w:numPr>
                <w:ilvl w:val="0"/>
                <w:numId w:val="37"/>
              </w:numPr>
              <w:spacing w:after="0" w:line="312" w:lineRule="auto"/>
              <w:ind w:right="57"/>
              <w:rPr>
                <w:rFonts w:ascii="Arial" w:hAnsi="Arial" w:cs="Arial"/>
              </w:rPr>
            </w:pPr>
            <w:r w:rsidRPr="00AF610D">
              <w:rPr>
                <w:rFonts w:ascii="Arial" w:hAnsi="Arial" w:cs="Arial"/>
              </w:rPr>
              <w:t>blokada zatwierdzenia danych w przypadku wykrycia równoległej edycji kluczowych danych w różnych sesjach (np. status zabiegu)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posiada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5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posiada możliwość pracy na platformach systemowych Windows wspieranych przez jego producenta. W odniesieniu do aplikacji z interfejsem dedykowanym na tablety wymaga się, żeby pracowały na systemie Android.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559"/>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181D67">
            <w:pPr>
              <w:spacing w:line="312" w:lineRule="auto"/>
              <w:ind w:left="57" w:right="57"/>
              <w:rPr>
                <w:rFonts w:ascii="Arial" w:hAnsi="Arial" w:cs="Arial"/>
              </w:rPr>
            </w:pPr>
            <w:r w:rsidRPr="006643FF">
              <w:rPr>
                <w:rFonts w:ascii="Arial" w:hAnsi="Arial" w:cs="Arial"/>
              </w:rPr>
              <w:t>J</w:t>
            </w:r>
            <w:r w:rsidR="00181D67">
              <w:rPr>
                <w:rFonts w:ascii="Arial" w:hAnsi="Arial" w:cs="Arial"/>
              </w:rPr>
              <w:t>ęzykiem obowiązującym w HIS jest</w:t>
            </w:r>
            <w:r w:rsidRPr="006643FF">
              <w:rPr>
                <w:rFonts w:ascii="Arial" w:hAnsi="Arial" w:cs="Arial"/>
              </w:rPr>
              <w:t xml:space="preserve">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057"/>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181D67" w:rsidP="006643FF">
            <w:pPr>
              <w:spacing w:line="312" w:lineRule="auto"/>
              <w:ind w:left="57" w:right="57"/>
              <w:rPr>
                <w:rFonts w:ascii="Arial" w:hAnsi="Arial" w:cs="Arial"/>
              </w:rPr>
            </w:pPr>
            <w:r>
              <w:rPr>
                <w:rFonts w:ascii="Arial" w:hAnsi="Arial" w:cs="Arial"/>
              </w:rPr>
              <w:t>HIS ma</w:t>
            </w:r>
            <w:r w:rsidR="006643FF" w:rsidRPr="006643FF">
              <w:rPr>
                <w:rFonts w:ascii="Arial" w:hAnsi="Arial" w:cs="Arial"/>
              </w:rPr>
              <w:t xml:space="preserve"> zapewniać proces wyszukiwania danych z zastosowaniem znaków polskich, znaków polskich diakrytycznych oraz znaków specjalnych, zastępujących, co najmniej fragment wyszukiwanego tekstu lub pojedynczy znak(np. „*” - fragment tekstu, „?” – pojedynczy znak).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braku interakcji z systemem użytkownika (tj. operacji na systemie plików i komunikacji z zewnętrznymi aplikacjami), system działa na systemach operacyjnych innych niż Windows (co najmniej Linux i Android).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5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operacje na plikach na stacji klienckiej.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procesach wymagających nanoszenia/prezentacji obszernej ilości danych wykorzystywana jest tzw. zakładkowa architektura okienek umożliwiająca poruszanie się pomiędzy nimi bez konieczności kolejnego ich otwierania i zamykania.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AF610D" w:rsidP="006643FF">
            <w:pPr>
              <w:spacing w:line="312" w:lineRule="auto"/>
              <w:ind w:left="57" w:right="57"/>
              <w:rPr>
                <w:rFonts w:ascii="Arial" w:hAnsi="Arial" w:cs="Arial"/>
              </w:rPr>
            </w:pPr>
            <w:r>
              <w:rPr>
                <w:rFonts w:ascii="Arial" w:hAnsi="Arial" w:cs="Arial"/>
              </w:rPr>
              <w:t>Użytkownik ma mieć</w:t>
            </w:r>
            <w:r w:rsidR="006643FF" w:rsidRPr="006643FF">
              <w:rPr>
                <w:rFonts w:ascii="Arial" w:hAnsi="Arial" w:cs="Arial"/>
              </w:rPr>
              <w:t xml:space="preserve"> </w:t>
            </w:r>
            <w:r>
              <w:rPr>
                <w:rFonts w:ascii="Arial" w:hAnsi="Arial" w:cs="Arial"/>
              </w:rPr>
              <w:t xml:space="preserve">możliwość </w:t>
            </w:r>
            <w:r w:rsidR="006643FF" w:rsidRPr="006643FF">
              <w:rPr>
                <w:rFonts w:ascii="Arial" w:hAnsi="Arial" w:cs="Arial"/>
              </w:rPr>
              <w:t>z poziomu aplikacji zmniejszyć lub powiększyć formularz, z którym pracuje oraz wyzerować powiększenie.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ma kilka wersji kolorystycznych (minimum 3), użytkownik ma możliwość wybrania zestawu kolorów dla wszystkich formularzy (zmiana zestawu kolorów nie zmienia układu formularzy).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HIS zaimplementowana jest obsługa skrótów klawiaturowych (kombinacje kilku klawiszy) dla najczęściej używanych funkcji.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80A67" w:rsidRPr="006643FF" w:rsidTr="00A80A67">
        <w:trPr>
          <w:trHeight w:val="900"/>
        </w:trPr>
        <w:tc>
          <w:tcPr>
            <w:tcW w:w="4063" w:type="pct"/>
            <w:gridSpan w:val="2"/>
            <w:tcBorders>
              <w:top w:val="single" w:sz="4" w:space="0" w:color="auto"/>
              <w:left w:val="single" w:sz="4" w:space="0" w:color="auto"/>
              <w:bottom w:val="single" w:sz="4" w:space="0" w:color="auto"/>
              <w:right w:val="single" w:sz="4" w:space="0" w:color="auto"/>
            </w:tcBorders>
          </w:tcPr>
          <w:p w:rsidR="00A80A67" w:rsidRPr="006643FF" w:rsidRDefault="00A80A67" w:rsidP="006643FF">
            <w:pPr>
              <w:spacing w:line="312" w:lineRule="auto"/>
              <w:ind w:left="57" w:right="57"/>
              <w:rPr>
                <w:rFonts w:ascii="Arial" w:hAnsi="Arial" w:cs="Arial"/>
              </w:rPr>
            </w:pPr>
            <w:r w:rsidRPr="006643FF">
              <w:rPr>
                <w:rFonts w:ascii="Arial" w:hAnsi="Arial" w:cs="Arial"/>
              </w:rPr>
              <w:t xml:space="preserve">W HIS zaimplementowana jest obsługa funkcji dedykowanych Administratorowi oraz zaawansowanym użytkownikom (definiowane na poziomie uprawnień) umożliwiająca realizację następujących funkcji:  </w:t>
            </w:r>
          </w:p>
        </w:tc>
        <w:tc>
          <w:tcPr>
            <w:tcW w:w="937" w:type="pct"/>
            <w:tcBorders>
              <w:top w:val="single" w:sz="4" w:space="0" w:color="auto"/>
              <w:left w:val="single" w:sz="4" w:space="0" w:color="auto"/>
              <w:bottom w:val="single" w:sz="4" w:space="0" w:color="auto"/>
              <w:right w:val="single" w:sz="4" w:space="0" w:color="auto"/>
            </w:tcBorders>
          </w:tcPr>
          <w:p w:rsidR="00A80A67" w:rsidRPr="006643FF" w:rsidRDefault="00A80A67"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6"/>
              </w:numPr>
              <w:spacing w:after="0" w:line="312" w:lineRule="auto"/>
              <w:ind w:right="57"/>
              <w:rPr>
                <w:rFonts w:ascii="Arial" w:hAnsi="Arial" w:cs="Arial"/>
              </w:rPr>
            </w:pPr>
            <w:r w:rsidRPr="006643FF">
              <w:rPr>
                <w:rFonts w:ascii="Arial" w:hAnsi="Arial" w:cs="Arial"/>
              </w:rPr>
              <w:t>uzyskanie z poziomu aplikacji informacji o elemencie bazodanowym reprezentowanym przez dany obiekt interfejsu użytkownika (przyciski, pola edycyj</w:t>
            </w:r>
            <w:r w:rsidR="00AF610D">
              <w:rPr>
                <w:rFonts w:ascii="Arial" w:hAnsi="Arial" w:cs="Arial"/>
              </w:rPr>
              <w:t>ne) wraz z prezentacją wszystkich</w:t>
            </w:r>
            <w:r w:rsidRPr="006643FF">
              <w:rPr>
                <w:rFonts w:ascii="Arial" w:hAnsi="Arial" w:cs="Arial"/>
              </w:rPr>
              <w:t xml:space="preserve"> schematów upra</w:t>
            </w:r>
            <w:r w:rsidR="00AF610D">
              <w:rPr>
                <w:rFonts w:ascii="Arial" w:hAnsi="Arial" w:cs="Arial"/>
              </w:rPr>
              <w:t>wnień, w których wybrany obiekt</w:t>
            </w:r>
            <w:r w:rsidRPr="006643FF">
              <w:rPr>
                <w:rFonts w:ascii="Arial" w:hAnsi="Arial" w:cs="Arial"/>
              </w:rPr>
              <w:t xml:space="preserve"> można użyć do przydzielenia/modyfikacji uprawnień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6"/>
              </w:numPr>
              <w:spacing w:after="0" w:line="312" w:lineRule="auto"/>
              <w:ind w:right="57"/>
              <w:rPr>
                <w:rFonts w:ascii="Arial" w:hAnsi="Arial" w:cs="Arial"/>
              </w:rPr>
            </w:pPr>
            <w:r w:rsidRPr="006643FF">
              <w:rPr>
                <w:rFonts w:ascii="Arial" w:hAnsi="Arial" w:cs="Arial"/>
              </w:rPr>
              <w:t>uzyskania z poziomu aplikacji informacji o lokalizacji rekordu danych w bazie danych powiązanego z polem, w którym znajduje się kursor</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6"/>
              </w:numPr>
              <w:spacing w:after="0" w:line="312" w:lineRule="auto"/>
              <w:ind w:right="57"/>
              <w:rPr>
                <w:rFonts w:ascii="Arial" w:hAnsi="Arial" w:cs="Arial"/>
              </w:rPr>
            </w:pPr>
            <w:r w:rsidRPr="006643FF">
              <w:rPr>
                <w:rFonts w:ascii="Arial" w:hAnsi="Arial" w:cs="Arial"/>
              </w:rPr>
              <w:t>stworzenia z poziomu aplikacji zapytania za pomocą sql do bazy danych w celu uzyskania żądanego wykazu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6"/>
              </w:numPr>
              <w:spacing w:after="0" w:line="312" w:lineRule="auto"/>
              <w:ind w:right="57"/>
              <w:rPr>
                <w:rFonts w:ascii="Arial" w:hAnsi="Arial" w:cs="Arial"/>
              </w:rPr>
            </w:pPr>
            <w:r w:rsidRPr="006643FF">
              <w:rPr>
                <w:rFonts w:ascii="Arial" w:hAnsi="Arial" w:cs="Arial"/>
              </w:rPr>
              <w:t>uzyskania z poziomu aplikacji informacji o nazwie i wersji formularza, na którym obecnie użytkownik pracuje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6"/>
              </w:numPr>
              <w:spacing w:after="0" w:line="312" w:lineRule="auto"/>
              <w:ind w:right="57"/>
              <w:rPr>
                <w:rFonts w:ascii="Arial" w:hAnsi="Arial" w:cs="Arial"/>
              </w:rPr>
            </w:pPr>
            <w:r w:rsidRPr="006643FF">
              <w:rPr>
                <w:rFonts w:ascii="Arial" w:hAnsi="Arial" w:cs="Arial"/>
              </w:rPr>
              <w:t>uzyskania z poziomu aplikacji informacji o identyfikatorach zewnętrznych nadanych przez płatnika NFZ w komunikacji za pomocą formatu otwartego.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Pola obligatoryjne, opcjonalne i wypełniane automatycznie muszą być jednoznacznie rozróżnialne przez użytkownika (np. inny kształt, kolor, itp.).</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dynamicznie w zależności od kontekstu pokazuje lub ukrywa przyciski.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zapewnia możliwość przenoszenia sesji użytkownika z jednego stanowiska komputerowego na drugie.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uruchomienia na jednej stacji wielu sesji przez użytkownika system zapewnia możliwość przeniesienia tylko jednej, wskazanej sesji.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zapewnia możliwość przeniesienia sesji z wypełnionymi polami, niezapisanymi zmianami do bazy danych bez utraty tych zmian po przeniesieniu.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wyświetla na ekranie, z którego sesja została przeniesiona, informacje, dokąd przeniesiono sesję.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6239A" w:rsidRPr="006643FF" w:rsidTr="00C6239A">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r w:rsidRPr="006643FF">
              <w:rPr>
                <w:rFonts w:ascii="Arial" w:hAnsi="Arial" w:cs="Arial"/>
              </w:rPr>
              <w:t>Dla funkcjonalności przenoszenia sesji system HIS ma zapewnić możliwość:</w:t>
            </w:r>
          </w:p>
        </w:tc>
        <w:tc>
          <w:tcPr>
            <w:tcW w:w="937" w:type="pct"/>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8"/>
              </w:numPr>
              <w:spacing w:after="0" w:line="312" w:lineRule="auto"/>
              <w:ind w:right="57"/>
              <w:rPr>
                <w:rFonts w:ascii="Arial" w:hAnsi="Arial" w:cs="Arial"/>
              </w:rPr>
            </w:pPr>
            <w:r w:rsidRPr="006643FF">
              <w:rPr>
                <w:rFonts w:ascii="Arial" w:hAnsi="Arial" w:cs="Arial"/>
              </w:rPr>
              <w:t>włączenia i wyłączenia funkcjonalności przenoszenia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8"/>
              </w:numPr>
              <w:spacing w:after="0" w:line="312" w:lineRule="auto"/>
              <w:ind w:right="57"/>
              <w:rPr>
                <w:rFonts w:ascii="Arial" w:hAnsi="Arial" w:cs="Arial"/>
              </w:rPr>
            </w:pPr>
            <w:r w:rsidRPr="006643FF">
              <w:rPr>
                <w:rFonts w:ascii="Arial" w:hAnsi="Arial" w:cs="Arial"/>
              </w:rPr>
              <w:t xml:space="preserve">odebrania definiowalnym użytkownikom funkcjonalności przenoszenia sesji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8"/>
              </w:numPr>
              <w:spacing w:after="0" w:line="312" w:lineRule="auto"/>
              <w:ind w:right="57"/>
              <w:rPr>
                <w:rFonts w:ascii="Arial" w:hAnsi="Arial" w:cs="Arial"/>
              </w:rPr>
            </w:pPr>
            <w:r w:rsidRPr="006643FF">
              <w:rPr>
                <w:rFonts w:ascii="Arial" w:hAnsi="Arial" w:cs="Arial"/>
              </w:rPr>
              <w:t>odebrania definiowalnym adresom IP możliwości przenoszenia sesji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8"/>
              </w:numPr>
              <w:spacing w:after="0" w:line="312" w:lineRule="auto"/>
              <w:ind w:right="57"/>
              <w:rPr>
                <w:rFonts w:ascii="Arial" w:hAnsi="Arial" w:cs="Arial"/>
              </w:rPr>
            </w:pPr>
            <w:r w:rsidRPr="006643FF">
              <w:rPr>
                <w:rFonts w:ascii="Arial" w:hAnsi="Arial" w:cs="Arial"/>
              </w:rPr>
              <w:t>ograniczenia widoków, z których w systemie można przenosić sesje.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60755" w:rsidRPr="006643FF" w:rsidTr="00360755">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360755" w:rsidRPr="006643FF" w:rsidRDefault="00360755" w:rsidP="006643FF">
            <w:pPr>
              <w:spacing w:line="312" w:lineRule="auto"/>
              <w:ind w:left="57" w:right="57"/>
              <w:rPr>
                <w:rFonts w:ascii="Arial" w:hAnsi="Arial" w:cs="Arial"/>
              </w:rPr>
            </w:pPr>
            <w:r w:rsidRPr="006643FF">
              <w:rPr>
                <w:rFonts w:ascii="Arial" w:hAnsi="Arial" w:cs="Arial"/>
              </w:rPr>
              <w:t>System HIS zapewnia obsługę listy wartości w cechami:</w:t>
            </w:r>
          </w:p>
        </w:tc>
        <w:tc>
          <w:tcPr>
            <w:tcW w:w="937" w:type="pct"/>
            <w:tcBorders>
              <w:top w:val="single" w:sz="4" w:space="0" w:color="auto"/>
              <w:left w:val="single" w:sz="4" w:space="0" w:color="auto"/>
              <w:bottom w:val="single" w:sz="4" w:space="0" w:color="auto"/>
              <w:right w:val="single" w:sz="4" w:space="0" w:color="auto"/>
            </w:tcBorders>
          </w:tcPr>
          <w:p w:rsidR="00360755" w:rsidRPr="006643FF" w:rsidRDefault="00360755"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9"/>
              </w:numPr>
              <w:spacing w:after="0" w:line="312" w:lineRule="auto"/>
              <w:ind w:right="57"/>
              <w:rPr>
                <w:rFonts w:ascii="Arial" w:hAnsi="Arial" w:cs="Arial"/>
              </w:rPr>
            </w:pPr>
            <w:r w:rsidRPr="006643FF">
              <w:rPr>
                <w:rFonts w:ascii="Arial" w:hAnsi="Arial" w:cs="Arial"/>
              </w:rPr>
              <w:t xml:space="preserve">dynamiczne filtrowanie wyników na podstawie wprowadzanego tekstu.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9"/>
              </w:numPr>
              <w:spacing w:after="0" w:line="312" w:lineRule="auto"/>
              <w:ind w:right="57"/>
              <w:rPr>
                <w:rFonts w:ascii="Arial" w:hAnsi="Arial" w:cs="Arial"/>
              </w:rPr>
            </w:pPr>
            <w:r w:rsidRPr="006643FF">
              <w:rPr>
                <w:rFonts w:ascii="Arial" w:hAnsi="Arial" w:cs="Arial"/>
              </w:rPr>
              <w:t>stronicowanie list wartości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9"/>
              </w:numPr>
              <w:spacing w:after="0" w:line="312" w:lineRule="auto"/>
              <w:ind w:right="57"/>
              <w:rPr>
                <w:rFonts w:ascii="Arial" w:hAnsi="Arial" w:cs="Arial"/>
              </w:rPr>
            </w:pPr>
            <w:r w:rsidRPr="006643FF">
              <w:rPr>
                <w:rFonts w:ascii="Arial" w:hAnsi="Arial" w:cs="Arial"/>
              </w:rPr>
              <w:t xml:space="preserve">możliwość decydowania przez użytkownik o rozmiarze strony na liście wartości.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9"/>
              </w:numPr>
              <w:spacing w:after="0" w:line="312" w:lineRule="auto"/>
              <w:ind w:right="57"/>
              <w:rPr>
                <w:rFonts w:ascii="Arial" w:hAnsi="Arial" w:cs="Arial"/>
              </w:rPr>
            </w:pPr>
            <w:r w:rsidRPr="006643FF">
              <w:rPr>
                <w:rFonts w:ascii="Arial" w:hAnsi="Arial" w:cs="Arial"/>
              </w:rPr>
              <w:t>administrator ma możliwość ustalenia wielkości domyślnej rozmiaru listy wartości dla wszystkich użytkowników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9"/>
              </w:numPr>
              <w:spacing w:after="0" w:line="312" w:lineRule="auto"/>
              <w:ind w:right="57"/>
              <w:rPr>
                <w:rFonts w:ascii="Arial" w:hAnsi="Arial" w:cs="Arial"/>
              </w:rPr>
            </w:pPr>
            <w:r w:rsidRPr="006643FF">
              <w:rPr>
                <w:rFonts w:ascii="Arial" w:hAnsi="Arial" w:cs="Arial"/>
              </w:rPr>
              <w:t>prezentacja łącznej liczby wszystkich elementów w liście.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B4058" w:rsidRPr="006643FF" w:rsidTr="00EE4A33">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5B4058" w:rsidRPr="00A72F25" w:rsidRDefault="005B4058" w:rsidP="006643FF">
            <w:pPr>
              <w:spacing w:line="312" w:lineRule="auto"/>
              <w:ind w:left="57" w:right="57"/>
              <w:rPr>
                <w:rFonts w:ascii="Arial" w:hAnsi="Arial" w:cs="Arial"/>
                <w:b/>
              </w:rPr>
            </w:pPr>
            <w:r w:rsidRPr="00A72F25">
              <w:rPr>
                <w:rFonts w:ascii="Arial" w:hAnsi="Arial" w:cs="Arial"/>
                <w:b/>
              </w:rPr>
              <w:t>Zarządzanie Systemem</w:t>
            </w: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agreguje funkcje administracyjne z</w:t>
            </w:r>
            <w:r w:rsidR="00EE4A33">
              <w:rPr>
                <w:rFonts w:ascii="Arial" w:hAnsi="Arial" w:cs="Arial"/>
              </w:rPr>
              <w:t>e</w:t>
            </w:r>
            <w:r w:rsidRPr="006643FF">
              <w:rPr>
                <w:rFonts w:ascii="Arial" w:hAnsi="Arial" w:cs="Arial"/>
              </w:rPr>
              <w:t xml:space="preserve"> wszystkich modułów stanowiących przedmiot zamówienia lub jego zakres licencyjny i pozwala administratorowi na uruchomienie tych modułów.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60755" w:rsidRPr="006643FF" w:rsidTr="00360755">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360755" w:rsidRPr="006643FF" w:rsidRDefault="00360755" w:rsidP="006643FF">
            <w:pPr>
              <w:spacing w:line="312" w:lineRule="auto"/>
              <w:ind w:left="57" w:right="57"/>
              <w:rPr>
                <w:rFonts w:ascii="Arial" w:hAnsi="Arial" w:cs="Arial"/>
              </w:rPr>
            </w:pPr>
            <w:r w:rsidRPr="006643FF">
              <w:rPr>
                <w:rFonts w:ascii="Arial" w:hAnsi="Arial" w:cs="Arial"/>
              </w:rPr>
              <w:t>System w wersji przeglądarkowej posiada dla administratora Menedżer sesji w zakresie zapewnienia podglądu:</w:t>
            </w:r>
          </w:p>
        </w:tc>
        <w:tc>
          <w:tcPr>
            <w:tcW w:w="937" w:type="pct"/>
            <w:tcBorders>
              <w:top w:val="single" w:sz="4" w:space="0" w:color="auto"/>
              <w:left w:val="single" w:sz="4" w:space="0" w:color="auto"/>
              <w:bottom w:val="single" w:sz="4" w:space="0" w:color="auto"/>
              <w:right w:val="single" w:sz="4" w:space="0" w:color="auto"/>
            </w:tcBorders>
          </w:tcPr>
          <w:p w:rsidR="00360755" w:rsidRPr="006643FF" w:rsidRDefault="00360755"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0"/>
              </w:numPr>
              <w:spacing w:after="0" w:line="312" w:lineRule="auto"/>
              <w:ind w:right="57"/>
              <w:rPr>
                <w:rFonts w:ascii="Arial" w:hAnsi="Arial" w:cs="Arial"/>
              </w:rPr>
            </w:pPr>
            <w:r w:rsidRPr="006643FF">
              <w:rPr>
                <w:rFonts w:ascii="Arial" w:hAnsi="Arial" w:cs="Arial"/>
              </w:rPr>
              <w:t>wszystkich aktywnych sesji użytkowników w systemie w wersji przeglądarkowej z zapewnieniem prezentacji numeru IP każdej sesji, z czasem startu oraz czasem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0"/>
              </w:numPr>
              <w:spacing w:after="0" w:line="312" w:lineRule="auto"/>
              <w:ind w:right="57"/>
              <w:rPr>
                <w:rFonts w:ascii="Arial" w:hAnsi="Arial" w:cs="Arial"/>
              </w:rPr>
            </w:pPr>
            <w:r w:rsidRPr="006643FF">
              <w:rPr>
                <w:rFonts w:ascii="Arial" w:hAnsi="Arial" w:cs="Arial"/>
              </w:rPr>
              <w:t>wszystkich sesji aplikacji, na których użytkownik się nie zalogował wraz z numerami IP, z których utworzono te sesje, z czasem startu oraz czasem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zakończenia przez administratora wybranej sesji z Menedżera sesji.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6239A" w:rsidRPr="006643FF" w:rsidTr="00C6239A">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r w:rsidRPr="006643FF">
              <w:rPr>
                <w:rFonts w:ascii="Arial" w:hAnsi="Arial" w:cs="Arial"/>
              </w:rPr>
              <w:t xml:space="preserve">Możliwość wysłania wiadomości z Menedżera sesji: </w:t>
            </w:r>
          </w:p>
        </w:tc>
        <w:tc>
          <w:tcPr>
            <w:tcW w:w="937" w:type="pct"/>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1"/>
              </w:numPr>
              <w:spacing w:after="0" w:line="312" w:lineRule="auto"/>
              <w:ind w:right="57"/>
              <w:rPr>
                <w:rFonts w:ascii="Arial" w:hAnsi="Arial" w:cs="Arial"/>
              </w:rPr>
            </w:pPr>
            <w:r w:rsidRPr="006643FF">
              <w:rPr>
                <w:rFonts w:ascii="Arial" w:hAnsi="Arial" w:cs="Arial"/>
              </w:rPr>
              <w:t xml:space="preserve">do wszystkich użytkowników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1"/>
              </w:numPr>
              <w:spacing w:after="0" w:line="312" w:lineRule="auto"/>
              <w:ind w:right="57"/>
              <w:rPr>
                <w:rFonts w:ascii="Arial" w:hAnsi="Arial" w:cs="Arial"/>
              </w:rPr>
            </w:pPr>
            <w:r w:rsidRPr="006643FF">
              <w:rPr>
                <w:rFonts w:ascii="Arial" w:hAnsi="Arial" w:cs="Arial"/>
              </w:rPr>
              <w:t>do wybranej sesji użytkownika, tak aby nie pokazała się w innych sesjach tego samego użytkownika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1"/>
              </w:numPr>
              <w:spacing w:after="0" w:line="312" w:lineRule="auto"/>
              <w:ind w:right="57"/>
              <w:rPr>
                <w:rFonts w:ascii="Arial" w:hAnsi="Arial" w:cs="Arial"/>
              </w:rPr>
            </w:pPr>
            <w:r w:rsidRPr="006643FF">
              <w:rPr>
                <w:rFonts w:ascii="Arial" w:hAnsi="Arial" w:cs="Arial"/>
              </w:rPr>
              <w:t>do wybranej sesji, na której nie zalogował się użytkownik.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6239A" w:rsidRPr="006643FF" w:rsidTr="00C6239A">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r w:rsidRPr="006643FF">
              <w:rPr>
                <w:rFonts w:ascii="Arial" w:hAnsi="Arial" w:cs="Arial"/>
              </w:rPr>
              <w:t>Administrator posiada możliwość przeglądu:</w:t>
            </w:r>
          </w:p>
        </w:tc>
        <w:tc>
          <w:tcPr>
            <w:tcW w:w="937" w:type="pct"/>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2"/>
              </w:numPr>
              <w:spacing w:after="0" w:line="312" w:lineRule="auto"/>
              <w:ind w:right="57"/>
              <w:rPr>
                <w:rFonts w:ascii="Arial" w:hAnsi="Arial" w:cs="Arial"/>
              </w:rPr>
            </w:pPr>
            <w:r w:rsidRPr="006643FF">
              <w:rPr>
                <w:rFonts w:ascii="Arial" w:hAnsi="Arial" w:cs="Arial"/>
              </w:rPr>
              <w:t>aktualnie pracujących w systemie użytkowników wraz z podaniem modułu i formularza, z którym pracują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2"/>
              </w:numPr>
              <w:spacing w:after="0" w:line="312" w:lineRule="auto"/>
              <w:ind w:right="57"/>
              <w:rPr>
                <w:rFonts w:ascii="Arial" w:hAnsi="Arial" w:cs="Arial"/>
              </w:rPr>
            </w:pPr>
            <w:r w:rsidRPr="006643FF">
              <w:rPr>
                <w:rFonts w:ascii="Arial" w:hAnsi="Arial" w:cs="Arial"/>
              </w:rPr>
              <w:t>obiektów bazy danych blokowanych przez sesje użytkowników.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6239A" w:rsidRPr="006643FF" w:rsidTr="00C6239A">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r w:rsidRPr="006643FF">
              <w:rPr>
                <w:rFonts w:ascii="Arial" w:hAnsi="Arial" w:cs="Arial"/>
              </w:rPr>
              <w:lastRenderedPageBreak/>
              <w:t>Administrator posiada możliwość:</w:t>
            </w:r>
          </w:p>
        </w:tc>
        <w:tc>
          <w:tcPr>
            <w:tcW w:w="937" w:type="pct"/>
            <w:tcBorders>
              <w:top w:val="single" w:sz="4" w:space="0" w:color="auto"/>
              <w:left w:val="single" w:sz="4" w:space="0" w:color="auto"/>
              <w:bottom w:val="single" w:sz="4" w:space="0" w:color="auto"/>
              <w:right w:val="single" w:sz="4" w:space="0" w:color="auto"/>
            </w:tcBorders>
          </w:tcPr>
          <w:p w:rsidR="00C6239A" w:rsidRPr="006643FF" w:rsidRDefault="00C6239A" w:rsidP="006643FF">
            <w:pPr>
              <w:spacing w:line="312" w:lineRule="auto"/>
              <w:ind w:left="57" w:right="57"/>
              <w:rPr>
                <w:rFonts w:ascii="Arial" w:hAnsi="Arial" w:cs="Arial"/>
              </w:rPr>
            </w:pPr>
          </w:p>
        </w:tc>
      </w:tr>
      <w:tr w:rsidR="006643FF" w:rsidRPr="006643FF" w:rsidTr="00800CB7">
        <w:trPr>
          <w:trHeight w:val="15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3"/>
              </w:numPr>
              <w:spacing w:after="0" w:line="312" w:lineRule="auto"/>
              <w:ind w:right="57"/>
              <w:rPr>
                <w:rFonts w:ascii="Arial" w:hAnsi="Arial" w:cs="Arial"/>
              </w:rPr>
            </w:pPr>
            <w:r w:rsidRPr="006643FF">
              <w:rPr>
                <w:rFonts w:ascii="Arial" w:hAnsi="Arial" w:cs="Arial"/>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3"/>
              </w:numPr>
              <w:spacing w:after="0" w:line="312" w:lineRule="auto"/>
              <w:ind w:right="57"/>
              <w:rPr>
                <w:rFonts w:ascii="Arial" w:hAnsi="Arial" w:cs="Arial"/>
              </w:rPr>
            </w:pPr>
            <w:r w:rsidRPr="006643FF">
              <w:rPr>
                <w:rFonts w:ascii="Arial" w:hAnsi="Arial" w:cs="Arial"/>
              </w:rPr>
              <w:t>dodawania nowych przycisków na formatkach z przypisaniem uprawnień do ich uruchomienia, jak również przyporządkowania przyciskom już istniejącym nowego znaczenia bez ingerowania w kod źródłowy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3"/>
              </w:numPr>
              <w:spacing w:after="0" w:line="312" w:lineRule="auto"/>
              <w:ind w:right="57"/>
              <w:rPr>
                <w:rFonts w:ascii="Arial" w:hAnsi="Arial" w:cs="Arial"/>
              </w:rPr>
            </w:pPr>
            <w:r w:rsidRPr="006643FF">
              <w:rPr>
                <w:rFonts w:ascii="Arial" w:hAnsi="Arial" w:cs="Arial"/>
              </w:rPr>
              <w:t>ustawiania parametrów pracy całego systemu, poszczególnych modułów i jednostek organizacyjnych.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zapewnia możliwość wywoływania danego formularza lub raportu z różnych miejsc w systemie.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zapewnia zarządzanie informacją o modułach (wchodzących w ich skład formularzach, raportach i obiektach bazy danych wraz z informacją o wersjach).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zapewnia kontrolę poprawności wersji uruchamianych formularzy.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połączenia z systemem: logowanie, wybór modułu, screenlock, zmiana hasła, informacje o wersji formularza.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60755" w:rsidRPr="006643FF" w:rsidTr="00360755">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360755" w:rsidRPr="006643FF" w:rsidRDefault="00360755" w:rsidP="006643FF">
            <w:pPr>
              <w:spacing w:line="312" w:lineRule="auto"/>
              <w:ind w:left="57" w:right="57"/>
              <w:rPr>
                <w:rFonts w:ascii="Arial" w:hAnsi="Arial" w:cs="Arial"/>
              </w:rPr>
            </w:pPr>
            <w:r w:rsidRPr="006643FF">
              <w:rPr>
                <w:rFonts w:ascii="Arial" w:hAnsi="Arial" w:cs="Arial"/>
              </w:rPr>
              <w:t xml:space="preserve">System zapewnia zarządzanie w zakresach: </w:t>
            </w:r>
          </w:p>
        </w:tc>
        <w:tc>
          <w:tcPr>
            <w:tcW w:w="937" w:type="pct"/>
            <w:tcBorders>
              <w:top w:val="single" w:sz="4" w:space="0" w:color="auto"/>
              <w:left w:val="single" w:sz="4" w:space="0" w:color="auto"/>
              <w:bottom w:val="single" w:sz="4" w:space="0" w:color="auto"/>
              <w:right w:val="single" w:sz="4" w:space="0" w:color="auto"/>
            </w:tcBorders>
          </w:tcPr>
          <w:p w:rsidR="00360755" w:rsidRPr="006643FF" w:rsidRDefault="00360755"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4"/>
              </w:numPr>
              <w:spacing w:after="0" w:line="312" w:lineRule="auto"/>
              <w:ind w:right="57"/>
              <w:rPr>
                <w:rFonts w:ascii="Arial" w:hAnsi="Arial" w:cs="Arial"/>
              </w:rPr>
            </w:pPr>
            <w:r w:rsidRPr="006643FF">
              <w:rPr>
                <w:rFonts w:ascii="Arial" w:hAnsi="Arial" w:cs="Arial"/>
              </w:rPr>
              <w:t>zarządzanie księgami szpitalnymi wraz z wykonaniem operacji zamknięcia roku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4"/>
              </w:numPr>
              <w:spacing w:after="0" w:line="312" w:lineRule="auto"/>
              <w:ind w:right="57"/>
              <w:rPr>
                <w:rFonts w:ascii="Arial" w:hAnsi="Arial" w:cs="Arial"/>
              </w:rPr>
            </w:pPr>
            <w:r w:rsidRPr="006643FF">
              <w:rPr>
                <w:rFonts w:ascii="Arial" w:hAnsi="Arial" w:cs="Arial"/>
              </w:rPr>
              <w:t xml:space="preserve">definiowanie list oczekujących, zdarzeń i produktów kontraktowych </w:t>
            </w:r>
            <w:r w:rsidR="00C27B85">
              <w:rPr>
                <w:rFonts w:ascii="Arial" w:hAnsi="Arial" w:cs="Arial"/>
              </w:rPr>
              <w:t xml:space="preserve">z </w:t>
            </w:r>
            <w:r w:rsidRPr="006643FF">
              <w:rPr>
                <w:rFonts w:ascii="Arial" w:hAnsi="Arial" w:cs="Arial"/>
              </w:rPr>
              <w:t>nimi związanych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4"/>
              </w:numPr>
              <w:spacing w:after="0" w:line="312" w:lineRule="auto"/>
              <w:ind w:right="57"/>
              <w:rPr>
                <w:rFonts w:ascii="Arial" w:hAnsi="Arial" w:cs="Arial"/>
              </w:rPr>
            </w:pPr>
            <w:r w:rsidRPr="006643FF">
              <w:rPr>
                <w:rFonts w:ascii="Arial" w:hAnsi="Arial" w:cs="Arial"/>
              </w:rPr>
              <w:t>przechowywanie, wprowadzanie i zarządzanie informacją o formularzach, raportach i raportach definiowalnych.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posiada możliwość ewidencji komunikatów o błędach pojawiających się w systemie.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zapewnia administratorowi możliwość zastąpienia standardowych komunikatów własnymi.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976CA3" w:rsidP="00976CA3">
            <w:pPr>
              <w:spacing w:line="312" w:lineRule="auto"/>
              <w:ind w:left="57" w:right="57"/>
              <w:rPr>
                <w:rFonts w:ascii="Arial" w:hAnsi="Arial" w:cs="Arial"/>
              </w:rPr>
            </w:pPr>
            <w:r>
              <w:rPr>
                <w:rFonts w:ascii="Arial" w:hAnsi="Arial" w:cs="Arial"/>
              </w:rPr>
              <w:t>System umożliwia u</w:t>
            </w:r>
            <w:r w:rsidR="006643FF" w:rsidRPr="006643FF">
              <w:rPr>
                <w:rFonts w:ascii="Arial" w:hAnsi="Arial" w:cs="Arial"/>
              </w:rPr>
              <w:t>suwanie (łączenie) kartotek pacjenta wraz z prezentowaniem listy usuniętych kartotek.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zapewnia obsługę automatycznej numeracji dokumentów, ksiąg.</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75"/>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posiada mechanizmy umożliwiające zapis i przeglądanie danych o logowaniu użytkowników do HIS pozwalające na uzyskanie informacji o czasie i miejscach ich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F7182" w:rsidRPr="006643FF" w:rsidTr="003F7182">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r w:rsidRPr="006643FF">
              <w:rPr>
                <w:rFonts w:ascii="Arial" w:hAnsi="Arial" w:cs="Arial"/>
              </w:rPr>
              <w:t>System zapewnia rejestrację zmian danych:</w:t>
            </w:r>
          </w:p>
        </w:tc>
        <w:tc>
          <w:tcPr>
            <w:tcW w:w="937" w:type="pct"/>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5"/>
              </w:numPr>
              <w:spacing w:after="0" w:line="312" w:lineRule="auto"/>
              <w:ind w:right="57"/>
              <w:rPr>
                <w:rFonts w:ascii="Arial" w:hAnsi="Arial" w:cs="Arial"/>
              </w:rPr>
            </w:pPr>
            <w:r w:rsidRPr="006643FF">
              <w:rPr>
                <w:rFonts w:ascii="Arial" w:hAnsi="Arial" w:cs="Arial"/>
              </w:rPr>
              <w:t>rejestracja odbywa się niezależnie od mechanizmów wykorzystywanych przez bazę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5"/>
              </w:numPr>
              <w:spacing w:after="0" w:line="312" w:lineRule="auto"/>
              <w:ind w:right="57"/>
              <w:rPr>
                <w:rFonts w:ascii="Arial" w:hAnsi="Arial" w:cs="Arial"/>
              </w:rPr>
            </w:pPr>
            <w:r w:rsidRPr="006643FF">
              <w:rPr>
                <w:rFonts w:ascii="Arial" w:hAnsi="Arial" w:cs="Arial"/>
              </w:rPr>
              <w:t>możliwość konfiguracji przez administratora dowolnych tabel w bazie danych, dla których odbywa się rejestracja zmian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5"/>
              </w:numPr>
              <w:spacing w:after="0" w:line="312" w:lineRule="auto"/>
              <w:ind w:right="57"/>
              <w:rPr>
                <w:rFonts w:ascii="Arial" w:hAnsi="Arial" w:cs="Arial"/>
              </w:rPr>
            </w:pPr>
            <w:r w:rsidRPr="006643FF">
              <w:rPr>
                <w:rFonts w:ascii="Arial" w:hAnsi="Arial" w:cs="Arial"/>
              </w:rPr>
              <w:t>rejestracja obejmuje zmiany wykonywane za pomocą HIS, ja również dowolnej aplikacji umożliwiającej dostęp do bazy danych (np. sql).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B91254" w:rsidRDefault="006643FF" w:rsidP="00B91254">
            <w:pPr>
              <w:spacing w:after="0" w:line="312" w:lineRule="auto"/>
              <w:ind w:right="57"/>
              <w:rPr>
                <w:rFonts w:ascii="Arial" w:hAnsi="Arial" w:cs="Arial"/>
              </w:rPr>
            </w:pPr>
            <w:r w:rsidRPr="00B91254">
              <w:rPr>
                <w:rFonts w:ascii="Arial" w:hAnsi="Arial" w:cs="Arial"/>
              </w:rPr>
              <w:t>każda modyfikacja jest opisywana danymi: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6"/>
              </w:numPr>
              <w:spacing w:after="0" w:line="312" w:lineRule="auto"/>
              <w:ind w:right="57"/>
              <w:rPr>
                <w:rFonts w:ascii="Arial" w:hAnsi="Arial" w:cs="Arial"/>
              </w:rPr>
            </w:pPr>
            <w:r w:rsidRPr="006643FF">
              <w:rPr>
                <w:rFonts w:ascii="Arial" w:hAnsi="Arial" w:cs="Arial"/>
              </w:rPr>
              <w:t>czas modyfikacji zapisany z maksymalną dostępną dokładnością (przynajmniej tysięczne części sekundy)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6"/>
              </w:numPr>
              <w:spacing w:after="0" w:line="312" w:lineRule="auto"/>
              <w:ind w:right="57"/>
              <w:rPr>
                <w:rFonts w:ascii="Arial" w:hAnsi="Arial" w:cs="Arial"/>
              </w:rPr>
            </w:pPr>
            <w:r w:rsidRPr="006643FF">
              <w:rPr>
                <w:rFonts w:ascii="Arial" w:hAnsi="Arial" w:cs="Arial"/>
              </w:rPr>
              <w:t>identyfikator sesji w bazie danych (do powiązania wpisu z logami bazy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6"/>
              </w:numPr>
              <w:spacing w:after="0" w:line="312" w:lineRule="auto"/>
              <w:ind w:right="57"/>
              <w:rPr>
                <w:rFonts w:ascii="Arial" w:hAnsi="Arial" w:cs="Arial"/>
              </w:rPr>
            </w:pPr>
            <w:r w:rsidRPr="006643FF">
              <w:rPr>
                <w:rFonts w:ascii="Arial" w:hAnsi="Arial" w:cs="Arial"/>
              </w:rPr>
              <w:t>nazwa użytkownika zalogowanego do bazy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6"/>
              </w:numPr>
              <w:spacing w:after="0" w:line="312" w:lineRule="auto"/>
              <w:ind w:right="57"/>
              <w:rPr>
                <w:rFonts w:ascii="Arial" w:hAnsi="Arial" w:cs="Arial"/>
              </w:rPr>
            </w:pPr>
            <w:r w:rsidRPr="006643FF">
              <w:rPr>
                <w:rFonts w:ascii="Arial" w:hAnsi="Arial" w:cs="Arial"/>
              </w:rPr>
              <w:t>nazwa użytkownika zalogowanego do systemu operacyjnego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6"/>
              </w:numPr>
              <w:spacing w:after="0" w:line="312" w:lineRule="auto"/>
              <w:ind w:right="57"/>
              <w:rPr>
                <w:rFonts w:ascii="Arial" w:hAnsi="Arial" w:cs="Arial"/>
              </w:rPr>
            </w:pPr>
            <w:r w:rsidRPr="006643FF">
              <w:rPr>
                <w:rFonts w:ascii="Arial" w:hAnsi="Arial" w:cs="Arial"/>
              </w:rPr>
              <w:t>adres IP sesji, z której dokonano modyfikacji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80B35">
        <w:trPr>
          <w:trHeight w:val="962"/>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6"/>
              </w:numPr>
              <w:spacing w:after="0" w:line="312" w:lineRule="auto"/>
              <w:ind w:right="57"/>
              <w:rPr>
                <w:rFonts w:ascii="Arial" w:hAnsi="Arial" w:cs="Arial"/>
              </w:rPr>
            </w:pPr>
            <w:r w:rsidRPr="006643FF">
              <w:rPr>
                <w:rFonts w:ascii="Arial" w:hAnsi="Arial" w:cs="Arial"/>
              </w:rPr>
              <w:t>narzędzie, za pomocą, którego dokonano modyfikacji (nazwa modułu i formularza systemu HIS lub nazwa innego programu, za pomocą, którego dokonano modyfikacji)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91254">
            <w:pPr>
              <w:pStyle w:val="Akapitzlist"/>
              <w:spacing w:after="0" w:line="312" w:lineRule="auto"/>
              <w:ind w:left="777" w:right="57"/>
              <w:rPr>
                <w:rFonts w:ascii="Arial" w:hAnsi="Arial" w:cs="Arial"/>
              </w:rPr>
            </w:pPr>
            <w:r w:rsidRPr="006643FF">
              <w:rPr>
                <w:rFonts w:ascii="Arial" w:hAnsi="Arial" w:cs="Arial"/>
              </w:rPr>
              <w:t xml:space="preserve">każdy rekord zmiany zawiera podpis cyfrowy zapewniający integralność danych zarówno w rekordzie oraz całej tabeli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91254">
            <w:pPr>
              <w:pStyle w:val="Akapitzlist"/>
              <w:spacing w:after="0" w:line="312" w:lineRule="auto"/>
              <w:ind w:left="777" w:right="57"/>
              <w:rPr>
                <w:rFonts w:ascii="Arial" w:hAnsi="Arial" w:cs="Arial"/>
              </w:rPr>
            </w:pPr>
            <w:r w:rsidRPr="006643FF">
              <w:rPr>
                <w:rFonts w:ascii="Arial" w:hAnsi="Arial" w:cs="Arial"/>
              </w:rPr>
              <w:t>każdy rekord zmiany zawiera wyłącznie zmodyfikowane kolumny / dane, bez zapisu danych, które nie uległy zmianie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91254">
            <w:pPr>
              <w:pStyle w:val="Akapitzlist"/>
              <w:spacing w:after="0" w:line="312" w:lineRule="auto"/>
              <w:ind w:left="777" w:right="57"/>
              <w:rPr>
                <w:rFonts w:ascii="Arial" w:hAnsi="Arial" w:cs="Arial"/>
              </w:rPr>
            </w:pPr>
            <w:r w:rsidRPr="006643FF">
              <w:rPr>
                <w:rFonts w:ascii="Arial" w:hAnsi="Arial" w:cs="Arial"/>
              </w:rPr>
              <w:t>w przypadku usunięcia rekordu zapisywana jest jego pełna wartość przed usunięciem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B91254" w:rsidP="00B91254">
            <w:pPr>
              <w:pStyle w:val="Akapitzlist"/>
              <w:spacing w:after="0" w:line="312" w:lineRule="auto"/>
              <w:ind w:left="777" w:right="57"/>
              <w:rPr>
                <w:rFonts w:ascii="Arial" w:hAnsi="Arial" w:cs="Arial"/>
              </w:rPr>
            </w:pPr>
            <w:r>
              <w:rPr>
                <w:rFonts w:ascii="Arial" w:hAnsi="Arial" w:cs="Arial"/>
              </w:rPr>
              <w:t xml:space="preserve">gdy </w:t>
            </w:r>
            <w:r w:rsidR="006643FF" w:rsidRPr="006643FF">
              <w:rPr>
                <w:rFonts w:ascii="Arial" w:hAnsi="Arial" w:cs="Arial"/>
              </w:rPr>
              <w:t>tabela objęta mechanizmem logu zostanie zmodyfikowana podczas aktualizacji systemu, odpowiednie mechanizmy rejestru zmian (logu) zostaną automatycznie modyfikowane dostosowując go do nowej struktury tabeli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91254">
            <w:pPr>
              <w:pStyle w:val="Akapitzlist"/>
              <w:spacing w:after="0" w:line="312" w:lineRule="auto"/>
              <w:ind w:left="777" w:right="57"/>
              <w:rPr>
                <w:rFonts w:ascii="Arial" w:hAnsi="Arial" w:cs="Arial"/>
              </w:rPr>
            </w:pPr>
            <w:r w:rsidRPr="006643FF">
              <w:rPr>
                <w:rFonts w:ascii="Arial" w:hAnsi="Arial" w:cs="Arial"/>
              </w:rPr>
              <w:t>wyłączenie logu na danej tabeli nie ma powodować usunięcia danych z logu, jedynie rezygnację z zapisu nowych modyfikacji do logu. Każda operacja włączenia i wyłączenia mechanizmu logu jest rejestrowana w odpowiedniej tabeli logu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91254">
            <w:pPr>
              <w:pStyle w:val="Akapitzlist"/>
              <w:spacing w:after="0" w:line="312" w:lineRule="auto"/>
              <w:ind w:left="777" w:right="57"/>
              <w:rPr>
                <w:rFonts w:ascii="Arial" w:hAnsi="Arial" w:cs="Arial"/>
              </w:rPr>
            </w:pPr>
            <w:r w:rsidRPr="006643FF">
              <w:rPr>
                <w:rFonts w:ascii="Arial" w:hAnsi="Arial" w:cs="Arial"/>
              </w:rPr>
              <w:t>wszystkie operacje włączenia i wyłączenia mechanizmu logu na poszczególnych obiektach oraz operacje zmiany na obiektach logu są rejestrowane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Aplikacja zapewnia narzędzia do pielęgnowania i przeglądania danych logu.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F7182" w:rsidRPr="006643FF" w:rsidTr="003F7182">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r w:rsidRPr="006643FF">
              <w:rPr>
                <w:rFonts w:ascii="Arial" w:hAnsi="Arial" w:cs="Arial"/>
              </w:rPr>
              <w:t>Możliwość przeglądu danych rejestru zmian (logu) bezpośrednio w aplikacji w ujęciach:</w:t>
            </w:r>
          </w:p>
        </w:tc>
        <w:tc>
          <w:tcPr>
            <w:tcW w:w="937" w:type="pct"/>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415EF3">
            <w:pPr>
              <w:pStyle w:val="Akapitzlist"/>
              <w:spacing w:after="0" w:line="312" w:lineRule="auto"/>
              <w:ind w:left="777" w:right="57"/>
              <w:rPr>
                <w:rFonts w:ascii="Arial" w:hAnsi="Arial" w:cs="Arial"/>
              </w:rPr>
            </w:pPr>
            <w:r w:rsidRPr="006643FF">
              <w:rPr>
                <w:rFonts w:ascii="Arial" w:hAnsi="Arial" w:cs="Arial"/>
              </w:rPr>
              <w:t xml:space="preserve">przekrojowym: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7"/>
              </w:numPr>
              <w:spacing w:after="0" w:line="312" w:lineRule="auto"/>
              <w:ind w:right="57"/>
              <w:rPr>
                <w:rFonts w:ascii="Arial" w:hAnsi="Arial" w:cs="Arial"/>
              </w:rPr>
            </w:pPr>
            <w:r w:rsidRPr="006643FF">
              <w:rPr>
                <w:rFonts w:ascii="Arial" w:hAnsi="Arial" w:cs="Arial"/>
              </w:rPr>
              <w:t>lista zmian filtrowana wg rożnych kryteriów (czas, użytkownik, sesja)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7"/>
              </w:numPr>
              <w:spacing w:after="0" w:line="312" w:lineRule="auto"/>
              <w:ind w:right="57"/>
              <w:rPr>
                <w:rFonts w:ascii="Arial" w:hAnsi="Arial" w:cs="Arial"/>
              </w:rPr>
            </w:pPr>
            <w:r w:rsidRPr="006643FF">
              <w:rPr>
                <w:rFonts w:ascii="Arial" w:hAnsi="Arial" w:cs="Arial"/>
              </w:rPr>
              <w:t>pozwalającym na ustalenie, co się działo w bazie o określonym czasie, albo, co robił konkretny użytkownik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7"/>
              </w:numPr>
              <w:spacing w:after="0" w:line="312" w:lineRule="auto"/>
              <w:ind w:right="57"/>
              <w:rPr>
                <w:rFonts w:ascii="Arial" w:hAnsi="Arial" w:cs="Arial"/>
              </w:rPr>
            </w:pPr>
            <w:r w:rsidRPr="006643FF">
              <w:rPr>
                <w:rFonts w:ascii="Arial" w:hAnsi="Arial" w:cs="Arial"/>
              </w:rPr>
              <w:t>opis zmian prezentowany w postaci pełnego opisu zmienionych danych lub listy zmodyfikowanych kolumn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7"/>
              </w:numPr>
              <w:spacing w:after="0" w:line="312" w:lineRule="auto"/>
              <w:ind w:right="57"/>
              <w:rPr>
                <w:rFonts w:ascii="Arial" w:hAnsi="Arial" w:cs="Arial"/>
              </w:rPr>
            </w:pPr>
            <w:r w:rsidRPr="006643FF">
              <w:rPr>
                <w:rFonts w:ascii="Arial" w:hAnsi="Arial" w:cs="Arial"/>
              </w:rPr>
              <w:t>zapewniający bezpośrednie przejście do formularza prezentującego historię zmian wskazanego rekordu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415EF3">
            <w:pPr>
              <w:pStyle w:val="Akapitzlist"/>
              <w:spacing w:after="0" w:line="312" w:lineRule="auto"/>
              <w:ind w:left="777" w:right="57"/>
              <w:rPr>
                <w:rFonts w:ascii="Arial" w:hAnsi="Arial" w:cs="Arial"/>
              </w:rPr>
            </w:pPr>
            <w:r w:rsidRPr="006643FF">
              <w:rPr>
                <w:rFonts w:ascii="Arial" w:hAnsi="Arial" w:cs="Arial"/>
              </w:rPr>
              <w:t>historii zmian jednego rekordu: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415EF3">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CF4265" w:rsidRDefault="006643FF" w:rsidP="00EB3310">
            <w:pPr>
              <w:pStyle w:val="Akapitzlist"/>
              <w:numPr>
                <w:ilvl w:val="0"/>
                <w:numId w:val="48"/>
              </w:numPr>
              <w:spacing w:after="0" w:line="312" w:lineRule="auto"/>
              <w:ind w:right="57"/>
              <w:rPr>
                <w:rFonts w:ascii="Arial" w:hAnsi="Arial" w:cs="Arial"/>
              </w:rPr>
            </w:pPr>
            <w:r w:rsidRPr="00CF4265">
              <w:rPr>
                <w:rFonts w:ascii="Arial" w:hAnsi="Arial" w:cs="Arial"/>
              </w:rPr>
              <w:t>możliwość ograniczenia listy do modyfikacji wybranej kolumny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415EF3">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CF4265" w:rsidRDefault="006643FF" w:rsidP="00EB3310">
            <w:pPr>
              <w:pStyle w:val="Akapitzlist"/>
              <w:numPr>
                <w:ilvl w:val="0"/>
                <w:numId w:val="48"/>
              </w:numPr>
              <w:spacing w:after="0" w:line="312" w:lineRule="auto"/>
              <w:ind w:right="57"/>
              <w:rPr>
                <w:rFonts w:ascii="Arial" w:hAnsi="Arial" w:cs="Arial"/>
              </w:rPr>
            </w:pPr>
            <w:r w:rsidRPr="00CF4265">
              <w:rPr>
                <w:rFonts w:ascii="Arial" w:hAnsi="Arial" w:cs="Arial"/>
              </w:rPr>
              <w:t>możliwość automatycznego wyświetlenia logu tabel powiązanych przez klucze obce z synchronizacją czasu rekordów w logu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415EF3">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CF4265" w:rsidRDefault="006643FF" w:rsidP="00EB3310">
            <w:pPr>
              <w:pStyle w:val="Akapitzlist"/>
              <w:numPr>
                <w:ilvl w:val="0"/>
                <w:numId w:val="48"/>
              </w:numPr>
              <w:spacing w:after="0" w:line="312" w:lineRule="auto"/>
              <w:ind w:right="57"/>
              <w:rPr>
                <w:rFonts w:ascii="Arial" w:hAnsi="Arial" w:cs="Arial"/>
              </w:rPr>
            </w:pPr>
            <w:r w:rsidRPr="00CF4265">
              <w:rPr>
                <w:rFonts w:ascii="Arial" w:hAnsi="Arial" w:cs="Arial"/>
              </w:rPr>
              <w:t>wyróżnianie rekordów rejestru zmian (logu), w których wykryto manipulację danymi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415EF3">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CF4265" w:rsidRDefault="006643FF" w:rsidP="00EB3310">
            <w:pPr>
              <w:pStyle w:val="Akapitzlist"/>
              <w:numPr>
                <w:ilvl w:val="0"/>
                <w:numId w:val="48"/>
              </w:numPr>
              <w:spacing w:after="0" w:line="312" w:lineRule="auto"/>
              <w:ind w:right="57"/>
              <w:rPr>
                <w:rFonts w:ascii="Arial" w:hAnsi="Arial" w:cs="Arial"/>
              </w:rPr>
            </w:pPr>
            <w:r w:rsidRPr="00CF4265">
              <w:rPr>
                <w:rFonts w:ascii="Arial" w:hAnsi="Arial" w:cs="Arial"/>
              </w:rPr>
              <w:t>możliwość przejścia do prezentacji przekrojowej opisującej okres wybranej zmiany.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administratorowi podgląd i analizę zmian wybranego wpisu w bazie danych bezpośrednio z poziomu okien ewidencyjnych w systemie. Użytkownik ma możliwość wglądu w informacje, kto, kiedy dokonał jakich zmian wpisów i z którego terminala.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F7182" w:rsidRPr="006643FF" w:rsidTr="003F7182">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r w:rsidRPr="006643FF">
              <w:rPr>
                <w:rFonts w:ascii="Arial" w:hAnsi="Arial" w:cs="Arial"/>
              </w:rPr>
              <w:lastRenderedPageBreak/>
              <w:t>System zapewnia rejestrację dostępu do danych:</w:t>
            </w:r>
          </w:p>
        </w:tc>
        <w:tc>
          <w:tcPr>
            <w:tcW w:w="937" w:type="pct"/>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9"/>
              </w:numPr>
              <w:spacing w:after="0" w:line="312" w:lineRule="auto"/>
              <w:ind w:right="57"/>
              <w:rPr>
                <w:rFonts w:ascii="Arial" w:hAnsi="Arial" w:cs="Arial"/>
              </w:rPr>
            </w:pPr>
            <w:r w:rsidRPr="006643FF">
              <w:rPr>
                <w:rFonts w:ascii="Arial" w:hAnsi="Arial" w:cs="Arial"/>
              </w:rPr>
              <w:t>dla wszystkich formularzy zdefiniowanych w konfiguracji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49"/>
              </w:numPr>
              <w:spacing w:after="0" w:line="312" w:lineRule="auto"/>
              <w:ind w:right="57"/>
              <w:rPr>
                <w:rFonts w:ascii="Arial" w:hAnsi="Arial" w:cs="Arial"/>
              </w:rPr>
            </w:pPr>
            <w:r w:rsidRPr="006643FF">
              <w:rPr>
                <w:rFonts w:ascii="Arial" w:hAnsi="Arial" w:cs="Arial"/>
              </w:rPr>
              <w:t>z informacją o kontekście wywołania, uzupełnioną w konfiguracji.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F7182" w:rsidRPr="006643FF" w:rsidTr="003F7182">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r w:rsidRPr="006643FF">
              <w:rPr>
                <w:rFonts w:ascii="Arial" w:hAnsi="Arial" w:cs="Arial"/>
              </w:rPr>
              <w:t>System zapewnia rejestrację dostępu do danych, z zapisaniem:</w:t>
            </w:r>
          </w:p>
        </w:tc>
        <w:tc>
          <w:tcPr>
            <w:tcW w:w="937" w:type="pct"/>
            <w:tcBorders>
              <w:top w:val="single" w:sz="4" w:space="0" w:color="auto"/>
              <w:left w:val="single" w:sz="4" w:space="0" w:color="auto"/>
              <w:bottom w:val="single" w:sz="4" w:space="0" w:color="auto"/>
              <w:right w:val="single" w:sz="4" w:space="0" w:color="auto"/>
            </w:tcBorders>
          </w:tcPr>
          <w:p w:rsidR="003F7182" w:rsidRPr="006643FF" w:rsidRDefault="003F7182"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0"/>
              </w:numPr>
              <w:spacing w:after="0" w:line="312" w:lineRule="auto"/>
              <w:ind w:right="57"/>
              <w:rPr>
                <w:rFonts w:ascii="Arial" w:hAnsi="Arial" w:cs="Arial"/>
              </w:rPr>
            </w:pPr>
            <w:r w:rsidRPr="006643FF">
              <w:rPr>
                <w:rFonts w:ascii="Arial" w:hAnsi="Arial" w:cs="Arial"/>
              </w:rPr>
              <w:t>czas dostępu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0"/>
              </w:numPr>
              <w:spacing w:after="0" w:line="312" w:lineRule="auto"/>
              <w:ind w:right="57"/>
              <w:rPr>
                <w:rFonts w:ascii="Arial" w:hAnsi="Arial" w:cs="Arial"/>
              </w:rPr>
            </w:pPr>
            <w:r w:rsidRPr="006643FF">
              <w:rPr>
                <w:rFonts w:ascii="Arial" w:hAnsi="Arial" w:cs="Arial"/>
              </w:rPr>
              <w:t>użytkownik bazy dany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0"/>
              </w:numPr>
              <w:spacing w:after="0" w:line="312" w:lineRule="auto"/>
              <w:ind w:right="57"/>
              <w:rPr>
                <w:rFonts w:ascii="Arial" w:hAnsi="Arial" w:cs="Arial"/>
              </w:rPr>
            </w:pPr>
            <w:r w:rsidRPr="006643FF">
              <w:rPr>
                <w:rFonts w:ascii="Arial" w:hAnsi="Arial" w:cs="Arial"/>
              </w:rPr>
              <w:t>identyfikator sesji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1"/>
              </w:numPr>
              <w:spacing w:after="0" w:line="312" w:lineRule="auto"/>
              <w:ind w:right="57"/>
              <w:rPr>
                <w:rFonts w:ascii="Arial" w:hAnsi="Arial" w:cs="Arial"/>
              </w:rPr>
            </w:pPr>
            <w:r w:rsidRPr="006643FF">
              <w:rPr>
                <w:rFonts w:ascii="Arial" w:hAnsi="Arial" w:cs="Arial"/>
              </w:rPr>
              <w:t>nazwa formularza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2"/>
              </w:numPr>
              <w:spacing w:after="0" w:line="312" w:lineRule="auto"/>
              <w:ind w:right="57"/>
              <w:rPr>
                <w:rFonts w:ascii="Arial" w:hAnsi="Arial" w:cs="Arial"/>
              </w:rPr>
            </w:pPr>
            <w:r w:rsidRPr="006643FF">
              <w:rPr>
                <w:rFonts w:ascii="Arial" w:hAnsi="Arial" w:cs="Arial"/>
              </w:rPr>
              <w:t>identyfikator pacjenta, w kontekście którego zrealizowano dostęp (jeśli jest dostępny)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2"/>
              </w:numPr>
              <w:spacing w:after="0" w:line="312" w:lineRule="auto"/>
              <w:ind w:right="57"/>
              <w:rPr>
                <w:rFonts w:ascii="Arial" w:hAnsi="Arial" w:cs="Arial"/>
              </w:rPr>
            </w:pPr>
            <w:r w:rsidRPr="006643FF">
              <w:rPr>
                <w:rFonts w:ascii="Arial" w:hAnsi="Arial" w:cs="Arial"/>
              </w:rPr>
              <w:t>dodatkowy opis kontekstu (np. identyfikator pobytu na oddziale).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A1F88" w:rsidRPr="006643FF" w:rsidTr="00192D17">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3A1F88" w:rsidRPr="006643FF" w:rsidRDefault="003A1F88" w:rsidP="006643FF">
            <w:pPr>
              <w:spacing w:line="312" w:lineRule="auto"/>
              <w:ind w:left="57" w:right="57"/>
              <w:rPr>
                <w:rFonts w:ascii="Arial" w:hAnsi="Arial" w:cs="Arial"/>
              </w:rPr>
            </w:pPr>
            <w:r w:rsidRPr="006643FF">
              <w:rPr>
                <w:rFonts w:ascii="Arial" w:hAnsi="Arial" w:cs="Arial"/>
              </w:rPr>
              <w:t>Uwierzytelnianie i zarządzanie uprawnieniami</w:t>
            </w: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HIS w zakresie wszystkich aplikacji oprócz mobilnych musi zostać zintegrowany z usługą Active Directory w ten sposób, że użytkownik po zalogowaniu do systemu operacyjnego nie musiał się ponownie logować do aplikacji.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Integracja z AD musi być realizowana w zakresie minimum: tworzenia, modyfikacji, usuwania, blokowania użytkowników w oferowanych systemie HIS.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283"/>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Każdy użytkownik w AD musi mieć swój unikalny odpowiednik w bazie danych (nie dopuszcza się rozwiązań, w których kilku użytkowników w AD jest reprezentowanych w bazie danych w postaci jednego użytkownika) i odwrotnie użytkownik z bazy danych musi mieć dokładnie jednego użytkownika na poziomie AD.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Wszystkie hasła użytkowników HIS są przechowywane w bazie danych w postaci niejawnej (zaszyfrowanej).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Hasła użytkowników mogą być tworzone ręcznie lub automatycznie. Mechanizm automatyczny generuje ciąg losowych znaków (30 znaków lub więcej) i przypisuje go jako hasło użytkownika.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D69EC" w:rsidRPr="006643FF" w:rsidTr="005D69EC">
        <w:trPr>
          <w:trHeight w:val="1200"/>
        </w:trPr>
        <w:tc>
          <w:tcPr>
            <w:tcW w:w="4063" w:type="pct"/>
            <w:gridSpan w:val="2"/>
            <w:tcBorders>
              <w:top w:val="single" w:sz="4" w:space="0" w:color="auto"/>
              <w:left w:val="single" w:sz="4" w:space="0" w:color="auto"/>
              <w:bottom w:val="single" w:sz="4" w:space="0" w:color="auto"/>
              <w:right w:val="single" w:sz="4" w:space="0" w:color="auto"/>
            </w:tcBorders>
          </w:tcPr>
          <w:p w:rsidR="005D69EC" w:rsidRPr="006643FF" w:rsidRDefault="005D69EC" w:rsidP="006643FF">
            <w:pPr>
              <w:spacing w:line="312" w:lineRule="auto"/>
              <w:ind w:left="57" w:right="57"/>
              <w:rPr>
                <w:rFonts w:ascii="Arial" w:hAnsi="Arial" w:cs="Arial"/>
              </w:rPr>
            </w:pPr>
            <w:r w:rsidRPr="006643FF">
              <w:rPr>
                <w:rFonts w:ascii="Arial" w:hAnsi="Arial" w:cs="Arial"/>
              </w:rPr>
              <w:t>W celu przyspieszenia procesu logowania i rozpoczęcia pracy w systemie przez użytkownika system umożliwia administratorowi definiowanie domyślnego modułu oraz domyślnej jednostki organizacyjnej dla każdego użytkownika indywidualnie:</w:t>
            </w:r>
          </w:p>
        </w:tc>
        <w:tc>
          <w:tcPr>
            <w:tcW w:w="937" w:type="pct"/>
            <w:tcBorders>
              <w:top w:val="single" w:sz="4" w:space="0" w:color="auto"/>
              <w:left w:val="single" w:sz="4" w:space="0" w:color="auto"/>
              <w:bottom w:val="single" w:sz="4" w:space="0" w:color="auto"/>
              <w:right w:val="single" w:sz="4" w:space="0" w:color="auto"/>
            </w:tcBorders>
          </w:tcPr>
          <w:p w:rsidR="005D69EC" w:rsidRPr="006643FF" w:rsidRDefault="005D69EC"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3"/>
              </w:numPr>
              <w:spacing w:after="0" w:line="312" w:lineRule="auto"/>
              <w:ind w:right="57"/>
              <w:rPr>
                <w:rFonts w:ascii="Arial" w:hAnsi="Arial" w:cs="Arial"/>
              </w:rPr>
            </w:pPr>
            <w:r w:rsidRPr="006643FF">
              <w:rPr>
                <w:rFonts w:ascii="Arial" w:hAnsi="Arial" w:cs="Arial"/>
              </w:rPr>
              <w:t>niezależnie od stanowiska komputerowego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3"/>
              </w:numPr>
              <w:spacing w:after="0" w:line="312" w:lineRule="auto"/>
              <w:ind w:right="57"/>
              <w:rPr>
                <w:rFonts w:ascii="Arial" w:hAnsi="Arial" w:cs="Arial"/>
              </w:rPr>
            </w:pPr>
            <w:r w:rsidRPr="006643FF">
              <w:rPr>
                <w:rFonts w:ascii="Arial" w:hAnsi="Arial" w:cs="Arial"/>
              </w:rPr>
              <w:t>z możliwością rozróżnienia ustawień dla poszczególnych stanowisk komputerowych.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zapewnia wykorzystanie tego samego mechanizm logowania przez wersję trójwarstwową i aplikacje mobilne.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424"/>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zapewnia możliwość niezależnego zalogowania kilku różnych użytkowników w tej samej sesji przeglądarki, w sąsiednich kartach tego samego okna.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zapewnia możliwość niezależnego zalogowania kilku różnych użytkowników w tej samej sesji przeglądarki bez potrzeby korzystania z tzw. trybu prywatnego przeglądarki.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automatyczne wylogowanie użytkownika z systemu (przy przekroczeniu zadanego czasu bezczynności ustanowionego uprzednio przez Administratora).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przechowywanie, wprowadzanie i zarządzanie informacją: o użytkownikach i administratorach systemu oraz pracownikach szpitala niemających dostępu do aplikacji.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automatyczne blokowanie niewykorzystywanych kont użytkowników po zidentyfikowaniu braku logowania przez zadany okres czasu.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D69EC" w:rsidRPr="006643FF" w:rsidTr="005D69EC">
        <w:trPr>
          <w:trHeight w:val="1200"/>
        </w:trPr>
        <w:tc>
          <w:tcPr>
            <w:tcW w:w="4063" w:type="pct"/>
            <w:gridSpan w:val="2"/>
            <w:tcBorders>
              <w:top w:val="single" w:sz="4" w:space="0" w:color="auto"/>
              <w:left w:val="single" w:sz="4" w:space="0" w:color="auto"/>
              <w:bottom w:val="single" w:sz="4" w:space="0" w:color="auto"/>
              <w:right w:val="single" w:sz="4" w:space="0" w:color="auto"/>
            </w:tcBorders>
          </w:tcPr>
          <w:p w:rsidR="005D69EC" w:rsidRPr="006643FF" w:rsidRDefault="005D69EC" w:rsidP="006643FF">
            <w:pPr>
              <w:spacing w:line="312" w:lineRule="auto"/>
              <w:ind w:left="57" w:right="57"/>
              <w:rPr>
                <w:rFonts w:ascii="Arial" w:hAnsi="Arial" w:cs="Arial"/>
              </w:rPr>
            </w:pPr>
            <w:r w:rsidRPr="006643FF">
              <w:rPr>
                <w:rFonts w:ascii="Arial" w:hAnsi="Arial" w:cs="Arial"/>
              </w:rPr>
              <w:lastRenderedPageBreak/>
              <w:t>W HIS są zaimplementowane mechanizmy walidacji haseł zgodnie z wymaganiami ustawowymi przewidzianymi dla rodzaju danych przetwarzanych przez HIS. Umożliwia w szczególności określenie reguł powtarzalności haseł minimum w zakresie:</w:t>
            </w:r>
          </w:p>
        </w:tc>
        <w:tc>
          <w:tcPr>
            <w:tcW w:w="937" w:type="pct"/>
            <w:tcBorders>
              <w:top w:val="single" w:sz="4" w:space="0" w:color="auto"/>
              <w:left w:val="single" w:sz="4" w:space="0" w:color="auto"/>
              <w:bottom w:val="single" w:sz="4" w:space="0" w:color="auto"/>
              <w:right w:val="single" w:sz="4" w:space="0" w:color="auto"/>
            </w:tcBorders>
          </w:tcPr>
          <w:p w:rsidR="005D69EC" w:rsidRPr="006643FF" w:rsidRDefault="005D69EC"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4"/>
              </w:numPr>
              <w:spacing w:after="0" w:line="312" w:lineRule="auto"/>
              <w:ind w:right="57"/>
              <w:rPr>
                <w:rFonts w:ascii="Arial" w:hAnsi="Arial" w:cs="Arial"/>
              </w:rPr>
            </w:pPr>
            <w:r w:rsidRPr="006643FF">
              <w:rPr>
                <w:rFonts w:ascii="Arial" w:hAnsi="Arial" w:cs="Arial"/>
              </w:rPr>
              <w:t>okresu, w jakim nie może być ponownie wykorzystane hasło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4"/>
              </w:numPr>
              <w:spacing w:after="0" w:line="312" w:lineRule="auto"/>
              <w:ind w:right="57"/>
              <w:rPr>
                <w:rFonts w:ascii="Arial" w:hAnsi="Arial" w:cs="Arial"/>
              </w:rPr>
            </w:pPr>
            <w:r w:rsidRPr="006643FF">
              <w:rPr>
                <w:rFonts w:ascii="Arial" w:hAnsi="Arial" w:cs="Arial"/>
              </w:rPr>
              <w:t>liczby znaków, którą muszą różnić się kolejne hasła.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niezależną konfigurację reguł złożoności haseł dla administratorów i użytkowników.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wygenerowanie hasła tymczasowego w przypadku np. zagubienia karty (innego nośnika certyfikatu).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5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konfigurację dla każdego super_użytkownika listy użytkowników, dla których może on zmieniać hasło.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EF6233" w:rsidRPr="006643FF" w:rsidTr="00EF6233">
        <w:trPr>
          <w:trHeight w:val="900"/>
        </w:trPr>
        <w:tc>
          <w:tcPr>
            <w:tcW w:w="4063" w:type="pct"/>
            <w:gridSpan w:val="2"/>
            <w:tcBorders>
              <w:top w:val="single" w:sz="4" w:space="0" w:color="auto"/>
              <w:left w:val="single" w:sz="4" w:space="0" w:color="auto"/>
              <w:bottom w:val="single" w:sz="4" w:space="0" w:color="auto"/>
              <w:right w:val="single" w:sz="4" w:space="0" w:color="auto"/>
            </w:tcBorders>
          </w:tcPr>
          <w:p w:rsidR="00EF6233" w:rsidRPr="006643FF" w:rsidRDefault="00EF6233" w:rsidP="006643FF">
            <w:pPr>
              <w:spacing w:line="312" w:lineRule="auto"/>
              <w:ind w:left="57" w:right="57"/>
              <w:rPr>
                <w:rFonts w:ascii="Arial" w:hAnsi="Arial" w:cs="Arial"/>
              </w:rPr>
            </w:pPr>
            <w:r w:rsidRPr="006643FF">
              <w:rPr>
                <w:rFonts w:ascii="Arial" w:hAnsi="Arial" w:cs="Arial"/>
              </w:rPr>
              <w:t>HIS umożliwia administratorowi z poziomu aplikacji definiowanie i zmianę praw dostępu (uprawnień) dla poszczególnych użytkowników i grup użytkowników</w:t>
            </w:r>
            <w:r w:rsidR="000F59B1">
              <w:rPr>
                <w:rFonts w:ascii="Arial" w:hAnsi="Arial" w:cs="Arial"/>
              </w:rPr>
              <w:t>, w tym</w:t>
            </w:r>
            <w:r w:rsidRPr="006643FF">
              <w:rPr>
                <w:rFonts w:ascii="Arial" w:hAnsi="Arial" w:cs="Arial"/>
              </w:rPr>
              <w:t xml:space="preserve"> z dokładnością do poszczególnych:</w:t>
            </w:r>
          </w:p>
        </w:tc>
        <w:tc>
          <w:tcPr>
            <w:tcW w:w="937" w:type="pct"/>
            <w:tcBorders>
              <w:top w:val="single" w:sz="4" w:space="0" w:color="auto"/>
              <w:left w:val="single" w:sz="4" w:space="0" w:color="auto"/>
              <w:bottom w:val="single" w:sz="4" w:space="0" w:color="auto"/>
              <w:right w:val="single" w:sz="4" w:space="0" w:color="auto"/>
            </w:tcBorders>
          </w:tcPr>
          <w:p w:rsidR="00EF6233" w:rsidRPr="006643FF" w:rsidRDefault="00EF6233"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DB2604" w:rsidP="00EB3310">
            <w:pPr>
              <w:pStyle w:val="Akapitzlist"/>
              <w:numPr>
                <w:ilvl w:val="0"/>
                <w:numId w:val="55"/>
              </w:numPr>
              <w:spacing w:after="0" w:line="312" w:lineRule="auto"/>
              <w:ind w:right="57"/>
              <w:rPr>
                <w:rFonts w:ascii="Arial" w:hAnsi="Arial" w:cs="Arial"/>
              </w:rPr>
            </w:pPr>
            <w:r>
              <w:rPr>
                <w:rFonts w:ascii="Arial" w:hAnsi="Arial" w:cs="Arial"/>
              </w:rPr>
              <w:t>m</w:t>
            </w:r>
            <w:r w:rsidR="006643FF" w:rsidRPr="006643FF">
              <w:rPr>
                <w:rFonts w:ascii="Arial" w:hAnsi="Arial" w:cs="Arial"/>
              </w:rPr>
              <w:t>odułów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5"/>
              </w:numPr>
              <w:spacing w:after="0" w:line="312" w:lineRule="auto"/>
              <w:ind w:right="57"/>
              <w:rPr>
                <w:rFonts w:ascii="Arial" w:hAnsi="Arial" w:cs="Arial"/>
              </w:rPr>
            </w:pPr>
            <w:r w:rsidRPr="006643FF">
              <w:rPr>
                <w:rFonts w:ascii="Arial" w:hAnsi="Arial" w:cs="Arial"/>
              </w:rPr>
              <w:t>jednostek organizacyjnych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5"/>
              </w:numPr>
              <w:spacing w:after="0" w:line="312" w:lineRule="auto"/>
              <w:ind w:right="57"/>
              <w:rPr>
                <w:rFonts w:ascii="Arial" w:hAnsi="Arial" w:cs="Arial"/>
              </w:rPr>
            </w:pPr>
            <w:r w:rsidRPr="006643FF">
              <w:rPr>
                <w:rFonts w:ascii="Arial" w:hAnsi="Arial" w:cs="Arial"/>
              </w:rPr>
              <w:t>opcji menu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5"/>
              </w:numPr>
              <w:spacing w:after="0" w:line="312" w:lineRule="auto"/>
              <w:ind w:right="57"/>
              <w:rPr>
                <w:rFonts w:ascii="Arial" w:hAnsi="Arial" w:cs="Arial"/>
              </w:rPr>
            </w:pPr>
            <w:r w:rsidRPr="006643FF">
              <w:rPr>
                <w:rFonts w:ascii="Arial" w:hAnsi="Arial" w:cs="Arial"/>
              </w:rPr>
              <w:t>formularzy, w tym również przycisków w obrębie formularzy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DB2604" w:rsidP="00EB3310">
            <w:pPr>
              <w:pStyle w:val="Akapitzlist"/>
              <w:numPr>
                <w:ilvl w:val="0"/>
                <w:numId w:val="55"/>
              </w:numPr>
              <w:spacing w:after="0" w:line="312" w:lineRule="auto"/>
              <w:ind w:right="57"/>
              <w:rPr>
                <w:rFonts w:ascii="Arial" w:hAnsi="Arial" w:cs="Arial"/>
              </w:rPr>
            </w:pPr>
            <w:r>
              <w:rPr>
                <w:rFonts w:ascii="Arial" w:hAnsi="Arial" w:cs="Arial"/>
              </w:rPr>
              <w:t>r</w:t>
            </w:r>
            <w:r w:rsidR="006643FF" w:rsidRPr="006643FF">
              <w:rPr>
                <w:rFonts w:ascii="Arial" w:hAnsi="Arial" w:cs="Arial"/>
              </w:rPr>
              <w:t>aportów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5"/>
              </w:numPr>
              <w:spacing w:after="0" w:line="312" w:lineRule="auto"/>
              <w:ind w:right="57"/>
              <w:rPr>
                <w:rFonts w:ascii="Arial" w:hAnsi="Arial" w:cs="Arial"/>
              </w:rPr>
            </w:pPr>
            <w:r w:rsidRPr="006643FF">
              <w:rPr>
                <w:rFonts w:ascii="Arial" w:hAnsi="Arial" w:cs="Arial"/>
              </w:rPr>
              <w:t>obiektów bazy danych (tabel, perspektyw, funkcji itd.) z rozróżnieniem praw.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przydzielenie pracownikowi różnych schematów uprawnień osobno dla każdej jednostki organizacyjnej, w której pracownik ma pracować w systemie.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65B3F" w:rsidRPr="006643FF" w:rsidTr="00565B3F">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565B3F" w:rsidRPr="006643FF" w:rsidRDefault="00565B3F" w:rsidP="006643FF">
            <w:pPr>
              <w:spacing w:line="312" w:lineRule="auto"/>
              <w:ind w:left="57" w:right="57"/>
              <w:rPr>
                <w:rFonts w:ascii="Arial" w:hAnsi="Arial" w:cs="Arial"/>
              </w:rPr>
            </w:pPr>
            <w:r w:rsidRPr="006643FF">
              <w:rPr>
                <w:rFonts w:ascii="Arial" w:hAnsi="Arial" w:cs="Arial"/>
              </w:rPr>
              <w:t xml:space="preserve">HIS umożliwia administratorowi: </w:t>
            </w:r>
          </w:p>
        </w:tc>
        <w:tc>
          <w:tcPr>
            <w:tcW w:w="937" w:type="pct"/>
            <w:tcBorders>
              <w:top w:val="single" w:sz="4" w:space="0" w:color="auto"/>
              <w:left w:val="single" w:sz="4" w:space="0" w:color="auto"/>
              <w:bottom w:val="single" w:sz="4" w:space="0" w:color="auto"/>
              <w:right w:val="single" w:sz="4" w:space="0" w:color="auto"/>
            </w:tcBorders>
          </w:tcPr>
          <w:p w:rsidR="00565B3F" w:rsidRPr="006643FF" w:rsidRDefault="00565B3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6"/>
              </w:numPr>
              <w:spacing w:after="0" w:line="312" w:lineRule="auto"/>
              <w:ind w:right="57"/>
              <w:rPr>
                <w:rFonts w:ascii="Arial" w:hAnsi="Arial" w:cs="Arial"/>
              </w:rPr>
            </w:pPr>
            <w:r w:rsidRPr="006643FF">
              <w:rPr>
                <w:rFonts w:ascii="Arial" w:hAnsi="Arial" w:cs="Arial"/>
              </w:rPr>
              <w:t xml:space="preserve">eksportowanie, importowanie, przenoszenie, duplikowanie </w:t>
            </w:r>
            <w:r w:rsidRPr="006643FF">
              <w:rPr>
                <w:rFonts w:ascii="Arial" w:hAnsi="Arial" w:cs="Arial"/>
              </w:rPr>
              <w:lastRenderedPageBreak/>
              <w:t>schematów uprawnień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6"/>
              </w:numPr>
              <w:spacing w:after="0" w:line="312" w:lineRule="auto"/>
              <w:ind w:right="57"/>
              <w:rPr>
                <w:rFonts w:ascii="Arial" w:hAnsi="Arial" w:cs="Arial"/>
              </w:rPr>
            </w:pPr>
            <w:r w:rsidRPr="006643FF">
              <w:rPr>
                <w:rFonts w:ascii="Arial" w:hAnsi="Arial" w:cs="Arial"/>
              </w:rPr>
              <w:t xml:space="preserve">kopiowanie schematów uprawnień z jednego pracownika na innego pracownika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6"/>
              </w:numPr>
              <w:spacing w:after="0" w:line="312" w:lineRule="auto"/>
              <w:ind w:right="57"/>
              <w:rPr>
                <w:rFonts w:ascii="Arial" w:hAnsi="Arial" w:cs="Arial"/>
              </w:rPr>
            </w:pPr>
            <w:r w:rsidRPr="006643FF">
              <w:rPr>
                <w:rFonts w:ascii="Arial" w:hAnsi="Arial" w:cs="Arial"/>
              </w:rPr>
              <w:t>raportowanie różnic pomiędzy poszczególnymi schematami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6"/>
              </w:numPr>
              <w:spacing w:after="0" w:line="312" w:lineRule="auto"/>
              <w:ind w:right="57"/>
              <w:rPr>
                <w:rFonts w:ascii="Arial" w:hAnsi="Arial" w:cs="Arial"/>
              </w:rPr>
            </w:pPr>
            <w:r w:rsidRPr="006643FF">
              <w:rPr>
                <w:rFonts w:ascii="Arial" w:hAnsi="Arial" w:cs="Arial"/>
              </w:rPr>
              <w:t>ręczne zablokowanie konta użytkownika przez administratora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6"/>
              </w:numPr>
              <w:spacing w:after="0" w:line="312" w:lineRule="auto"/>
              <w:ind w:right="57"/>
              <w:rPr>
                <w:rFonts w:ascii="Arial" w:hAnsi="Arial" w:cs="Arial"/>
              </w:rPr>
            </w:pPr>
            <w:r w:rsidRPr="006643FF">
              <w:rPr>
                <w:rFonts w:ascii="Arial" w:hAnsi="Arial" w:cs="Arial"/>
              </w:rPr>
              <w:t>ewidencję daty zablokowania konta w przyszłości, z zapewnieniem automatycznego zablokowania kontra przez system po upływie wprowadzonej daty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6"/>
              </w:numPr>
              <w:spacing w:after="0" w:line="312" w:lineRule="auto"/>
              <w:ind w:right="57"/>
              <w:rPr>
                <w:rFonts w:ascii="Arial" w:hAnsi="Arial" w:cs="Arial"/>
              </w:rPr>
            </w:pPr>
            <w:r w:rsidRPr="006643FF">
              <w:rPr>
                <w:rFonts w:ascii="Arial" w:hAnsi="Arial" w:cs="Arial"/>
              </w:rPr>
              <w:t>możliwość usuwania konta użytkownika.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13FFB" w:rsidRPr="006643FF" w:rsidTr="00613FFB">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613FFB" w:rsidRPr="000C3C8D" w:rsidRDefault="00132964" w:rsidP="006643FF">
            <w:pPr>
              <w:spacing w:line="312" w:lineRule="auto"/>
              <w:ind w:left="57" w:right="57"/>
              <w:rPr>
                <w:rFonts w:ascii="Arial" w:hAnsi="Arial" w:cs="Arial"/>
                <w:b/>
              </w:rPr>
            </w:pPr>
            <w:r>
              <w:rPr>
                <w:rFonts w:ascii="Arial" w:hAnsi="Arial" w:cs="Arial"/>
                <w:b/>
              </w:rPr>
              <w:t>Inne funkcje</w:t>
            </w: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administratorowi zarządzanie danymi podmiotu (nazwa, adres, NIP, REGON).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D3046" w:rsidRPr="006643FF" w:rsidTr="00FD3046">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FD3046" w:rsidRPr="006643FF" w:rsidRDefault="00FD3046" w:rsidP="006643FF">
            <w:pPr>
              <w:spacing w:line="312" w:lineRule="auto"/>
              <w:ind w:left="57" w:right="57"/>
              <w:rPr>
                <w:rFonts w:ascii="Arial" w:hAnsi="Arial" w:cs="Arial"/>
              </w:rPr>
            </w:pPr>
            <w:r w:rsidRPr="006643FF">
              <w:rPr>
                <w:rFonts w:ascii="Arial" w:hAnsi="Arial" w:cs="Arial"/>
              </w:rPr>
              <w:t>HIS umożliwia administratorowi i uprawnionym użytkownikom z poziomu aplikacji definiowa</w:t>
            </w:r>
            <w:r>
              <w:rPr>
                <w:rFonts w:ascii="Arial" w:hAnsi="Arial" w:cs="Arial"/>
              </w:rPr>
              <w:t xml:space="preserve">nie i zmianę </w:t>
            </w:r>
            <w:r w:rsidRPr="006643FF">
              <w:rPr>
                <w:rFonts w:ascii="Arial" w:hAnsi="Arial" w:cs="Arial"/>
              </w:rPr>
              <w:t>słowników</w:t>
            </w:r>
            <w:r>
              <w:rPr>
                <w:rFonts w:ascii="Arial" w:hAnsi="Arial" w:cs="Arial"/>
              </w:rPr>
              <w:t>, w szczególności</w:t>
            </w:r>
            <w:r w:rsidRPr="006643FF">
              <w:rPr>
                <w:rFonts w:ascii="Arial" w:hAnsi="Arial" w:cs="Arial"/>
              </w:rPr>
              <w:t>:</w:t>
            </w:r>
          </w:p>
        </w:tc>
        <w:tc>
          <w:tcPr>
            <w:tcW w:w="937" w:type="pct"/>
            <w:tcBorders>
              <w:top w:val="single" w:sz="4" w:space="0" w:color="auto"/>
              <w:left w:val="single" w:sz="4" w:space="0" w:color="auto"/>
              <w:bottom w:val="single" w:sz="4" w:space="0" w:color="auto"/>
              <w:right w:val="single" w:sz="4" w:space="0" w:color="auto"/>
            </w:tcBorders>
          </w:tcPr>
          <w:p w:rsidR="00FD3046" w:rsidRPr="006643FF" w:rsidRDefault="00FD3046"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7"/>
              </w:numPr>
              <w:spacing w:after="0" w:line="312" w:lineRule="auto"/>
              <w:ind w:right="57"/>
              <w:rPr>
                <w:rFonts w:ascii="Arial" w:hAnsi="Arial" w:cs="Arial"/>
              </w:rPr>
            </w:pPr>
            <w:r w:rsidRPr="006643FF">
              <w:rPr>
                <w:rFonts w:ascii="Arial" w:hAnsi="Arial" w:cs="Arial"/>
              </w:rPr>
              <w:t>rozpoznań zgodnie z klasyfikacją ICD-10</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7"/>
              </w:numPr>
              <w:spacing w:after="0" w:line="312" w:lineRule="auto"/>
              <w:ind w:right="57"/>
              <w:rPr>
                <w:rFonts w:ascii="Arial" w:hAnsi="Arial" w:cs="Arial"/>
              </w:rPr>
            </w:pPr>
            <w:r w:rsidRPr="006643FF">
              <w:rPr>
                <w:rFonts w:ascii="Arial" w:hAnsi="Arial" w:cs="Arial"/>
              </w:rPr>
              <w:t>procedur medycznych zgodnie z nową edycją klasyfikacji procedur ICD-9</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7"/>
              </w:numPr>
              <w:spacing w:after="0" w:line="312" w:lineRule="auto"/>
              <w:ind w:right="57"/>
              <w:rPr>
                <w:rFonts w:ascii="Arial" w:hAnsi="Arial" w:cs="Arial"/>
              </w:rPr>
            </w:pPr>
            <w:r w:rsidRPr="006643FF">
              <w:rPr>
                <w:rFonts w:ascii="Arial" w:hAnsi="Arial" w:cs="Arial"/>
              </w:rPr>
              <w:t>kodów terytorialnych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7"/>
              </w:numPr>
              <w:spacing w:after="0" w:line="312" w:lineRule="auto"/>
              <w:ind w:right="57"/>
              <w:rPr>
                <w:rFonts w:ascii="Arial" w:hAnsi="Arial" w:cs="Arial"/>
              </w:rPr>
            </w:pPr>
            <w:r w:rsidRPr="006643FF">
              <w:rPr>
                <w:rFonts w:ascii="Arial" w:hAnsi="Arial" w:cs="Arial"/>
              </w:rPr>
              <w:t>województw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8"/>
              </w:numPr>
              <w:spacing w:after="0" w:line="312" w:lineRule="auto"/>
              <w:ind w:right="57"/>
              <w:rPr>
                <w:rFonts w:ascii="Arial" w:hAnsi="Arial" w:cs="Arial"/>
              </w:rPr>
            </w:pPr>
            <w:r w:rsidRPr="006643FF">
              <w:rPr>
                <w:rFonts w:ascii="Arial" w:hAnsi="Arial" w:cs="Arial"/>
              </w:rPr>
              <w:t>powiatów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744865" w:rsidP="00EB3310">
            <w:pPr>
              <w:pStyle w:val="Akapitzlist"/>
              <w:numPr>
                <w:ilvl w:val="0"/>
                <w:numId w:val="58"/>
              </w:numPr>
              <w:spacing w:after="0" w:line="312" w:lineRule="auto"/>
              <w:ind w:right="57"/>
              <w:rPr>
                <w:rFonts w:ascii="Arial" w:hAnsi="Arial" w:cs="Arial"/>
              </w:rPr>
            </w:pPr>
            <w:r w:rsidRPr="006643FF">
              <w:rPr>
                <w:rFonts w:ascii="Arial" w:hAnsi="Arial" w:cs="Arial"/>
              </w:rPr>
              <w:t>G</w:t>
            </w:r>
            <w:r w:rsidR="006643FF" w:rsidRPr="006643FF">
              <w:rPr>
                <w:rFonts w:ascii="Arial" w:hAnsi="Arial" w:cs="Arial"/>
              </w:rPr>
              <w:t>min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8"/>
              </w:numPr>
              <w:spacing w:after="0" w:line="312" w:lineRule="auto"/>
              <w:ind w:right="57"/>
              <w:rPr>
                <w:rFonts w:ascii="Arial" w:hAnsi="Arial" w:cs="Arial"/>
              </w:rPr>
            </w:pPr>
            <w:r w:rsidRPr="006643FF">
              <w:rPr>
                <w:rFonts w:ascii="Arial" w:hAnsi="Arial" w:cs="Arial"/>
              </w:rPr>
              <w:t>miejscowości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744865" w:rsidP="00EB3310">
            <w:pPr>
              <w:pStyle w:val="Akapitzlist"/>
              <w:numPr>
                <w:ilvl w:val="0"/>
                <w:numId w:val="58"/>
              </w:numPr>
              <w:spacing w:after="0" w:line="312" w:lineRule="auto"/>
              <w:ind w:right="57"/>
              <w:rPr>
                <w:rFonts w:ascii="Arial" w:hAnsi="Arial" w:cs="Arial"/>
              </w:rPr>
            </w:pPr>
            <w:r w:rsidRPr="006643FF">
              <w:rPr>
                <w:rFonts w:ascii="Arial" w:hAnsi="Arial" w:cs="Arial"/>
              </w:rPr>
              <w:t>U</w:t>
            </w:r>
            <w:r w:rsidR="006643FF" w:rsidRPr="006643FF">
              <w:rPr>
                <w:rFonts w:ascii="Arial" w:hAnsi="Arial" w:cs="Arial"/>
              </w:rPr>
              <w:t>lic</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8"/>
              </w:numPr>
              <w:spacing w:after="0" w:line="312" w:lineRule="auto"/>
              <w:ind w:right="57"/>
              <w:rPr>
                <w:rFonts w:ascii="Arial" w:hAnsi="Arial" w:cs="Arial"/>
              </w:rPr>
            </w:pPr>
            <w:r w:rsidRPr="006643FF">
              <w:rPr>
                <w:rFonts w:ascii="Arial" w:hAnsi="Arial" w:cs="Arial"/>
              </w:rPr>
              <w:t>kodów pocztowych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8"/>
              </w:numPr>
              <w:spacing w:after="0" w:line="312" w:lineRule="auto"/>
              <w:ind w:right="57"/>
              <w:rPr>
                <w:rFonts w:ascii="Arial" w:hAnsi="Arial" w:cs="Arial"/>
              </w:rPr>
            </w:pPr>
            <w:r w:rsidRPr="006643FF">
              <w:rPr>
                <w:rFonts w:ascii="Arial" w:hAnsi="Arial" w:cs="Arial"/>
              </w:rPr>
              <w:t>płatników (w tym oddziałów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8"/>
              </w:numPr>
              <w:spacing w:after="0" w:line="312" w:lineRule="auto"/>
              <w:ind w:right="57"/>
              <w:rPr>
                <w:rFonts w:ascii="Arial" w:hAnsi="Arial" w:cs="Arial"/>
              </w:rPr>
            </w:pPr>
            <w:r w:rsidRPr="006643FF">
              <w:rPr>
                <w:rFonts w:ascii="Arial" w:hAnsi="Arial" w:cs="Arial"/>
              </w:rPr>
              <w:t>jednostek i lekarzy kierujących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9"/>
              </w:numPr>
              <w:spacing w:after="0" w:line="312" w:lineRule="auto"/>
              <w:ind w:right="57"/>
              <w:rPr>
                <w:rFonts w:ascii="Arial" w:hAnsi="Arial" w:cs="Arial"/>
              </w:rPr>
            </w:pPr>
            <w:r w:rsidRPr="006643FF">
              <w:rPr>
                <w:rFonts w:ascii="Arial" w:hAnsi="Arial" w:cs="Arial"/>
              </w:rPr>
              <w:t>kontrahentów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59"/>
              </w:numPr>
              <w:spacing w:after="0" w:line="312" w:lineRule="auto"/>
              <w:ind w:right="57"/>
              <w:rPr>
                <w:rFonts w:ascii="Arial" w:hAnsi="Arial" w:cs="Arial"/>
              </w:rPr>
            </w:pPr>
            <w:r w:rsidRPr="006643FF">
              <w:rPr>
                <w:rFonts w:ascii="Arial" w:hAnsi="Arial" w:cs="Arial"/>
              </w:rPr>
              <w:t>innych uznanych przez producenta za niezbędne.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97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ma możliwość budowania wewnętrznego szpitalnego katalogu procedur medycznych, którym jest nadrzędnym katalogiem w stosunku do ICD-9 i wykorzystywanym przez użytkowników systemu. Katalog procedur wewnętrznych jest powiązany z ICD-9 w relacji n do m. (tzn. wiele procedur wewnętrznych może być skorelowane z wieloma procedurami z katalogu ICD-9). Celem katalogu procedur wewnętrznych jest jak najlepsze semantyczne odwzorowanie przypadków klinicznych, natomiast cała sprawozdawczość do NFZ jest realizowana w oparciu o katalog ICD-9.</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HIS zapewnia przechowywanie, wprowadzanie i zarządzanie informacją o jednostkach organizacyjnych wraz ustaleniem ich hierarchii.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współpracuje z wieloma bazami produktów leczniczych jednocześnie w tym co najmniej BAZYL i BLOZ.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miejscach przyjęć Pacjenta HIS współpracuje z klawiaturami z wbudowanym OCR umożliwiającym skanowanie imienia i nazwiska Pacjenta z dowodu osobistego.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32964">
        <w:trPr>
          <w:trHeight w:val="282"/>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7410F1">
            <w:pPr>
              <w:spacing w:line="312" w:lineRule="auto"/>
              <w:ind w:left="57" w:right="57"/>
              <w:rPr>
                <w:rFonts w:ascii="Arial" w:hAnsi="Arial" w:cs="Arial"/>
              </w:rPr>
            </w:pPr>
            <w:r w:rsidRPr="006643FF">
              <w:rPr>
                <w:rFonts w:ascii="Arial" w:hAnsi="Arial" w:cs="Arial"/>
              </w:rPr>
              <w:t>W aplikacjach umożliwiających digitalizację dokumentów wchodzących w zakres dokumentacji medycznej HIS jest zintegrowany z urządz</w:t>
            </w:r>
            <w:r w:rsidR="007410F1">
              <w:rPr>
                <w:rFonts w:ascii="Arial" w:hAnsi="Arial" w:cs="Arial"/>
              </w:rPr>
              <w:t>eniami skanującymi</w:t>
            </w:r>
            <w:r w:rsidRPr="006643FF">
              <w:rPr>
                <w:rFonts w:ascii="Arial" w:hAnsi="Arial" w:cs="Arial"/>
              </w:rPr>
              <w:t xml:space="preserve">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2057"/>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CeZ. Ponadto, jeżeli CeZ opublikuje nowe szablony dokumentów w ramach Polskiej Implementacji Krajowej HL7 CDA, wykonawca zobowiązany będzie ująć je w HIS w okresie wdrożenia i gwarancji.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pozwala na generowania kodów kreskowych zgodnych ze standardem GS1.</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00CB7" w:rsidRPr="006643FF" w:rsidTr="00800CB7">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800CB7" w:rsidRPr="006643FF" w:rsidRDefault="00800CB7" w:rsidP="006643FF">
            <w:pPr>
              <w:spacing w:line="312" w:lineRule="auto"/>
              <w:ind w:left="57" w:right="57"/>
              <w:rPr>
                <w:rFonts w:ascii="Arial" w:hAnsi="Arial" w:cs="Arial"/>
              </w:rPr>
            </w:pPr>
            <w:r w:rsidRPr="006643FF">
              <w:rPr>
                <w:rFonts w:ascii="Arial" w:hAnsi="Arial" w:cs="Arial"/>
              </w:rPr>
              <w:t>System pozwala na generowanie i wydruk kodów kreskowych w formacie Code 128:</w:t>
            </w:r>
          </w:p>
        </w:tc>
        <w:tc>
          <w:tcPr>
            <w:tcW w:w="937" w:type="pct"/>
            <w:tcBorders>
              <w:top w:val="single" w:sz="4" w:space="0" w:color="auto"/>
              <w:left w:val="single" w:sz="4" w:space="0" w:color="auto"/>
              <w:bottom w:val="single" w:sz="4" w:space="0" w:color="auto"/>
              <w:right w:val="single" w:sz="4" w:space="0" w:color="auto"/>
            </w:tcBorders>
          </w:tcPr>
          <w:p w:rsidR="00800CB7" w:rsidRPr="006643FF" w:rsidRDefault="00800CB7"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0"/>
              </w:numPr>
              <w:spacing w:after="0" w:line="312" w:lineRule="auto"/>
              <w:ind w:right="57"/>
              <w:rPr>
                <w:rFonts w:ascii="Arial" w:hAnsi="Arial" w:cs="Arial"/>
              </w:rPr>
            </w:pPr>
            <w:r w:rsidRPr="006643FF">
              <w:rPr>
                <w:rFonts w:ascii="Arial" w:hAnsi="Arial" w:cs="Arial"/>
              </w:rPr>
              <w:t>kod musi zawierać dowolne znaki ASCII z zakresu 32-127 (cyfry, duże i małe litery, znaki specjalne)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0"/>
              </w:numPr>
              <w:spacing w:after="0" w:line="312" w:lineRule="auto"/>
              <w:ind w:right="57"/>
              <w:rPr>
                <w:rFonts w:ascii="Arial" w:hAnsi="Arial" w:cs="Arial"/>
              </w:rPr>
            </w:pPr>
            <w:r w:rsidRPr="006643FF">
              <w:rPr>
                <w:rFonts w:ascii="Arial" w:hAnsi="Arial" w:cs="Arial"/>
              </w:rPr>
              <w:t>do zapisu ciągów cyfr wykorzystywany musi być zestaw kodów C podwójnej gęstości (dwie cyfry na symbol)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0"/>
              </w:numPr>
              <w:spacing w:after="0" w:line="312" w:lineRule="auto"/>
              <w:ind w:right="57"/>
              <w:rPr>
                <w:rFonts w:ascii="Arial" w:hAnsi="Arial" w:cs="Arial"/>
              </w:rPr>
            </w:pPr>
            <w:r w:rsidRPr="006643FF">
              <w:rPr>
                <w:rFonts w:ascii="Arial" w:hAnsi="Arial" w:cs="Arial"/>
              </w:rPr>
              <w:t>podczas kodowania wykonywana ma być optymalizacja długości kodu - ciągi cyfr występujące w treści alfanumerycznej przedstawiane są za pomocą symboli podwójnej gęstości, jeżeli jest to korzystne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53638">
        <w:trPr>
          <w:trHeight w:val="676"/>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0"/>
              </w:numPr>
              <w:spacing w:after="0" w:line="312" w:lineRule="auto"/>
              <w:ind w:right="57"/>
              <w:rPr>
                <w:rFonts w:ascii="Arial" w:hAnsi="Arial" w:cs="Arial"/>
              </w:rPr>
            </w:pPr>
            <w:r w:rsidRPr="006643FF">
              <w:rPr>
                <w:rFonts w:ascii="Arial" w:hAnsi="Arial" w:cs="Arial"/>
              </w:rPr>
              <w:t>powyższe zasady dotyczą również generowanych kodów GS1-128.</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0"/>
              </w:numPr>
              <w:spacing w:after="0" w:line="312" w:lineRule="auto"/>
              <w:ind w:right="57"/>
              <w:rPr>
                <w:rFonts w:ascii="Arial" w:hAnsi="Arial" w:cs="Arial"/>
              </w:rPr>
            </w:pPr>
            <w:r w:rsidRPr="006643FF">
              <w:rPr>
                <w:rFonts w:ascii="Arial" w:hAnsi="Arial" w:cs="Arial"/>
              </w:rPr>
              <w:t>Kody mogą być drukowane z systemu na różnych nośnikach: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A53638">
            <w:pPr>
              <w:pStyle w:val="Akapitzlist"/>
              <w:numPr>
                <w:ilvl w:val="1"/>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1"/>
                <w:numId w:val="60"/>
              </w:numPr>
              <w:spacing w:after="0" w:line="312" w:lineRule="auto"/>
              <w:ind w:right="57"/>
              <w:rPr>
                <w:rFonts w:ascii="Arial" w:hAnsi="Arial" w:cs="Arial"/>
              </w:rPr>
            </w:pPr>
            <w:r w:rsidRPr="006643FF">
              <w:rPr>
                <w:rFonts w:ascii="Arial" w:hAnsi="Arial" w:cs="Arial"/>
              </w:rPr>
              <w:t>kartkach z  raportami, wydrukami z systemu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A53638">
            <w:pPr>
              <w:pStyle w:val="Akapitzlist"/>
              <w:numPr>
                <w:ilvl w:val="1"/>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1"/>
                <w:numId w:val="60"/>
              </w:numPr>
              <w:spacing w:after="0" w:line="312" w:lineRule="auto"/>
              <w:ind w:right="57"/>
              <w:rPr>
                <w:rFonts w:ascii="Arial" w:hAnsi="Arial" w:cs="Arial"/>
              </w:rPr>
            </w:pPr>
            <w:r w:rsidRPr="006643FF">
              <w:rPr>
                <w:rFonts w:ascii="Arial" w:hAnsi="Arial" w:cs="Arial"/>
              </w:rPr>
              <w:t>naklejkach drukowanych w postaci arkuszy naklejek lub pojedynczo na specjalizowanych drukarkach naklejek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A53638">
            <w:pPr>
              <w:pStyle w:val="Akapitzlist"/>
              <w:numPr>
                <w:ilvl w:val="1"/>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1"/>
                <w:numId w:val="60"/>
              </w:numPr>
              <w:spacing w:after="0" w:line="312" w:lineRule="auto"/>
              <w:ind w:right="57"/>
              <w:rPr>
                <w:rFonts w:ascii="Arial" w:hAnsi="Arial" w:cs="Arial"/>
              </w:rPr>
            </w:pPr>
            <w:r w:rsidRPr="006643FF">
              <w:rPr>
                <w:rFonts w:ascii="Arial" w:hAnsi="Arial" w:cs="Arial"/>
              </w:rPr>
              <w:t xml:space="preserve">opaskach identyfikujących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A53638">
            <w:pPr>
              <w:pStyle w:val="Akapitzlist"/>
              <w:numPr>
                <w:ilvl w:val="1"/>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A53638" w:rsidP="00EB3310">
            <w:pPr>
              <w:pStyle w:val="Akapitzlist"/>
              <w:numPr>
                <w:ilvl w:val="1"/>
                <w:numId w:val="60"/>
              </w:numPr>
              <w:spacing w:after="0" w:line="312" w:lineRule="auto"/>
              <w:ind w:right="57"/>
              <w:rPr>
                <w:rFonts w:ascii="Arial" w:hAnsi="Arial" w:cs="Arial"/>
              </w:rPr>
            </w:pPr>
            <w:r>
              <w:rPr>
                <w:rFonts w:ascii="Arial" w:hAnsi="Arial" w:cs="Arial"/>
              </w:rPr>
              <w:t>innych nośnikach,</w:t>
            </w:r>
            <w:r w:rsidR="006643FF" w:rsidRPr="006643FF">
              <w:rPr>
                <w:rFonts w:ascii="Arial" w:hAnsi="Arial" w:cs="Arial"/>
              </w:rPr>
              <w:t xml:space="preserve"> minimum na kasetkach i szkiełkach w histopatologii.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współpracować z dowolnym czytnikiem kodów kreskowych symulującym wejście z klawiatury.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E5691" w:rsidRPr="006643FF" w:rsidTr="00800CB7">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6E5691" w:rsidRPr="00A53638" w:rsidRDefault="006E5691" w:rsidP="006643FF">
            <w:pPr>
              <w:spacing w:line="312" w:lineRule="auto"/>
              <w:ind w:left="57" w:right="57"/>
              <w:rPr>
                <w:rFonts w:ascii="Arial" w:hAnsi="Arial" w:cs="Arial"/>
                <w:b/>
              </w:rPr>
            </w:pPr>
            <w:r w:rsidRPr="00A53638">
              <w:rPr>
                <w:rFonts w:ascii="Arial" w:hAnsi="Arial" w:cs="Arial"/>
                <w:b/>
              </w:rPr>
              <w:t>Raporty</w:t>
            </w: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drukowanie, wyświetlanie i zapisywanie raportów.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12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raportów i zestawień może być automatycznie przekierowywane na drukarkę i nie wymaga ich wyświetlania ani żadnego dodatkowego potwierdzania wydruku (wymóg nie dotyczy raportów wymagających podpisu elektronicznego).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9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obsługuje drukowanie raportów przeznaczonych na dedykowane drukarki (np. na drukarkę kodów kreskowych) bez pytania użytkownika o wybór drukarki (o ile taka została skonfigurowana w systemie).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zapewnia możliwość wydrukowania raportu bez wyświetlenia tego</w:t>
            </w:r>
            <w:r w:rsidR="002C3C8A">
              <w:rPr>
                <w:rFonts w:ascii="Arial" w:hAnsi="Arial" w:cs="Arial"/>
              </w:rPr>
              <w:t xml:space="preserve"> raportu na dedykowaną drukarkę</w:t>
            </w:r>
            <w:r w:rsidRPr="006643FF">
              <w:rPr>
                <w:rFonts w:ascii="Arial" w:hAnsi="Arial" w:cs="Arial"/>
              </w:rPr>
              <w: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zapewnia możliwość włączenia/wyłączenia powiadomienia użytkownika o wysłaniu wydruku na drukarkę.</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2694D" w:rsidRPr="006643FF" w:rsidTr="00800CB7">
        <w:trPr>
          <w:trHeight w:val="1200"/>
        </w:trPr>
        <w:tc>
          <w:tcPr>
            <w:tcW w:w="4063" w:type="pct"/>
            <w:gridSpan w:val="2"/>
            <w:tcBorders>
              <w:top w:val="single" w:sz="4" w:space="0" w:color="auto"/>
              <w:left w:val="single" w:sz="4" w:space="0" w:color="auto"/>
              <w:bottom w:val="single" w:sz="4" w:space="0" w:color="auto"/>
              <w:right w:val="single" w:sz="4" w:space="0" w:color="auto"/>
            </w:tcBorders>
          </w:tcPr>
          <w:p w:rsidR="00D2694D" w:rsidRPr="006643FF" w:rsidRDefault="00D2694D" w:rsidP="006643FF">
            <w:pPr>
              <w:spacing w:line="312" w:lineRule="auto"/>
              <w:ind w:left="57" w:right="57"/>
              <w:rPr>
                <w:rFonts w:ascii="Arial" w:hAnsi="Arial" w:cs="Arial"/>
              </w:rPr>
            </w:pPr>
            <w:r w:rsidRPr="006643FF">
              <w:rPr>
                <w:rFonts w:ascii="Arial" w:hAnsi="Arial" w:cs="Arial"/>
              </w:rPr>
              <w:lastRenderedPageBreak/>
              <w:t xml:space="preserve">W ramach HIS zapewnione jest oprogramowanie narzędziowe pozwalające na definiowanie i generowanie dowolnych zestawień i raportów związanych z zawartością informacyjną bazy danych. Raporty takie muszą mieć możliwość wywołania przez </w:t>
            </w:r>
            <w:r>
              <w:rPr>
                <w:rFonts w:ascii="Arial" w:hAnsi="Arial" w:cs="Arial"/>
              </w:rPr>
              <w:t>użytkownika z poziomu aplikacji.</w:t>
            </w:r>
          </w:p>
        </w:tc>
        <w:tc>
          <w:tcPr>
            <w:tcW w:w="937" w:type="pct"/>
            <w:tcBorders>
              <w:top w:val="single" w:sz="4" w:space="0" w:color="auto"/>
              <w:left w:val="single" w:sz="4" w:space="0" w:color="auto"/>
              <w:bottom w:val="single" w:sz="4" w:space="0" w:color="auto"/>
              <w:right w:val="single" w:sz="4" w:space="0" w:color="auto"/>
            </w:tcBorders>
          </w:tcPr>
          <w:p w:rsidR="00D2694D" w:rsidRPr="006643FF" w:rsidRDefault="00D2694D"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366868" w:rsidRDefault="00D2694D" w:rsidP="00366868">
            <w:pPr>
              <w:spacing w:after="0" w:line="312" w:lineRule="auto"/>
              <w:ind w:left="0" w:right="57"/>
              <w:rPr>
                <w:rFonts w:ascii="Arial" w:hAnsi="Arial" w:cs="Arial"/>
              </w:rPr>
            </w:pPr>
            <w:r w:rsidRPr="00366868">
              <w:rPr>
                <w:rFonts w:ascii="Arial" w:hAnsi="Arial" w:cs="Arial"/>
              </w:rPr>
              <w:t>R</w:t>
            </w:r>
            <w:r w:rsidR="006643FF" w:rsidRPr="00366868">
              <w:rPr>
                <w:rFonts w:ascii="Arial" w:hAnsi="Arial" w:cs="Arial"/>
              </w:rPr>
              <w:t>aporty umożliwiają eksport danych do formatu xls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716"/>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366868" w:rsidRDefault="00D2694D" w:rsidP="00366868">
            <w:pPr>
              <w:spacing w:after="0" w:line="312" w:lineRule="auto"/>
              <w:ind w:left="0" w:right="57"/>
              <w:rPr>
                <w:rFonts w:ascii="Arial" w:hAnsi="Arial" w:cs="Arial"/>
              </w:rPr>
            </w:pPr>
            <w:r w:rsidRPr="00366868">
              <w:rPr>
                <w:rFonts w:ascii="Arial" w:hAnsi="Arial" w:cs="Arial"/>
              </w:rPr>
              <w:t>R</w:t>
            </w:r>
            <w:r w:rsidR="006643FF" w:rsidRPr="00366868">
              <w:rPr>
                <w:rFonts w:ascii="Arial" w:hAnsi="Arial" w:cs="Arial"/>
              </w:rPr>
              <w:t>aporty umożliwiają eksport danych do formatu MS Office/ Open Office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3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366868" w:rsidRDefault="00366868" w:rsidP="00366868">
            <w:pPr>
              <w:spacing w:after="0" w:line="312" w:lineRule="auto"/>
              <w:ind w:left="0" w:right="57"/>
              <w:rPr>
                <w:rFonts w:ascii="Arial" w:hAnsi="Arial" w:cs="Arial"/>
              </w:rPr>
            </w:pPr>
            <w:r w:rsidRPr="00366868">
              <w:rPr>
                <w:rFonts w:ascii="Arial" w:hAnsi="Arial" w:cs="Arial"/>
              </w:rPr>
              <w:t>R</w:t>
            </w:r>
            <w:r w:rsidR="006643FF" w:rsidRPr="00366868">
              <w:rPr>
                <w:rFonts w:ascii="Arial" w:hAnsi="Arial" w:cs="Arial"/>
              </w:rPr>
              <w:t>aporty umożliwiają eksport danych do formatu html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366868" w:rsidRDefault="00366868" w:rsidP="00366868">
            <w:pPr>
              <w:spacing w:after="0" w:line="312" w:lineRule="auto"/>
              <w:ind w:left="0" w:right="57"/>
              <w:rPr>
                <w:rFonts w:ascii="Arial" w:hAnsi="Arial" w:cs="Arial"/>
              </w:rPr>
            </w:pPr>
            <w:r>
              <w:rPr>
                <w:rFonts w:ascii="Arial" w:hAnsi="Arial" w:cs="Arial"/>
              </w:rPr>
              <w:t>W</w:t>
            </w:r>
            <w:r w:rsidR="006643FF" w:rsidRPr="00366868">
              <w:rPr>
                <w:rFonts w:ascii="Arial" w:hAnsi="Arial" w:cs="Arial"/>
              </w:rPr>
              <w:t xml:space="preserve"> HIS jest możliwy podgląd wszystkich dostępnych raportów z jednego miejsca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00CB7">
        <w:trPr>
          <w:trHeight w:val="600"/>
        </w:trPr>
        <w:tc>
          <w:tcPr>
            <w:tcW w:w="35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pStyle w:val="Akapitzlist"/>
              <w:numPr>
                <w:ilvl w:val="0"/>
                <w:numId w:val="2"/>
              </w:numPr>
              <w:spacing w:after="0" w:line="312" w:lineRule="auto"/>
              <w:ind w:right="57"/>
              <w:jc w:val="left"/>
              <w:rPr>
                <w:rFonts w:ascii="Arial" w:hAnsi="Arial" w:cs="Arial"/>
              </w:rPr>
            </w:pPr>
          </w:p>
        </w:tc>
        <w:tc>
          <w:tcPr>
            <w:tcW w:w="3714" w:type="pct"/>
            <w:tcBorders>
              <w:top w:val="single" w:sz="4" w:space="0" w:color="auto"/>
              <w:left w:val="single" w:sz="4" w:space="0" w:color="auto"/>
              <w:bottom w:val="single" w:sz="4" w:space="0" w:color="auto"/>
              <w:right w:val="single" w:sz="4" w:space="0" w:color="auto"/>
            </w:tcBorders>
            <w:hideMark/>
          </w:tcPr>
          <w:p w:rsidR="006643FF" w:rsidRPr="004D3393" w:rsidRDefault="004D3393" w:rsidP="004D3393">
            <w:pPr>
              <w:spacing w:after="0" w:line="312" w:lineRule="auto"/>
              <w:ind w:left="0" w:right="57"/>
              <w:rPr>
                <w:rFonts w:ascii="Arial" w:hAnsi="Arial" w:cs="Arial"/>
              </w:rPr>
            </w:pPr>
            <w:r>
              <w:rPr>
                <w:rFonts w:ascii="Arial" w:hAnsi="Arial" w:cs="Arial"/>
              </w:rPr>
              <w:t>W każdej komórce</w:t>
            </w:r>
            <w:r w:rsidR="006643FF" w:rsidRPr="004D3393">
              <w:rPr>
                <w:rFonts w:ascii="Arial" w:hAnsi="Arial" w:cs="Arial"/>
              </w:rPr>
              <w:t xml:space="preserve"> organizacyjnej można zdefiniować odrębny zakres raportów.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780B35" w:rsidRDefault="006643FF" w:rsidP="006643FF">
      <w:pPr>
        <w:pStyle w:val="Nagwek2"/>
        <w:tabs>
          <w:tab w:val="clear" w:pos="360"/>
        </w:tabs>
        <w:spacing w:line="312" w:lineRule="auto"/>
        <w:ind w:hanging="360"/>
        <w:rPr>
          <w:rFonts w:ascii="Arial" w:hAnsi="Arial" w:cs="Arial"/>
          <w:b/>
        </w:rPr>
      </w:pPr>
      <w:r w:rsidRPr="00780B35">
        <w:rPr>
          <w:rFonts w:ascii="Arial" w:hAnsi="Arial" w:cs="Arial"/>
          <w:b/>
        </w:rPr>
        <w:t xml:space="preserve"> Ruch Chorych</w:t>
      </w:r>
    </w:p>
    <w:tbl>
      <w:tblPr>
        <w:tblW w:w="5000" w:type="pct"/>
        <w:tblLook w:val="04A0"/>
      </w:tblPr>
      <w:tblGrid>
        <w:gridCol w:w="869"/>
        <w:gridCol w:w="7036"/>
        <w:gridCol w:w="1949"/>
      </w:tblGrid>
      <w:tr w:rsidR="006643FF" w:rsidRPr="006643FF" w:rsidTr="00E739C4">
        <w:trPr>
          <w:trHeight w:val="32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780B35"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jc w:val="left"/>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danych pacjenta podczas rejestracji: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1"/>
              </w:numPr>
              <w:spacing w:after="0" w:line="312" w:lineRule="auto"/>
              <w:ind w:right="57"/>
              <w:rPr>
                <w:rFonts w:ascii="Arial" w:hAnsi="Arial" w:cs="Arial"/>
              </w:rPr>
            </w:pPr>
            <w:r w:rsidRPr="006643FF">
              <w:rPr>
                <w:rFonts w:ascii="Arial" w:hAnsi="Arial" w:cs="Arial"/>
              </w:rPr>
              <w:t>dane osobowe,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1"/>
              </w:numPr>
              <w:spacing w:after="0" w:line="312" w:lineRule="auto"/>
              <w:ind w:right="57"/>
              <w:rPr>
                <w:rFonts w:ascii="Arial" w:hAnsi="Arial" w:cs="Arial"/>
              </w:rPr>
            </w:pPr>
            <w:r w:rsidRPr="006643FF">
              <w:rPr>
                <w:rFonts w:ascii="Arial" w:hAnsi="Arial" w:cs="Arial"/>
              </w:rPr>
              <w:t>dane adresowe (stałe i tymczasowe miejsce zamieszkania),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13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1"/>
              </w:numPr>
              <w:spacing w:after="0" w:line="312" w:lineRule="auto"/>
              <w:ind w:right="57"/>
              <w:rPr>
                <w:rFonts w:ascii="Arial" w:hAnsi="Arial" w:cs="Arial"/>
              </w:rPr>
            </w:pPr>
            <w:r w:rsidRPr="006643FF">
              <w:rPr>
                <w:rFonts w:ascii="Arial" w:hAnsi="Arial" w:cs="Arial"/>
              </w:rPr>
              <w:t>dane i uprawnienia opiekunów oraz innych osób uprawnionych do otrzymywania informacji na temat stanu zdrowia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7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1"/>
              </w:numPr>
              <w:spacing w:after="0" w:line="312" w:lineRule="auto"/>
              <w:ind w:right="57"/>
              <w:rPr>
                <w:rFonts w:ascii="Arial" w:hAnsi="Arial" w:cs="Arial"/>
              </w:rPr>
            </w:pPr>
            <w:r w:rsidRPr="006643FF">
              <w:rPr>
                <w:rFonts w:ascii="Arial" w:hAnsi="Arial" w:cs="Arial"/>
              </w:rPr>
              <w:t>dane o rodzaju i numerze dokumentu uprawniającego do świadczeń (ewidencja uprawnień podstawowych oraz dodatkowych),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527310" w:rsidRDefault="006643FF" w:rsidP="00EB3310">
            <w:pPr>
              <w:pStyle w:val="Akapitzlist"/>
              <w:numPr>
                <w:ilvl w:val="0"/>
                <w:numId w:val="62"/>
              </w:numPr>
              <w:spacing w:after="0" w:line="312" w:lineRule="auto"/>
              <w:ind w:right="57"/>
              <w:rPr>
                <w:rFonts w:ascii="Arial" w:hAnsi="Arial" w:cs="Arial"/>
              </w:rPr>
            </w:pPr>
            <w:r w:rsidRPr="00527310">
              <w:rPr>
                <w:rFonts w:ascii="Arial" w:hAnsi="Arial" w:cs="Arial"/>
              </w:rPr>
              <w:t>dane o zatrudnieniu,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527310" w:rsidRDefault="006643FF" w:rsidP="00EB3310">
            <w:pPr>
              <w:pStyle w:val="Akapitzlist"/>
              <w:numPr>
                <w:ilvl w:val="0"/>
                <w:numId w:val="62"/>
              </w:numPr>
              <w:spacing w:after="0" w:line="312" w:lineRule="auto"/>
              <w:ind w:right="57"/>
              <w:rPr>
                <w:rFonts w:ascii="Arial" w:hAnsi="Arial" w:cs="Arial"/>
              </w:rPr>
            </w:pPr>
            <w:r w:rsidRPr="00527310">
              <w:rPr>
                <w:rFonts w:ascii="Arial" w:hAnsi="Arial" w:cs="Arial"/>
              </w:rPr>
              <w:t>dane płatnika</w:t>
            </w:r>
            <w:r w:rsidR="00527310">
              <w:rPr>
                <w:rFonts w:ascii="Arial" w:hAnsi="Arial" w:cs="Arial"/>
              </w:rPr>
              <w:t>,</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27310"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527310" w:rsidRPr="006643FF" w:rsidRDefault="00527310"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527310" w:rsidRPr="00527310" w:rsidRDefault="00527310" w:rsidP="00EB3310">
            <w:pPr>
              <w:pStyle w:val="Akapitzlist"/>
              <w:numPr>
                <w:ilvl w:val="0"/>
                <w:numId w:val="62"/>
              </w:numPr>
              <w:spacing w:after="0" w:line="312" w:lineRule="auto"/>
              <w:ind w:right="57"/>
              <w:rPr>
                <w:rFonts w:ascii="Arial" w:hAnsi="Arial" w:cs="Arial"/>
              </w:rPr>
            </w:pPr>
            <w:r w:rsidRPr="00527310">
              <w:rPr>
                <w:rFonts w:ascii="Arial" w:hAnsi="Arial" w:cs="Arial"/>
              </w:rPr>
              <w:t>przynależność do oddziału NFZ</w:t>
            </w:r>
          </w:p>
        </w:tc>
        <w:tc>
          <w:tcPr>
            <w:tcW w:w="989" w:type="pct"/>
            <w:tcBorders>
              <w:top w:val="single" w:sz="4" w:space="0" w:color="auto"/>
              <w:left w:val="single" w:sz="4" w:space="0" w:color="auto"/>
              <w:bottom w:val="single" w:sz="4" w:space="0" w:color="auto"/>
              <w:right w:val="single" w:sz="4" w:space="0" w:color="auto"/>
            </w:tcBorders>
          </w:tcPr>
          <w:p w:rsidR="00527310" w:rsidRPr="006643FF" w:rsidRDefault="00527310"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Elektroniczną Weryfikację Uprawnień Świadczeniobiorców.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7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527310">
            <w:pPr>
              <w:spacing w:line="312" w:lineRule="auto"/>
              <w:ind w:left="57" w:right="57"/>
              <w:rPr>
                <w:rFonts w:ascii="Arial" w:hAnsi="Arial" w:cs="Arial"/>
              </w:rPr>
            </w:pPr>
            <w:r w:rsidRPr="006643FF">
              <w:rPr>
                <w:rFonts w:ascii="Arial" w:hAnsi="Arial" w:cs="Arial"/>
              </w:rPr>
              <w:t>System umożliwia ewidencjonowanie i wydruk oświadczeń pacjenta potwierdzających uprawnienie do świadczeń opieki zdrowotnej finansowanych ze środków publicznych.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danych wymaganych przy zakładaniu kartoteki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4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umożliwia   ewidencjonowanie   i  </w:t>
            </w:r>
            <w:r w:rsidR="00527310">
              <w:rPr>
                <w:rFonts w:ascii="Arial" w:hAnsi="Arial" w:cs="Arial"/>
              </w:rPr>
              <w:t xml:space="preserve"> wydruk   oświadczeń   </w:t>
            </w:r>
            <w:r w:rsidRPr="006643FF">
              <w:rPr>
                <w:rFonts w:ascii="Arial" w:hAnsi="Arial" w:cs="Arial"/>
              </w:rPr>
              <w:t>opiekuna   prawnego</w:t>
            </w:r>
            <w:r w:rsidR="00527310">
              <w:rPr>
                <w:rFonts w:ascii="Arial" w:hAnsi="Arial" w:cs="Arial"/>
              </w:rPr>
              <w:t xml:space="preserve"> pacjenta </w:t>
            </w:r>
            <w:r w:rsidRPr="006643FF">
              <w:rPr>
                <w:rFonts w:ascii="Arial" w:hAnsi="Arial" w:cs="Arial"/>
              </w:rPr>
              <w:t xml:space="preserve"> potwierdzających   uprawnienie   </w:t>
            </w:r>
            <w:r w:rsidR="00527310">
              <w:rPr>
                <w:rFonts w:ascii="Arial" w:hAnsi="Arial" w:cs="Arial"/>
              </w:rPr>
              <w:t xml:space="preserve">pacjenta </w:t>
            </w:r>
            <w:r w:rsidRPr="006643FF">
              <w:rPr>
                <w:rFonts w:ascii="Arial" w:hAnsi="Arial" w:cs="Arial"/>
              </w:rPr>
              <w:t>do   świadczeń   opieki   zdrowotnej   finansowanych ze  środków publicznych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wglądu do archiwalnych wersji danych osobowych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F6F01"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FF6F01" w:rsidRPr="006643FF" w:rsidRDefault="00FF6F01" w:rsidP="006643FF">
            <w:pPr>
              <w:spacing w:line="312" w:lineRule="auto"/>
              <w:ind w:left="57" w:right="57"/>
              <w:rPr>
                <w:rFonts w:ascii="Arial" w:hAnsi="Arial" w:cs="Arial"/>
              </w:rPr>
            </w:pPr>
            <w:r w:rsidRPr="006643FF">
              <w:rPr>
                <w:rFonts w:ascii="Arial" w:hAnsi="Arial" w:cs="Arial"/>
              </w:rPr>
              <w:t>System umożliwia tworzenie katalogów:</w:t>
            </w:r>
          </w:p>
        </w:tc>
        <w:tc>
          <w:tcPr>
            <w:tcW w:w="989" w:type="pct"/>
            <w:tcBorders>
              <w:top w:val="single" w:sz="4" w:space="0" w:color="auto"/>
              <w:left w:val="single" w:sz="4" w:space="0" w:color="auto"/>
              <w:bottom w:val="single" w:sz="4" w:space="0" w:color="auto"/>
              <w:right w:val="single" w:sz="4" w:space="0" w:color="auto"/>
            </w:tcBorders>
          </w:tcPr>
          <w:p w:rsidR="00FF6F01" w:rsidRPr="006643FF" w:rsidRDefault="00FF6F01"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4"/>
              </w:numPr>
              <w:spacing w:after="0" w:line="312" w:lineRule="auto"/>
              <w:ind w:right="57"/>
              <w:rPr>
                <w:rFonts w:ascii="Arial" w:hAnsi="Arial" w:cs="Arial"/>
              </w:rPr>
            </w:pPr>
            <w:r w:rsidRPr="006643FF">
              <w:rPr>
                <w:rFonts w:ascii="Arial" w:hAnsi="Arial" w:cs="Arial"/>
              </w:rPr>
              <w:t>uprawnień pacjentów do świadczeń,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4"/>
              </w:numPr>
              <w:spacing w:after="0" w:line="312" w:lineRule="auto"/>
              <w:ind w:right="57"/>
              <w:rPr>
                <w:rFonts w:ascii="Arial" w:hAnsi="Arial" w:cs="Arial"/>
              </w:rPr>
            </w:pPr>
            <w:r w:rsidRPr="006643FF">
              <w:rPr>
                <w:rFonts w:ascii="Arial" w:hAnsi="Arial" w:cs="Arial"/>
              </w:rPr>
              <w:t>ubezpieczycieli, płatników,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4"/>
              </w:numPr>
              <w:spacing w:after="0" w:line="312" w:lineRule="auto"/>
              <w:ind w:right="57"/>
              <w:rPr>
                <w:rFonts w:ascii="Arial" w:hAnsi="Arial" w:cs="Arial"/>
              </w:rPr>
            </w:pPr>
            <w:r w:rsidRPr="006643FF">
              <w:rPr>
                <w:rFonts w:ascii="Arial" w:hAnsi="Arial" w:cs="Arial"/>
              </w:rPr>
              <w:t>umów z płatnikami,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4"/>
              </w:numPr>
              <w:spacing w:after="0" w:line="312" w:lineRule="auto"/>
              <w:ind w:right="57"/>
              <w:rPr>
                <w:rFonts w:ascii="Arial" w:hAnsi="Arial" w:cs="Arial"/>
              </w:rPr>
            </w:pPr>
            <w:r w:rsidRPr="006643FF">
              <w:rPr>
                <w:rFonts w:ascii="Arial" w:hAnsi="Arial" w:cs="Arial"/>
              </w:rPr>
              <w:t>jednostek kierujących,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4"/>
              </w:numPr>
              <w:spacing w:after="0" w:line="312" w:lineRule="auto"/>
              <w:ind w:right="57"/>
              <w:rPr>
                <w:rFonts w:ascii="Arial" w:hAnsi="Arial" w:cs="Arial"/>
              </w:rPr>
            </w:pPr>
            <w:r w:rsidRPr="006643FF">
              <w:rPr>
                <w:rFonts w:ascii="Arial" w:hAnsi="Arial" w:cs="Arial"/>
              </w:rPr>
              <w:t>ICD9 CM,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4"/>
              </w:numPr>
              <w:spacing w:after="0" w:line="312" w:lineRule="auto"/>
              <w:ind w:right="57"/>
              <w:rPr>
                <w:rFonts w:ascii="Arial" w:hAnsi="Arial" w:cs="Arial"/>
              </w:rPr>
            </w:pPr>
            <w:r w:rsidRPr="006643FF">
              <w:rPr>
                <w:rFonts w:ascii="Arial" w:hAnsi="Arial" w:cs="Arial"/>
              </w:rPr>
              <w:t>ICD10.</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4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specyficznych danych dotyczących pacjentów z krajów Unii Europejskiej przyjmowanych w ramach przepisów o koordynacji.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danych pacjenta przyjmowanego na podstawie decyzji wydanej przez wójta/burmistrza.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wprowadzenia informacji o trybie przyjęcia i odnotowanie faktu wyrażenia przez zgody pacjenta na leczenie.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braku zgody pacjenta na leczenie możliwość ewidencji podstawy przymusowego przyjęcia.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weryfikuje poprawność numeru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przyjęcie pacjenta NN.</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F6F01" w:rsidRPr="006643FF" w:rsidTr="00E739C4">
        <w:trPr>
          <w:trHeight w:val="600"/>
        </w:trPr>
        <w:tc>
          <w:tcPr>
            <w:tcW w:w="4011" w:type="pct"/>
            <w:gridSpan w:val="2"/>
            <w:tcBorders>
              <w:top w:val="single" w:sz="4" w:space="0" w:color="auto"/>
              <w:left w:val="single" w:sz="4" w:space="0" w:color="auto"/>
              <w:bottom w:val="single" w:sz="4" w:space="0" w:color="auto"/>
              <w:right w:val="single" w:sz="4" w:space="0" w:color="auto"/>
            </w:tcBorders>
          </w:tcPr>
          <w:p w:rsidR="00FF6F01" w:rsidRPr="006643FF" w:rsidRDefault="00FF6F01" w:rsidP="00FF6F01">
            <w:pPr>
              <w:spacing w:line="312" w:lineRule="auto"/>
              <w:ind w:left="57" w:right="57"/>
              <w:rPr>
                <w:rFonts w:ascii="Arial" w:hAnsi="Arial" w:cs="Arial"/>
              </w:rPr>
            </w:pPr>
            <w:r>
              <w:rPr>
                <w:rFonts w:ascii="Arial" w:hAnsi="Arial" w:cs="Arial"/>
              </w:rPr>
              <w:t xml:space="preserve">W systemie dostępne są </w:t>
            </w:r>
            <w:r w:rsidRPr="006643FF">
              <w:rPr>
                <w:rFonts w:ascii="Arial" w:hAnsi="Arial" w:cs="Arial"/>
              </w:rPr>
              <w:t>tryby przyjęcia (lub zgodne z aktualnie obowiązującymi przepisami):</w:t>
            </w:r>
          </w:p>
        </w:tc>
        <w:tc>
          <w:tcPr>
            <w:tcW w:w="989" w:type="pct"/>
            <w:tcBorders>
              <w:top w:val="single" w:sz="4" w:space="0" w:color="auto"/>
              <w:left w:val="single" w:sz="4" w:space="0" w:color="auto"/>
              <w:bottom w:val="single" w:sz="4" w:space="0" w:color="auto"/>
              <w:right w:val="single" w:sz="4" w:space="0" w:color="auto"/>
            </w:tcBorders>
          </w:tcPr>
          <w:p w:rsidR="00FF6F01" w:rsidRPr="006643FF" w:rsidRDefault="00FF6F01"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3"/>
              </w:numPr>
              <w:spacing w:after="0" w:line="312" w:lineRule="auto"/>
              <w:ind w:right="57"/>
              <w:rPr>
                <w:rFonts w:ascii="Arial" w:hAnsi="Arial" w:cs="Arial"/>
              </w:rPr>
            </w:pPr>
            <w:r w:rsidRPr="006643FF">
              <w:rPr>
                <w:rFonts w:ascii="Arial" w:hAnsi="Arial" w:cs="Arial"/>
              </w:rPr>
              <w:t>nagły,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6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3"/>
              </w:numPr>
              <w:spacing w:after="0" w:line="312" w:lineRule="auto"/>
              <w:ind w:right="57"/>
              <w:rPr>
                <w:rFonts w:ascii="Arial" w:hAnsi="Arial" w:cs="Arial"/>
              </w:rPr>
            </w:pPr>
            <w:r w:rsidRPr="006643FF">
              <w:rPr>
                <w:rFonts w:ascii="Arial" w:hAnsi="Arial" w:cs="Arial"/>
              </w:rPr>
              <w:t>przyjęcie planowe osoby, która skorzystała ze świadczeń opieki zdrowotnej poza kolejnością, zgodnie z uprawnieniami przysługującymi jej na podstawie ustawy,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3"/>
              </w:numPr>
              <w:spacing w:after="0" w:line="312" w:lineRule="auto"/>
              <w:ind w:right="57"/>
              <w:rPr>
                <w:rFonts w:ascii="Arial" w:hAnsi="Arial" w:cs="Arial"/>
              </w:rPr>
            </w:pPr>
            <w:r w:rsidRPr="006643FF">
              <w:rPr>
                <w:rFonts w:ascii="Arial" w:hAnsi="Arial" w:cs="Arial"/>
              </w:rPr>
              <w:t>przyjęcie planowe na podstawie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46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3"/>
              </w:numPr>
              <w:spacing w:after="0" w:line="312" w:lineRule="auto"/>
              <w:ind w:right="57"/>
              <w:rPr>
                <w:rFonts w:ascii="Arial" w:hAnsi="Arial" w:cs="Arial"/>
              </w:rPr>
            </w:pPr>
            <w:r w:rsidRPr="006643FF">
              <w:rPr>
                <w:rFonts w:ascii="Arial" w:hAnsi="Arial" w:cs="Arial"/>
              </w:rPr>
              <w:t>przyjęcie planowe w przypadkach, w których skierowanie nie jest wymagane zgodnie z art. 57 ust. 2 ustawy o świadczeniach opieki zdrowotnej finansowanych ze środków publicznych,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61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3"/>
              </w:numPr>
              <w:spacing w:after="0" w:line="312" w:lineRule="auto"/>
              <w:ind w:right="57"/>
              <w:rPr>
                <w:rFonts w:ascii="Arial" w:hAnsi="Arial" w:cs="Arial"/>
              </w:rPr>
            </w:pPr>
            <w:r w:rsidRPr="006643FF">
              <w:rPr>
                <w:rFonts w:ascii="Arial" w:hAnsi="Arial" w:cs="Arial"/>
              </w:rPr>
              <w:t>przyjęcie osoby podlegającej obowiązkowemu leczeniu – przyjęcie w związku z realizacją ustawowego obowiązku poddania się leczeniu, określonego w ustawie o zapobieganiu oraz zwalczaniu zakażeń i chorób zakaźnych u ludzi, ustawie o wychowaniu w trzeźwości i przeciwdziałaniu alkoholizmowi oraz ustawie o przeciwdziałaniu narkomanii,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9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3"/>
              </w:numPr>
              <w:spacing w:after="0" w:line="312" w:lineRule="auto"/>
              <w:ind w:right="57"/>
              <w:rPr>
                <w:rFonts w:ascii="Arial" w:hAnsi="Arial" w:cs="Arial"/>
              </w:rPr>
            </w:pPr>
            <w:r w:rsidRPr="006643FF">
              <w:rPr>
                <w:rFonts w:ascii="Arial" w:hAnsi="Arial" w:cs="Arial"/>
              </w:rPr>
              <w:t>przyjęcie przymusowe - przyjęcie w związku z realizacją ustawowego obowiązku poddania się leczeniu, określonego w art. 21 ustawy z dnia 19 sierpnia 1994 r. o ochronie zdrowia psychicznego (Dz. U. z 2011 r. Nr 231, poz. 1375), art. 95a ustawy z dnia 6 czerwca 1997 r. Kodeks karny (Dz. U. Nr 88, poz. 553, z późn. zm.), art. 202 ustawy z dnia 6 czerwca 1997r.  Kodeks postępowania karnego (Dz. U. Nr 89, poz. 555, z późn. zm.), art. 25a § 1 ustawy z dnia 26 października 1982 r. o postępowaniu w sprawach nieletnich (Dz. U. z 2014 r. poz.382) oraz art. 16 ust. 1 ustawy z dnia z dnia 22 listopada 2013 r. o postępowaniu wobec osób z zaburzeniami psychicznymi stwarzających zagrożenie życia, zdrowia lub wolności seksualnej innych osób (Dz. U. z 2014 r. poz. 24).,</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4"/>
              </w:numPr>
              <w:spacing w:after="0" w:line="312" w:lineRule="auto"/>
              <w:ind w:right="57"/>
              <w:rPr>
                <w:rFonts w:ascii="Arial" w:hAnsi="Arial" w:cs="Arial"/>
              </w:rPr>
            </w:pPr>
            <w:r w:rsidRPr="006643FF">
              <w:rPr>
                <w:rFonts w:ascii="Arial" w:hAnsi="Arial" w:cs="Arial"/>
              </w:rPr>
              <w:t>możliwość rejestracji danych pacjenta przyjmowanego na podstawie decyzji wydanej przez wójta/burmistrza.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1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4"/>
              </w:numPr>
              <w:spacing w:after="0" w:line="312" w:lineRule="auto"/>
              <w:ind w:right="57"/>
              <w:rPr>
                <w:rFonts w:ascii="Arial" w:hAnsi="Arial" w:cs="Arial"/>
              </w:rPr>
            </w:pPr>
            <w:r w:rsidRPr="006643FF">
              <w:rPr>
                <w:rFonts w:ascii="Arial" w:hAnsi="Arial" w:cs="Arial"/>
              </w:rPr>
              <w:t>możliwość wprowadzenia informacji o trybie przyjęcia i o wyrażeniu zgody pacjenta na leczenie.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1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4"/>
              </w:numPr>
              <w:spacing w:after="0" w:line="312" w:lineRule="auto"/>
              <w:ind w:right="57"/>
              <w:rPr>
                <w:rFonts w:ascii="Arial" w:hAnsi="Arial" w:cs="Arial"/>
              </w:rPr>
            </w:pPr>
            <w:r w:rsidRPr="006643FF">
              <w:rPr>
                <w:rFonts w:ascii="Arial" w:hAnsi="Arial" w:cs="Arial"/>
              </w:rPr>
              <w:t>w przypadku braku zgody pacjenta na leczenie możliwość ewidencji podstawy przymusowego przyjęcia.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32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4"/>
              </w:numPr>
              <w:spacing w:after="0" w:line="312" w:lineRule="auto"/>
              <w:ind w:right="57"/>
              <w:rPr>
                <w:rFonts w:ascii="Arial" w:hAnsi="Arial" w:cs="Arial"/>
              </w:rPr>
            </w:pPr>
            <w:r w:rsidRPr="006643FF">
              <w:rPr>
                <w:rFonts w:ascii="Arial" w:hAnsi="Arial" w:cs="Arial"/>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 r. o przeciwdziałaniu narkomanii (Dz. U. z 2012 r. poz. 124),</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9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5"/>
              </w:numPr>
              <w:spacing w:after="0" w:line="312" w:lineRule="auto"/>
              <w:ind w:right="57"/>
              <w:rPr>
                <w:rFonts w:ascii="Arial" w:hAnsi="Arial" w:cs="Arial"/>
              </w:rPr>
            </w:pPr>
            <w:r w:rsidRPr="006643FF">
              <w:rPr>
                <w:rFonts w:ascii="Arial" w:hAnsi="Arial" w:cs="Arial"/>
              </w:rPr>
              <w:t>przyjęcie w celu wykonania świadczenia zgodnie z planem leczenia osoby, która wymaga okresowego, w ściśle ustalonych terminach, wykonywania kolejnych etapów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9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5"/>
              </w:numPr>
              <w:spacing w:after="0" w:line="312" w:lineRule="auto"/>
              <w:ind w:right="57"/>
              <w:rPr>
                <w:rFonts w:ascii="Arial" w:hAnsi="Arial" w:cs="Arial"/>
              </w:rPr>
            </w:pPr>
            <w:r w:rsidRPr="006643FF">
              <w:rPr>
                <w:rFonts w:ascii="Arial" w:hAnsi="Arial" w:cs="Arial"/>
              </w:rPr>
              <w:t>przyjęcie na podstawie karty diagnostyki i leczenia onkologicznego.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9C3874"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9C3874" w:rsidRPr="006643FF" w:rsidRDefault="009C3874" w:rsidP="006643FF">
            <w:pPr>
              <w:spacing w:line="312" w:lineRule="auto"/>
              <w:ind w:left="57" w:right="57"/>
              <w:rPr>
                <w:rFonts w:ascii="Arial" w:hAnsi="Arial" w:cs="Arial"/>
              </w:rPr>
            </w:pPr>
            <w:r w:rsidRPr="006643FF">
              <w:rPr>
                <w:rFonts w:ascii="Arial" w:hAnsi="Arial" w:cs="Arial"/>
              </w:rPr>
              <w:t>Podgląd listy pacjentów wg następujących kryteriów:</w:t>
            </w:r>
          </w:p>
        </w:tc>
        <w:tc>
          <w:tcPr>
            <w:tcW w:w="989" w:type="pct"/>
            <w:tcBorders>
              <w:top w:val="single" w:sz="4" w:space="0" w:color="auto"/>
              <w:left w:val="single" w:sz="4" w:space="0" w:color="auto"/>
              <w:bottom w:val="single" w:sz="4" w:space="0" w:color="auto"/>
              <w:right w:val="single" w:sz="4" w:space="0" w:color="auto"/>
            </w:tcBorders>
          </w:tcPr>
          <w:p w:rsidR="009C3874" w:rsidRPr="006643FF" w:rsidRDefault="009C3874"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6"/>
              </w:numPr>
              <w:spacing w:after="0" w:line="312" w:lineRule="auto"/>
              <w:ind w:right="57"/>
              <w:rPr>
                <w:rFonts w:ascii="Arial" w:hAnsi="Arial" w:cs="Arial"/>
              </w:rPr>
            </w:pPr>
            <w:r w:rsidRPr="006643FF">
              <w:rPr>
                <w:rFonts w:ascii="Arial" w:hAnsi="Arial" w:cs="Arial"/>
              </w:rPr>
              <w:t>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6"/>
              </w:numPr>
              <w:spacing w:after="0" w:line="312" w:lineRule="auto"/>
              <w:ind w:right="57"/>
              <w:rPr>
                <w:rFonts w:ascii="Arial" w:hAnsi="Arial" w:cs="Arial"/>
              </w:rPr>
            </w:pPr>
            <w:r w:rsidRPr="006643FF">
              <w:rPr>
                <w:rFonts w:ascii="Arial" w:hAnsi="Arial" w:cs="Arial"/>
              </w:rPr>
              <w:t>na oddziale,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6"/>
              </w:numPr>
              <w:spacing w:after="0" w:line="312" w:lineRule="auto"/>
              <w:ind w:right="57"/>
              <w:rPr>
                <w:rFonts w:ascii="Arial" w:hAnsi="Arial" w:cs="Arial"/>
              </w:rPr>
            </w:pPr>
            <w:r w:rsidRPr="006643FF">
              <w:rPr>
                <w:rFonts w:ascii="Arial" w:hAnsi="Arial" w:cs="Arial"/>
              </w:rPr>
              <w:t>w kolejce,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6"/>
              </w:numPr>
              <w:spacing w:after="0" w:line="312" w:lineRule="auto"/>
              <w:ind w:right="57"/>
              <w:rPr>
                <w:rFonts w:ascii="Arial" w:hAnsi="Arial" w:cs="Arial"/>
              </w:rPr>
            </w:pPr>
            <w:r w:rsidRPr="006643FF">
              <w:rPr>
                <w:rFonts w:ascii="Arial" w:hAnsi="Arial" w:cs="Arial"/>
              </w:rPr>
              <w:t>nowi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6"/>
              </w:numPr>
              <w:spacing w:after="0" w:line="312" w:lineRule="auto"/>
              <w:ind w:right="57"/>
              <w:rPr>
                <w:rFonts w:ascii="Arial" w:hAnsi="Arial" w:cs="Arial"/>
              </w:rPr>
            </w:pPr>
            <w:r w:rsidRPr="006643FF">
              <w:rPr>
                <w:rFonts w:ascii="Arial" w:hAnsi="Arial" w:cs="Arial"/>
              </w:rPr>
              <w:t>wypisani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7"/>
              </w:numPr>
              <w:spacing w:after="0" w:line="312" w:lineRule="auto"/>
              <w:ind w:right="57"/>
              <w:rPr>
                <w:rFonts w:ascii="Arial" w:hAnsi="Arial" w:cs="Arial"/>
              </w:rPr>
            </w:pPr>
            <w:r w:rsidRPr="006643FF">
              <w:rPr>
                <w:rFonts w:ascii="Arial" w:hAnsi="Arial" w:cs="Arial"/>
              </w:rPr>
              <w:t>wszyscy.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Analiza danych nowego pacjenta podczas wprowadzania – mechanizmy weryfikujące unikalność danych (np.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B3923"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4B3923" w:rsidRPr="006643FF" w:rsidRDefault="004B3923" w:rsidP="006643FF">
            <w:pPr>
              <w:spacing w:line="312" w:lineRule="auto"/>
              <w:ind w:left="57" w:right="57"/>
              <w:rPr>
                <w:rFonts w:ascii="Arial" w:hAnsi="Arial" w:cs="Arial"/>
              </w:rPr>
            </w:pPr>
            <w:r w:rsidRPr="006643FF">
              <w:rPr>
                <w:rFonts w:ascii="Arial" w:hAnsi="Arial" w:cs="Arial"/>
              </w:rPr>
              <w:t>Rejestracja pobytu pacjenta w Izbie Przyjęć:</w:t>
            </w:r>
          </w:p>
        </w:tc>
        <w:tc>
          <w:tcPr>
            <w:tcW w:w="989" w:type="pct"/>
            <w:tcBorders>
              <w:top w:val="single" w:sz="4" w:space="0" w:color="auto"/>
              <w:left w:val="single" w:sz="4" w:space="0" w:color="auto"/>
              <w:bottom w:val="single" w:sz="4" w:space="0" w:color="auto"/>
              <w:right w:val="single" w:sz="4" w:space="0" w:color="auto"/>
            </w:tcBorders>
          </w:tcPr>
          <w:p w:rsidR="004B3923" w:rsidRPr="006643FF" w:rsidRDefault="004B3923"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3"/>
              </w:numPr>
              <w:spacing w:after="0" w:line="312" w:lineRule="auto"/>
              <w:ind w:right="57"/>
              <w:rPr>
                <w:rFonts w:ascii="Arial" w:hAnsi="Arial" w:cs="Arial"/>
              </w:rPr>
            </w:pPr>
            <w:r w:rsidRPr="006643FF">
              <w:rPr>
                <w:rFonts w:ascii="Arial" w:hAnsi="Arial" w:cs="Arial"/>
              </w:rPr>
              <w:t>wprowadzenie danych o rozpoznaniu z wykorzystaniem sownika ICD10,</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3"/>
              </w:numPr>
              <w:spacing w:after="0" w:line="312" w:lineRule="auto"/>
              <w:ind w:right="57"/>
              <w:rPr>
                <w:rFonts w:ascii="Arial" w:hAnsi="Arial" w:cs="Arial"/>
              </w:rPr>
            </w:pPr>
            <w:r w:rsidRPr="006643FF">
              <w:rPr>
                <w:rFonts w:ascii="Arial" w:hAnsi="Arial" w:cs="Arial"/>
              </w:rPr>
              <w:t>wprowadzenie danych ze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3"/>
              </w:numPr>
              <w:spacing w:after="0" w:line="312" w:lineRule="auto"/>
              <w:ind w:right="57"/>
              <w:rPr>
                <w:rFonts w:ascii="Arial" w:hAnsi="Arial" w:cs="Arial"/>
              </w:rPr>
            </w:pPr>
            <w:r w:rsidRPr="006643FF">
              <w:rPr>
                <w:rFonts w:ascii="Arial" w:hAnsi="Arial" w:cs="Arial"/>
              </w:rPr>
              <w:t>wprowadzenie danych płatnika.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godziny przyjęcia pacjenta oraz godziny zakończenia obsługi.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uniemożliwia dokonanie ponownego przyjęcia pacjenta przebywającego już w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wykonanych procedur medycznych.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produktów jednostkowych.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2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kopiowania wykonanych procedur medycznych na kolejne dni (również z możliwością pominięcia sobót, niedziel) lub kolejne godziny w danym dniu.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8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Blokowanie zamknięcia wizyty pacjenta w przypadku braku Karty Zgłoszenia Ch</w:t>
            </w:r>
            <w:r w:rsidR="004B3923">
              <w:rPr>
                <w:rFonts w:ascii="Arial" w:hAnsi="Arial" w:cs="Arial"/>
              </w:rPr>
              <w:t>oroby Psychicznej/Nowotworowej/</w:t>
            </w:r>
            <w:r w:rsidRPr="006643FF">
              <w:rPr>
                <w:rFonts w:ascii="Arial" w:hAnsi="Arial" w:cs="Arial"/>
              </w:rPr>
              <w:t>Zakaźnej, jeśli pacjentowi zaewidencjonowano takowe rozpoznanie.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przez administratora minimalnego zbioru danych, który musi być uzupełniony przed zamknięciem wizyty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określenia czy świadczenie jest świadczeniem ratującym zdrowie lub życie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blokadę dokonania ponownego przyjęcia pacjenta przebywającego już w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wykonanych procedur medycznych.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produktów zgodnie z NFZ.</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9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zużytych środków farmaceutycznych i innych środków dostępnych w apteczce jednostki.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pacjentów.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1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jest wyposażony w możliwość oznaczania kolorami poszczególnych pól ekranu w celu zwrócenia uwagi na dane istotne z punktu widzenia organizacji pracy danego podmiotu, np. pacjent ubezwłasnowolniony, pacjent bez podpisanej zgody na leczenie.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6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Rejestracja opuszczenia Izby Przyjęć przez pacjenta w jednym z trybów: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2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8"/>
              </w:numPr>
              <w:spacing w:after="0" w:line="312" w:lineRule="auto"/>
              <w:ind w:right="57"/>
              <w:rPr>
                <w:rFonts w:ascii="Arial" w:hAnsi="Arial" w:cs="Arial"/>
              </w:rPr>
            </w:pPr>
            <w:r w:rsidRPr="006643FF">
              <w:rPr>
                <w:rFonts w:ascii="Arial" w:hAnsi="Arial" w:cs="Arial"/>
              </w:rPr>
              <w:t>odmowa przyjęcia do szpitala – wpis do Księgi Odmów i Porad Ambulatoryjnych,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6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8"/>
              </w:numPr>
              <w:spacing w:after="0" w:line="312" w:lineRule="auto"/>
              <w:ind w:right="57"/>
              <w:rPr>
                <w:rFonts w:ascii="Arial" w:hAnsi="Arial" w:cs="Arial"/>
              </w:rPr>
            </w:pPr>
            <w:r w:rsidRPr="006643FF">
              <w:rPr>
                <w:rFonts w:ascii="Arial" w:hAnsi="Arial" w:cs="Arial"/>
              </w:rPr>
              <w:t>zaplanowanie późniejszego terminu przyjęcia i odnotowanie skierowania pacjenta do kolejki oczekujących – wpis do Księgi Oczekujących,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0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8"/>
              </w:numPr>
              <w:spacing w:after="0" w:line="312" w:lineRule="auto"/>
              <w:ind w:right="57"/>
              <w:rPr>
                <w:rFonts w:ascii="Arial" w:hAnsi="Arial" w:cs="Arial"/>
              </w:rPr>
            </w:pPr>
            <w:r w:rsidRPr="006643FF">
              <w:rPr>
                <w:rFonts w:ascii="Arial" w:hAnsi="Arial" w:cs="Arial"/>
              </w:rPr>
              <w:t>skierowanie/cofnięcie skierowania na oddział - wpis do Księgi Głównej,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2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8"/>
              </w:numPr>
              <w:spacing w:after="0" w:line="312" w:lineRule="auto"/>
              <w:ind w:right="57"/>
              <w:rPr>
                <w:rFonts w:ascii="Arial" w:hAnsi="Arial" w:cs="Arial"/>
              </w:rPr>
            </w:pPr>
            <w:r w:rsidRPr="006643FF">
              <w:rPr>
                <w:rFonts w:ascii="Arial" w:hAnsi="Arial" w:cs="Arial"/>
              </w:rPr>
              <w:t>odnotowanie zgonu pacjenta w Izbie Przyjęć – wpis do Księgi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6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8"/>
              </w:numPr>
              <w:spacing w:after="0" w:line="312" w:lineRule="auto"/>
              <w:ind w:right="57"/>
              <w:rPr>
                <w:rFonts w:ascii="Arial" w:hAnsi="Arial" w:cs="Arial"/>
              </w:rPr>
            </w:pPr>
            <w:r w:rsidRPr="006643FF">
              <w:rPr>
                <w:rFonts w:ascii="Arial" w:hAnsi="Arial" w:cs="Arial"/>
              </w:rPr>
              <w:t>udzielenie pomocy doraźnej– wpis do Księgi Odmów i Porad Ambulatoryjnych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ksiąg: Księga Główna, Oczekujących, Odmów  i Porad Ambulatoryjnych,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Głównej, Odmów i Porad Ambulatoryjnych, Oczekujących,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1 strony historii choroby nowoprzyjętego pacjenta wg wzorów historii choroby dostępnych w systemie.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podstawowych standardowych dokumentów (np. karta informacyjna Izby Przyjęć, karta odmowy przyjęcia do szpitala, itp.) z zakresu danych gromadzonych w systemie.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danych archiwalnych o pacjentach przebywających w przeszłości 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1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odnotowania zgonu pacjenta poza szpitalem, w wyniku czego zostaje zablokowana możliwość dalszej ewidencji przyjęć pacjenta do jednostek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1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przez administratora zestawu pól obowiązkowych, które muszą zostać wypełnione podczas ewidencji danych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EA730A"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EA730A" w:rsidRPr="006643FF" w:rsidRDefault="00EA730A" w:rsidP="006643FF">
            <w:pPr>
              <w:spacing w:line="312" w:lineRule="auto"/>
              <w:ind w:left="57" w:right="57"/>
              <w:rPr>
                <w:rFonts w:ascii="Arial" w:hAnsi="Arial" w:cs="Arial"/>
              </w:rPr>
            </w:pPr>
            <w:r w:rsidRPr="006643FF">
              <w:rPr>
                <w:rFonts w:ascii="Arial" w:hAnsi="Arial" w:cs="Arial"/>
              </w:rPr>
              <w:t>Możliwość wydruku raportu zawierającego informacje o:</w:t>
            </w:r>
          </w:p>
        </w:tc>
        <w:tc>
          <w:tcPr>
            <w:tcW w:w="989" w:type="pct"/>
            <w:tcBorders>
              <w:top w:val="single" w:sz="4" w:space="0" w:color="auto"/>
              <w:left w:val="single" w:sz="4" w:space="0" w:color="auto"/>
              <w:bottom w:val="single" w:sz="4" w:space="0" w:color="auto"/>
              <w:right w:val="single" w:sz="4" w:space="0" w:color="auto"/>
            </w:tcBorders>
          </w:tcPr>
          <w:p w:rsidR="00EA730A" w:rsidRPr="006643FF" w:rsidRDefault="00EA730A"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9"/>
              </w:numPr>
              <w:spacing w:after="0" w:line="312" w:lineRule="auto"/>
              <w:ind w:right="57"/>
              <w:rPr>
                <w:rFonts w:ascii="Arial" w:hAnsi="Arial" w:cs="Arial"/>
              </w:rPr>
            </w:pPr>
            <w:r w:rsidRPr="006643FF">
              <w:rPr>
                <w:rFonts w:ascii="Arial" w:hAnsi="Arial" w:cs="Arial"/>
              </w:rPr>
              <w:t>dacie pierwszego wprowadzenia danych pacjenta do systemu,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3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9"/>
              </w:numPr>
              <w:spacing w:after="0" w:line="312" w:lineRule="auto"/>
              <w:ind w:right="57"/>
              <w:rPr>
                <w:rFonts w:ascii="Arial" w:hAnsi="Arial" w:cs="Arial"/>
              </w:rPr>
            </w:pPr>
            <w:r w:rsidRPr="006643FF">
              <w:rPr>
                <w:rFonts w:ascii="Arial" w:hAnsi="Arial" w:cs="Arial"/>
              </w:rPr>
              <w:t>identyfikatorze użytkownika wprowadzającego dane osobowe do systemu,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2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69"/>
              </w:numPr>
              <w:spacing w:after="0" w:line="312" w:lineRule="auto"/>
              <w:ind w:right="57"/>
              <w:rPr>
                <w:rFonts w:ascii="Arial" w:hAnsi="Arial" w:cs="Arial"/>
              </w:rPr>
            </w:pPr>
            <w:r w:rsidRPr="006643FF">
              <w:rPr>
                <w:rFonts w:ascii="Arial" w:hAnsi="Arial" w:cs="Arial"/>
              </w:rPr>
              <w:t>źródle danych, w przypadku zbierania danych nie od osoby, której one dotyczą,</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0"/>
              </w:numPr>
              <w:spacing w:after="0" w:line="312" w:lineRule="auto"/>
              <w:ind w:right="57"/>
              <w:rPr>
                <w:rFonts w:ascii="Arial" w:hAnsi="Arial" w:cs="Arial"/>
              </w:rPr>
            </w:pPr>
            <w:r w:rsidRPr="006643FF">
              <w:rPr>
                <w:rFonts w:ascii="Arial" w:hAnsi="Arial" w:cs="Arial"/>
              </w:rPr>
              <w:t>informacji o odbiorcach danych (w przypadku skierowania na badania diagnostyczne, laboratoryjne do innych podmiotów) z uwzględnieniem celu, zakresu i daty udostępnienia).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1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kodów kreskowych i kolektorami danych w zakresie co najmniej identyfikacji pacjenta po kodzie zamieszczonym na dokumentacji medycznej oraz pracownika po identyfikatorze osobowym.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03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podstawowych dokumentów (karta informacyjna Izby Przyjęć, karta odmowy przyjęcia do szpitala) z zakresu danych gromadzonych w systemie wg wzorów standardowo dostępnych w systemie.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dowodów osobistych w zakresie co najmniej odczytywania danych pacjenta: nazwisko, imię, PESEL, nr dowodu osobistego.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depozytu z możliwością tworzenia spisu rzeczy do depozytu, w sytuacji, gdy podczas przyjęcia pacjenta nieobecny jest pracownik prowadzący księgę depozytu.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Limitowanie dostępu do danych wyłącznie osobom uprawnionym, poprzez konfigurowanie schematów uprawnień.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danych z wymienionych powyżej ksiąg.</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1-ej strony historii choroby nowoprzyjętego pacjenta wg standardowych, dostępnych w systemie wzorów historii choroby.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2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podstawowych dokumentów (karta informacyjna Izby Przyjęć, karta odmowy przyjęcia do szpitala) z zakresu danych gromadzonych w systemie wg wzorów standardowo dostępnych w systemie.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027C5"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7027C5" w:rsidRPr="006643FF" w:rsidRDefault="007027C5" w:rsidP="006643FF">
            <w:pPr>
              <w:spacing w:line="312" w:lineRule="auto"/>
              <w:ind w:left="57" w:right="57"/>
              <w:rPr>
                <w:rFonts w:ascii="Arial" w:hAnsi="Arial" w:cs="Arial"/>
              </w:rPr>
            </w:pPr>
            <w:r w:rsidRPr="006643FF">
              <w:rPr>
                <w:rFonts w:ascii="Arial" w:hAnsi="Arial" w:cs="Arial"/>
              </w:rPr>
              <w:t>Moduł umożliwia generowanie zestawień:</w:t>
            </w:r>
          </w:p>
        </w:tc>
        <w:tc>
          <w:tcPr>
            <w:tcW w:w="989" w:type="pct"/>
            <w:tcBorders>
              <w:top w:val="single" w:sz="4" w:space="0" w:color="auto"/>
              <w:left w:val="single" w:sz="4" w:space="0" w:color="auto"/>
              <w:bottom w:val="single" w:sz="4" w:space="0" w:color="auto"/>
              <w:right w:val="single" w:sz="4" w:space="0" w:color="auto"/>
            </w:tcBorders>
          </w:tcPr>
          <w:p w:rsidR="007027C5" w:rsidRPr="006643FF" w:rsidRDefault="007027C5"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1"/>
              </w:numPr>
              <w:spacing w:after="0" w:line="312" w:lineRule="auto"/>
              <w:ind w:right="57"/>
              <w:rPr>
                <w:rFonts w:ascii="Arial" w:hAnsi="Arial" w:cs="Arial"/>
              </w:rPr>
            </w:pPr>
            <w:r w:rsidRPr="006643FF">
              <w:rPr>
                <w:rFonts w:ascii="Arial" w:hAnsi="Arial" w:cs="Arial"/>
              </w:rPr>
              <w:t>wizyty w Izbie Przyjęć (zestawienie wszystkich wizyt w danym okresie wg decyzji dot. procesu leczenia),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1"/>
              </w:numPr>
              <w:spacing w:after="0" w:line="312" w:lineRule="auto"/>
              <w:ind w:right="57"/>
              <w:rPr>
                <w:rFonts w:ascii="Arial" w:hAnsi="Arial" w:cs="Arial"/>
              </w:rPr>
            </w:pPr>
            <w:r w:rsidRPr="006643FF">
              <w:rPr>
                <w:rFonts w:ascii="Arial" w:hAnsi="Arial" w:cs="Arial"/>
              </w:rPr>
              <w:t>zestawienie wykonania produktów jednostkowych dotyczących danej wizyty,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2"/>
              </w:numPr>
              <w:spacing w:after="0" w:line="312" w:lineRule="auto"/>
              <w:ind w:right="57"/>
              <w:rPr>
                <w:rFonts w:ascii="Arial" w:hAnsi="Arial" w:cs="Arial"/>
              </w:rPr>
            </w:pPr>
            <w:r w:rsidRPr="006643FF">
              <w:rPr>
                <w:rFonts w:ascii="Arial" w:hAnsi="Arial" w:cs="Arial"/>
              </w:rPr>
              <w:t>zestawienie bieżących przyjęć 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9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wglądu do słownika numerów umów przychodni i szpitali NFZ.</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4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Zestawienie rozpoznań określonych u pacjentów (zestawienie zarówno dla konkretnych rozpoznań jak i dla wszystkich wg płatnika, województwa, okresu),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Zestawienie bieżących przyjęć 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9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HIS umożliwia skanowanie dokumentacji medycznej do rekordu pacjenta bezpośrednio z pulpitu urządzenia skanującego zintegrowanego z HIS.</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95197F"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95197F" w:rsidRPr="006643FF" w:rsidRDefault="0095197F" w:rsidP="006643FF">
            <w:pPr>
              <w:spacing w:line="312" w:lineRule="auto"/>
              <w:ind w:left="57" w:right="57"/>
              <w:rPr>
                <w:rFonts w:ascii="Arial" w:hAnsi="Arial" w:cs="Arial"/>
              </w:rPr>
            </w:pPr>
            <w:r w:rsidRPr="006643FF">
              <w:rPr>
                <w:rFonts w:ascii="Arial" w:hAnsi="Arial" w:cs="Arial"/>
              </w:rPr>
              <w:lastRenderedPageBreak/>
              <w:t xml:space="preserve">INNE FUNKCJONALNOŚCI </w:t>
            </w:r>
          </w:p>
        </w:tc>
        <w:tc>
          <w:tcPr>
            <w:tcW w:w="989" w:type="pct"/>
            <w:tcBorders>
              <w:top w:val="single" w:sz="4" w:space="0" w:color="auto"/>
              <w:left w:val="single" w:sz="4" w:space="0" w:color="auto"/>
              <w:bottom w:val="single" w:sz="4" w:space="0" w:color="auto"/>
              <w:right w:val="single" w:sz="4" w:space="0" w:color="auto"/>
            </w:tcBorders>
          </w:tcPr>
          <w:p w:rsidR="0095197F" w:rsidRPr="006643FF" w:rsidRDefault="0095197F" w:rsidP="006643FF">
            <w:pPr>
              <w:spacing w:line="312" w:lineRule="auto"/>
              <w:ind w:left="57" w:right="57"/>
              <w:rPr>
                <w:rFonts w:ascii="Arial" w:hAnsi="Arial" w:cs="Arial"/>
              </w:rPr>
            </w:pPr>
          </w:p>
        </w:tc>
      </w:tr>
      <w:tr w:rsidR="006643FF" w:rsidRPr="006643FF" w:rsidTr="00E739C4">
        <w:trPr>
          <w:trHeight w:val="21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wglądu do archiwalnych wersji danych osobowych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specyficznych danych dotyczących pacjentów z krajów Unii Europejskiej przyjmowanych w ramach przepisów o koordynacji.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2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rejestru (skorowidza) pacjenta z możliwością przeglądu danych archiwalnych z poszczególnych pobytów w szpitalu (rejestr pobytów).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01AC8"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801AC8" w:rsidRPr="006643FF" w:rsidRDefault="00801AC8" w:rsidP="006643FF">
            <w:pPr>
              <w:spacing w:line="312" w:lineRule="auto"/>
              <w:ind w:left="57" w:right="57"/>
              <w:rPr>
                <w:rFonts w:ascii="Arial" w:hAnsi="Arial" w:cs="Arial"/>
              </w:rPr>
            </w:pPr>
            <w:r w:rsidRPr="006643FF">
              <w:rPr>
                <w:rFonts w:ascii="Arial" w:hAnsi="Arial" w:cs="Arial"/>
              </w:rPr>
              <w:t>Podgląd listy pacjentów wg następujących kryteriów:</w:t>
            </w:r>
          </w:p>
        </w:tc>
        <w:tc>
          <w:tcPr>
            <w:tcW w:w="989" w:type="pct"/>
            <w:tcBorders>
              <w:top w:val="single" w:sz="4" w:space="0" w:color="auto"/>
              <w:left w:val="single" w:sz="4" w:space="0" w:color="auto"/>
              <w:bottom w:val="single" w:sz="4" w:space="0" w:color="auto"/>
              <w:right w:val="single" w:sz="4" w:space="0" w:color="auto"/>
            </w:tcBorders>
          </w:tcPr>
          <w:p w:rsidR="00801AC8" w:rsidRPr="006643FF" w:rsidRDefault="00801AC8"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4"/>
              </w:numPr>
              <w:spacing w:after="0" w:line="312" w:lineRule="auto"/>
              <w:ind w:right="57"/>
              <w:rPr>
                <w:rFonts w:ascii="Arial" w:hAnsi="Arial" w:cs="Arial"/>
              </w:rPr>
            </w:pPr>
            <w:r w:rsidRPr="006643FF">
              <w:rPr>
                <w:rFonts w:ascii="Arial" w:hAnsi="Arial" w:cs="Arial"/>
              </w:rPr>
              <w:t>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4"/>
              </w:numPr>
              <w:spacing w:after="0" w:line="312" w:lineRule="auto"/>
              <w:ind w:right="57"/>
              <w:rPr>
                <w:rFonts w:ascii="Arial" w:hAnsi="Arial" w:cs="Arial"/>
              </w:rPr>
            </w:pPr>
            <w:r w:rsidRPr="006643FF">
              <w:rPr>
                <w:rFonts w:ascii="Arial" w:hAnsi="Arial" w:cs="Arial"/>
              </w:rPr>
              <w:t>na oddziale,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4"/>
              </w:numPr>
              <w:spacing w:after="0" w:line="312" w:lineRule="auto"/>
              <w:ind w:right="57"/>
              <w:rPr>
                <w:rFonts w:ascii="Arial" w:hAnsi="Arial" w:cs="Arial"/>
              </w:rPr>
            </w:pPr>
            <w:r w:rsidRPr="006643FF">
              <w:rPr>
                <w:rFonts w:ascii="Arial" w:hAnsi="Arial" w:cs="Arial"/>
              </w:rPr>
              <w:t>w kolejce,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4"/>
              </w:numPr>
              <w:spacing w:after="0" w:line="312" w:lineRule="auto"/>
              <w:ind w:right="57"/>
              <w:rPr>
                <w:rFonts w:ascii="Arial" w:hAnsi="Arial" w:cs="Arial"/>
              </w:rPr>
            </w:pPr>
            <w:r w:rsidRPr="006643FF">
              <w:rPr>
                <w:rFonts w:ascii="Arial" w:hAnsi="Arial" w:cs="Arial"/>
              </w:rPr>
              <w:t>nowi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4"/>
              </w:numPr>
              <w:spacing w:after="0" w:line="312" w:lineRule="auto"/>
              <w:ind w:right="57"/>
              <w:rPr>
                <w:rFonts w:ascii="Arial" w:hAnsi="Arial" w:cs="Arial"/>
              </w:rPr>
            </w:pPr>
            <w:r w:rsidRPr="006643FF">
              <w:rPr>
                <w:rFonts w:ascii="Arial" w:hAnsi="Arial" w:cs="Arial"/>
              </w:rPr>
              <w:t>wypisani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4"/>
              </w:numPr>
              <w:spacing w:after="0" w:line="312" w:lineRule="auto"/>
              <w:ind w:right="57"/>
              <w:rPr>
                <w:rFonts w:ascii="Arial" w:hAnsi="Arial" w:cs="Arial"/>
              </w:rPr>
            </w:pPr>
            <w:r w:rsidRPr="006643FF">
              <w:rPr>
                <w:rFonts w:ascii="Arial" w:hAnsi="Arial" w:cs="Arial"/>
              </w:rPr>
              <w:t>wszyscy.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Analiza danych nowego pacjenta podczas wprowadzania – mechanizmy weryfikujące unikalność danych (np.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A3B2A"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FA3B2A" w:rsidRPr="006643FF" w:rsidRDefault="00FA3B2A" w:rsidP="006643FF">
            <w:pPr>
              <w:spacing w:line="312" w:lineRule="auto"/>
              <w:ind w:left="57" w:right="57"/>
              <w:rPr>
                <w:rFonts w:ascii="Arial" w:hAnsi="Arial" w:cs="Arial"/>
              </w:rPr>
            </w:pPr>
            <w:r w:rsidRPr="006643FF">
              <w:rPr>
                <w:rFonts w:ascii="Arial" w:hAnsi="Arial" w:cs="Arial"/>
              </w:rPr>
              <w:t>Obsługa kart diagnostyki i leczenia onkologicznego (DiLO):</w:t>
            </w:r>
          </w:p>
        </w:tc>
        <w:tc>
          <w:tcPr>
            <w:tcW w:w="989" w:type="pct"/>
            <w:tcBorders>
              <w:top w:val="single" w:sz="4" w:space="0" w:color="auto"/>
              <w:left w:val="single" w:sz="4" w:space="0" w:color="auto"/>
              <w:bottom w:val="single" w:sz="4" w:space="0" w:color="auto"/>
              <w:right w:val="single" w:sz="4" w:space="0" w:color="auto"/>
            </w:tcBorders>
          </w:tcPr>
          <w:p w:rsidR="00FA3B2A" w:rsidRPr="006643FF" w:rsidRDefault="00FA3B2A"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5"/>
              </w:numPr>
              <w:spacing w:after="0" w:line="312" w:lineRule="auto"/>
              <w:ind w:right="57"/>
              <w:rPr>
                <w:rFonts w:ascii="Arial" w:hAnsi="Arial" w:cs="Arial"/>
              </w:rPr>
            </w:pPr>
            <w:r w:rsidRPr="006643FF">
              <w:rPr>
                <w:rFonts w:ascii="Arial" w:hAnsi="Arial" w:cs="Arial"/>
              </w:rPr>
              <w:t>możliwość przyjęcia pacjenta na podstawie karty DiLO,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5"/>
              </w:numPr>
              <w:spacing w:after="0" w:line="312" w:lineRule="auto"/>
              <w:ind w:right="57"/>
              <w:rPr>
                <w:rFonts w:ascii="Arial" w:hAnsi="Arial" w:cs="Arial"/>
              </w:rPr>
            </w:pPr>
            <w:r w:rsidRPr="006643FF">
              <w:rPr>
                <w:rFonts w:ascii="Arial" w:hAnsi="Arial" w:cs="Arial"/>
              </w:rPr>
              <w:t>weryfikacja zgodności danych oraz kompletu danych niezbędnych do przyjęcia pacjenta na podstawie karty DiLO, w tym tryb przyjęcia, numer karty, etap realizacji karty,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5"/>
              </w:numPr>
              <w:spacing w:after="0" w:line="312" w:lineRule="auto"/>
              <w:ind w:right="57"/>
              <w:rPr>
                <w:rFonts w:ascii="Arial" w:hAnsi="Arial" w:cs="Arial"/>
              </w:rPr>
            </w:pPr>
            <w:r w:rsidRPr="006643FF">
              <w:rPr>
                <w:rFonts w:ascii="Arial" w:hAnsi="Arial" w:cs="Arial"/>
              </w:rPr>
              <w:t>możliwość założenia karty DiLO w trakcie trwania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6"/>
              </w:numPr>
              <w:spacing w:after="0" w:line="312" w:lineRule="auto"/>
              <w:ind w:right="57"/>
              <w:rPr>
                <w:rFonts w:ascii="Arial" w:hAnsi="Arial" w:cs="Arial"/>
              </w:rPr>
            </w:pPr>
            <w:r w:rsidRPr="006643FF">
              <w:rPr>
                <w:rFonts w:ascii="Arial" w:hAnsi="Arial" w:cs="Arial"/>
              </w:rPr>
              <w:t>możliwość założenia kolejnej karty DiLO pacjenta dla drugiej grupy rozpoznań bez konieczności zamykania aktywnej karty,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6"/>
              </w:numPr>
              <w:spacing w:after="0" w:line="312" w:lineRule="auto"/>
              <w:ind w:right="57"/>
              <w:rPr>
                <w:rFonts w:ascii="Arial" w:hAnsi="Arial" w:cs="Arial"/>
              </w:rPr>
            </w:pPr>
            <w:r w:rsidRPr="006643FF">
              <w:rPr>
                <w:rFonts w:ascii="Arial" w:hAnsi="Arial" w:cs="Arial"/>
              </w:rPr>
              <w:t>możliwość zablokowania zakładania kilku aktywnych kart DiLO dla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6"/>
              </w:numPr>
              <w:spacing w:after="0" w:line="312" w:lineRule="auto"/>
              <w:ind w:right="57"/>
              <w:rPr>
                <w:rFonts w:ascii="Arial" w:hAnsi="Arial" w:cs="Arial"/>
              </w:rPr>
            </w:pPr>
            <w:r w:rsidRPr="006643FF">
              <w:rPr>
                <w:rFonts w:ascii="Arial" w:hAnsi="Arial" w:cs="Arial"/>
              </w:rPr>
              <w:t>możliwość wydruku karty DiLO w wybranym trybie: tylko strony dot. obsługiwanego etapu karty, wszystkie strony, objaśnienia,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8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6"/>
              </w:numPr>
              <w:spacing w:after="0" w:line="312" w:lineRule="auto"/>
              <w:ind w:right="57"/>
              <w:rPr>
                <w:rFonts w:ascii="Arial" w:hAnsi="Arial" w:cs="Arial"/>
              </w:rPr>
            </w:pPr>
            <w:r w:rsidRPr="006643FF">
              <w:rPr>
                <w:rFonts w:ascii="Arial" w:hAnsi="Arial" w:cs="Arial"/>
              </w:rPr>
              <w:t>możliwość realizacji kilku etapów karty DiLO podczas jednego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6"/>
              </w:numPr>
              <w:spacing w:after="0" w:line="312" w:lineRule="auto"/>
              <w:ind w:right="57"/>
              <w:rPr>
                <w:rFonts w:ascii="Arial" w:hAnsi="Arial" w:cs="Arial"/>
              </w:rPr>
            </w:pPr>
            <w:r w:rsidRPr="006643FF">
              <w:rPr>
                <w:rFonts w:ascii="Arial" w:hAnsi="Arial" w:cs="Arial"/>
              </w:rPr>
              <w:t>możliwość zamknięcia karty DiLO podczas realizacji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7"/>
              </w:numPr>
              <w:spacing w:after="0" w:line="312" w:lineRule="auto"/>
              <w:ind w:right="57"/>
              <w:rPr>
                <w:rFonts w:ascii="Arial" w:hAnsi="Arial" w:cs="Arial"/>
              </w:rPr>
            </w:pPr>
            <w:r w:rsidRPr="006643FF">
              <w:rPr>
                <w:rFonts w:ascii="Arial" w:hAnsi="Arial" w:cs="Arial"/>
              </w:rPr>
              <w:t>możliwość anulowania wprowadzonej karty DiLO,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7"/>
              </w:numPr>
              <w:spacing w:after="0" w:line="312" w:lineRule="auto"/>
              <w:ind w:right="57"/>
              <w:rPr>
                <w:rFonts w:ascii="Arial" w:hAnsi="Arial" w:cs="Arial"/>
              </w:rPr>
            </w:pPr>
            <w:r w:rsidRPr="006643FF">
              <w:rPr>
                <w:rFonts w:ascii="Arial" w:hAnsi="Arial" w:cs="Arial"/>
              </w:rPr>
              <w:t>możliwość usunięcia informacji o realizacji etapu karty DiLO w ramach świadczenia bez konieczności usuwania całej karty,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7"/>
              </w:numPr>
              <w:spacing w:after="0" w:line="312" w:lineRule="auto"/>
              <w:ind w:right="57"/>
              <w:rPr>
                <w:rFonts w:ascii="Arial" w:hAnsi="Arial" w:cs="Arial"/>
              </w:rPr>
            </w:pPr>
            <w:r w:rsidRPr="006643FF">
              <w:rPr>
                <w:rFonts w:ascii="Arial" w:hAnsi="Arial" w:cs="Arial"/>
              </w:rPr>
              <w:t>podgląd listy świadczeń, w ramach których następuje realizacja kolejnych etapów obsługi karty DiLO.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ksiąg: Księga Główna, Oczekujących, Odmów i Porad Ambulatoryjnych,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0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przez administratora zestawu pól obowiązkowych, które muszą zostać wypełnione podczas ewidencji danych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danych archiwalnych o pacjentach przebywających w przeszłości 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16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E5E6C" w:rsidRPr="006643FF" w:rsidTr="00E739C4">
        <w:trPr>
          <w:trHeight w:val="290"/>
        </w:trPr>
        <w:tc>
          <w:tcPr>
            <w:tcW w:w="5000" w:type="pct"/>
            <w:gridSpan w:val="3"/>
            <w:tcBorders>
              <w:top w:val="single" w:sz="4" w:space="0" w:color="auto"/>
              <w:left w:val="single" w:sz="4" w:space="0" w:color="auto"/>
              <w:bottom w:val="single" w:sz="4" w:space="0" w:color="auto"/>
              <w:right w:val="single" w:sz="4" w:space="0" w:color="auto"/>
            </w:tcBorders>
          </w:tcPr>
          <w:p w:rsidR="002E5E6C" w:rsidRPr="006643FF" w:rsidRDefault="002E5E6C" w:rsidP="006643FF">
            <w:pPr>
              <w:spacing w:line="312" w:lineRule="auto"/>
              <w:ind w:left="57" w:right="57"/>
              <w:rPr>
                <w:rFonts w:ascii="Arial" w:hAnsi="Arial" w:cs="Arial"/>
              </w:rPr>
            </w:pPr>
            <w:r w:rsidRPr="006643FF">
              <w:rPr>
                <w:rFonts w:ascii="Arial" w:hAnsi="Arial" w:cs="Arial"/>
              </w:rPr>
              <w:t xml:space="preserve">ODDZIAŁ </w:t>
            </w: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oddziałów, pododdziałów, wspólnych książek oddziałowych dla kilku pododdziałów.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Elektroniczną Weryfikację Uprawnień Świadczeniobiorców.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6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i wydruk oświadczeń pacjenta/opiekuna prawnego potwierdzających uprawnienie</w:t>
            </w:r>
            <w:r w:rsidR="002E5E6C">
              <w:rPr>
                <w:rFonts w:ascii="Arial" w:hAnsi="Arial" w:cs="Arial"/>
              </w:rPr>
              <w:t xml:space="preserve"> pacjenta</w:t>
            </w:r>
            <w:r w:rsidRPr="006643FF">
              <w:rPr>
                <w:rFonts w:ascii="Arial" w:hAnsi="Arial" w:cs="Arial"/>
              </w:rPr>
              <w:t xml:space="preserve"> do świadczeń opieki zdrowotnej finansowanych ze środków publicznych.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724C8"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2724C8" w:rsidRPr="006643FF" w:rsidRDefault="002724C8" w:rsidP="006643FF">
            <w:pPr>
              <w:spacing w:line="312" w:lineRule="auto"/>
              <w:ind w:left="57" w:right="57"/>
              <w:rPr>
                <w:rFonts w:ascii="Arial" w:hAnsi="Arial" w:cs="Arial"/>
              </w:rPr>
            </w:pPr>
            <w:r w:rsidRPr="006643FF">
              <w:rPr>
                <w:rFonts w:ascii="Arial" w:hAnsi="Arial" w:cs="Arial"/>
              </w:rPr>
              <w:t>Obsługa listy pacjentów Oddziału:</w:t>
            </w:r>
          </w:p>
        </w:tc>
        <w:tc>
          <w:tcPr>
            <w:tcW w:w="989" w:type="pct"/>
            <w:tcBorders>
              <w:top w:val="single" w:sz="4" w:space="0" w:color="auto"/>
              <w:left w:val="single" w:sz="4" w:space="0" w:color="auto"/>
              <w:bottom w:val="single" w:sz="4" w:space="0" w:color="auto"/>
              <w:right w:val="single" w:sz="4" w:space="0" w:color="auto"/>
            </w:tcBorders>
          </w:tcPr>
          <w:p w:rsidR="002724C8" w:rsidRPr="006643FF" w:rsidRDefault="002724C8"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8"/>
              </w:numPr>
              <w:spacing w:after="0" w:line="312" w:lineRule="auto"/>
              <w:ind w:right="57"/>
              <w:rPr>
                <w:rFonts w:ascii="Arial" w:hAnsi="Arial" w:cs="Arial"/>
              </w:rPr>
            </w:pPr>
            <w:r w:rsidRPr="006643FF">
              <w:rPr>
                <w:rFonts w:ascii="Arial" w:hAnsi="Arial" w:cs="Arial"/>
              </w:rPr>
              <w:t>wyszukiwanie pacjentów na liście minimum wg kryteriów: nazwisko, nr w księdze, data przyjęcia,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00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8"/>
              </w:numPr>
              <w:spacing w:after="0" w:line="312" w:lineRule="auto"/>
              <w:ind w:right="57"/>
              <w:rPr>
                <w:rFonts w:ascii="Arial" w:hAnsi="Arial" w:cs="Arial"/>
              </w:rPr>
            </w:pPr>
            <w:r w:rsidRPr="006643FF">
              <w:rPr>
                <w:rFonts w:ascii="Arial" w:hAnsi="Arial" w:cs="Arial"/>
              </w:rPr>
              <w:t>wyszukiwanie pacjentów na liście minimum według: imię, nazwisko, PESEL, nr księgi głównej, nr księgi oddziałowej, data urodzenia, data przyjęcia na oddział, data wypisu z oddziału, sala, łóżko, lekarz prowadzący, rodzaj diety.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8"/>
              </w:numPr>
              <w:spacing w:after="0" w:line="312" w:lineRule="auto"/>
              <w:ind w:right="57"/>
              <w:rPr>
                <w:rFonts w:ascii="Arial" w:hAnsi="Arial" w:cs="Arial"/>
              </w:rPr>
            </w:pPr>
            <w:r w:rsidRPr="006643FF">
              <w:rPr>
                <w:rFonts w:ascii="Arial" w:hAnsi="Arial" w:cs="Arial"/>
              </w:rPr>
              <w:t>wyszukiwanie pacjentów na podstawie kodu kreskowego z opaski identyfikacyjnej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8"/>
              </w:numPr>
              <w:spacing w:after="0" w:line="312" w:lineRule="auto"/>
              <w:ind w:right="57"/>
              <w:rPr>
                <w:rFonts w:ascii="Arial" w:hAnsi="Arial" w:cs="Arial"/>
              </w:rPr>
            </w:pPr>
            <w:r w:rsidRPr="006643FF">
              <w:rPr>
                <w:rFonts w:ascii="Arial" w:hAnsi="Arial" w:cs="Arial"/>
              </w:rPr>
              <w:t>sortowanie listy pacjentów na Oddziale według kryteriów wybranych przez użytkownika (minimum: nazwisko, numer księgi oddziałowej, numer księgi głównej, data przyjęcia, data wypisu).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listy pacjentów obecnie przebywających na oddziale jak i wypisanych pacjentów z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daje możliwość definiowania dodatkowych filtrów wyszukiwania pacjentów na liście pacjentów.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27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jest wyposażony w możliwość oznaczania kolorami poszczególnych pól ekranu w celu zwrócenia uwagi na dane istotne z punktu widzenia organizacji pracy danego podmiotu, np. pacjent gorączkujący, pacjent z zakażeniem szpitalnym, pacjent z oczekiwaniem na wyniki do zleconych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724C8"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2724C8" w:rsidRPr="006643FF" w:rsidRDefault="002724C8" w:rsidP="006643FF">
            <w:pPr>
              <w:spacing w:line="312" w:lineRule="auto"/>
              <w:ind w:left="57" w:right="57"/>
              <w:rPr>
                <w:rFonts w:ascii="Arial" w:hAnsi="Arial" w:cs="Arial"/>
              </w:rPr>
            </w:pPr>
            <w:r w:rsidRPr="006643FF">
              <w:rPr>
                <w:rFonts w:ascii="Arial" w:hAnsi="Arial" w:cs="Arial"/>
              </w:rPr>
              <w:t>Możliwość wydruku opasek identyfikacyjnych:</w:t>
            </w:r>
          </w:p>
        </w:tc>
        <w:tc>
          <w:tcPr>
            <w:tcW w:w="989" w:type="pct"/>
            <w:tcBorders>
              <w:top w:val="single" w:sz="4" w:space="0" w:color="auto"/>
              <w:left w:val="single" w:sz="4" w:space="0" w:color="auto"/>
              <w:bottom w:val="single" w:sz="4" w:space="0" w:color="auto"/>
              <w:right w:val="single" w:sz="4" w:space="0" w:color="auto"/>
            </w:tcBorders>
          </w:tcPr>
          <w:p w:rsidR="002724C8" w:rsidRPr="006643FF" w:rsidRDefault="002724C8"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9"/>
              </w:numPr>
              <w:spacing w:after="0" w:line="312" w:lineRule="auto"/>
              <w:ind w:right="57"/>
              <w:rPr>
                <w:rFonts w:ascii="Arial" w:hAnsi="Arial" w:cs="Arial"/>
              </w:rPr>
            </w:pPr>
            <w:r w:rsidRPr="006643FF">
              <w:rPr>
                <w:rFonts w:ascii="Arial" w:hAnsi="Arial" w:cs="Arial"/>
              </w:rPr>
              <w:t>dla pacjentów dorosłych,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79"/>
              </w:numPr>
              <w:spacing w:after="0" w:line="312" w:lineRule="auto"/>
              <w:ind w:right="57"/>
              <w:rPr>
                <w:rFonts w:ascii="Arial" w:hAnsi="Arial" w:cs="Arial"/>
              </w:rPr>
            </w:pPr>
            <w:r w:rsidRPr="006643FF">
              <w:rPr>
                <w:rFonts w:ascii="Arial" w:hAnsi="Arial" w:cs="Arial"/>
              </w:rPr>
              <w:t>dla dzieci.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2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identyfikatora ze zdjęciem dla dziecka, które nie ukończyło 6 r.ż. w przypadku, gdy założenie opaski identyfikacyjnej dziecku jest niemożliwe.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724C8"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2724C8" w:rsidRPr="006643FF" w:rsidRDefault="002724C8" w:rsidP="006643FF">
            <w:pPr>
              <w:spacing w:line="312" w:lineRule="auto"/>
              <w:ind w:left="57" w:right="57"/>
              <w:rPr>
                <w:rFonts w:ascii="Arial" w:hAnsi="Arial" w:cs="Arial"/>
              </w:rPr>
            </w:pPr>
            <w:r w:rsidRPr="006643FF">
              <w:rPr>
                <w:rFonts w:ascii="Arial" w:hAnsi="Arial" w:cs="Arial"/>
              </w:rPr>
              <w:t>Potwierdzenie przyjęcia na Oddział:</w:t>
            </w:r>
          </w:p>
        </w:tc>
        <w:tc>
          <w:tcPr>
            <w:tcW w:w="989" w:type="pct"/>
            <w:tcBorders>
              <w:top w:val="single" w:sz="4" w:space="0" w:color="auto"/>
              <w:left w:val="single" w:sz="4" w:space="0" w:color="auto"/>
              <w:bottom w:val="single" w:sz="4" w:space="0" w:color="auto"/>
              <w:right w:val="single" w:sz="4" w:space="0" w:color="auto"/>
            </w:tcBorders>
          </w:tcPr>
          <w:p w:rsidR="002724C8" w:rsidRPr="006643FF" w:rsidRDefault="002724C8"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0"/>
              </w:numPr>
              <w:spacing w:after="0" w:line="312" w:lineRule="auto"/>
              <w:ind w:right="57"/>
              <w:rPr>
                <w:rFonts w:ascii="Arial" w:hAnsi="Arial" w:cs="Arial"/>
              </w:rPr>
            </w:pPr>
            <w:r w:rsidRPr="006643FF">
              <w:rPr>
                <w:rFonts w:ascii="Arial" w:hAnsi="Arial" w:cs="Arial"/>
              </w:rPr>
              <w:t>nadanie numeru Księgi Oddziałowej – automatycznie z możliwością modyfikacji numeru,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1"/>
              </w:numPr>
              <w:spacing w:after="0" w:line="312" w:lineRule="auto"/>
              <w:ind w:right="57"/>
              <w:rPr>
                <w:rFonts w:ascii="Arial" w:hAnsi="Arial" w:cs="Arial"/>
              </w:rPr>
            </w:pPr>
            <w:r w:rsidRPr="006643FF">
              <w:rPr>
                <w:rFonts w:ascii="Arial" w:hAnsi="Arial" w:cs="Arial"/>
              </w:rPr>
              <w:t>wprowadzenie danych lekarza prowadzącego,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1"/>
              </w:numPr>
              <w:spacing w:after="0" w:line="312" w:lineRule="auto"/>
              <w:ind w:right="57"/>
              <w:rPr>
                <w:rFonts w:ascii="Arial" w:hAnsi="Arial" w:cs="Arial"/>
              </w:rPr>
            </w:pPr>
            <w:r w:rsidRPr="006643FF">
              <w:rPr>
                <w:rFonts w:ascii="Arial" w:hAnsi="Arial" w:cs="Arial"/>
              </w:rPr>
              <w:t>przypisanie pacjentowi diety,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1"/>
              </w:numPr>
              <w:spacing w:after="0" w:line="312" w:lineRule="auto"/>
              <w:ind w:right="57"/>
              <w:rPr>
                <w:rFonts w:ascii="Arial" w:hAnsi="Arial" w:cs="Arial"/>
              </w:rPr>
            </w:pPr>
            <w:r w:rsidRPr="006643FF">
              <w:rPr>
                <w:rFonts w:ascii="Arial" w:hAnsi="Arial" w:cs="Arial"/>
              </w:rPr>
              <w:t>przydzielenie pacjentowi łóżka,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1"/>
              </w:numPr>
              <w:spacing w:after="0" w:line="312" w:lineRule="auto"/>
              <w:ind w:right="57"/>
              <w:rPr>
                <w:rFonts w:ascii="Arial" w:hAnsi="Arial" w:cs="Arial"/>
              </w:rPr>
            </w:pPr>
            <w:r w:rsidRPr="006643FF">
              <w:rPr>
                <w:rFonts w:ascii="Arial" w:hAnsi="Arial" w:cs="Arial"/>
              </w:rPr>
              <w:t>możliwość modyfikacji danych płatnika,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04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1"/>
              </w:numPr>
              <w:spacing w:after="0" w:line="312" w:lineRule="auto"/>
              <w:ind w:right="57"/>
              <w:rPr>
                <w:rFonts w:ascii="Arial" w:hAnsi="Arial" w:cs="Arial"/>
              </w:rPr>
            </w:pPr>
            <w:r w:rsidRPr="006643FF">
              <w:rPr>
                <w:rFonts w:ascii="Arial" w:hAnsi="Arial" w:cs="Arial"/>
              </w:rPr>
              <w:t xml:space="preserve">wprowadzenie danych o rodzaju hospitalizacji dla celów statystycznych, np. hospitalizacja całodobowa z zabiegiem operacyjnym, hospitalizacja dzienna bez zabiegów i badań laboratoryjnych itp.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C410E"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7C410E" w:rsidRPr="006643FF" w:rsidRDefault="007C410E" w:rsidP="006643FF">
            <w:pPr>
              <w:spacing w:line="312" w:lineRule="auto"/>
              <w:ind w:left="57" w:right="57"/>
              <w:rPr>
                <w:rFonts w:ascii="Arial" w:hAnsi="Arial" w:cs="Arial"/>
              </w:rPr>
            </w:pPr>
            <w:r w:rsidRPr="006643FF">
              <w:rPr>
                <w:rFonts w:ascii="Arial" w:hAnsi="Arial" w:cs="Arial"/>
              </w:rPr>
              <w:t>Rejestracja przyjęcia pacjenta na Oddział w jednym z trybów:</w:t>
            </w:r>
          </w:p>
        </w:tc>
        <w:tc>
          <w:tcPr>
            <w:tcW w:w="989" w:type="pct"/>
            <w:tcBorders>
              <w:top w:val="single" w:sz="4" w:space="0" w:color="auto"/>
              <w:left w:val="single" w:sz="4" w:space="0" w:color="auto"/>
              <w:bottom w:val="single" w:sz="4" w:space="0" w:color="auto"/>
              <w:right w:val="single" w:sz="4" w:space="0" w:color="auto"/>
            </w:tcBorders>
          </w:tcPr>
          <w:p w:rsidR="007C410E" w:rsidRPr="006643FF" w:rsidRDefault="007C410E"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pacjenta w trybie nagłym w wyniku przekazania przez zespół ratownictwa medycznego,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w trybie nagłym – inne przypadki,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noworodka w wyniku porodu w tym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planowane na podstawie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9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planowe osoby, która skorzystała ze świadczeń opieki zdrowotnej poza kolejnością, zgodnie z uprawnieniami przysługującymi jej na podstawie ustawy,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przeniesienie z innego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osoby podlegającej obowiązkowemu leczeniu,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2"/>
              </w:numPr>
              <w:spacing w:after="0" w:line="312" w:lineRule="auto"/>
              <w:ind w:right="57"/>
              <w:rPr>
                <w:rFonts w:ascii="Arial" w:hAnsi="Arial" w:cs="Arial"/>
              </w:rPr>
            </w:pPr>
            <w:r w:rsidRPr="006643FF">
              <w:rPr>
                <w:rFonts w:ascii="Arial" w:hAnsi="Arial" w:cs="Arial"/>
              </w:rPr>
              <w:t>przyjęcie przymusowe w związku z realizacją ustawowego obowiązku poddania się hospitalizacji.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1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3"/>
              </w:numPr>
              <w:spacing w:after="0" w:line="312" w:lineRule="auto"/>
              <w:ind w:right="57"/>
              <w:rPr>
                <w:rFonts w:ascii="Arial" w:hAnsi="Arial" w:cs="Arial"/>
              </w:rPr>
            </w:pPr>
            <w:r w:rsidRPr="006643FF">
              <w:rPr>
                <w:rFonts w:ascii="Arial" w:hAnsi="Arial" w:cs="Arial"/>
              </w:rPr>
              <w:t>przyjęcie na podstawie karty diagnostyki i leczenia onkologicznego.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8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przyjęcia pacjenta bezpośrednio przez Oddział do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przyjmowania pacjentów na turnusy.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Odmowa lub anulowanie przyjęcia na Oddział – wycofanie danych pacjenta na Izbę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i aktualizacja danych personalnych.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Monitorowanie stanu obłożenia Oddziału (moduł musi dopuszczać przyjęcie pacjenta nawet, gdy nie ma wolnych łóżek na Oddziale).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Wprowadzenie rozpoznań: zasadniczych, współistniejących, dodatkowych, przyczyny zgonu.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Blokowanie zamknięcia hospitalizacji w przypadku braku karty zgłoszenia choroby nowotworowej/zakaźnej, jeśli pacjent ma rozpoznanie nowotworowe/zakaźne.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Definiowanie minimalnego zbioru danych, który musi być </w:t>
            </w:r>
            <w:r w:rsidRPr="006643FF">
              <w:rPr>
                <w:rFonts w:ascii="Arial" w:hAnsi="Arial" w:cs="Arial"/>
              </w:rPr>
              <w:lastRenderedPageBreak/>
              <w:t>uzupełniony przed zamknięciem hospitalizacji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procedur medycznych.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0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kopiowania wykonanych procedur medycznych na kolejne dni (również z możliwością pominięcia sobót, niedziel) lub kolejne godziny w dniu.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wpisu pacjenta do księgi oczekujących na dalsze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planowania kolejnych wizyt w ramach kontynuacji leczenia lub wizyt poszpitalnych.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E57E9" w:rsidRPr="006643FF" w:rsidTr="00E739C4">
        <w:trPr>
          <w:trHeight w:val="236"/>
        </w:trPr>
        <w:tc>
          <w:tcPr>
            <w:tcW w:w="4011" w:type="pct"/>
            <w:gridSpan w:val="2"/>
            <w:tcBorders>
              <w:top w:val="single" w:sz="4" w:space="0" w:color="auto"/>
              <w:left w:val="single" w:sz="4" w:space="0" w:color="auto"/>
              <w:bottom w:val="single" w:sz="4" w:space="0" w:color="auto"/>
              <w:right w:val="single" w:sz="4" w:space="0" w:color="auto"/>
            </w:tcBorders>
          </w:tcPr>
          <w:p w:rsidR="00FE57E9" w:rsidRPr="006643FF" w:rsidRDefault="00FE57E9" w:rsidP="006643FF">
            <w:pPr>
              <w:spacing w:line="312" w:lineRule="auto"/>
              <w:ind w:left="57" w:right="57"/>
              <w:rPr>
                <w:rFonts w:ascii="Arial" w:hAnsi="Arial" w:cs="Arial"/>
              </w:rPr>
            </w:pPr>
            <w:r w:rsidRPr="006643FF">
              <w:rPr>
                <w:rFonts w:ascii="Arial" w:hAnsi="Arial" w:cs="Arial"/>
              </w:rPr>
              <w:t>Możliwość wypełniania i wydruku standardowych druków zewnętrznych:</w:t>
            </w:r>
          </w:p>
        </w:tc>
        <w:tc>
          <w:tcPr>
            <w:tcW w:w="989" w:type="pct"/>
            <w:tcBorders>
              <w:top w:val="single" w:sz="4" w:space="0" w:color="auto"/>
              <w:left w:val="single" w:sz="4" w:space="0" w:color="auto"/>
              <w:bottom w:val="single" w:sz="4" w:space="0" w:color="auto"/>
              <w:right w:val="single" w:sz="4" w:space="0" w:color="auto"/>
            </w:tcBorders>
          </w:tcPr>
          <w:p w:rsidR="00FE57E9" w:rsidRPr="006643FF" w:rsidRDefault="00FE57E9"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4"/>
              </w:numPr>
              <w:spacing w:after="0" w:line="312" w:lineRule="auto"/>
              <w:ind w:right="57"/>
              <w:rPr>
                <w:rFonts w:ascii="Arial" w:hAnsi="Arial" w:cs="Arial"/>
              </w:rPr>
            </w:pPr>
            <w:r w:rsidRPr="006643FF">
              <w:rPr>
                <w:rFonts w:ascii="Arial" w:hAnsi="Arial" w:cs="Arial"/>
              </w:rPr>
              <w:t>Karta Statystyczna,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4"/>
              </w:numPr>
              <w:spacing w:after="0" w:line="312" w:lineRule="auto"/>
              <w:ind w:right="57"/>
              <w:rPr>
                <w:rFonts w:ascii="Arial" w:hAnsi="Arial" w:cs="Arial"/>
              </w:rPr>
            </w:pPr>
            <w:r w:rsidRPr="006643FF">
              <w:rPr>
                <w:rFonts w:ascii="Arial" w:hAnsi="Arial" w:cs="Arial"/>
              </w:rPr>
              <w:t>Karta Leczenia Psychiatrycznego,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4"/>
              </w:numPr>
              <w:spacing w:after="0" w:line="312" w:lineRule="auto"/>
              <w:ind w:right="57"/>
              <w:rPr>
                <w:rFonts w:ascii="Arial" w:hAnsi="Arial" w:cs="Arial"/>
              </w:rPr>
            </w:pPr>
            <w:r w:rsidRPr="006643FF">
              <w:rPr>
                <w:rFonts w:ascii="Arial" w:hAnsi="Arial" w:cs="Arial"/>
              </w:rPr>
              <w:t>Karta Zgłoszenia Choroby Zakaźnej,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4"/>
              </w:numPr>
              <w:spacing w:after="0" w:line="312" w:lineRule="auto"/>
              <w:ind w:right="57"/>
              <w:rPr>
                <w:rFonts w:ascii="Arial" w:hAnsi="Arial" w:cs="Arial"/>
              </w:rPr>
            </w:pPr>
            <w:r w:rsidRPr="006643FF">
              <w:rPr>
                <w:rFonts w:ascii="Arial" w:hAnsi="Arial" w:cs="Arial"/>
              </w:rPr>
              <w:t>Karta Zgłoszenia Choroby Nowotworowej,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4"/>
              </w:numPr>
              <w:spacing w:after="0" w:line="312" w:lineRule="auto"/>
              <w:ind w:right="57"/>
              <w:rPr>
                <w:rFonts w:ascii="Arial" w:hAnsi="Arial" w:cs="Arial"/>
              </w:rPr>
            </w:pPr>
            <w:r w:rsidRPr="006643FF">
              <w:rPr>
                <w:rFonts w:ascii="Arial" w:hAnsi="Arial" w:cs="Arial"/>
              </w:rPr>
              <w:t>Karta Zgonu,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4"/>
              </w:numPr>
              <w:spacing w:after="0" w:line="312" w:lineRule="auto"/>
              <w:ind w:right="57"/>
              <w:rPr>
                <w:rFonts w:ascii="Arial" w:hAnsi="Arial" w:cs="Arial"/>
              </w:rPr>
            </w:pPr>
            <w:r w:rsidRPr="006643FF">
              <w:rPr>
                <w:rFonts w:ascii="Arial" w:hAnsi="Arial" w:cs="Arial"/>
              </w:rPr>
              <w:t>Karta Informacyjna z leczenia szpitalnego.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daje możliwość definiowania dodatkowych filtrów wyszukiwania pacjentów w Księdze Oddziałowej.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6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Sortowanie listy pacjentów na Oddziale według kryteriów wybranych przez użytkownika (minimum: nazwisko, numer księgi, data przyjęcia).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Przypisanie lekarza prowadzącego – pełna historia prowadzenia pacjenta przez lekarzy.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zmiany przydzielenia łóżka – historia obłożenia łóżek.</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przepustek.</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zmiany diety pacjentowi.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wykazu posiłków na dany dzień dla kuchni oraz dla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Tworzenie zbiorczego zapotrzebowania żywnościowego dla pacjentów Oddziału z możliwością przeliczania ilości zamawianych posiłków wg przypisanych pacjentom diet.</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pacjentów.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D02E6" w:rsidRPr="006643FF" w:rsidTr="00E739C4">
        <w:trPr>
          <w:trHeight w:val="208"/>
        </w:trPr>
        <w:tc>
          <w:tcPr>
            <w:tcW w:w="4011" w:type="pct"/>
            <w:gridSpan w:val="2"/>
            <w:tcBorders>
              <w:top w:val="single" w:sz="4" w:space="0" w:color="auto"/>
              <w:left w:val="single" w:sz="4" w:space="0" w:color="auto"/>
              <w:bottom w:val="single" w:sz="4" w:space="0" w:color="auto"/>
              <w:right w:val="single" w:sz="4" w:space="0" w:color="auto"/>
            </w:tcBorders>
          </w:tcPr>
          <w:p w:rsidR="006D02E6" w:rsidRPr="006643FF" w:rsidRDefault="006D02E6" w:rsidP="006643FF">
            <w:pPr>
              <w:spacing w:line="312" w:lineRule="auto"/>
              <w:ind w:left="57" w:right="57"/>
              <w:rPr>
                <w:rFonts w:ascii="Arial" w:hAnsi="Arial" w:cs="Arial"/>
              </w:rPr>
            </w:pPr>
            <w:r w:rsidRPr="006643FF">
              <w:rPr>
                <w:rFonts w:ascii="Arial" w:hAnsi="Arial" w:cs="Arial"/>
              </w:rPr>
              <w:t>Rejestracja opuszczenia Oddziału przez pacjenta w jednym z trybów:</w:t>
            </w:r>
          </w:p>
        </w:tc>
        <w:tc>
          <w:tcPr>
            <w:tcW w:w="989" w:type="pct"/>
            <w:tcBorders>
              <w:top w:val="single" w:sz="4" w:space="0" w:color="auto"/>
              <w:left w:val="single" w:sz="4" w:space="0" w:color="auto"/>
              <w:bottom w:val="single" w:sz="4" w:space="0" w:color="auto"/>
              <w:right w:val="single" w:sz="4" w:space="0" w:color="auto"/>
            </w:tcBorders>
          </w:tcPr>
          <w:p w:rsidR="006D02E6" w:rsidRPr="006643FF" w:rsidRDefault="006D02E6"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zakończenie procesu terapeutycznego lub diagnostycznego (wypis pacjenta ze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skierowanie do dalszego leczenia w innym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14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skierowanie do dalszego leczenia w innym niż szpital przedsiębiorstwie podmiotu leczniczego wykonującego działalność leczniczą w rodzaju stacjonarne i całodobowe świadczenia zdrowotne,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wypisanie pacjenta na własne żądanie,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osoba leczona samowolnie opuściła Oddział przed zakończeniem procesu terapeutycznego lub diagnostycznego,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przeniesienie/wycofanie przeniesienia pacjenta na inny Oddział,</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4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przeniesienie w trybie nagłym na inny Oddział (bez uzupełnienia danych wypisowych z poprzedniego oddziału, bez możliwości wypisania pacjenta do momentu uzupełnienia danych),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27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zgon pacjenta na Oddziale – wpis do Księgi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35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wypisanie na podstawie art. 46 albo 47 ustawy z dnia 22 listopada 2013 r. o postępowaniu wobec osób z zaburzeniami psychicznymi stwarzających zagrożenie życia, zdrowia lub wolności seksualnej innych osób,</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3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5"/>
              </w:numPr>
              <w:spacing w:after="0" w:line="312" w:lineRule="auto"/>
              <w:ind w:right="57"/>
              <w:rPr>
                <w:rFonts w:ascii="Arial" w:hAnsi="Arial" w:cs="Arial"/>
              </w:rPr>
            </w:pPr>
            <w:r w:rsidRPr="006643FF">
              <w:rPr>
                <w:rFonts w:ascii="Arial" w:hAnsi="Arial" w:cs="Arial"/>
              </w:rPr>
              <w:t>skierowanie do dalszego leczenia w lecznictwie ambulatoryjnym.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parametryzacji pól obligatoryjnych przy przyjęciu pacjenta </w:t>
            </w:r>
            <w:r w:rsidRPr="006643FF">
              <w:rPr>
                <w:rFonts w:ascii="Arial" w:hAnsi="Arial" w:cs="Arial"/>
              </w:rPr>
              <w:lastRenderedPageBreak/>
              <w:t>do szpitala dla każdego oddziału. indywidualnie.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Wpis do Księgi Oczekujących pacjentów przeznaczonych do przyjęcia w późniejszych terminach.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parametryzacji kart informacyjnych leczenia szpitalnego – dla każdego oddziału osobno.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korzystania z szablonów kart informacyjnych dla każdego oddziału osobno.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obecności na oddziałach dziennych.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obliczania osobodni do ruchu chorych na oddziałach dziennych na podstawie obecności.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278D"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5E278D" w:rsidRPr="006643FF" w:rsidRDefault="005E278D" w:rsidP="006643FF">
            <w:pPr>
              <w:spacing w:line="312" w:lineRule="auto"/>
              <w:ind w:left="57" w:right="57"/>
              <w:rPr>
                <w:rFonts w:ascii="Arial" w:hAnsi="Arial" w:cs="Arial"/>
              </w:rPr>
            </w:pPr>
            <w:r w:rsidRPr="006643FF">
              <w:rPr>
                <w:rFonts w:ascii="Arial" w:hAnsi="Arial" w:cs="Arial"/>
              </w:rPr>
              <w:t>Wydruk i przeglądanie obecności:</w:t>
            </w:r>
          </w:p>
        </w:tc>
        <w:tc>
          <w:tcPr>
            <w:tcW w:w="989" w:type="pct"/>
            <w:tcBorders>
              <w:top w:val="single" w:sz="4" w:space="0" w:color="auto"/>
              <w:left w:val="single" w:sz="4" w:space="0" w:color="auto"/>
              <w:bottom w:val="single" w:sz="4" w:space="0" w:color="auto"/>
              <w:right w:val="single" w:sz="4" w:space="0" w:color="auto"/>
            </w:tcBorders>
          </w:tcPr>
          <w:p w:rsidR="005E278D" w:rsidRPr="006643FF" w:rsidRDefault="005E278D"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dla wybranego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na dany dzień dla całego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Przegląd i wydruk ksiąg:</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Księga Główna,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Księga Oddziałowa,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Księga Oczekujących,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6"/>
              </w:numPr>
              <w:spacing w:after="0" w:line="312" w:lineRule="auto"/>
              <w:ind w:right="57"/>
              <w:rPr>
                <w:rFonts w:ascii="Arial" w:hAnsi="Arial" w:cs="Arial"/>
              </w:rPr>
            </w:pPr>
            <w:r w:rsidRPr="006643FF">
              <w:rPr>
                <w:rFonts w:ascii="Arial" w:hAnsi="Arial" w:cs="Arial"/>
              </w:rPr>
              <w:t>Księga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danych archiwalnych o pacjentach przebywających w przeszłości na danym oddziale w zakresie danych z poszczególnych pobytów szpitalnych.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ustawienia blokady modyfikacji oraz blokady przeglądania historii choroby dla archiwalnych pobytów.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kodów kreskowych w zakresie co najmniej identyfikacji pacjenta po kodzie zamieszczonym na dokumentacji medycznej oraz pracownika po identyfikatorze osobowym.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Limitowanie dostępu do danych wyłącznie osobom uprawnionym, poprzez konfigurowanie schematów uprawnień.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B69C0"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1B69C0" w:rsidRPr="006643FF" w:rsidRDefault="001B69C0" w:rsidP="006643FF">
            <w:pPr>
              <w:spacing w:line="312" w:lineRule="auto"/>
              <w:ind w:left="57" w:right="57"/>
              <w:rPr>
                <w:rFonts w:ascii="Arial" w:hAnsi="Arial" w:cs="Arial"/>
              </w:rPr>
            </w:pPr>
            <w:r w:rsidRPr="006643FF">
              <w:rPr>
                <w:rFonts w:ascii="Arial" w:hAnsi="Arial" w:cs="Arial"/>
              </w:rPr>
              <w:t>Moduł udostępnia minimalny zakres raportów:</w:t>
            </w:r>
          </w:p>
        </w:tc>
        <w:tc>
          <w:tcPr>
            <w:tcW w:w="989" w:type="pct"/>
            <w:tcBorders>
              <w:top w:val="single" w:sz="4" w:space="0" w:color="auto"/>
              <w:left w:val="single" w:sz="4" w:space="0" w:color="auto"/>
              <w:bottom w:val="single" w:sz="4" w:space="0" w:color="auto"/>
              <w:right w:val="single" w:sz="4" w:space="0" w:color="auto"/>
            </w:tcBorders>
          </w:tcPr>
          <w:p w:rsidR="001B69C0" w:rsidRPr="006643FF" w:rsidRDefault="001B69C0"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7"/>
              </w:numPr>
              <w:spacing w:after="0" w:line="312" w:lineRule="auto"/>
              <w:ind w:right="57"/>
              <w:rPr>
                <w:rFonts w:ascii="Arial" w:hAnsi="Arial" w:cs="Arial"/>
              </w:rPr>
            </w:pPr>
            <w:r w:rsidRPr="006643FF">
              <w:rPr>
                <w:rFonts w:ascii="Arial" w:hAnsi="Arial" w:cs="Arial"/>
              </w:rPr>
              <w:t>obłożenie łóżek Oddziału na określony dzień,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7"/>
              </w:numPr>
              <w:spacing w:after="0" w:line="312" w:lineRule="auto"/>
              <w:ind w:right="57"/>
              <w:rPr>
                <w:rFonts w:ascii="Arial" w:hAnsi="Arial" w:cs="Arial"/>
              </w:rPr>
            </w:pPr>
            <w:r w:rsidRPr="006643FF">
              <w:rPr>
                <w:rFonts w:ascii="Arial" w:hAnsi="Arial" w:cs="Arial"/>
              </w:rPr>
              <w:t>zestawienie pacjentów oczekujących na przyjęcie na Oddział,</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F1CB9"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5F1CB9" w:rsidRPr="006643FF" w:rsidRDefault="005F1CB9" w:rsidP="006643FF">
            <w:pPr>
              <w:spacing w:line="312" w:lineRule="auto"/>
              <w:ind w:left="57" w:right="57"/>
              <w:rPr>
                <w:rFonts w:ascii="Arial" w:hAnsi="Arial" w:cs="Arial"/>
              </w:rPr>
            </w:pPr>
            <w:r w:rsidRPr="006643FF">
              <w:rPr>
                <w:rFonts w:ascii="Arial" w:hAnsi="Arial" w:cs="Arial"/>
              </w:rPr>
              <w:t>Obsługa kart diagnostyki i leczenia onkologicznego (DiLO):</w:t>
            </w:r>
          </w:p>
        </w:tc>
        <w:tc>
          <w:tcPr>
            <w:tcW w:w="989" w:type="pct"/>
            <w:tcBorders>
              <w:top w:val="single" w:sz="4" w:space="0" w:color="auto"/>
              <w:left w:val="single" w:sz="4" w:space="0" w:color="auto"/>
              <w:bottom w:val="single" w:sz="4" w:space="0" w:color="auto"/>
              <w:right w:val="single" w:sz="4" w:space="0" w:color="auto"/>
            </w:tcBorders>
          </w:tcPr>
          <w:p w:rsidR="005F1CB9" w:rsidRPr="006643FF" w:rsidRDefault="005F1CB9"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przyjęcia pacjenta na podstawie karty DiLO,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weryfikacja zgodności danych oraz kompletu danych niezbędnych do przyjęcia pacjenta na podstawie karty DiLO, w tym tryb przyjęcia, numer karty, etap realizacji karty,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założenia karty DiLO w trakcie trwania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założenia kolejnej karty DiLO pacjenta dla drugiej grupy rozpoznań bez konieczności zamykania aktywnej karty,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zablokowania zakładania kilku aktywnych kart DiLO dla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wydruku karty DiLO w wybranym trybie: tylko strony dot. obsługiwanego etapu karty, wszystkie strony, objaśnienia,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realizacji kilku etapów karty DiLO podczas jednego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zamknięcia karty DiLO podczas realizacji świadczenia,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anulowania wprowadzonej karty DiLO,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możliwość usunięcia informacji o realizacji etapu karty DiLO w ramach świadczenia bez konieczności usuwania całej karty,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8"/>
              </w:numPr>
              <w:spacing w:after="0" w:line="312" w:lineRule="auto"/>
              <w:ind w:right="57"/>
              <w:rPr>
                <w:rFonts w:ascii="Arial" w:hAnsi="Arial" w:cs="Arial"/>
              </w:rPr>
            </w:pPr>
            <w:r w:rsidRPr="006643FF">
              <w:rPr>
                <w:rFonts w:ascii="Arial" w:hAnsi="Arial" w:cs="Arial"/>
              </w:rPr>
              <w:t>podgląd listy świadczeń, w ramach których następuje realizacja kolejnych etapów obsługi karty DiLO.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01F3B"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A01F3B" w:rsidRPr="006643FF" w:rsidRDefault="00A01F3B" w:rsidP="006643FF">
            <w:pPr>
              <w:spacing w:line="312" w:lineRule="auto"/>
              <w:ind w:left="57" w:right="57"/>
              <w:rPr>
                <w:rFonts w:ascii="Arial" w:hAnsi="Arial" w:cs="Arial"/>
              </w:rPr>
            </w:pPr>
            <w:r w:rsidRPr="006643FF">
              <w:rPr>
                <w:rFonts w:ascii="Arial" w:hAnsi="Arial" w:cs="Arial"/>
              </w:rPr>
              <w:t xml:space="preserve">Inne funkcjonalności </w:t>
            </w:r>
          </w:p>
        </w:tc>
        <w:tc>
          <w:tcPr>
            <w:tcW w:w="989" w:type="pct"/>
            <w:tcBorders>
              <w:top w:val="single" w:sz="4" w:space="0" w:color="auto"/>
              <w:left w:val="single" w:sz="4" w:space="0" w:color="auto"/>
              <w:bottom w:val="single" w:sz="4" w:space="0" w:color="auto"/>
              <w:right w:val="single" w:sz="4" w:space="0" w:color="auto"/>
            </w:tcBorders>
          </w:tcPr>
          <w:p w:rsidR="00A01F3B" w:rsidRPr="006643FF" w:rsidRDefault="00A01F3B"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wystawionych recept zgodnie z obowiązującymi przepisami.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świadczeń.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przepustek  (minimum w zakresie daty rozpoczęcia, planowanej daty powrotu, daty powrotu).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uzupełnienia/korekty zbiorczego zapotrzebowania </w:t>
            </w:r>
            <w:r w:rsidRPr="006643FF">
              <w:rPr>
                <w:rFonts w:ascii="Arial" w:hAnsi="Arial" w:cs="Arial"/>
              </w:rPr>
              <w:lastRenderedPageBreak/>
              <w:t>żywnościowego o zamówienia dodatkowych posiłków.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2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Integracja z innymi modułami systemu realizującymi funkcjonalność w zakresie (jeśli moduły działają w tej samej instalacji):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zużytych leków i materiałów oraz automatycznej aktualizacji stanów magazynowych (Apteczka),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Wzajemne udostępnianie danych zlecenia i danych o jego wykonaniu (Pracownia Diagnostyczna, Laboratorium).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01F3B" w:rsidRPr="006643FF" w:rsidTr="00E739C4">
        <w:trPr>
          <w:trHeight w:val="600"/>
        </w:trPr>
        <w:tc>
          <w:tcPr>
            <w:tcW w:w="4011" w:type="pct"/>
            <w:gridSpan w:val="2"/>
            <w:tcBorders>
              <w:top w:val="single" w:sz="4" w:space="0" w:color="auto"/>
              <w:left w:val="single" w:sz="4" w:space="0" w:color="auto"/>
              <w:bottom w:val="single" w:sz="4" w:space="0" w:color="auto"/>
              <w:right w:val="single" w:sz="4" w:space="0" w:color="auto"/>
            </w:tcBorders>
          </w:tcPr>
          <w:p w:rsidR="00A01F3B" w:rsidRPr="006643FF" w:rsidRDefault="00A01F3B" w:rsidP="006643FF">
            <w:pPr>
              <w:spacing w:line="312" w:lineRule="auto"/>
              <w:ind w:left="57" w:right="57"/>
              <w:rPr>
                <w:rFonts w:ascii="Arial" w:hAnsi="Arial" w:cs="Arial"/>
              </w:rPr>
            </w:pPr>
            <w:r w:rsidRPr="006643FF">
              <w:rPr>
                <w:rFonts w:ascii="Arial" w:hAnsi="Arial" w:cs="Arial"/>
              </w:rPr>
              <w:t>Moduł udostępnia minimalny zakres raportów dla osób z odpowiednim zakresem uprawnień:</w:t>
            </w:r>
          </w:p>
        </w:tc>
        <w:tc>
          <w:tcPr>
            <w:tcW w:w="989" w:type="pct"/>
            <w:tcBorders>
              <w:top w:val="single" w:sz="4" w:space="0" w:color="auto"/>
              <w:left w:val="single" w:sz="4" w:space="0" w:color="auto"/>
              <w:bottom w:val="single" w:sz="4" w:space="0" w:color="auto"/>
              <w:right w:val="single" w:sz="4" w:space="0" w:color="auto"/>
            </w:tcBorders>
          </w:tcPr>
          <w:p w:rsidR="00A01F3B" w:rsidRPr="006643FF" w:rsidRDefault="00A01F3B"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9"/>
              </w:numPr>
              <w:spacing w:after="0" w:line="312" w:lineRule="auto"/>
              <w:ind w:right="57"/>
              <w:rPr>
                <w:rFonts w:ascii="Arial" w:hAnsi="Arial" w:cs="Arial"/>
              </w:rPr>
            </w:pPr>
            <w:r w:rsidRPr="006643FF">
              <w:rPr>
                <w:rFonts w:ascii="Arial" w:hAnsi="Arial" w:cs="Arial"/>
              </w:rPr>
              <w:t>zestawienie nowoprzyjętych/wypisanych pacjentów do Oddziału dzień/godzina),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9"/>
              </w:numPr>
              <w:spacing w:after="0" w:line="312" w:lineRule="auto"/>
              <w:ind w:right="57"/>
              <w:rPr>
                <w:rFonts w:ascii="Arial" w:hAnsi="Arial" w:cs="Arial"/>
              </w:rPr>
            </w:pPr>
            <w:r w:rsidRPr="006643FF">
              <w:rPr>
                <w:rFonts w:ascii="Arial" w:hAnsi="Arial" w:cs="Arial"/>
              </w:rPr>
              <w:t>zestawienie pacjentów hospitalizowanych wg czasu pobytu (powyżej X dni),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9"/>
              </w:numPr>
              <w:spacing w:after="0" w:line="312" w:lineRule="auto"/>
              <w:ind w:right="57"/>
              <w:rPr>
                <w:rFonts w:ascii="Arial" w:hAnsi="Arial" w:cs="Arial"/>
              </w:rPr>
            </w:pPr>
            <w:r w:rsidRPr="006643FF">
              <w:rPr>
                <w:rFonts w:ascii="Arial" w:hAnsi="Arial" w:cs="Arial"/>
              </w:rPr>
              <w:t>zestawienie pacjentów wg jednostki chorobowej (rozpoznanie zasadnicze),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9"/>
              </w:numPr>
              <w:spacing w:after="0" w:line="312" w:lineRule="auto"/>
              <w:ind w:right="57"/>
              <w:rPr>
                <w:rFonts w:ascii="Arial" w:hAnsi="Arial" w:cs="Arial"/>
              </w:rPr>
            </w:pPr>
            <w:r w:rsidRPr="006643FF">
              <w:rPr>
                <w:rFonts w:ascii="Arial" w:hAnsi="Arial" w:cs="Arial"/>
              </w:rPr>
              <w:t>średni czas pobytu (szpital/Oddział),</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9"/>
              </w:numPr>
              <w:spacing w:after="0" w:line="312" w:lineRule="auto"/>
              <w:ind w:right="57"/>
              <w:rPr>
                <w:rFonts w:ascii="Arial" w:hAnsi="Arial" w:cs="Arial"/>
              </w:rPr>
            </w:pPr>
            <w:r w:rsidRPr="006643FF">
              <w:rPr>
                <w:rFonts w:ascii="Arial" w:hAnsi="Arial" w:cs="Arial"/>
              </w:rPr>
              <w:t>średni czas pobytu wg jednostki chorobowej (rozpoznania zasadniczego),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89"/>
              </w:numPr>
              <w:spacing w:after="0" w:line="312" w:lineRule="auto"/>
              <w:ind w:right="57"/>
              <w:rPr>
                <w:rFonts w:ascii="Arial" w:hAnsi="Arial" w:cs="Arial"/>
              </w:rPr>
            </w:pPr>
            <w:r w:rsidRPr="006643FF">
              <w:rPr>
                <w:rFonts w:ascii="Arial" w:hAnsi="Arial" w:cs="Arial"/>
              </w:rPr>
              <w:t>miesięczne zestawienie ilości przyczyn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0"/>
              </w:numPr>
              <w:spacing w:after="0" w:line="312" w:lineRule="auto"/>
              <w:ind w:right="57"/>
              <w:rPr>
                <w:rFonts w:ascii="Arial" w:hAnsi="Arial" w:cs="Arial"/>
              </w:rPr>
            </w:pPr>
            <w:r w:rsidRPr="006643FF">
              <w:rPr>
                <w:rFonts w:ascii="Arial" w:hAnsi="Arial" w:cs="Arial"/>
              </w:rPr>
              <w:t>zestawienie przyjęć wg województwa, ubezpieczyciela,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2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0"/>
              </w:numPr>
              <w:spacing w:after="0" w:line="312" w:lineRule="auto"/>
              <w:ind w:right="57"/>
              <w:rPr>
                <w:rFonts w:ascii="Arial" w:hAnsi="Arial" w:cs="Arial"/>
              </w:rPr>
            </w:pPr>
            <w:r w:rsidRPr="006643FF">
              <w:rPr>
                <w:rFonts w:ascii="Arial" w:hAnsi="Arial" w:cs="Arial"/>
              </w:rPr>
              <w:t>zestawienie przyjęć do szpitala wg lekarza kierującego i przyjmującego.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0"/>
              </w:numPr>
              <w:spacing w:after="0" w:line="312" w:lineRule="auto"/>
              <w:ind w:right="57"/>
              <w:rPr>
                <w:rFonts w:ascii="Arial" w:hAnsi="Arial" w:cs="Arial"/>
              </w:rPr>
            </w:pPr>
            <w:r w:rsidRPr="006643FF">
              <w:rPr>
                <w:rFonts w:ascii="Arial" w:hAnsi="Arial" w:cs="Arial"/>
              </w:rPr>
              <w:t>zestawienie pacjentów oczekujących na przyjęcie na Oddział.</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01F3B" w:rsidRPr="006643FF" w:rsidTr="00E739C4">
        <w:trPr>
          <w:trHeight w:val="600"/>
        </w:trPr>
        <w:tc>
          <w:tcPr>
            <w:tcW w:w="4011" w:type="pct"/>
            <w:gridSpan w:val="2"/>
            <w:tcBorders>
              <w:top w:val="single" w:sz="4" w:space="0" w:color="auto"/>
              <w:left w:val="single" w:sz="4" w:space="0" w:color="auto"/>
              <w:bottom w:val="single" w:sz="4" w:space="0" w:color="auto"/>
              <w:right w:val="single" w:sz="4" w:space="0" w:color="auto"/>
            </w:tcBorders>
          </w:tcPr>
          <w:p w:rsidR="00A01F3B" w:rsidRPr="006643FF" w:rsidRDefault="00A01F3B" w:rsidP="006643FF">
            <w:pPr>
              <w:spacing w:line="312" w:lineRule="auto"/>
              <w:ind w:left="57" w:right="57"/>
              <w:rPr>
                <w:rFonts w:ascii="Arial" w:hAnsi="Arial" w:cs="Arial"/>
              </w:rPr>
            </w:pPr>
            <w:r w:rsidRPr="006643FF">
              <w:rPr>
                <w:rFonts w:ascii="Arial" w:hAnsi="Arial" w:cs="Arial"/>
              </w:rPr>
              <w:t>Możliwość przeglądu danych archiwalnych o pacjentach przebywających w przeszłości na danym oddziale:</w:t>
            </w:r>
          </w:p>
        </w:tc>
        <w:tc>
          <w:tcPr>
            <w:tcW w:w="989" w:type="pct"/>
            <w:tcBorders>
              <w:top w:val="single" w:sz="4" w:space="0" w:color="auto"/>
              <w:left w:val="single" w:sz="4" w:space="0" w:color="auto"/>
              <w:bottom w:val="single" w:sz="4" w:space="0" w:color="auto"/>
              <w:right w:val="single" w:sz="4" w:space="0" w:color="auto"/>
            </w:tcBorders>
          </w:tcPr>
          <w:p w:rsidR="00A01F3B" w:rsidRPr="006643FF" w:rsidRDefault="00A01F3B"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1"/>
              </w:numPr>
              <w:spacing w:after="0" w:line="312" w:lineRule="auto"/>
              <w:ind w:right="57"/>
              <w:rPr>
                <w:rFonts w:ascii="Arial" w:hAnsi="Arial" w:cs="Arial"/>
              </w:rPr>
            </w:pPr>
            <w:r w:rsidRPr="006643FF">
              <w:rPr>
                <w:rFonts w:ascii="Arial" w:hAnsi="Arial" w:cs="Arial"/>
              </w:rPr>
              <w:t>w zakresie danych osobowych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1"/>
              </w:numPr>
              <w:spacing w:after="0" w:line="312" w:lineRule="auto"/>
              <w:ind w:right="57"/>
              <w:rPr>
                <w:rFonts w:ascii="Arial" w:hAnsi="Arial" w:cs="Arial"/>
              </w:rPr>
            </w:pPr>
            <w:r w:rsidRPr="006643FF">
              <w:rPr>
                <w:rFonts w:ascii="Arial" w:hAnsi="Arial" w:cs="Arial"/>
              </w:rPr>
              <w:t>w zakresie danych z poszczególnych pobytów szpitalnych.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84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obsługi i monitowania różnych ścieżek postępowania z pacjentem obejmujących zdarzenia medyczne realizowane poprzez usługi ambulatoryjne, hospitalizacyjne i diagnostyczne.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dowodów osobistych w zakresie co najmniej odczytywania danych pacjenta: nazwisko, imię, PESEL, nr dowodu osobistego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2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konfigurację klawiszy skrótów umożliwiające bezpośredni dostęp do wybranych pozycji menu lub funkcji, definiowane na etapie wdrożenia oraz stałe skróty  klawiszowe dla podstawowych operacji.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blokowania wypisu przy braku potwierdzenia kompletności dokumentacji medycznej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posiada mechanizmy weryfikujące daty procedur medycznych oraz rozliczeniowych w datami pobytu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2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automatyczne rozpoznawanie konieczności podpowiadania zakresu umowy dotyczących świadczeń, które nie są wykonywane na podstawie karty DILO, a dotyczą rozpoznań onkologicznych.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ustawienia planowanej daty wypisu pacjenta z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poinformowania lekarza prowadzącego za pomocą wewnętrznego systemu komunikacji o uzupełnieniu informacji o planowanej dacie wypisu pacjenta z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danych do rozliczenia kontraktowanych produktów z płatnikiem, w tym rozliczanie kart TISS28.</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A2BE0" w:rsidRPr="006643FF" w:rsidTr="00E739C4">
        <w:trPr>
          <w:trHeight w:val="600"/>
        </w:trPr>
        <w:tc>
          <w:tcPr>
            <w:tcW w:w="4011" w:type="pct"/>
            <w:gridSpan w:val="2"/>
            <w:tcBorders>
              <w:top w:val="single" w:sz="4" w:space="0" w:color="auto"/>
              <w:left w:val="single" w:sz="4" w:space="0" w:color="auto"/>
              <w:bottom w:val="single" w:sz="4" w:space="0" w:color="auto"/>
              <w:right w:val="single" w:sz="4" w:space="0" w:color="auto"/>
            </w:tcBorders>
          </w:tcPr>
          <w:p w:rsidR="004A2BE0" w:rsidRPr="006643FF" w:rsidRDefault="004A2BE0" w:rsidP="006643FF">
            <w:pPr>
              <w:spacing w:line="312" w:lineRule="auto"/>
              <w:ind w:left="57" w:right="57"/>
              <w:rPr>
                <w:rFonts w:ascii="Arial" w:hAnsi="Arial" w:cs="Arial"/>
              </w:rPr>
            </w:pPr>
            <w:r w:rsidRPr="006643FF">
              <w:rPr>
                <w:rFonts w:ascii="Arial" w:hAnsi="Arial" w:cs="Arial"/>
              </w:rPr>
              <w:t>System automatycznie uzupełnia informacje o lekarzu wypisującym na podstawie aktualnie zalogowanego użytkownika.</w:t>
            </w:r>
          </w:p>
        </w:tc>
        <w:tc>
          <w:tcPr>
            <w:tcW w:w="989" w:type="pct"/>
            <w:tcBorders>
              <w:top w:val="single" w:sz="4" w:space="0" w:color="auto"/>
              <w:left w:val="single" w:sz="4" w:space="0" w:color="auto"/>
              <w:bottom w:val="single" w:sz="4" w:space="0" w:color="auto"/>
              <w:right w:val="single" w:sz="4" w:space="0" w:color="auto"/>
            </w:tcBorders>
          </w:tcPr>
          <w:p w:rsidR="004A2BE0" w:rsidRPr="006643FF" w:rsidRDefault="004A2BE0"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2"/>
              </w:numPr>
              <w:spacing w:after="0" w:line="312" w:lineRule="auto"/>
              <w:ind w:right="57"/>
              <w:rPr>
                <w:rFonts w:ascii="Arial" w:hAnsi="Arial" w:cs="Arial"/>
              </w:rPr>
            </w:pPr>
            <w:r w:rsidRPr="006643FF">
              <w:rPr>
                <w:rFonts w:ascii="Arial" w:hAnsi="Arial" w:cs="Arial"/>
              </w:rPr>
              <w:t>dla wybranego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2"/>
              </w:numPr>
              <w:spacing w:after="0" w:line="312" w:lineRule="auto"/>
              <w:ind w:right="57"/>
              <w:rPr>
                <w:rFonts w:ascii="Arial" w:hAnsi="Arial" w:cs="Arial"/>
              </w:rPr>
            </w:pPr>
            <w:r w:rsidRPr="006643FF">
              <w:rPr>
                <w:rFonts w:ascii="Arial" w:hAnsi="Arial" w:cs="Arial"/>
              </w:rPr>
              <w:t>na dany dzień dla całego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2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Przypisanie lekarza prowadzącego, a także nadzorującego – pełna historia prowadzenia pacjenta przez lekarzy.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9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zapisu okresów zakwaterowania pacjenta poza </w:t>
            </w:r>
            <w:r w:rsidRPr="006643FF">
              <w:rPr>
                <w:rFonts w:ascii="Arial" w:hAnsi="Arial" w:cs="Arial"/>
              </w:rPr>
              <w:lastRenderedPageBreak/>
              <w:t>szpitalem.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i obsługi przepustek, min. w zakresie daty rozpoczęcia, planowanej daty powrotu oraz daty powrotu.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F07B0"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6F07B0" w:rsidRPr="006643FF" w:rsidRDefault="006F07B0" w:rsidP="006643FF">
            <w:pPr>
              <w:spacing w:line="312" w:lineRule="auto"/>
              <w:ind w:left="57" w:right="57"/>
              <w:rPr>
                <w:rFonts w:ascii="Arial" w:hAnsi="Arial" w:cs="Arial"/>
              </w:rPr>
            </w:pPr>
            <w:r w:rsidRPr="006643FF">
              <w:rPr>
                <w:rFonts w:ascii="Arial" w:hAnsi="Arial" w:cs="Arial"/>
              </w:rPr>
              <w:t>Obsługa dyżurów lekarskich:</w:t>
            </w:r>
          </w:p>
        </w:tc>
        <w:tc>
          <w:tcPr>
            <w:tcW w:w="989" w:type="pct"/>
            <w:tcBorders>
              <w:top w:val="single" w:sz="4" w:space="0" w:color="auto"/>
              <w:left w:val="single" w:sz="4" w:space="0" w:color="auto"/>
              <w:bottom w:val="single" w:sz="4" w:space="0" w:color="auto"/>
              <w:right w:val="single" w:sz="4" w:space="0" w:color="auto"/>
            </w:tcBorders>
          </w:tcPr>
          <w:p w:rsidR="006F07B0" w:rsidRPr="006643FF" w:rsidRDefault="006F07B0" w:rsidP="006643FF">
            <w:pPr>
              <w:spacing w:line="312" w:lineRule="auto"/>
              <w:ind w:left="57" w:right="57"/>
              <w:rPr>
                <w:rFonts w:ascii="Arial" w:hAnsi="Arial" w:cs="Arial"/>
              </w:rPr>
            </w:pPr>
          </w:p>
        </w:tc>
      </w:tr>
      <w:tr w:rsidR="006643FF" w:rsidRPr="006643FF" w:rsidTr="00E739C4">
        <w:trPr>
          <w:trHeight w:val="52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przydzielania dyżurów lekarzom na różnych oddziałach wraz z określeniem uprawnień oraz dostępu do danych pacjentów i ich pobytów.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umożliwia określenie czasu obowiązywania danego dyżuru lekarskiego.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lekarzowi objęcie dyżuru na innym oddziale oraz zakończenie dyżuru.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8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Dla każdego dyżuru możliwość stworzenia sprawozdania z danego dyżuru.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 System prezentuje listę dyżurów, dla których nie zostało stworzone sprawozdanie.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2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Podczas rozpisywania posiłków dla pacjentów możliwość dodatkowego wskazania miejsca pobytu pacjenta (oprócz sala/łóżko).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4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wykazu posiłków na dany dzień dla kuchni (w ujęciu liczbowym) oraz dla Oddziału (w postaci imiennej listy pacjentów).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F7316" w:rsidRPr="006643FF" w:rsidTr="00E739C4">
        <w:trPr>
          <w:trHeight w:val="250"/>
        </w:trPr>
        <w:tc>
          <w:tcPr>
            <w:tcW w:w="5000" w:type="pct"/>
            <w:gridSpan w:val="3"/>
            <w:tcBorders>
              <w:top w:val="single" w:sz="4" w:space="0" w:color="auto"/>
              <w:left w:val="single" w:sz="4" w:space="0" w:color="auto"/>
              <w:bottom w:val="single" w:sz="4" w:space="0" w:color="auto"/>
              <w:right w:val="single" w:sz="4" w:space="0" w:color="auto"/>
            </w:tcBorders>
          </w:tcPr>
          <w:p w:rsidR="007F7316" w:rsidRPr="00A23CE3" w:rsidRDefault="007F7316" w:rsidP="006643FF">
            <w:pPr>
              <w:spacing w:line="312" w:lineRule="auto"/>
              <w:ind w:left="57" w:right="57"/>
              <w:rPr>
                <w:rFonts w:ascii="Arial" w:hAnsi="Arial" w:cs="Arial"/>
                <w:b/>
              </w:rPr>
            </w:pPr>
            <w:r w:rsidRPr="00A23CE3">
              <w:rPr>
                <w:rFonts w:ascii="Arial" w:hAnsi="Arial" w:cs="Arial"/>
                <w:b/>
              </w:rPr>
              <w:t xml:space="preserve">BIURO PRZYJĘĆ </w:t>
            </w:r>
          </w:p>
        </w:tc>
      </w:tr>
      <w:tr w:rsidR="007F7316"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7F7316" w:rsidRPr="006643FF" w:rsidRDefault="007F7316" w:rsidP="006643FF">
            <w:pPr>
              <w:spacing w:line="312" w:lineRule="auto"/>
              <w:ind w:left="57" w:right="57"/>
              <w:rPr>
                <w:rFonts w:ascii="Arial" w:hAnsi="Arial" w:cs="Arial"/>
              </w:rPr>
            </w:pPr>
            <w:r w:rsidRPr="006643FF">
              <w:rPr>
                <w:rFonts w:ascii="Arial" w:hAnsi="Arial" w:cs="Arial"/>
              </w:rPr>
              <w:t>Ewidencja danych pacjenta podczas rejestracji:</w:t>
            </w:r>
          </w:p>
        </w:tc>
        <w:tc>
          <w:tcPr>
            <w:tcW w:w="989" w:type="pct"/>
            <w:tcBorders>
              <w:top w:val="single" w:sz="4" w:space="0" w:color="auto"/>
              <w:left w:val="single" w:sz="4" w:space="0" w:color="auto"/>
              <w:bottom w:val="single" w:sz="4" w:space="0" w:color="auto"/>
              <w:right w:val="single" w:sz="4" w:space="0" w:color="auto"/>
            </w:tcBorders>
          </w:tcPr>
          <w:p w:rsidR="007F7316" w:rsidRPr="006643FF" w:rsidRDefault="007F7316"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3"/>
              </w:numPr>
              <w:spacing w:after="0" w:line="312" w:lineRule="auto"/>
              <w:ind w:right="57"/>
              <w:rPr>
                <w:rFonts w:ascii="Arial" w:hAnsi="Arial" w:cs="Arial"/>
              </w:rPr>
            </w:pPr>
            <w:r w:rsidRPr="006643FF">
              <w:rPr>
                <w:rFonts w:ascii="Arial" w:hAnsi="Arial" w:cs="Arial"/>
              </w:rPr>
              <w:t>dane osobowe,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3"/>
              </w:numPr>
              <w:spacing w:after="0" w:line="312" w:lineRule="auto"/>
              <w:ind w:right="57"/>
              <w:rPr>
                <w:rFonts w:ascii="Arial" w:hAnsi="Arial" w:cs="Arial"/>
              </w:rPr>
            </w:pPr>
            <w:r w:rsidRPr="006643FF">
              <w:rPr>
                <w:rFonts w:ascii="Arial" w:hAnsi="Arial" w:cs="Arial"/>
              </w:rPr>
              <w:t>dane adresowe (stałe i tymczasowe miejsce zamieszkania),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3"/>
              </w:numPr>
              <w:spacing w:after="0" w:line="312" w:lineRule="auto"/>
              <w:ind w:right="57"/>
              <w:rPr>
                <w:rFonts w:ascii="Arial" w:hAnsi="Arial" w:cs="Arial"/>
              </w:rPr>
            </w:pPr>
            <w:r w:rsidRPr="006643FF">
              <w:rPr>
                <w:rFonts w:ascii="Arial" w:hAnsi="Arial" w:cs="Arial"/>
              </w:rPr>
              <w:t>dane i uprawnienia opiekunów oraz innych osób uprawnionych do otrzymywania informacji na temat stanu zdrowia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3"/>
              </w:numPr>
              <w:spacing w:after="0" w:line="312" w:lineRule="auto"/>
              <w:ind w:right="57"/>
              <w:rPr>
                <w:rFonts w:ascii="Arial" w:hAnsi="Arial" w:cs="Arial"/>
              </w:rPr>
            </w:pPr>
            <w:r w:rsidRPr="006643FF">
              <w:rPr>
                <w:rFonts w:ascii="Arial" w:hAnsi="Arial" w:cs="Arial"/>
              </w:rPr>
              <w:t>dane o rodzaju i nr dokumentu uprawniającego do świadczeń (ewidencja uprawnień podstawowych oraz dodatkowych),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3"/>
              </w:numPr>
              <w:spacing w:after="0" w:line="312" w:lineRule="auto"/>
              <w:ind w:right="57"/>
              <w:rPr>
                <w:rFonts w:ascii="Arial" w:hAnsi="Arial" w:cs="Arial"/>
              </w:rPr>
            </w:pPr>
            <w:r w:rsidRPr="006643FF">
              <w:rPr>
                <w:rFonts w:ascii="Arial" w:hAnsi="Arial" w:cs="Arial"/>
              </w:rPr>
              <w:t>dane o zatrudnieniu,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3"/>
              </w:numPr>
              <w:spacing w:after="0" w:line="312" w:lineRule="auto"/>
              <w:ind w:right="57"/>
              <w:rPr>
                <w:rFonts w:ascii="Arial" w:hAnsi="Arial" w:cs="Arial"/>
              </w:rPr>
            </w:pPr>
            <w:r w:rsidRPr="006643FF">
              <w:rPr>
                <w:rFonts w:ascii="Arial" w:hAnsi="Arial" w:cs="Arial"/>
              </w:rPr>
              <w:t>przynależność do oddziału NFZ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042D0D">
            <w:pPr>
              <w:spacing w:line="312" w:lineRule="auto"/>
              <w:ind w:left="57" w:right="57"/>
              <w:rPr>
                <w:rFonts w:ascii="Arial" w:hAnsi="Arial" w:cs="Arial"/>
              </w:rPr>
            </w:pPr>
            <w:r w:rsidRPr="006643FF">
              <w:rPr>
                <w:rFonts w:ascii="Arial" w:hAnsi="Arial" w:cs="Arial"/>
              </w:rPr>
              <w:t xml:space="preserve">System </w:t>
            </w:r>
            <w:r w:rsidR="00042D0D">
              <w:rPr>
                <w:rFonts w:ascii="Arial" w:hAnsi="Arial" w:cs="Arial"/>
              </w:rPr>
              <w:t xml:space="preserve">wykonuje </w:t>
            </w:r>
            <w:r w:rsidRPr="006643FF">
              <w:rPr>
                <w:rFonts w:ascii="Arial" w:hAnsi="Arial" w:cs="Arial"/>
              </w:rPr>
              <w:t>Elektroniczną Weryfikację Uprawnień Świadczeniobiorców.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2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i wydruk oświadczeń pacjenta/opiekuna prawnego potwierdzających uprawnienie do świadczeń opieki zdrowotnej finansowanych ze środków publicznych.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9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opasek identyfikacyjnych dla pacjentów dorosłych oraz dzieci. Dodatkowo możliwość wykonania zdjęcia identyfikującego dziecko do 6 r.ż., gdy założenie opaski identyfikacyjnej nie jest możliwe.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weryfikuje poprawność numeru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6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danych na temat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4"/>
              </w:numPr>
              <w:spacing w:after="0" w:line="312" w:lineRule="auto"/>
              <w:ind w:right="57"/>
              <w:rPr>
                <w:rFonts w:ascii="Arial" w:hAnsi="Arial" w:cs="Arial"/>
              </w:rPr>
            </w:pPr>
            <w:r w:rsidRPr="006643FF">
              <w:rPr>
                <w:rFonts w:ascii="Arial" w:hAnsi="Arial" w:cs="Arial"/>
              </w:rPr>
              <w:t>wewnętrznego,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8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4"/>
              </w:numPr>
              <w:spacing w:after="0" w:line="312" w:lineRule="auto"/>
              <w:ind w:right="57"/>
              <w:rPr>
                <w:rFonts w:ascii="Arial" w:hAnsi="Arial" w:cs="Arial"/>
              </w:rPr>
            </w:pPr>
            <w:r w:rsidRPr="006643FF">
              <w:rPr>
                <w:rFonts w:ascii="Arial" w:hAnsi="Arial" w:cs="Arial"/>
              </w:rPr>
              <w:t>zewnętrznego.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tworzenie katalogów: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5"/>
              </w:numPr>
              <w:spacing w:after="0" w:line="312" w:lineRule="auto"/>
              <w:ind w:right="57"/>
              <w:rPr>
                <w:rFonts w:ascii="Arial" w:hAnsi="Arial" w:cs="Arial"/>
              </w:rPr>
            </w:pPr>
            <w:r w:rsidRPr="006643FF">
              <w:rPr>
                <w:rFonts w:ascii="Arial" w:hAnsi="Arial" w:cs="Arial"/>
              </w:rPr>
              <w:t>uprawnień pacjentów do świadczeń,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5"/>
              </w:numPr>
              <w:spacing w:after="0" w:line="312" w:lineRule="auto"/>
              <w:ind w:right="57"/>
              <w:rPr>
                <w:rFonts w:ascii="Arial" w:hAnsi="Arial" w:cs="Arial"/>
              </w:rPr>
            </w:pPr>
            <w:r w:rsidRPr="006643FF">
              <w:rPr>
                <w:rFonts w:ascii="Arial" w:hAnsi="Arial" w:cs="Arial"/>
              </w:rPr>
              <w:t>ubezpieczycieli, płatników,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6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5"/>
              </w:numPr>
              <w:spacing w:after="0" w:line="312" w:lineRule="auto"/>
              <w:ind w:right="57"/>
              <w:rPr>
                <w:rFonts w:ascii="Arial" w:hAnsi="Arial" w:cs="Arial"/>
              </w:rPr>
            </w:pPr>
            <w:r w:rsidRPr="006643FF">
              <w:rPr>
                <w:rFonts w:ascii="Arial" w:hAnsi="Arial" w:cs="Arial"/>
              </w:rPr>
              <w:t>umów z płatnikami,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5"/>
              </w:numPr>
              <w:spacing w:after="0" w:line="312" w:lineRule="auto"/>
              <w:ind w:right="57"/>
              <w:rPr>
                <w:rFonts w:ascii="Arial" w:hAnsi="Arial" w:cs="Arial"/>
              </w:rPr>
            </w:pPr>
            <w:r w:rsidRPr="006643FF">
              <w:rPr>
                <w:rFonts w:ascii="Arial" w:hAnsi="Arial" w:cs="Arial"/>
              </w:rPr>
              <w:t>jednostek kierujących,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5"/>
              </w:numPr>
              <w:spacing w:after="0" w:line="312" w:lineRule="auto"/>
              <w:ind w:right="57"/>
              <w:rPr>
                <w:rFonts w:ascii="Arial" w:hAnsi="Arial" w:cs="Arial"/>
              </w:rPr>
            </w:pPr>
            <w:r w:rsidRPr="006643FF">
              <w:rPr>
                <w:rFonts w:ascii="Arial" w:hAnsi="Arial" w:cs="Arial"/>
              </w:rPr>
              <w:t>ICD9,</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1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5"/>
              </w:numPr>
              <w:spacing w:after="0" w:line="312" w:lineRule="auto"/>
              <w:ind w:right="57"/>
              <w:rPr>
                <w:rFonts w:ascii="Arial" w:hAnsi="Arial" w:cs="Arial"/>
              </w:rPr>
            </w:pPr>
            <w:r w:rsidRPr="006643FF">
              <w:rPr>
                <w:rFonts w:ascii="Arial" w:hAnsi="Arial" w:cs="Arial"/>
              </w:rPr>
              <w:t>ICD10.</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4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specyficznych danych dot. pacjentów z krajów Unii Europejskiej przyjmowanych w ramach przepisów o koordynacji.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5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danych pacjenta przyjmowanego na podstawie decyzji wydanej przez wójta/burmistrza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6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wprowadzenia informacji o trybie przyjęcia i odnotowanie faktu wyrażenia przez zgody pacjenta na leczenie.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braku zgody pacjenta na leczenie możliwość ewidencji podstawy przymusowego przyjęcia.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Możliwe tryby przyjęcia do szpitala (lub zgodne z aktualnie </w:t>
            </w:r>
            <w:r w:rsidRPr="006643FF">
              <w:rPr>
                <w:rFonts w:ascii="Arial" w:hAnsi="Arial" w:cs="Arial"/>
              </w:rPr>
              <w:lastRenderedPageBreak/>
              <w:t>obowiązującymi przepisami):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6"/>
              </w:numPr>
              <w:spacing w:after="0" w:line="312" w:lineRule="auto"/>
              <w:ind w:right="57"/>
              <w:rPr>
                <w:rFonts w:ascii="Arial" w:hAnsi="Arial" w:cs="Arial"/>
              </w:rPr>
            </w:pPr>
            <w:r w:rsidRPr="006643FF">
              <w:rPr>
                <w:rFonts w:ascii="Arial" w:hAnsi="Arial" w:cs="Arial"/>
              </w:rPr>
              <w:t>nagły,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0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6"/>
              </w:numPr>
              <w:spacing w:after="0" w:line="312" w:lineRule="auto"/>
              <w:ind w:right="57"/>
              <w:rPr>
                <w:rFonts w:ascii="Arial" w:hAnsi="Arial" w:cs="Arial"/>
              </w:rPr>
            </w:pPr>
            <w:r w:rsidRPr="006643FF">
              <w:rPr>
                <w:rFonts w:ascii="Arial" w:hAnsi="Arial" w:cs="Arial"/>
              </w:rPr>
              <w:t>przyjęcie w trybie nagłym w wyniku przekazania przez zespół ratownictwa medycznego,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6"/>
              </w:numPr>
              <w:spacing w:after="0" w:line="312" w:lineRule="auto"/>
              <w:ind w:right="57"/>
              <w:rPr>
                <w:rFonts w:ascii="Arial" w:hAnsi="Arial" w:cs="Arial"/>
              </w:rPr>
            </w:pPr>
            <w:r w:rsidRPr="006643FF">
              <w:rPr>
                <w:rFonts w:ascii="Arial" w:hAnsi="Arial" w:cs="Arial"/>
              </w:rPr>
              <w:t>przyjęcie planowe osoby, która skorzystała ze świadczeń opieki zdrowotnej poza kolejnością, zgodnie z uprawnieniami przysługującymi jej na podstawie ustawy,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7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6"/>
              </w:numPr>
              <w:spacing w:after="0" w:line="312" w:lineRule="auto"/>
              <w:ind w:right="57"/>
              <w:rPr>
                <w:rFonts w:ascii="Arial" w:hAnsi="Arial" w:cs="Arial"/>
              </w:rPr>
            </w:pPr>
            <w:r w:rsidRPr="006643FF">
              <w:rPr>
                <w:rFonts w:ascii="Arial" w:hAnsi="Arial" w:cs="Arial"/>
              </w:rPr>
              <w:t>przeniesienie z innego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6"/>
              </w:numPr>
              <w:spacing w:after="0" w:line="312" w:lineRule="auto"/>
              <w:ind w:right="57"/>
              <w:rPr>
                <w:rFonts w:ascii="Arial" w:hAnsi="Arial" w:cs="Arial"/>
              </w:rPr>
            </w:pPr>
            <w:r w:rsidRPr="006643FF">
              <w:rPr>
                <w:rFonts w:ascii="Arial" w:hAnsi="Arial" w:cs="Arial"/>
              </w:rPr>
              <w:t>przyjęcie planowe na podstawie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81"/>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6"/>
              </w:numPr>
              <w:spacing w:after="0" w:line="312" w:lineRule="auto"/>
              <w:ind w:right="57"/>
              <w:rPr>
                <w:rFonts w:ascii="Arial" w:hAnsi="Arial" w:cs="Arial"/>
              </w:rPr>
            </w:pPr>
            <w:r w:rsidRPr="006643FF">
              <w:rPr>
                <w:rFonts w:ascii="Arial" w:hAnsi="Arial" w:cs="Arial"/>
              </w:rPr>
              <w:t>przyjęcie planowe w przypadkach, w których skierowanie nie jest wymagane zgodnie z art. 57 ust. 2 ustawy,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55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7"/>
              </w:numPr>
              <w:spacing w:after="0" w:line="312" w:lineRule="auto"/>
              <w:ind w:right="57"/>
              <w:rPr>
                <w:rFonts w:ascii="Arial" w:hAnsi="Arial" w:cs="Arial"/>
              </w:rPr>
            </w:pPr>
            <w:r w:rsidRPr="006643FF">
              <w:rPr>
                <w:rFonts w:ascii="Arial" w:hAnsi="Arial" w:cs="Arial"/>
              </w:rPr>
              <w:t>przyjęcie osoby podlegającej obowiązkowemu leczeniu - przyjęcie w związku z realizacją ustawowego obowiązku poddania się leczeniu, określonego w ustawie o zapobieganiu oraz zwalczaniu zakażeń i chorób zakaźnych u ludzi, ustawie o wychowaniu w trzeźwości i przeciwdziałaniu alkoholizmowi oraz ustawie o przeciwdziałaniu narkomanii,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8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7"/>
              </w:numPr>
              <w:spacing w:after="0" w:line="312" w:lineRule="auto"/>
              <w:ind w:right="57"/>
              <w:rPr>
                <w:rFonts w:ascii="Arial" w:hAnsi="Arial" w:cs="Arial"/>
              </w:rPr>
            </w:pPr>
            <w:r w:rsidRPr="006643FF">
              <w:rPr>
                <w:rFonts w:ascii="Arial" w:hAnsi="Arial" w:cs="Arial"/>
              </w:rPr>
              <w:t>przyjęcie przymusowe - w związku z realizacją ustawowego obowiązku poddania się leczeniu, określonego w ustawie o ochronie zdrowia psychicznego, Kodeksie karnym, Kodeksie postępowania karnego oraz Ustawie o postępowaniu w sprawach nieletnich.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rejestru (skorowidza) pacjenta z możliwością przeglądu danych archiwalnych z poszczególnych pobytów w szpitalu (rejestr pobytów).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wyszukiwania pacjentów wg różnych parametrów.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62284"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C62284" w:rsidRPr="006643FF" w:rsidRDefault="00C62284" w:rsidP="006643FF">
            <w:pPr>
              <w:spacing w:line="312" w:lineRule="auto"/>
              <w:ind w:left="57" w:right="57"/>
              <w:rPr>
                <w:rFonts w:ascii="Arial" w:hAnsi="Arial" w:cs="Arial"/>
              </w:rPr>
            </w:pPr>
            <w:r w:rsidRPr="006643FF">
              <w:rPr>
                <w:rFonts w:ascii="Arial" w:hAnsi="Arial" w:cs="Arial"/>
              </w:rPr>
              <w:t>Podgląd listy pacjentów wg następujących kryteriów:</w:t>
            </w:r>
          </w:p>
        </w:tc>
        <w:tc>
          <w:tcPr>
            <w:tcW w:w="989" w:type="pct"/>
            <w:tcBorders>
              <w:top w:val="single" w:sz="4" w:space="0" w:color="auto"/>
              <w:left w:val="single" w:sz="4" w:space="0" w:color="auto"/>
              <w:bottom w:val="single" w:sz="4" w:space="0" w:color="auto"/>
              <w:right w:val="single" w:sz="4" w:space="0" w:color="auto"/>
            </w:tcBorders>
          </w:tcPr>
          <w:p w:rsidR="00C62284" w:rsidRPr="006643FF" w:rsidRDefault="00C62284" w:rsidP="006643FF">
            <w:pPr>
              <w:spacing w:line="312" w:lineRule="auto"/>
              <w:ind w:left="57" w:right="57"/>
              <w:rPr>
                <w:rFonts w:ascii="Arial" w:hAnsi="Arial" w:cs="Arial"/>
              </w:rPr>
            </w:pPr>
          </w:p>
        </w:tc>
      </w:tr>
      <w:tr w:rsidR="006643FF" w:rsidRPr="006643FF" w:rsidTr="00E739C4">
        <w:trPr>
          <w:trHeight w:val="36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8"/>
              </w:numPr>
              <w:spacing w:after="0" w:line="312" w:lineRule="auto"/>
              <w:ind w:right="57"/>
              <w:rPr>
                <w:rFonts w:ascii="Arial" w:hAnsi="Arial" w:cs="Arial"/>
              </w:rPr>
            </w:pPr>
            <w:r w:rsidRPr="006643FF">
              <w:rPr>
                <w:rFonts w:ascii="Arial" w:hAnsi="Arial" w:cs="Arial"/>
              </w:rPr>
              <w:t>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8"/>
              </w:numPr>
              <w:spacing w:after="0" w:line="312" w:lineRule="auto"/>
              <w:ind w:right="57"/>
              <w:rPr>
                <w:rFonts w:ascii="Arial" w:hAnsi="Arial" w:cs="Arial"/>
              </w:rPr>
            </w:pPr>
            <w:r w:rsidRPr="006643FF">
              <w:rPr>
                <w:rFonts w:ascii="Arial" w:hAnsi="Arial" w:cs="Arial"/>
              </w:rPr>
              <w:t>na oddziale,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8"/>
              </w:numPr>
              <w:spacing w:after="0" w:line="312" w:lineRule="auto"/>
              <w:ind w:right="57"/>
              <w:rPr>
                <w:rFonts w:ascii="Arial" w:hAnsi="Arial" w:cs="Arial"/>
              </w:rPr>
            </w:pPr>
            <w:r w:rsidRPr="006643FF">
              <w:rPr>
                <w:rFonts w:ascii="Arial" w:hAnsi="Arial" w:cs="Arial"/>
              </w:rPr>
              <w:t>w poradni,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8"/>
              </w:numPr>
              <w:spacing w:after="0" w:line="312" w:lineRule="auto"/>
              <w:ind w:right="57"/>
              <w:rPr>
                <w:rFonts w:ascii="Arial" w:hAnsi="Arial" w:cs="Arial"/>
              </w:rPr>
            </w:pPr>
            <w:r w:rsidRPr="006643FF">
              <w:rPr>
                <w:rFonts w:ascii="Arial" w:hAnsi="Arial" w:cs="Arial"/>
              </w:rPr>
              <w:t>nowi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8"/>
              </w:numPr>
              <w:spacing w:after="0" w:line="312" w:lineRule="auto"/>
              <w:ind w:right="57"/>
              <w:rPr>
                <w:rFonts w:ascii="Arial" w:hAnsi="Arial" w:cs="Arial"/>
              </w:rPr>
            </w:pPr>
            <w:r w:rsidRPr="006643FF">
              <w:rPr>
                <w:rFonts w:ascii="Arial" w:hAnsi="Arial" w:cs="Arial"/>
              </w:rPr>
              <w:t>wypisani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9"/>
              </w:numPr>
              <w:spacing w:after="0" w:line="312" w:lineRule="auto"/>
              <w:ind w:right="57"/>
              <w:rPr>
                <w:rFonts w:ascii="Arial" w:hAnsi="Arial" w:cs="Arial"/>
              </w:rPr>
            </w:pPr>
            <w:r w:rsidRPr="006643FF">
              <w:rPr>
                <w:rFonts w:ascii="Arial" w:hAnsi="Arial" w:cs="Arial"/>
              </w:rPr>
              <w:t>zmarli pacjenci,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1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99"/>
              </w:numPr>
              <w:spacing w:after="0" w:line="312" w:lineRule="auto"/>
              <w:ind w:right="57"/>
              <w:rPr>
                <w:rFonts w:ascii="Arial" w:hAnsi="Arial" w:cs="Arial"/>
              </w:rPr>
            </w:pPr>
            <w:r w:rsidRPr="006643FF">
              <w:rPr>
                <w:rFonts w:ascii="Arial" w:hAnsi="Arial" w:cs="Arial"/>
              </w:rPr>
              <w:t>wszyscy.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6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Analiza danych nowego pacjenta podczas wprowadzania - mechanizmy weryfikujące unikalność danych wg kluczy (imię i nazwisko;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uniemożliwia dokonanie ponownego przyjęcia pacjenta przebywającego już w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58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Głównej, Odmów i Porad Ambulatoryjnych, Oczekujących,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34682" w:rsidRPr="006643FF" w:rsidTr="00E739C4">
        <w:trPr>
          <w:trHeight w:val="600"/>
        </w:trPr>
        <w:tc>
          <w:tcPr>
            <w:tcW w:w="4011" w:type="pct"/>
            <w:gridSpan w:val="2"/>
            <w:tcBorders>
              <w:top w:val="single" w:sz="4" w:space="0" w:color="auto"/>
              <w:left w:val="single" w:sz="4" w:space="0" w:color="auto"/>
              <w:bottom w:val="single" w:sz="4" w:space="0" w:color="auto"/>
              <w:right w:val="single" w:sz="4" w:space="0" w:color="auto"/>
            </w:tcBorders>
          </w:tcPr>
          <w:p w:rsidR="00D34682" w:rsidRPr="006643FF" w:rsidRDefault="00D34682" w:rsidP="006643FF">
            <w:pPr>
              <w:spacing w:line="312" w:lineRule="auto"/>
              <w:ind w:left="57" w:right="57"/>
              <w:rPr>
                <w:rFonts w:ascii="Arial" w:hAnsi="Arial" w:cs="Arial"/>
              </w:rPr>
            </w:pPr>
            <w:r w:rsidRPr="006643FF">
              <w:rPr>
                <w:rFonts w:ascii="Arial" w:hAnsi="Arial" w:cs="Arial"/>
              </w:rPr>
              <w:t>Możliwość przeglądu na jednym ekranie danych dotyczących ruchu chorych w szpitalu:</w:t>
            </w:r>
          </w:p>
        </w:tc>
        <w:tc>
          <w:tcPr>
            <w:tcW w:w="989" w:type="pct"/>
            <w:tcBorders>
              <w:top w:val="single" w:sz="4" w:space="0" w:color="auto"/>
              <w:left w:val="single" w:sz="4" w:space="0" w:color="auto"/>
              <w:bottom w:val="single" w:sz="4" w:space="0" w:color="auto"/>
              <w:right w:val="single" w:sz="4" w:space="0" w:color="auto"/>
            </w:tcBorders>
          </w:tcPr>
          <w:p w:rsidR="00D34682" w:rsidRPr="006643FF" w:rsidRDefault="00D34682"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oddział,</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8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imię i nazwisko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nr księgi głównej,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1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data przyjęcia do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1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pobyty na oddziałach,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data wypisania,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0"/>
              </w:numPr>
              <w:spacing w:after="0" w:line="312" w:lineRule="auto"/>
              <w:ind w:right="57"/>
              <w:rPr>
                <w:rFonts w:ascii="Arial" w:hAnsi="Arial" w:cs="Arial"/>
              </w:rPr>
            </w:pPr>
            <w:r w:rsidRPr="006643FF">
              <w:rPr>
                <w:rFonts w:ascii="Arial" w:hAnsi="Arial" w:cs="Arial"/>
              </w:rPr>
              <w:t>sposób wypisania.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37323" w:rsidRPr="006643FF" w:rsidTr="00E739C4">
        <w:trPr>
          <w:trHeight w:val="140"/>
        </w:trPr>
        <w:tc>
          <w:tcPr>
            <w:tcW w:w="4011" w:type="pct"/>
            <w:gridSpan w:val="2"/>
            <w:tcBorders>
              <w:top w:val="single" w:sz="4" w:space="0" w:color="auto"/>
              <w:left w:val="single" w:sz="4" w:space="0" w:color="auto"/>
              <w:bottom w:val="single" w:sz="4" w:space="0" w:color="auto"/>
              <w:right w:val="single" w:sz="4" w:space="0" w:color="auto"/>
            </w:tcBorders>
          </w:tcPr>
          <w:p w:rsidR="00C37323" w:rsidRPr="006643FF" w:rsidRDefault="00C37323" w:rsidP="006643FF">
            <w:pPr>
              <w:spacing w:line="312" w:lineRule="auto"/>
              <w:ind w:left="57" w:right="57"/>
              <w:rPr>
                <w:rFonts w:ascii="Arial" w:hAnsi="Arial" w:cs="Arial"/>
              </w:rPr>
            </w:pPr>
            <w:r w:rsidRPr="006643FF">
              <w:rPr>
                <w:rFonts w:ascii="Arial" w:hAnsi="Arial" w:cs="Arial"/>
              </w:rPr>
              <w:t>System umożliwia obliczanie dziennego ruchu chorych z podziałem na:</w:t>
            </w:r>
          </w:p>
        </w:tc>
        <w:tc>
          <w:tcPr>
            <w:tcW w:w="989" w:type="pct"/>
            <w:tcBorders>
              <w:top w:val="single" w:sz="4" w:space="0" w:color="auto"/>
              <w:left w:val="single" w:sz="4" w:space="0" w:color="auto"/>
              <w:bottom w:val="single" w:sz="4" w:space="0" w:color="auto"/>
              <w:right w:val="single" w:sz="4" w:space="0" w:color="auto"/>
            </w:tcBorders>
          </w:tcPr>
          <w:p w:rsidR="00C37323" w:rsidRPr="006643FF" w:rsidRDefault="00C37323"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1"/>
              </w:numPr>
              <w:spacing w:after="0" w:line="312" w:lineRule="auto"/>
              <w:ind w:right="57"/>
              <w:rPr>
                <w:rFonts w:ascii="Arial" w:hAnsi="Arial" w:cs="Arial"/>
              </w:rPr>
            </w:pPr>
            <w:r w:rsidRPr="006643FF">
              <w:rPr>
                <w:rFonts w:ascii="Arial" w:hAnsi="Arial" w:cs="Arial"/>
              </w:rPr>
              <w:t>przyjętych z zewnątrz,</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1"/>
              </w:numPr>
              <w:spacing w:after="0" w:line="312" w:lineRule="auto"/>
              <w:ind w:right="57"/>
              <w:rPr>
                <w:rFonts w:ascii="Arial" w:hAnsi="Arial" w:cs="Arial"/>
              </w:rPr>
            </w:pPr>
            <w:r w:rsidRPr="006643FF">
              <w:rPr>
                <w:rFonts w:ascii="Arial" w:hAnsi="Arial" w:cs="Arial"/>
              </w:rPr>
              <w:t>przyjętych z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1"/>
              </w:numPr>
              <w:spacing w:after="0" w:line="312" w:lineRule="auto"/>
              <w:ind w:right="57"/>
              <w:rPr>
                <w:rFonts w:ascii="Arial" w:hAnsi="Arial" w:cs="Arial"/>
              </w:rPr>
            </w:pPr>
            <w:r w:rsidRPr="006643FF">
              <w:rPr>
                <w:rFonts w:ascii="Arial" w:hAnsi="Arial" w:cs="Arial"/>
              </w:rPr>
              <w:t>przeniesiono,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1"/>
              </w:numPr>
              <w:spacing w:after="0" w:line="312" w:lineRule="auto"/>
              <w:ind w:right="57"/>
              <w:rPr>
                <w:rFonts w:ascii="Arial" w:hAnsi="Arial" w:cs="Arial"/>
              </w:rPr>
            </w:pPr>
            <w:r w:rsidRPr="006643FF">
              <w:rPr>
                <w:rFonts w:ascii="Arial" w:hAnsi="Arial" w:cs="Arial"/>
              </w:rPr>
              <w:t>wypisano,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1"/>
              </w:numPr>
              <w:spacing w:after="0" w:line="312" w:lineRule="auto"/>
              <w:ind w:right="57"/>
              <w:rPr>
                <w:rFonts w:ascii="Arial" w:hAnsi="Arial" w:cs="Arial"/>
              </w:rPr>
            </w:pPr>
            <w:r w:rsidRPr="006643FF">
              <w:rPr>
                <w:rFonts w:ascii="Arial" w:hAnsi="Arial" w:cs="Arial"/>
              </w:rPr>
              <w:t>zmarło,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6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2"/>
              </w:numPr>
              <w:spacing w:after="0" w:line="312" w:lineRule="auto"/>
              <w:ind w:right="57"/>
              <w:rPr>
                <w:rFonts w:ascii="Arial" w:hAnsi="Arial" w:cs="Arial"/>
              </w:rPr>
            </w:pPr>
            <w:r w:rsidRPr="006643FF">
              <w:rPr>
                <w:rFonts w:ascii="Arial" w:hAnsi="Arial" w:cs="Arial"/>
              </w:rPr>
              <w:t>pozostało z dnia poprzedniego,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2"/>
              </w:numPr>
              <w:spacing w:after="0" w:line="312" w:lineRule="auto"/>
              <w:ind w:right="57"/>
              <w:rPr>
                <w:rFonts w:ascii="Arial" w:hAnsi="Arial" w:cs="Arial"/>
              </w:rPr>
            </w:pPr>
            <w:r w:rsidRPr="006643FF">
              <w:rPr>
                <w:rFonts w:ascii="Arial" w:hAnsi="Arial" w:cs="Arial"/>
              </w:rPr>
              <w:t>razem leczono,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2"/>
              </w:numPr>
              <w:spacing w:after="0" w:line="312" w:lineRule="auto"/>
              <w:ind w:right="57"/>
              <w:rPr>
                <w:rFonts w:ascii="Arial" w:hAnsi="Arial" w:cs="Arial"/>
              </w:rPr>
            </w:pPr>
            <w:r w:rsidRPr="006643FF">
              <w:rPr>
                <w:rFonts w:ascii="Arial" w:hAnsi="Arial" w:cs="Arial"/>
              </w:rPr>
              <w:t>razem ubyło,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3"/>
              </w:numPr>
              <w:spacing w:after="0" w:line="312" w:lineRule="auto"/>
              <w:ind w:right="57"/>
              <w:rPr>
                <w:rFonts w:ascii="Arial" w:hAnsi="Arial" w:cs="Arial"/>
              </w:rPr>
            </w:pPr>
            <w:r w:rsidRPr="006643FF">
              <w:rPr>
                <w:rFonts w:ascii="Arial" w:hAnsi="Arial" w:cs="Arial"/>
              </w:rPr>
              <w:t>pozostało na dzień następny.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sprawdzenia stanu wolnych łóżek na poszczególnych oddziałach.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1 strony historii choroby nowoprzyjętego pacjenta wg różnych, zdefiniowanych na etapie wdrożenia wzorów historii choroby.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przez administratora zestawu pól obowiązkowych, które muszą zostać wypełnione podczas ewidencji danych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C4A87"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7C4A87" w:rsidRPr="006643FF" w:rsidRDefault="007C4A87" w:rsidP="006643FF">
            <w:pPr>
              <w:spacing w:line="312" w:lineRule="auto"/>
              <w:ind w:left="57" w:right="57"/>
              <w:rPr>
                <w:rFonts w:ascii="Arial" w:hAnsi="Arial" w:cs="Arial"/>
              </w:rPr>
            </w:pPr>
            <w:r w:rsidRPr="006643FF">
              <w:rPr>
                <w:rFonts w:ascii="Arial" w:hAnsi="Arial" w:cs="Arial"/>
              </w:rPr>
              <w:t xml:space="preserve">Możliwość wydruku raportu zawierającego informacje o: </w:t>
            </w:r>
          </w:p>
        </w:tc>
        <w:tc>
          <w:tcPr>
            <w:tcW w:w="989" w:type="pct"/>
            <w:tcBorders>
              <w:top w:val="single" w:sz="4" w:space="0" w:color="auto"/>
              <w:left w:val="single" w:sz="4" w:space="0" w:color="auto"/>
              <w:bottom w:val="single" w:sz="4" w:space="0" w:color="auto"/>
              <w:right w:val="single" w:sz="4" w:space="0" w:color="auto"/>
            </w:tcBorders>
          </w:tcPr>
          <w:p w:rsidR="007C4A87" w:rsidRPr="006643FF" w:rsidRDefault="007C4A87" w:rsidP="006643FF">
            <w:pPr>
              <w:spacing w:line="312" w:lineRule="auto"/>
              <w:ind w:left="57" w:right="57"/>
              <w:rPr>
                <w:rFonts w:ascii="Arial" w:hAnsi="Arial" w:cs="Arial"/>
              </w:rPr>
            </w:pPr>
          </w:p>
        </w:tc>
      </w:tr>
      <w:tr w:rsidR="006643FF" w:rsidRPr="006643FF" w:rsidTr="00E739C4">
        <w:trPr>
          <w:trHeight w:val="40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4"/>
              </w:numPr>
              <w:spacing w:after="0" w:line="312" w:lineRule="auto"/>
              <w:ind w:right="57"/>
              <w:rPr>
                <w:rFonts w:ascii="Arial" w:hAnsi="Arial" w:cs="Arial"/>
              </w:rPr>
            </w:pPr>
            <w:r w:rsidRPr="006643FF">
              <w:rPr>
                <w:rFonts w:ascii="Arial" w:hAnsi="Arial" w:cs="Arial"/>
              </w:rPr>
              <w:t>dacie pierwszego wprowadzenia danych pacjenta do systemu;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4"/>
              </w:numPr>
              <w:spacing w:after="0" w:line="312" w:lineRule="auto"/>
              <w:ind w:right="57"/>
              <w:rPr>
                <w:rFonts w:ascii="Arial" w:hAnsi="Arial" w:cs="Arial"/>
              </w:rPr>
            </w:pPr>
            <w:r w:rsidRPr="006643FF">
              <w:rPr>
                <w:rFonts w:ascii="Arial" w:hAnsi="Arial" w:cs="Arial"/>
              </w:rPr>
              <w:t>identyfikatorze użytkownika wprowadzającego dane osobowe do systemu;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2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4"/>
              </w:numPr>
              <w:spacing w:after="0" w:line="312" w:lineRule="auto"/>
              <w:ind w:right="57"/>
              <w:rPr>
                <w:rFonts w:ascii="Arial" w:hAnsi="Arial" w:cs="Arial"/>
              </w:rPr>
            </w:pPr>
            <w:r w:rsidRPr="006643FF">
              <w:rPr>
                <w:rFonts w:ascii="Arial" w:hAnsi="Arial" w:cs="Arial"/>
              </w:rPr>
              <w:t>źródle danych, w przypadku zbierania danych nie od osoby, której one dotyczą.</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45"/>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kodów kreskowych i kolektorami danych w zakresie, co najmniej identyfikacji pacjenta po kodzie zamieszczonym na dokumentacji medycznej oraz pracownika po identyfikatorze osobowym.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depozytu z możliwością tworzenia spisu rzeczy do depozytu, w sytuacji, gdy podczas przyjęcia pacjenta nieobecny jest pracownik prowadzący księgę depozytu.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9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zawiera klawisze skrótów umożliwiające bezpośredni dostęp do dowolnie wybranych przez użytkownika pozycji menu lub funkcji, definiowane na etapie wdrożenia oraz stałe skróty   klawiszowe dla podstawowych operacji.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8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Limitowanie dostępu do danych wyłącznie osobom uprawnionym, poprzez konfigurowanie schematów uprawnień.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656AE" w:rsidRPr="006643FF" w:rsidTr="00E739C4">
        <w:trPr>
          <w:trHeight w:val="298"/>
        </w:trPr>
        <w:tc>
          <w:tcPr>
            <w:tcW w:w="5000" w:type="pct"/>
            <w:gridSpan w:val="3"/>
            <w:tcBorders>
              <w:top w:val="single" w:sz="4" w:space="0" w:color="auto"/>
              <w:left w:val="single" w:sz="4" w:space="0" w:color="auto"/>
              <w:bottom w:val="single" w:sz="4" w:space="0" w:color="auto"/>
              <w:right w:val="single" w:sz="4" w:space="0" w:color="auto"/>
            </w:tcBorders>
          </w:tcPr>
          <w:p w:rsidR="007656AE" w:rsidRPr="006643FF" w:rsidRDefault="007656AE" w:rsidP="006643FF">
            <w:pPr>
              <w:spacing w:line="312" w:lineRule="auto"/>
              <w:ind w:left="57" w:right="57"/>
              <w:rPr>
                <w:rFonts w:ascii="Arial" w:hAnsi="Arial" w:cs="Arial"/>
              </w:rPr>
            </w:pPr>
            <w:r w:rsidRPr="006643FF">
              <w:rPr>
                <w:rFonts w:ascii="Arial" w:hAnsi="Arial" w:cs="Arial"/>
              </w:rPr>
              <w:t xml:space="preserve">STATYSTYKA MEDYCZNA </w:t>
            </w: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skorowidza pacjentów z możliwością podglądu danych archiwalnych dotyczących danych z poszczególnych pobytów w szpitalu (rejestr pobytów).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Automatyczna aktualizacja karty statystycznej.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danych z pobytów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Przegląd i aktualizacja danych personalnych.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zarządzania kartotekami pacjentów.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Wspomaganie pielęgnacji słowników w SIM.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danych o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wprowadzania słowników procedur obowiązujących w szpitalu w oparciu o procedury ICD-9 oraz niezależnie od nich.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wprowadzania słownika chorób w oparciu o katalog ICD-10, z możliwością uszczegółowienia rozpoznań, wprowadzenia rodzaju (choroby zakaźne, psychiatryczne, nowotworowe).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wprowadzania słownika procedur rozliczeniowych do poszczególnych płatników.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50EEF" w:rsidRPr="006643FF" w:rsidTr="00E739C4">
        <w:trPr>
          <w:trHeight w:val="895"/>
        </w:trPr>
        <w:tc>
          <w:tcPr>
            <w:tcW w:w="4011" w:type="pct"/>
            <w:gridSpan w:val="2"/>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r w:rsidRPr="006643FF">
              <w:rPr>
                <w:rFonts w:ascii="Arial" w:hAnsi="Arial" w:cs="Arial"/>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c>
          <w:tcPr>
            <w:tcW w:w="989" w:type="pct"/>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5"/>
              </w:numPr>
              <w:spacing w:after="0" w:line="312" w:lineRule="auto"/>
              <w:ind w:right="57"/>
              <w:rPr>
                <w:rFonts w:ascii="Arial" w:hAnsi="Arial" w:cs="Arial"/>
              </w:rPr>
            </w:pPr>
            <w:r w:rsidRPr="006643FF">
              <w:rPr>
                <w:rFonts w:ascii="Arial" w:hAnsi="Arial" w:cs="Arial"/>
              </w:rPr>
              <w:t>przyjęcia 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5"/>
              </w:numPr>
              <w:spacing w:after="0" w:line="312" w:lineRule="auto"/>
              <w:ind w:right="57"/>
              <w:rPr>
                <w:rFonts w:ascii="Arial" w:hAnsi="Arial" w:cs="Arial"/>
              </w:rPr>
            </w:pPr>
            <w:r w:rsidRPr="006643FF">
              <w:rPr>
                <w:rFonts w:ascii="Arial" w:hAnsi="Arial" w:cs="Arial"/>
              </w:rPr>
              <w:t>wpisu do Księgi Oczekujących,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5"/>
              </w:numPr>
              <w:spacing w:after="0" w:line="312" w:lineRule="auto"/>
              <w:ind w:right="57"/>
              <w:rPr>
                <w:rFonts w:ascii="Arial" w:hAnsi="Arial" w:cs="Arial"/>
              </w:rPr>
            </w:pPr>
            <w:r w:rsidRPr="006643FF">
              <w:rPr>
                <w:rFonts w:ascii="Arial" w:hAnsi="Arial" w:cs="Arial"/>
              </w:rPr>
              <w:t>przyjęcia i wypisu z oddziału,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5"/>
              </w:numPr>
              <w:spacing w:after="0" w:line="312" w:lineRule="auto"/>
              <w:ind w:right="57"/>
              <w:rPr>
                <w:rFonts w:ascii="Arial" w:hAnsi="Arial" w:cs="Arial"/>
              </w:rPr>
            </w:pPr>
            <w:r w:rsidRPr="006643FF">
              <w:rPr>
                <w:rFonts w:ascii="Arial" w:hAnsi="Arial" w:cs="Arial"/>
              </w:rPr>
              <w:t>wyjścia i powrotu z przepustki,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5"/>
              </w:numPr>
              <w:spacing w:after="0" w:line="312" w:lineRule="auto"/>
              <w:ind w:right="57"/>
              <w:rPr>
                <w:rFonts w:ascii="Arial" w:hAnsi="Arial" w:cs="Arial"/>
              </w:rPr>
            </w:pPr>
            <w:r w:rsidRPr="006643FF">
              <w:rPr>
                <w:rFonts w:ascii="Arial" w:hAnsi="Arial" w:cs="Arial"/>
              </w:rPr>
              <w:t>wypisania ze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Nadawanie numeru księgi głównej.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zmian numerów ksiąg, możliwość przeglądu historii numerów ksiąg.</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4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wyszukiwania pacjentów według różnych parametrów (imię, nazwisko, imię ojca, PESEL, data urodzenia, numer księgi głównej, oddział, jednostka chorobowa, choroby współistniejące, procedury medyczne).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eksportu wybranych kart statystycznych do pliku wraz z wydrukiem.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informacji, jacy pacjenci (co najmniej imię   i nazwisko) przebywają aktualnie na oddziale i w całym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50EEF" w:rsidRPr="006643FF" w:rsidTr="00E739C4">
        <w:trPr>
          <w:trHeight w:val="992"/>
        </w:trPr>
        <w:tc>
          <w:tcPr>
            <w:tcW w:w="4011" w:type="pct"/>
            <w:gridSpan w:val="2"/>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r w:rsidRPr="006643FF">
              <w:rPr>
                <w:rFonts w:ascii="Arial" w:hAnsi="Arial" w:cs="Arial"/>
              </w:rPr>
              <w:lastRenderedPageBreak/>
              <w:t>Moduł umożliwia automatyczne generowanie zewnętrznych raportów dotyczących poszczególnych pacjentów w formie narzuconej wymogami sprawozdawczymi wg stanu prawnego tych wymogów obowiązującego na dzień instalacji oprogramowania, a w szczególności generowanie:</w:t>
            </w:r>
          </w:p>
        </w:tc>
        <w:tc>
          <w:tcPr>
            <w:tcW w:w="989" w:type="pct"/>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6"/>
              </w:numPr>
              <w:spacing w:after="0" w:line="312" w:lineRule="auto"/>
              <w:ind w:right="57"/>
              <w:rPr>
                <w:rFonts w:ascii="Arial" w:hAnsi="Arial" w:cs="Arial"/>
              </w:rPr>
            </w:pPr>
            <w:r w:rsidRPr="006643FF">
              <w:rPr>
                <w:rFonts w:ascii="Arial" w:hAnsi="Arial" w:cs="Arial"/>
              </w:rPr>
              <w:t>Karty Statystycznej Szpitala Ogólnej Mz/Szp-11,</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6"/>
              </w:numPr>
              <w:spacing w:after="0" w:line="312" w:lineRule="auto"/>
              <w:ind w:right="57"/>
              <w:rPr>
                <w:rFonts w:ascii="Arial" w:hAnsi="Arial" w:cs="Arial"/>
              </w:rPr>
            </w:pPr>
            <w:r w:rsidRPr="006643FF">
              <w:rPr>
                <w:rFonts w:ascii="Arial" w:hAnsi="Arial" w:cs="Arial"/>
              </w:rPr>
              <w:t>Karty Nowotworowej,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6"/>
              </w:numPr>
              <w:spacing w:after="0" w:line="312" w:lineRule="auto"/>
              <w:ind w:right="57"/>
              <w:rPr>
                <w:rFonts w:ascii="Arial" w:hAnsi="Arial" w:cs="Arial"/>
              </w:rPr>
            </w:pPr>
            <w:r w:rsidRPr="006643FF">
              <w:rPr>
                <w:rFonts w:ascii="Arial" w:hAnsi="Arial" w:cs="Arial"/>
              </w:rPr>
              <w:t>Karta zgłoszenia choroby zakaźnej,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6"/>
              </w:numPr>
              <w:spacing w:after="0" w:line="312" w:lineRule="auto"/>
              <w:ind w:right="57"/>
              <w:rPr>
                <w:rFonts w:ascii="Arial" w:hAnsi="Arial" w:cs="Arial"/>
              </w:rPr>
            </w:pPr>
            <w:r w:rsidRPr="006643FF">
              <w:rPr>
                <w:rFonts w:ascii="Arial" w:hAnsi="Arial" w:cs="Arial"/>
              </w:rPr>
              <w:t>Karta zgłoszenia choroby psychicznej,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6"/>
              </w:numPr>
              <w:spacing w:after="0" w:line="312" w:lineRule="auto"/>
              <w:ind w:right="57"/>
              <w:rPr>
                <w:rFonts w:ascii="Arial" w:hAnsi="Arial" w:cs="Arial"/>
              </w:rPr>
            </w:pPr>
            <w:r w:rsidRPr="006643FF">
              <w:rPr>
                <w:rFonts w:ascii="Arial" w:hAnsi="Arial" w:cs="Arial"/>
              </w:rPr>
              <w:t>sprawozdania ze statystyki publicznej.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Weryfikacja danych do statystyki.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94"/>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obliczania i zatwierdzania ruchu pacjentów w szpitalu.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zdefiniowania godzin dla doby statystycznej.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50EEF"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r w:rsidRPr="006643FF">
              <w:rPr>
                <w:rFonts w:ascii="Arial" w:hAnsi="Arial" w:cs="Arial"/>
              </w:rPr>
              <w:t>Możliwość definicji schematów obliczeń statystyki:</w:t>
            </w:r>
          </w:p>
        </w:tc>
        <w:tc>
          <w:tcPr>
            <w:tcW w:w="989" w:type="pct"/>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7"/>
              </w:numPr>
              <w:spacing w:after="0" w:line="312" w:lineRule="auto"/>
              <w:ind w:right="57"/>
              <w:rPr>
                <w:rFonts w:ascii="Arial" w:hAnsi="Arial" w:cs="Arial"/>
              </w:rPr>
            </w:pPr>
            <w:r w:rsidRPr="006643FF">
              <w:rPr>
                <w:rFonts w:ascii="Arial" w:hAnsi="Arial" w:cs="Arial"/>
              </w:rPr>
              <w:t>osobodni dla oddziałów dziennych na podstawie obecności,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7"/>
              </w:numPr>
              <w:spacing w:after="0" w:line="312" w:lineRule="auto"/>
              <w:ind w:right="57"/>
              <w:rPr>
                <w:rFonts w:ascii="Arial" w:hAnsi="Arial" w:cs="Arial"/>
              </w:rPr>
            </w:pPr>
            <w:r w:rsidRPr="006643FF">
              <w:rPr>
                <w:rFonts w:ascii="Arial" w:hAnsi="Arial" w:cs="Arial"/>
              </w:rPr>
              <w:t>wyłączenie obliczeń ruchu pacjentów dla wybranych oddziałów z ogólnych statystyk szpitalnych,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7"/>
              </w:numPr>
              <w:spacing w:after="0" w:line="312" w:lineRule="auto"/>
              <w:ind w:right="57"/>
              <w:rPr>
                <w:rFonts w:ascii="Arial" w:hAnsi="Arial" w:cs="Arial"/>
              </w:rPr>
            </w:pPr>
            <w:r w:rsidRPr="006643FF">
              <w:rPr>
                <w:rFonts w:ascii="Arial" w:hAnsi="Arial" w:cs="Arial"/>
              </w:rPr>
              <w:t>obliczanie statystyki na przełomie miesięcy wg różnych schematów.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danych o zwrocie/pobraniu historii choroby do statystyki.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50EEF"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r w:rsidRPr="006643FF">
              <w:rPr>
                <w:rFonts w:ascii="Arial" w:hAnsi="Arial" w:cs="Arial"/>
              </w:rPr>
              <w:t>Moduł udostępnia minimalny zakres raportów:</w:t>
            </w:r>
          </w:p>
        </w:tc>
        <w:tc>
          <w:tcPr>
            <w:tcW w:w="989" w:type="pct"/>
            <w:tcBorders>
              <w:top w:val="single" w:sz="4" w:space="0" w:color="auto"/>
              <w:left w:val="single" w:sz="4" w:space="0" w:color="auto"/>
              <w:bottom w:val="single" w:sz="4" w:space="0" w:color="auto"/>
              <w:right w:val="single" w:sz="4" w:space="0" w:color="auto"/>
            </w:tcBorders>
          </w:tcPr>
          <w:p w:rsidR="00850EEF" w:rsidRPr="006643FF" w:rsidRDefault="00850EE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8"/>
              </w:numPr>
              <w:spacing w:after="0" w:line="312" w:lineRule="auto"/>
              <w:ind w:right="57"/>
              <w:rPr>
                <w:rFonts w:ascii="Arial" w:hAnsi="Arial" w:cs="Arial"/>
              </w:rPr>
            </w:pPr>
            <w:r w:rsidRPr="006643FF">
              <w:rPr>
                <w:rFonts w:ascii="Arial" w:hAnsi="Arial" w:cs="Arial"/>
              </w:rPr>
              <w:t>obłożenie łóżek oddziału/szpitala na określony dzień,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8"/>
              </w:numPr>
              <w:spacing w:after="0" w:line="312" w:lineRule="auto"/>
              <w:ind w:right="57"/>
              <w:rPr>
                <w:rFonts w:ascii="Arial" w:hAnsi="Arial" w:cs="Arial"/>
              </w:rPr>
            </w:pPr>
            <w:r w:rsidRPr="006643FF">
              <w:rPr>
                <w:rFonts w:ascii="Arial" w:hAnsi="Arial" w:cs="Arial"/>
              </w:rPr>
              <w:t>zestawienie nowoprzyjętych/wypisanych pacjentów do oddziału/szpitala dzień/godzina),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8"/>
              </w:numPr>
              <w:spacing w:after="0" w:line="312" w:lineRule="auto"/>
              <w:ind w:right="57"/>
              <w:rPr>
                <w:rFonts w:ascii="Arial" w:hAnsi="Arial" w:cs="Arial"/>
              </w:rPr>
            </w:pPr>
            <w:r w:rsidRPr="006643FF">
              <w:rPr>
                <w:rFonts w:ascii="Arial" w:hAnsi="Arial" w:cs="Arial"/>
              </w:rPr>
              <w:t>zestawienie pacjentów hospitalizowanych wg czasu pobytu (powyżej „x „dni),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7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8"/>
              </w:numPr>
              <w:spacing w:after="0" w:line="312" w:lineRule="auto"/>
              <w:ind w:right="57"/>
              <w:rPr>
                <w:rFonts w:ascii="Arial" w:hAnsi="Arial" w:cs="Arial"/>
              </w:rPr>
            </w:pPr>
            <w:r w:rsidRPr="006643FF">
              <w:rPr>
                <w:rFonts w:ascii="Arial" w:hAnsi="Arial" w:cs="Arial"/>
              </w:rPr>
              <w:t>zestawienie pacjentów wg jednostki chorobowej (rozpoznanie zasadnicze),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8"/>
              </w:numPr>
              <w:spacing w:after="0" w:line="312" w:lineRule="auto"/>
              <w:ind w:right="57"/>
              <w:rPr>
                <w:rFonts w:ascii="Arial" w:hAnsi="Arial" w:cs="Arial"/>
              </w:rPr>
            </w:pPr>
            <w:r w:rsidRPr="006643FF">
              <w:rPr>
                <w:rFonts w:ascii="Arial" w:hAnsi="Arial" w:cs="Arial"/>
              </w:rPr>
              <w:t>stan oddziału według zapisu w Izbie Przyjęć,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8"/>
              </w:numPr>
              <w:spacing w:after="0" w:line="312" w:lineRule="auto"/>
              <w:ind w:right="57"/>
              <w:rPr>
                <w:rFonts w:ascii="Arial" w:hAnsi="Arial" w:cs="Arial"/>
              </w:rPr>
            </w:pPr>
            <w:r w:rsidRPr="006643FF">
              <w:rPr>
                <w:rFonts w:ascii="Arial" w:hAnsi="Arial" w:cs="Arial"/>
              </w:rPr>
              <w:t>średni czas pobytu (szpital/oddział),</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9"/>
              </w:numPr>
              <w:spacing w:after="0" w:line="312" w:lineRule="auto"/>
              <w:ind w:right="57"/>
              <w:rPr>
                <w:rFonts w:ascii="Arial" w:hAnsi="Arial" w:cs="Arial"/>
              </w:rPr>
            </w:pPr>
            <w:r w:rsidRPr="006643FF">
              <w:rPr>
                <w:rFonts w:ascii="Arial" w:hAnsi="Arial" w:cs="Arial"/>
              </w:rPr>
              <w:t>średni czas pobytu wg jednostki chorobowej (rozpoznania zasadniczego),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9"/>
              </w:numPr>
              <w:spacing w:after="0" w:line="312" w:lineRule="auto"/>
              <w:ind w:right="57"/>
              <w:rPr>
                <w:rFonts w:ascii="Arial" w:hAnsi="Arial" w:cs="Arial"/>
              </w:rPr>
            </w:pPr>
            <w:r w:rsidRPr="006643FF">
              <w:rPr>
                <w:rFonts w:ascii="Arial" w:hAnsi="Arial" w:cs="Arial"/>
              </w:rPr>
              <w:t>miesięczne zestawienie ilości przyczyn 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9"/>
              </w:numPr>
              <w:spacing w:after="0" w:line="312" w:lineRule="auto"/>
              <w:ind w:right="57"/>
              <w:rPr>
                <w:rFonts w:ascii="Arial" w:hAnsi="Arial" w:cs="Arial"/>
              </w:rPr>
            </w:pPr>
            <w:r w:rsidRPr="006643FF">
              <w:rPr>
                <w:rFonts w:ascii="Arial" w:hAnsi="Arial" w:cs="Arial"/>
              </w:rPr>
              <w:t>zestawienie przyjęć wg województwa,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9"/>
              </w:numPr>
              <w:spacing w:after="0" w:line="312" w:lineRule="auto"/>
              <w:ind w:right="57"/>
              <w:rPr>
                <w:rFonts w:ascii="Arial" w:hAnsi="Arial" w:cs="Arial"/>
              </w:rPr>
            </w:pPr>
            <w:r w:rsidRPr="006643FF">
              <w:rPr>
                <w:rFonts w:ascii="Arial" w:hAnsi="Arial" w:cs="Arial"/>
              </w:rPr>
              <w:t>zestawienie przyjęć do szpitala wg lekarza kierującego i przyjmującego,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09"/>
              </w:numPr>
              <w:spacing w:after="0" w:line="312" w:lineRule="auto"/>
              <w:ind w:right="57"/>
              <w:rPr>
                <w:rFonts w:ascii="Arial" w:hAnsi="Arial" w:cs="Arial"/>
              </w:rPr>
            </w:pPr>
            <w:r w:rsidRPr="006643FF">
              <w:rPr>
                <w:rFonts w:ascii="Arial" w:hAnsi="Arial" w:cs="Arial"/>
              </w:rPr>
              <w:t>wydruk pobytów szpitalnych, oddziałowych o nieuzupełnionych danych (np. bez dokumentu ubezpieczeniowego, płatnika, rozpoznania zasadniczego, jednostki kierującej itd.).</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92"/>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zamknięcie ksiąg bieżącego roku wraz z automatycznym przepisaniem pacjentów przebywających w szpitalu na następny rok.</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213B2" w:rsidRPr="006643FF" w:rsidTr="00E739C4">
        <w:trPr>
          <w:trHeight w:val="300"/>
        </w:trPr>
        <w:tc>
          <w:tcPr>
            <w:tcW w:w="4011" w:type="pct"/>
            <w:gridSpan w:val="2"/>
            <w:tcBorders>
              <w:top w:val="single" w:sz="4" w:space="0" w:color="auto"/>
              <w:left w:val="single" w:sz="4" w:space="0" w:color="auto"/>
              <w:bottom w:val="single" w:sz="4" w:space="0" w:color="auto"/>
              <w:right w:val="single" w:sz="4" w:space="0" w:color="auto"/>
            </w:tcBorders>
          </w:tcPr>
          <w:p w:rsidR="003213B2" w:rsidRPr="006643FF" w:rsidRDefault="003213B2" w:rsidP="006643FF">
            <w:pPr>
              <w:spacing w:line="312" w:lineRule="auto"/>
              <w:ind w:left="57" w:right="57"/>
              <w:rPr>
                <w:rFonts w:ascii="Arial" w:hAnsi="Arial" w:cs="Arial"/>
              </w:rPr>
            </w:pPr>
            <w:r w:rsidRPr="006643FF">
              <w:rPr>
                <w:rFonts w:ascii="Arial" w:hAnsi="Arial" w:cs="Arial"/>
              </w:rPr>
              <w:t xml:space="preserve">Moduł umożliwia prowadzenie wielu: </w:t>
            </w:r>
          </w:p>
        </w:tc>
        <w:tc>
          <w:tcPr>
            <w:tcW w:w="989" w:type="pct"/>
            <w:tcBorders>
              <w:top w:val="single" w:sz="4" w:space="0" w:color="auto"/>
              <w:left w:val="single" w:sz="4" w:space="0" w:color="auto"/>
              <w:bottom w:val="single" w:sz="4" w:space="0" w:color="auto"/>
              <w:right w:val="single" w:sz="4" w:space="0" w:color="auto"/>
            </w:tcBorders>
          </w:tcPr>
          <w:p w:rsidR="003213B2" w:rsidRPr="006643FF" w:rsidRDefault="003213B2"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0"/>
              </w:numPr>
              <w:spacing w:after="0" w:line="312" w:lineRule="auto"/>
              <w:ind w:right="57"/>
              <w:rPr>
                <w:rFonts w:ascii="Arial" w:hAnsi="Arial" w:cs="Arial"/>
              </w:rPr>
            </w:pPr>
            <w:r w:rsidRPr="006643FF">
              <w:rPr>
                <w:rFonts w:ascii="Arial" w:hAnsi="Arial" w:cs="Arial"/>
              </w:rPr>
              <w:t>ksiąg głównych,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0"/>
              </w:numPr>
              <w:spacing w:after="0" w:line="312" w:lineRule="auto"/>
              <w:ind w:right="57"/>
              <w:rPr>
                <w:rFonts w:ascii="Arial" w:hAnsi="Arial" w:cs="Arial"/>
              </w:rPr>
            </w:pPr>
            <w:r w:rsidRPr="006643FF">
              <w:rPr>
                <w:rFonts w:ascii="Arial" w:hAnsi="Arial" w:cs="Arial"/>
              </w:rPr>
              <w:t>oddziałowych,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0"/>
              </w:numPr>
              <w:spacing w:after="0" w:line="312" w:lineRule="auto"/>
              <w:ind w:right="57"/>
              <w:rPr>
                <w:rFonts w:ascii="Arial" w:hAnsi="Arial" w:cs="Arial"/>
              </w:rPr>
            </w:pPr>
            <w:r w:rsidRPr="006643FF">
              <w:rPr>
                <w:rFonts w:ascii="Arial" w:hAnsi="Arial" w:cs="Arial"/>
              </w:rPr>
              <w:t>oczekujących,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0"/>
              </w:numPr>
              <w:spacing w:after="0" w:line="312" w:lineRule="auto"/>
              <w:ind w:right="57"/>
              <w:rPr>
                <w:rFonts w:ascii="Arial" w:hAnsi="Arial" w:cs="Arial"/>
              </w:rPr>
            </w:pPr>
            <w:r w:rsidRPr="006643FF">
              <w:rPr>
                <w:rFonts w:ascii="Arial" w:hAnsi="Arial" w:cs="Arial"/>
              </w:rPr>
              <w:t>odmów przyjęć i porad ambulatoryjnych,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0"/>
              </w:numPr>
              <w:spacing w:after="0" w:line="312" w:lineRule="auto"/>
              <w:ind w:right="57"/>
              <w:rPr>
                <w:rFonts w:ascii="Arial" w:hAnsi="Arial" w:cs="Arial"/>
              </w:rPr>
            </w:pPr>
            <w:r w:rsidRPr="006643FF">
              <w:rPr>
                <w:rFonts w:ascii="Arial" w:hAnsi="Arial" w:cs="Arial"/>
              </w:rPr>
              <w:t>zgonów.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08"/>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wprowadzanie planu pracy dla poszczególnych jednostek organizacyjnych (w tym poradni, oddziałów dziennych) wraz z godzinami pracy, dniami pracy, stanowiskami, pracownikami.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nieoddanych historii choroby.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nieoddanych kart wypisu.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49"/>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zarządzanie statystyką związaną ze wskaźnikami szpitalnymi.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43"/>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Zestawienie pacjentów hospitalizowanych lub ambulatoryjnych wg ICD-10.</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Zestawienie pacjentów hospitalizowanych lub ambulatoryjnych wg sposobu leczenia (np.: chirurgia).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kodów kreskowych w zakresie, co najmniej identyfikacji pacjenta po kodzie zamieszczonym na dokumentacji medycznej oraz pracownika po identyfikatorze osobowym.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903EDB" w:rsidRPr="006643FF" w:rsidTr="00E739C4">
        <w:trPr>
          <w:trHeight w:val="282"/>
        </w:trPr>
        <w:tc>
          <w:tcPr>
            <w:tcW w:w="4011" w:type="pct"/>
            <w:gridSpan w:val="2"/>
            <w:tcBorders>
              <w:top w:val="single" w:sz="4" w:space="0" w:color="auto"/>
              <w:left w:val="single" w:sz="4" w:space="0" w:color="auto"/>
              <w:bottom w:val="single" w:sz="4" w:space="0" w:color="auto"/>
              <w:right w:val="single" w:sz="4" w:space="0" w:color="auto"/>
            </w:tcBorders>
          </w:tcPr>
          <w:p w:rsidR="00903EDB" w:rsidRPr="006643FF" w:rsidRDefault="00903EDB" w:rsidP="006643FF">
            <w:pPr>
              <w:spacing w:line="312" w:lineRule="auto"/>
              <w:ind w:left="57" w:right="57"/>
              <w:rPr>
                <w:rFonts w:ascii="Arial" w:hAnsi="Arial" w:cs="Arial"/>
              </w:rPr>
            </w:pPr>
            <w:r w:rsidRPr="006643FF">
              <w:rPr>
                <w:rFonts w:ascii="Arial" w:hAnsi="Arial" w:cs="Arial"/>
              </w:rPr>
              <w:lastRenderedPageBreak/>
              <w:t xml:space="preserve">ARCHIWUM </w:t>
            </w:r>
          </w:p>
        </w:tc>
        <w:tc>
          <w:tcPr>
            <w:tcW w:w="989" w:type="pct"/>
            <w:tcBorders>
              <w:top w:val="single" w:sz="4" w:space="0" w:color="auto"/>
              <w:left w:val="single" w:sz="4" w:space="0" w:color="auto"/>
              <w:bottom w:val="single" w:sz="4" w:space="0" w:color="auto"/>
              <w:right w:val="single" w:sz="4" w:space="0" w:color="auto"/>
            </w:tcBorders>
          </w:tcPr>
          <w:p w:rsidR="00903EDB" w:rsidRPr="006643FF" w:rsidRDefault="00903EDB"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nadawanie numeru historii choroby numerów historii choroby przy przyjęciu pacjenta do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przyjęcia dokumentacji do archiwum w zakresie: hospitalizacji, specjalistki, wizyty ambulatoryjne.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pod jednym numerem historii choroby wielu pobytów oddziałowych.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Zamykanie księgi numerów historii choroby w cyklach rocznych.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daty i osoby przekazującej dokumentację do archiwum.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49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daty, osoby odpowiedzialnej i obierającej oraz rodzaju pobrania (wypożyczenie/ przekazanie) dokumentacji z archiwum.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podglądu zwróconych oraz nieoddanych historii choroby (identyfikacja również po kodzie kreskowym).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767"/>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wyszukiwania historii choroby (hospitalizacje, porady specjalistyczne, wizyty ambulatoryjne po statusach (w archiwum, poza, nieoddane, wszystkie, numer H.Ch.) jak również po kodzie kreskowym.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500"/>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sposobu numerowania dokumentacji w archiwum dla konkretnej jednostki organizacyjnej lub domyślnie dla wszystkich. (numer archiwum nadawany jest przy przyjęciu dokumentacji do archiwum lub numer historii choroby nadawany jest dla pobytu szpitalnego pacjenta już przy przyjęciu do szpitala).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156"/>
        </w:trPr>
        <w:tc>
          <w:tcPr>
            <w:tcW w:w="4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3"/>
              </w:numPr>
              <w:spacing w:after="0" w:line="312" w:lineRule="auto"/>
              <w:ind w:right="57"/>
              <w:rPr>
                <w:rFonts w:ascii="Arial" w:hAnsi="Arial" w:cs="Arial"/>
              </w:rPr>
            </w:pPr>
          </w:p>
        </w:tc>
        <w:tc>
          <w:tcPr>
            <w:tcW w:w="357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wersjonowanie danych osobowych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903EDB" w:rsidRDefault="006643FF" w:rsidP="006643FF">
      <w:pPr>
        <w:pStyle w:val="Nagwek2"/>
        <w:tabs>
          <w:tab w:val="clear" w:pos="360"/>
        </w:tabs>
        <w:spacing w:line="312" w:lineRule="auto"/>
        <w:ind w:hanging="360"/>
        <w:rPr>
          <w:rFonts w:ascii="Arial" w:hAnsi="Arial" w:cs="Arial"/>
          <w:b/>
        </w:rPr>
      </w:pPr>
      <w:r w:rsidRPr="00903EDB">
        <w:rPr>
          <w:rFonts w:ascii="Arial" w:hAnsi="Arial" w:cs="Arial"/>
          <w:b/>
        </w:rPr>
        <w:t>Elektroniczna Dokumentacja Medyczna</w:t>
      </w:r>
    </w:p>
    <w:tbl>
      <w:tblPr>
        <w:tblW w:w="5000" w:type="pct"/>
        <w:tblLayout w:type="fixed"/>
        <w:tblLook w:val="04A0"/>
      </w:tblPr>
      <w:tblGrid>
        <w:gridCol w:w="867"/>
        <w:gridCol w:w="7180"/>
        <w:gridCol w:w="1807"/>
      </w:tblGrid>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 xml:space="preserve">Lp.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Wymaganie bezwzględne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B02EC3" w:rsidP="006643FF">
            <w:pPr>
              <w:spacing w:line="312" w:lineRule="auto"/>
              <w:ind w:left="57" w:right="57"/>
              <w:rPr>
                <w:rFonts w:ascii="Arial" w:hAnsi="Arial" w:cs="Arial"/>
                <w:b/>
                <w:bCs/>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B02EC3">
        <w:trPr>
          <w:trHeight w:val="82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Umożliwienie prowadzenia elektronicznej dokumentacji medycznej zgodnie z art. 11. ust. 1. Ustawa z dnia 28 kwietnia 2011 r. o systemie informacji w ochronie zdrowia (Dz.U. 2011 Nr 113 poz. 657) . W szczególności zgodnie z regułami określonymi przez CeZ, jako Polska Implementacja Krajowa HL7 CDA.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Tworzenie elektronicznej dokumentacji medycznej w formacie XML oraz PDF na podstawie danych z HIS.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Tworzenie elektronicznej dokumentacji medycznej z wykorzystaniem standardów XML, XSLT oraz XSD.</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Utrwalanie i zabezpieczanie dokumentów w Archiwum Dokumentów Elektronicznych.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Otwieranie i wyświetlanie dokumentów w formacie XML lub PDF.</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Drukowanie dokumentów PDF.</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wywołania wydruku dokumentu bez konieczności otwierania podglądu.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1104"/>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Zabezpieczenie elektronicznej dokumentacji medycznej poprzez umożliwienie elektronicznego podpisywania dokumentów kwalifikowanym podpisem elektronicznym, podpisem zaufanym, podpisem osobistym  albo z wykorzystaniem sposobu potwierdzania pochodzenia oraz integralności danych dostępnego w systemie teleinformatycznym udostępnionym bezpłatnie przez Zakład Ubezpieczeń Społecznych  lub certyfikatem niekwalifikowanym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wykorzystania certyfikatów z kart inteligentnych.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składania podpisu elektronicznego z wykorzystaniem magazynu certyfikatów systemu Windows.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podpisywania zestawu dokumentów przy jednorazowym podawaniu kodu PIN do certyfikatu z karty inteligentnej.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Weryfikowanie podpisów elektronicznych złożonych pod dokumentami elektronicznymi z uwzględnieniem wymagań narzucanych przez Infrastrukturę Klucza Publicznego (PKI).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Podpisywanie dokumentów XML zgodnie ze standardem XML Signature i XAdES.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Umożliwienie weryfikacji podpisów elektronicznych w ogólnodostępnych narzędziach weryfikujących podpisy </w:t>
            </w:r>
            <w:r w:rsidRPr="006643FF">
              <w:rPr>
                <w:rFonts w:ascii="Arial" w:hAnsi="Arial" w:cs="Arial"/>
              </w:rPr>
              <w:lastRenderedPageBreak/>
              <w:t>elektroniczne utworzone zgodnie ze standardem XAdES.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3C68">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podpisywania dokumentów PDF zgodnie ze standardem ISO 32000 (natywny format PDF). Podpisy powinny być możliwe do przeglądania w standardowej przeglądarce dokumentów PDF.</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3C68" w:rsidRPr="006643FF" w:rsidTr="00183C68">
        <w:trPr>
          <w:trHeight w:val="776"/>
        </w:trPr>
        <w:tc>
          <w:tcPr>
            <w:tcW w:w="4083" w:type="pct"/>
            <w:gridSpan w:val="2"/>
            <w:tcBorders>
              <w:top w:val="single" w:sz="4" w:space="0" w:color="auto"/>
              <w:left w:val="single" w:sz="4" w:space="0" w:color="auto"/>
              <w:bottom w:val="single" w:sz="4" w:space="0" w:color="auto"/>
              <w:right w:val="single" w:sz="4" w:space="0" w:color="auto"/>
            </w:tcBorders>
            <w:noWrap/>
            <w:hideMark/>
          </w:tcPr>
          <w:p w:rsidR="00183C68" w:rsidRPr="006643FF" w:rsidRDefault="00183C68" w:rsidP="00183C68">
            <w:pPr>
              <w:spacing w:line="312" w:lineRule="auto"/>
              <w:ind w:left="57" w:right="57"/>
              <w:rPr>
                <w:rFonts w:ascii="Arial" w:hAnsi="Arial" w:cs="Arial"/>
              </w:rPr>
            </w:pPr>
            <w:r w:rsidRPr="006643FF">
              <w:rPr>
                <w:rFonts w:ascii="Arial" w:hAnsi="Arial" w:cs="Arial"/>
              </w:rPr>
              <w:t>Możliwość definiowania wielu żądań podpisów dla dokumentów elektronicznych. Żądanie podpisu powinno zawierać:</w:t>
            </w:r>
          </w:p>
        </w:tc>
        <w:tc>
          <w:tcPr>
            <w:tcW w:w="917" w:type="pct"/>
            <w:tcBorders>
              <w:top w:val="single" w:sz="4" w:space="0" w:color="auto"/>
              <w:left w:val="single" w:sz="4" w:space="0" w:color="auto"/>
              <w:bottom w:val="single" w:sz="4" w:space="0" w:color="auto"/>
              <w:right w:val="single" w:sz="4" w:space="0" w:color="auto"/>
            </w:tcBorders>
          </w:tcPr>
          <w:p w:rsidR="00183C68" w:rsidRPr="006643FF" w:rsidRDefault="00183C68"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1"/>
              </w:numPr>
              <w:spacing w:after="0" w:line="312" w:lineRule="auto"/>
              <w:ind w:right="57"/>
              <w:rPr>
                <w:rFonts w:ascii="Arial" w:hAnsi="Arial" w:cs="Arial"/>
              </w:rPr>
            </w:pPr>
            <w:r w:rsidRPr="006643FF">
              <w:rPr>
                <w:rFonts w:ascii="Arial" w:hAnsi="Arial" w:cs="Arial"/>
              </w:rPr>
              <w:t>osobę lub funkcję pracownika podpisującego,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1"/>
              </w:numPr>
              <w:spacing w:after="0" w:line="312" w:lineRule="auto"/>
              <w:ind w:right="57"/>
              <w:rPr>
                <w:rFonts w:ascii="Arial" w:hAnsi="Arial" w:cs="Arial"/>
              </w:rPr>
            </w:pPr>
            <w:r w:rsidRPr="006643FF">
              <w:rPr>
                <w:rFonts w:ascii="Arial" w:hAnsi="Arial" w:cs="Arial"/>
              </w:rPr>
              <w:t>cel złożenia podpisu,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2"/>
              </w:numPr>
              <w:spacing w:after="0" w:line="312" w:lineRule="auto"/>
              <w:ind w:right="57"/>
              <w:rPr>
                <w:rFonts w:ascii="Arial" w:hAnsi="Arial" w:cs="Arial"/>
              </w:rPr>
            </w:pPr>
            <w:r w:rsidRPr="006643FF">
              <w:rPr>
                <w:rFonts w:ascii="Arial" w:hAnsi="Arial" w:cs="Arial"/>
              </w:rPr>
              <w:t>termin złożenia podpisu względem daty tworzenia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Zintegrowanie procesu obiegu dokumentacji elektronicznej z procesem ewidencji danych. W przypadkach dokumentów, które są zatwierdzane przez wykonanie podpisu, odpowiednie dane w systemie HIS są automatycznie oznaczane jako zatwierdzone.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F81242">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przechowywania kolejnych wersji tego samego dokumentu. Możliwe jest automatyczne anulowanie poprzedniej wersji dokumentu w momencie utworzenia nowej wersji.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81242" w:rsidRPr="006643FF" w:rsidTr="00F81242">
        <w:trPr>
          <w:trHeight w:val="450"/>
        </w:trPr>
        <w:tc>
          <w:tcPr>
            <w:tcW w:w="4083" w:type="pct"/>
            <w:gridSpan w:val="2"/>
            <w:tcBorders>
              <w:top w:val="single" w:sz="4" w:space="0" w:color="auto"/>
              <w:left w:val="single" w:sz="4" w:space="0" w:color="auto"/>
              <w:bottom w:val="single" w:sz="4" w:space="0" w:color="auto"/>
              <w:right w:val="single" w:sz="4" w:space="0" w:color="auto"/>
            </w:tcBorders>
            <w:noWrap/>
            <w:hideMark/>
          </w:tcPr>
          <w:p w:rsidR="00F81242" w:rsidRPr="006643FF" w:rsidRDefault="00F81242" w:rsidP="00F81242">
            <w:pPr>
              <w:spacing w:line="312" w:lineRule="auto"/>
              <w:ind w:left="0" w:right="57"/>
              <w:rPr>
                <w:rFonts w:ascii="Arial" w:hAnsi="Arial" w:cs="Arial"/>
              </w:rPr>
            </w:pPr>
            <w:r w:rsidRPr="006643FF">
              <w:rPr>
                <w:rFonts w:ascii="Arial" w:hAnsi="Arial" w:cs="Arial"/>
              </w:rPr>
              <w:t>Eksport pełnej dokumentacji pacjenta:</w:t>
            </w:r>
          </w:p>
        </w:tc>
        <w:tc>
          <w:tcPr>
            <w:tcW w:w="917" w:type="pct"/>
            <w:tcBorders>
              <w:top w:val="single" w:sz="4" w:space="0" w:color="auto"/>
              <w:left w:val="single" w:sz="4" w:space="0" w:color="auto"/>
              <w:bottom w:val="single" w:sz="4" w:space="0" w:color="auto"/>
              <w:right w:val="single" w:sz="4" w:space="0" w:color="auto"/>
            </w:tcBorders>
          </w:tcPr>
          <w:p w:rsidR="00F81242" w:rsidRPr="006643FF" w:rsidRDefault="00F81242"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3"/>
              </w:numPr>
              <w:spacing w:after="0" w:line="312" w:lineRule="auto"/>
              <w:ind w:right="57"/>
              <w:rPr>
                <w:rFonts w:ascii="Arial" w:hAnsi="Arial" w:cs="Arial"/>
              </w:rPr>
            </w:pPr>
            <w:r w:rsidRPr="006643FF">
              <w:rPr>
                <w:rFonts w:ascii="Arial" w:hAnsi="Arial" w:cs="Arial"/>
              </w:rPr>
              <w:t>dokumenty XML,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3"/>
              </w:numPr>
              <w:spacing w:after="0" w:line="312" w:lineRule="auto"/>
              <w:ind w:right="57"/>
              <w:rPr>
                <w:rFonts w:ascii="Arial" w:hAnsi="Arial" w:cs="Arial"/>
              </w:rPr>
            </w:pPr>
            <w:r w:rsidRPr="006643FF">
              <w:rPr>
                <w:rFonts w:ascii="Arial" w:hAnsi="Arial" w:cs="Arial"/>
              </w:rPr>
              <w:t>dokumenty PDF,</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3"/>
              </w:numPr>
              <w:spacing w:after="0" w:line="312" w:lineRule="auto"/>
              <w:ind w:right="57"/>
              <w:rPr>
                <w:rFonts w:ascii="Arial" w:hAnsi="Arial" w:cs="Arial"/>
              </w:rPr>
            </w:pPr>
            <w:r w:rsidRPr="006643FF">
              <w:rPr>
                <w:rFonts w:ascii="Arial" w:hAnsi="Arial" w:cs="Arial"/>
              </w:rPr>
              <w:t>podpisy elektroniczne.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Eksportowanie dokumentów jako pliki zapisywane na nośniku wymiennym lub lokalnym dysku. Możliwa jest konfiguracja nazw tworzonych plików, aby zawierały dane pacjenta np. imię, nazwisko, numer księgi głównej.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dowolnych zestawów/grup eksportowanych dokumentów.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Blokowanie możliwości eksportu dokumentów, które wymagają podpisu.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Składowanie dokumentów elektronicznych z wykorzystaniem archiwum dokumentów cyfrowych.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Ograniczenie dostępu do poszczególnych typów dokumentów zgodnie z nadanymi uprawnieniami w systemie. Uprawnienia mogą być </w:t>
            </w:r>
            <w:r w:rsidRPr="006643FF">
              <w:rPr>
                <w:rFonts w:ascii="Arial" w:hAnsi="Arial" w:cs="Arial"/>
              </w:rPr>
              <w:lastRenderedPageBreak/>
              <w:t xml:space="preserve">nadawane z dokładnością do użytkownika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29.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uprawnieniami do dokumentów odbywa się w panelu administracyjnym systemu HIS i korzysta z tego samego katalogu pracowników podmiotu.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Dostęp do listy dokumentów z dowolnego miejsca w systemie. Lista powinna być automatycznie ograniczona do dokumentów odpowiadających kontekstowi pracy w systemie.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Wyświetlanie listy dokumentów elektronicznych wraz z filtrowaniem według dowolnie zdefiniowanych kryteriów.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Prezentacja bezpośrednio na liście dokumentów informacji o statusie podpisania dokumentu m.in. „Do podpisu”, „Podpisany”, „Bez podpisu”.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ograniczenia listy dokumentów według statusu podpisania bezpośrednio na liście dokumentów np. tylko dokumenty „Do podpisu”.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listy dokumentów nieaktualnych/anulowanych.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dokumentów elektronicznych XML zgodnych ze standardem HL7 CDA.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F8771A">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wizualizacji dla dokumentów XML w formacie PDF, z podpisem cyfrowym i przechowywanie ich w archiwum.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8771A" w:rsidRPr="006643FF" w:rsidTr="00F8771A">
        <w:trPr>
          <w:trHeight w:val="288"/>
        </w:trPr>
        <w:tc>
          <w:tcPr>
            <w:tcW w:w="4083" w:type="pct"/>
            <w:gridSpan w:val="2"/>
            <w:tcBorders>
              <w:top w:val="single" w:sz="4" w:space="0" w:color="auto"/>
              <w:left w:val="single" w:sz="4" w:space="0" w:color="auto"/>
              <w:bottom w:val="single" w:sz="4" w:space="0" w:color="auto"/>
              <w:right w:val="single" w:sz="4" w:space="0" w:color="auto"/>
            </w:tcBorders>
            <w:noWrap/>
            <w:hideMark/>
          </w:tcPr>
          <w:p w:rsidR="00F8771A" w:rsidRPr="006643FF" w:rsidRDefault="00F8771A" w:rsidP="00F8771A">
            <w:pPr>
              <w:spacing w:line="312" w:lineRule="auto"/>
              <w:ind w:left="0" w:right="57"/>
              <w:rPr>
                <w:rFonts w:ascii="Arial" w:hAnsi="Arial" w:cs="Arial"/>
              </w:rPr>
            </w:pPr>
            <w:r w:rsidRPr="006643FF">
              <w:rPr>
                <w:rFonts w:ascii="Arial" w:hAnsi="Arial" w:cs="Arial"/>
              </w:rPr>
              <w:t>Zapisywanie metadanych dokumentu takich jak:</w:t>
            </w:r>
          </w:p>
        </w:tc>
        <w:tc>
          <w:tcPr>
            <w:tcW w:w="917" w:type="pct"/>
            <w:tcBorders>
              <w:top w:val="single" w:sz="4" w:space="0" w:color="auto"/>
              <w:left w:val="single" w:sz="4" w:space="0" w:color="auto"/>
              <w:bottom w:val="single" w:sz="4" w:space="0" w:color="auto"/>
              <w:right w:val="single" w:sz="4" w:space="0" w:color="auto"/>
            </w:tcBorders>
          </w:tcPr>
          <w:p w:rsidR="00F8771A" w:rsidRPr="006643FF" w:rsidRDefault="00F8771A"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autor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data i czas wygenerowania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rodzaj  i wersja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tytuł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jednostka wystawiająca dokument,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komentarz,</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datę podpisanie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4"/>
              </w:numPr>
              <w:spacing w:after="0" w:line="312" w:lineRule="auto"/>
              <w:ind w:right="57"/>
              <w:rPr>
                <w:rFonts w:ascii="Arial" w:hAnsi="Arial" w:cs="Arial"/>
              </w:rPr>
            </w:pPr>
            <w:r w:rsidRPr="006643FF">
              <w:rPr>
                <w:rFonts w:ascii="Arial" w:hAnsi="Arial" w:cs="Arial"/>
              </w:rPr>
              <w:t>datę udostępniania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45.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identyfikator systemu zgłaszającego dokument,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typ MIME,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suma kontrolna,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identyfikator osoby dodającej dokument,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identyfikator autora,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identyfikator komórki lub jednostki organizacyjnej,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identyfikator systemu zgłaszającego dokument,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A3D47">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5"/>
              </w:numPr>
              <w:spacing w:after="0" w:line="312" w:lineRule="auto"/>
              <w:ind w:right="57"/>
              <w:rPr>
                <w:rFonts w:ascii="Arial" w:hAnsi="Arial" w:cs="Arial"/>
              </w:rPr>
            </w:pPr>
            <w:r w:rsidRPr="006643FF">
              <w:rPr>
                <w:rFonts w:ascii="Arial" w:hAnsi="Arial" w:cs="Arial"/>
              </w:rPr>
              <w:t>dowolne dodatkowe informacje (do konfiguracji).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A3D47" w:rsidRPr="006643FF" w:rsidTr="005A3D47">
        <w:trPr>
          <w:trHeight w:val="288"/>
        </w:trPr>
        <w:tc>
          <w:tcPr>
            <w:tcW w:w="4083" w:type="pct"/>
            <w:gridSpan w:val="2"/>
            <w:tcBorders>
              <w:top w:val="single" w:sz="4" w:space="0" w:color="auto"/>
              <w:left w:val="single" w:sz="4" w:space="0" w:color="auto"/>
              <w:bottom w:val="single" w:sz="4" w:space="0" w:color="auto"/>
              <w:right w:val="single" w:sz="4" w:space="0" w:color="auto"/>
            </w:tcBorders>
            <w:noWrap/>
            <w:hideMark/>
          </w:tcPr>
          <w:p w:rsidR="005A3D47" w:rsidRPr="006643FF" w:rsidRDefault="005A3D47" w:rsidP="005A3D47">
            <w:pPr>
              <w:spacing w:line="312" w:lineRule="auto"/>
              <w:ind w:left="0" w:right="57"/>
              <w:rPr>
                <w:rFonts w:ascii="Arial" w:hAnsi="Arial" w:cs="Arial"/>
              </w:rPr>
            </w:pPr>
            <w:r w:rsidRPr="006643FF">
              <w:rPr>
                <w:rFonts w:ascii="Arial" w:hAnsi="Arial" w:cs="Arial"/>
              </w:rPr>
              <w:t>Rejestrowanie wszystkich operacji wykonywanych przez użytkowników związanych z dokumentem takich jak:</w:t>
            </w:r>
          </w:p>
        </w:tc>
        <w:tc>
          <w:tcPr>
            <w:tcW w:w="917" w:type="pct"/>
            <w:tcBorders>
              <w:top w:val="single" w:sz="4" w:space="0" w:color="auto"/>
              <w:left w:val="single" w:sz="4" w:space="0" w:color="auto"/>
              <w:bottom w:val="single" w:sz="4" w:space="0" w:color="auto"/>
              <w:right w:val="single" w:sz="4" w:space="0" w:color="auto"/>
            </w:tcBorders>
          </w:tcPr>
          <w:p w:rsidR="005A3D47" w:rsidRPr="006643FF" w:rsidRDefault="005A3D47"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6"/>
              </w:numPr>
              <w:spacing w:after="0" w:line="312" w:lineRule="auto"/>
              <w:ind w:right="57"/>
              <w:rPr>
                <w:rFonts w:ascii="Arial" w:hAnsi="Arial" w:cs="Arial"/>
              </w:rPr>
            </w:pPr>
            <w:r w:rsidRPr="006643FF">
              <w:rPr>
                <w:rFonts w:ascii="Arial" w:hAnsi="Arial" w:cs="Arial"/>
              </w:rPr>
              <w:t>generowanie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6"/>
              </w:numPr>
              <w:spacing w:after="0" w:line="312" w:lineRule="auto"/>
              <w:ind w:right="57"/>
              <w:rPr>
                <w:rFonts w:ascii="Arial" w:hAnsi="Arial" w:cs="Arial"/>
              </w:rPr>
            </w:pPr>
            <w:r w:rsidRPr="006643FF">
              <w:rPr>
                <w:rFonts w:ascii="Arial" w:hAnsi="Arial" w:cs="Arial"/>
              </w:rPr>
              <w:t>podgląd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6"/>
              </w:numPr>
              <w:spacing w:after="0" w:line="312" w:lineRule="auto"/>
              <w:ind w:right="57"/>
              <w:rPr>
                <w:rFonts w:ascii="Arial" w:hAnsi="Arial" w:cs="Arial"/>
              </w:rPr>
            </w:pPr>
            <w:r w:rsidRPr="006643FF">
              <w:rPr>
                <w:rFonts w:ascii="Arial" w:hAnsi="Arial" w:cs="Arial"/>
              </w:rPr>
              <w:t>wydruk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6"/>
              </w:numPr>
              <w:spacing w:after="0" w:line="312" w:lineRule="auto"/>
              <w:ind w:right="57"/>
              <w:rPr>
                <w:rFonts w:ascii="Arial" w:hAnsi="Arial" w:cs="Arial"/>
              </w:rPr>
            </w:pPr>
            <w:r w:rsidRPr="006643FF">
              <w:rPr>
                <w:rFonts w:ascii="Arial" w:hAnsi="Arial" w:cs="Arial"/>
              </w:rPr>
              <w:t>podpisanie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6"/>
              </w:numPr>
              <w:spacing w:after="0" w:line="312" w:lineRule="auto"/>
              <w:ind w:right="57"/>
              <w:rPr>
                <w:rFonts w:ascii="Arial" w:hAnsi="Arial" w:cs="Arial"/>
              </w:rPr>
            </w:pPr>
            <w:r w:rsidRPr="006643FF">
              <w:rPr>
                <w:rFonts w:ascii="Arial" w:hAnsi="Arial" w:cs="Arial"/>
              </w:rPr>
              <w:t>eksportowanie dokumentu.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82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wybrania sugerowanych osób, która powinny podpisać dany dokument elektroniczny. Lista osób może być zdefiniowana specyficznie dla każdego rodzaju roli osoby podpisującej dokument np. Ordynator. Wcześniej wyznaczone osoby mogą łatwo wyszukać dokumenty, które mają podpisać.</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Przechowywanie w systemie i umożliwienie dostępu do wszystkich utworzonych dokumentów, w tym dokumentów archiwalnych oraz ukrytych – zgodnie z przydzielonymi uprawnieniami.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Umożliwienie przekazywania elektronicznych dokumentów medycznych jak również ich podpisów w ramach integracji z innymi systemami.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Dla dokumentów, które wymagają dwóch podpisów, umożliwienie wydruku dokumentów elektronicznych podpisanych tylko przez jedną osobę przy jednoczesnym opatrzeniu ich odpowiednią adnotacją (np. znakiem wodnym).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62.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Umożliwienie wydruku niepodpisanych dokumentów elektronicznych przy jednoczesnym opatrzeniu ich odpowiednią adnotacją (np. znakiem wodnym).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uprawnień pozwalających na: podgląd, wydruk lub podpisywanie dokumentów elektronicznych.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Anulowanie (oznaczenie jako nieaktualne) dokumentu z możliwością podania przyczyny.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Przeglądanie historii wszystkich operacji wykonanych na dokumentach przez użytkowników.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własnych definicji dokumentów elektronicznych, przechowywanych w formacie PDF w archiwum dokumentów cyfrowych, z możliwością złożenia podpisu cyfrowego.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10803">
        <w:trPr>
          <w:trHeight w:val="424"/>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Wczytywanie do archiwum dokumentów cyfrowych dokumentów skanowanych w formacie PDF z możliwością złożenia podpisu cyfrowego.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podpisania eksportowanej paczki dokumentów elektronicznych.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otwarcia wielu dokumentów w przeglądarce dokumentów elektronicznych (poszczególne dokumenty są wyświetlane jako kolejne karty z dokumentami).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podpisania wielu wybranych dokumentów za pomocą jednego formularza.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wyboru żądań podpisów do podpisu z wykorzystaniem roli podpisującego.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zlecenia wydruku wielu dokumentów z jednego formularza.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82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Umożliwienie przeprowadzenia audytu dokumentacji elektronicznej (formularz do ewidencji pozwalający upoważnionym osobom oznaczania dokumentów do audytu, konfigurowalny zakres </w:t>
            </w:r>
            <w:r w:rsidRPr="006643FF">
              <w:rPr>
                <w:rFonts w:ascii="Arial" w:hAnsi="Arial" w:cs="Arial"/>
              </w:rPr>
              <w:lastRenderedPageBreak/>
              <w:t>prezentowanych dokumentów, możliwość wprowadzenia oceny punktowej wraz z komentarzem).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75.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przypisania do użytkownika certyfikatu wybieranego do podpisywania dokumentów elektronicznych.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przypisania do rodzaju dokumentu certyfikatu wybieranego do podpisywania dokumentów elektronicznych.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Na etapie podpisywania dokumentu umożliwienie użytkownikowi wyboru certyfikatu podpisującego.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sposobu prezentacji dokumentu elektronicznego w zakresie dopasowania widoku dokumentu na ekranie (np. jedna strona, szerokość strony).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Wykorzystanie certyfikatów kwalifikowanych i/lub niekwalifikowanych zgodnych ze standardem X.509 do składania podpisu elektronicznego.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składania podpisu elektronicznego z wykorzystaniem kart inteligentnych.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składania podpisu elektronicznego z wykorzystaniem magazynu certyfikatów systemu Windows.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żądań podpisów dla każdego z dokumentów dostępnych w systemie: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83.</w:t>
            </w:r>
          </w:p>
        </w:tc>
        <w:tc>
          <w:tcPr>
            <w:tcW w:w="3643" w:type="pct"/>
            <w:tcBorders>
              <w:top w:val="single" w:sz="4" w:space="0" w:color="auto"/>
              <w:left w:val="single" w:sz="4" w:space="0" w:color="auto"/>
              <w:bottom w:val="single" w:sz="4" w:space="0" w:color="auto"/>
              <w:right w:val="single" w:sz="4" w:space="0" w:color="auto"/>
            </w:tcBorders>
            <w:hideMark/>
          </w:tcPr>
          <w:p w:rsidR="006643FF" w:rsidRPr="009A17FA" w:rsidRDefault="006643FF" w:rsidP="00EB3310">
            <w:pPr>
              <w:pStyle w:val="Akapitzlist"/>
              <w:numPr>
                <w:ilvl w:val="0"/>
                <w:numId w:val="117"/>
              </w:numPr>
              <w:spacing w:after="100" w:line="312" w:lineRule="auto"/>
              <w:ind w:right="57"/>
              <w:rPr>
                <w:rFonts w:ascii="Arial" w:hAnsi="Arial" w:cs="Arial"/>
              </w:rPr>
            </w:pPr>
            <w:r w:rsidRPr="009A17FA">
              <w:rPr>
                <w:rFonts w:ascii="Arial" w:hAnsi="Arial" w:cs="Arial"/>
              </w:rPr>
              <w:t>definiowanie osoby lub funkcji pracownika podpisującego,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84.</w:t>
            </w:r>
          </w:p>
        </w:tc>
        <w:tc>
          <w:tcPr>
            <w:tcW w:w="3643" w:type="pct"/>
            <w:tcBorders>
              <w:top w:val="single" w:sz="4" w:space="0" w:color="auto"/>
              <w:left w:val="single" w:sz="4" w:space="0" w:color="auto"/>
              <w:bottom w:val="single" w:sz="4" w:space="0" w:color="auto"/>
              <w:right w:val="single" w:sz="4" w:space="0" w:color="auto"/>
            </w:tcBorders>
            <w:hideMark/>
          </w:tcPr>
          <w:p w:rsidR="006643FF" w:rsidRPr="009A17FA" w:rsidRDefault="006643FF" w:rsidP="00EB3310">
            <w:pPr>
              <w:pStyle w:val="Akapitzlist"/>
              <w:numPr>
                <w:ilvl w:val="0"/>
                <w:numId w:val="117"/>
              </w:numPr>
              <w:spacing w:after="100" w:line="312" w:lineRule="auto"/>
              <w:ind w:right="57"/>
              <w:rPr>
                <w:rFonts w:ascii="Arial" w:hAnsi="Arial" w:cs="Arial"/>
              </w:rPr>
            </w:pPr>
            <w:r w:rsidRPr="009A17FA">
              <w:rPr>
                <w:rFonts w:ascii="Arial" w:hAnsi="Arial" w:cs="Arial"/>
              </w:rPr>
              <w:t>definiowanie celu złożenia podpisu,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utworzenia podpisu elektronicznego XML-DSig zapisywanego w odrębnym pliku (podpis detached).</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osadzenia podpisu elektronicznego XML-DSig w podpisywanym pliku (podpis enveloped).</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Umożliwienie w archiwum dokumentów cyfrowych przechowywania danych tekstowych lub binarnych dowolnego formatu.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określenia rodzajów dokumentów przechowywanych w archiwum dokumentów cyfrowych wraz z ich wersjonowaniem.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9A17FA">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przechowywania dla każdego dokumentu dodatkowych informacji (metadanych):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9A17FA" w:rsidRPr="006643FF" w:rsidTr="009A17FA">
        <w:trPr>
          <w:trHeight w:val="288"/>
        </w:trPr>
        <w:tc>
          <w:tcPr>
            <w:tcW w:w="4083" w:type="pct"/>
            <w:gridSpan w:val="2"/>
            <w:tcBorders>
              <w:top w:val="single" w:sz="4" w:space="0" w:color="auto"/>
              <w:left w:val="single" w:sz="4" w:space="0" w:color="auto"/>
              <w:bottom w:val="single" w:sz="4" w:space="0" w:color="auto"/>
              <w:right w:val="single" w:sz="4" w:space="0" w:color="auto"/>
            </w:tcBorders>
            <w:noWrap/>
            <w:hideMark/>
          </w:tcPr>
          <w:p w:rsidR="009A17FA" w:rsidRPr="006643FF" w:rsidRDefault="009A17FA" w:rsidP="009A17FA">
            <w:pPr>
              <w:spacing w:line="312" w:lineRule="auto"/>
              <w:ind w:left="0" w:right="57"/>
              <w:rPr>
                <w:rFonts w:ascii="Arial" w:hAnsi="Arial" w:cs="Arial"/>
              </w:rPr>
            </w:pPr>
            <w:r w:rsidRPr="006643FF">
              <w:rPr>
                <w:rFonts w:ascii="Arial" w:hAnsi="Arial" w:cs="Arial"/>
              </w:rPr>
              <w:lastRenderedPageBreak/>
              <w:t>Opis zawierający:</w:t>
            </w:r>
          </w:p>
        </w:tc>
        <w:tc>
          <w:tcPr>
            <w:tcW w:w="917" w:type="pct"/>
            <w:tcBorders>
              <w:top w:val="single" w:sz="4" w:space="0" w:color="auto"/>
              <w:left w:val="single" w:sz="4" w:space="0" w:color="auto"/>
              <w:bottom w:val="single" w:sz="4" w:space="0" w:color="auto"/>
              <w:right w:val="single" w:sz="4" w:space="0" w:color="auto"/>
            </w:tcBorders>
          </w:tcPr>
          <w:p w:rsidR="009A17FA" w:rsidRPr="006643FF" w:rsidRDefault="009A17FA"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rodzaj i wersję,</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rozmiar,</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data utworzenia,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typ MIME,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sumę kontrolną,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identyfikator osoby dodającej dokument,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identyfikator autora,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identyfikator komórki lub jednostki organizacyjnej,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8"/>
              </w:numPr>
              <w:spacing w:after="0" w:line="312" w:lineRule="auto"/>
              <w:ind w:right="57"/>
              <w:rPr>
                <w:rFonts w:ascii="Arial" w:hAnsi="Arial" w:cs="Arial"/>
              </w:rPr>
            </w:pPr>
            <w:r w:rsidRPr="006643FF">
              <w:rPr>
                <w:rFonts w:ascii="Arial" w:hAnsi="Arial" w:cs="Arial"/>
              </w:rPr>
              <w:t>identyfikator systemu zgłaszającego dokument.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Dowolny zbiór nazwanych pól z możliwością określenia dla każdego rodzaju i wersji dokumentu czy dane pole jest obowiązkowe i reguł jego walidacji.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Powiązań z innymi dokumentami z określeniem rodzaju skojarzenia: podpisuje, zastępuje, załącznik, duplikat, transformacja.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Przypisanie unikatowego identyfikatora dla każdego dokumentu w archiwum dokumentów cyfrowych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trwałego archiwizowania dokumentów bez opcji usunięcia lub modyfikacji.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Przechowywanie dokumentów oraz metadanych w sposób gwarantujący ich integralność.</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organizacji przechowywania dokumentów w różnych lokalizacjach dyskowych w zależności od: rodzaju, jednostki/komórki, systemu zgłaszającego, dowolnego warunku konfigurowalnego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Dostęp do dokumentów i metadanych przez usługę sieciową (web service).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Zabezpieczenie komunikacji z usługą dostępową przez SSL oraz mechanizm API-Key.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wyszukiwania i pobierania przez usługę dostępową metadanych dokumentów przy pomocy wielokryterialnych zapytań.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108.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Wyszukiwanie dokumentów na podstawie metadanych, bez odczytu ich treści.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pobierania przez usługę dostępową ustawień dla rodzajów i wersji dokumentów.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pobierania przez usługę dostępową treści dokumentów.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Przechowywanie logu wszystkich operacji na dokumentach z informacją o osobie wykonującej.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usuwania dokumentów zgodnie z Ustawą o prawach pacjenta i Rzeczniku Praw Pacjenta (Dz.U.2017, poz. 1318) art. 29 ust. 1</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288"/>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generowania osobno dokumentu XML oraz PDF.</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powiązania certyfikatu  do podpisywania dokumentów użytkownika z użytkownikiem systemu HIS (bez umieszczenia tego certyfikatu w systemie HIS).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podpisywania wielu dokumentów bez konieczności pokazywania ich wizualizacji z poziomu listy dokumentów elektronicznych.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2EC3">
        <w:trPr>
          <w:trHeight w:val="552"/>
        </w:trPr>
        <w:tc>
          <w:tcPr>
            <w:tcW w:w="440" w:type="pct"/>
            <w:tcBorders>
              <w:top w:val="single" w:sz="4" w:space="0" w:color="auto"/>
              <w:left w:val="single" w:sz="4" w:space="0" w:color="auto"/>
              <w:bottom w:val="single" w:sz="4" w:space="0" w:color="auto"/>
              <w:right w:val="single" w:sz="4" w:space="0" w:color="auto"/>
            </w:tcBorders>
            <w:noWrap/>
          </w:tcPr>
          <w:p w:rsidR="006643FF" w:rsidRPr="006643FF" w:rsidRDefault="006643FF" w:rsidP="006643FF">
            <w:pPr>
              <w:spacing w:line="312" w:lineRule="auto"/>
              <w:ind w:left="57" w:right="57"/>
              <w:rPr>
                <w:rFonts w:ascii="Arial" w:hAnsi="Arial" w:cs="Arial"/>
              </w:rPr>
            </w:pPr>
            <w:r w:rsidRPr="006643FF">
              <w:rPr>
                <w:rFonts w:ascii="Arial" w:hAnsi="Arial" w:cs="Arial"/>
              </w:rPr>
              <w:t>116.</w:t>
            </w:r>
          </w:p>
        </w:tc>
        <w:tc>
          <w:tcPr>
            <w:tcW w:w="3643"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r w:rsidRPr="00EF2357">
              <w:rPr>
                <w:rFonts w:ascii="Arial" w:hAnsi="Arial" w:cs="Arial"/>
              </w:rPr>
              <w:t>System powinien posiadać możliwość prezentacji dokumentów w formie chronologicznej listy z możliwością podglądu każdego dokumentu, wraz z załącznikami (o ile takie istnieją).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EF2357" w:rsidRDefault="006643FF" w:rsidP="006643FF">
      <w:pPr>
        <w:pStyle w:val="Nagwek2"/>
        <w:tabs>
          <w:tab w:val="clear" w:pos="360"/>
        </w:tabs>
        <w:spacing w:line="312" w:lineRule="auto"/>
        <w:ind w:hanging="360"/>
        <w:rPr>
          <w:rFonts w:ascii="Arial" w:hAnsi="Arial" w:cs="Arial"/>
          <w:b/>
        </w:rPr>
      </w:pPr>
      <w:r w:rsidRPr="006643FF">
        <w:rPr>
          <w:rFonts w:ascii="Arial" w:hAnsi="Arial" w:cs="Arial"/>
        </w:rPr>
        <w:t xml:space="preserve"> </w:t>
      </w:r>
      <w:r w:rsidRPr="00EF2357">
        <w:rPr>
          <w:rFonts w:ascii="Arial" w:hAnsi="Arial" w:cs="Arial"/>
          <w:b/>
        </w:rPr>
        <w:t>eRecepta</w:t>
      </w:r>
    </w:p>
    <w:tbl>
      <w:tblPr>
        <w:tblW w:w="5000" w:type="pct"/>
        <w:tblLook w:val="04A0"/>
      </w:tblPr>
      <w:tblGrid>
        <w:gridCol w:w="818"/>
        <w:gridCol w:w="7189"/>
        <w:gridCol w:w="1847"/>
      </w:tblGrid>
      <w:tr w:rsidR="006643FF" w:rsidRPr="006643FF" w:rsidTr="00E739C4">
        <w:trPr>
          <w:trHeight w:val="25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LP. </w:t>
            </w:r>
          </w:p>
        </w:tc>
        <w:tc>
          <w:tcPr>
            <w:tcW w:w="3648"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WYMAGANIE BEZWZGLĘDNE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BB16B9"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r w:rsidR="00E739C4" w:rsidRPr="00E739C4">
              <w:rPr>
                <w:rFonts w:ascii="Arial" w:hAnsi="Arial" w:cs="Arial"/>
                <w:b/>
                <w:bCs/>
                <w:vertAlign w:val="superscript"/>
              </w:rPr>
              <w:t xml:space="preserve"> (*)</w:t>
            </w:r>
          </w:p>
        </w:tc>
      </w:tr>
      <w:tr w:rsidR="00BB16B9" w:rsidRPr="006643FF" w:rsidTr="00E739C4">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BB16B9" w:rsidRPr="006643FF" w:rsidRDefault="00BB16B9" w:rsidP="006643FF">
            <w:pPr>
              <w:spacing w:line="312" w:lineRule="auto"/>
              <w:ind w:left="57" w:right="57"/>
              <w:rPr>
                <w:rFonts w:ascii="Arial" w:hAnsi="Arial" w:cs="Arial"/>
              </w:rPr>
            </w:pPr>
            <w:r w:rsidRPr="006643FF">
              <w:rPr>
                <w:rFonts w:ascii="Arial" w:hAnsi="Arial" w:cs="Arial"/>
              </w:rPr>
              <w:t>Podłączenie do centralnej platformy eZdrowie (P1) w zakresie wystawiania elektronicznych recept:</w:t>
            </w:r>
          </w:p>
        </w:tc>
        <w:tc>
          <w:tcPr>
            <w:tcW w:w="937" w:type="pct"/>
            <w:tcBorders>
              <w:top w:val="single" w:sz="4" w:space="0" w:color="auto"/>
              <w:left w:val="single" w:sz="4" w:space="0" w:color="auto"/>
              <w:bottom w:val="single" w:sz="4" w:space="0" w:color="auto"/>
              <w:right w:val="single" w:sz="4" w:space="0" w:color="auto"/>
            </w:tcBorders>
          </w:tcPr>
          <w:p w:rsidR="00BB16B9" w:rsidRPr="006643FF" w:rsidRDefault="00BB16B9" w:rsidP="006643FF">
            <w:pPr>
              <w:spacing w:line="312" w:lineRule="auto"/>
              <w:ind w:left="57" w:right="57"/>
              <w:rPr>
                <w:rFonts w:ascii="Arial" w:hAnsi="Arial" w:cs="Arial"/>
              </w:rPr>
            </w:pPr>
          </w:p>
        </w:tc>
      </w:tr>
      <w:tr w:rsidR="006643FF" w:rsidRPr="006643FF" w:rsidTr="00E739C4">
        <w:trPr>
          <w:trHeight w:val="289"/>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utworzenie i zapis elektronicznego dokumentu recepty oraz pakietu recept,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289"/>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informacji dla pacjenta o wystawionych receptach,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przekazywanie kodów dostępowych umożliwiających automatyczną realizacje recept,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przesłanie dokumentu recepty do centralnej platformy,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anulowania recepty,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przeglądanie dokumentów recept wystawionych dla pacjenta w systemie HIS,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dzielenie rozpisanych leków na eReceptę oraz receptę papierową (np. w przypadku wystąpienia problemów z platformą P1),</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umieszczania kodu dostępowego eRecepty na karcie informacyjnej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6434E" w:rsidRPr="006643FF" w:rsidTr="00E739C4">
        <w:trPr>
          <w:trHeight w:val="289"/>
        </w:trPr>
        <w:tc>
          <w:tcPr>
            <w:tcW w:w="4063" w:type="pct"/>
            <w:gridSpan w:val="2"/>
            <w:tcBorders>
              <w:top w:val="single" w:sz="4" w:space="0" w:color="auto"/>
              <w:left w:val="single" w:sz="4" w:space="0" w:color="auto"/>
              <w:bottom w:val="single" w:sz="4" w:space="0" w:color="auto"/>
              <w:right w:val="single" w:sz="4" w:space="0" w:color="auto"/>
            </w:tcBorders>
          </w:tcPr>
          <w:p w:rsidR="0056434E" w:rsidRPr="006643FF" w:rsidRDefault="0056434E" w:rsidP="006643FF">
            <w:pPr>
              <w:spacing w:line="312" w:lineRule="auto"/>
              <w:ind w:left="57" w:right="57"/>
              <w:rPr>
                <w:rFonts w:ascii="Arial" w:hAnsi="Arial" w:cs="Arial"/>
                <w:bCs/>
              </w:rPr>
            </w:pPr>
            <w:r w:rsidRPr="006643FF">
              <w:rPr>
                <w:rFonts w:ascii="Arial" w:hAnsi="Arial" w:cs="Arial"/>
                <w:bCs/>
              </w:rPr>
              <w:t>Zamawianie eRecepty w przypadku kontynuacji leczenia</w:t>
            </w:r>
          </w:p>
        </w:tc>
        <w:tc>
          <w:tcPr>
            <w:tcW w:w="937" w:type="pct"/>
            <w:tcBorders>
              <w:top w:val="single" w:sz="4" w:space="0" w:color="auto"/>
              <w:left w:val="single" w:sz="4" w:space="0" w:color="auto"/>
              <w:bottom w:val="single" w:sz="4" w:space="0" w:color="auto"/>
              <w:right w:val="single" w:sz="4" w:space="0" w:color="auto"/>
            </w:tcBorders>
          </w:tcPr>
          <w:p w:rsidR="0056434E" w:rsidRPr="006643FF" w:rsidRDefault="0056434E" w:rsidP="006643FF">
            <w:pPr>
              <w:spacing w:line="312" w:lineRule="auto"/>
              <w:ind w:left="57" w:right="57"/>
              <w:rPr>
                <w:rFonts w:ascii="Arial" w:hAnsi="Arial" w:cs="Arial"/>
                <w:b/>
                <w:bCs/>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Aplikacja umożliwia przesłanie „zamówienia” na wystawienie e-Recepty na kontynuację leczenia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Aplikacja pozwala pacjentowi na wybranie z listy leków, które były już mu wcześniej przepisywane podczas wizyty w danym podmiocie leczniczym, tych pozycji, których z dotyczy „zamówienie”.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9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Po zatwierdzeniu przez pacjenta wybranych leków, wykaz ten automatycznie trafia do osoby uprawnionej, która ma możliwość zatwierdzenia leków wskazanych przez pacjenta, które umieszczone zostaną na recepcie.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Zwrotnie pacjent otrzymuje informację o tym, które z wnioskowanych leków zostały umieszczone na recepcie.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Kod dostępu do eRecepty możliwy do poglądu na portalu pacjenta lub wysłany przez serwer powiadomień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447E2" w:rsidRPr="006643FF" w:rsidTr="00E739C4">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A447E2" w:rsidRPr="006643FF" w:rsidRDefault="00A447E2" w:rsidP="006643FF">
            <w:pPr>
              <w:spacing w:line="312" w:lineRule="auto"/>
              <w:ind w:left="57" w:right="57"/>
              <w:rPr>
                <w:rFonts w:ascii="Arial" w:hAnsi="Arial" w:cs="Arial"/>
                <w:b/>
                <w:bCs/>
              </w:rPr>
            </w:pPr>
            <w:r w:rsidRPr="006643FF">
              <w:rPr>
                <w:rFonts w:ascii="Arial" w:hAnsi="Arial" w:cs="Arial"/>
                <w:bCs/>
              </w:rPr>
              <w:t>Połączenie do Centralnej Platformy eZrdowia (P1) w  zakresie wystawiania eRecept</w:t>
            </w:r>
          </w:p>
        </w:tc>
        <w:tc>
          <w:tcPr>
            <w:tcW w:w="937" w:type="pct"/>
            <w:tcBorders>
              <w:top w:val="single" w:sz="4" w:space="0" w:color="auto"/>
              <w:left w:val="single" w:sz="4" w:space="0" w:color="auto"/>
              <w:bottom w:val="single" w:sz="4" w:space="0" w:color="auto"/>
              <w:right w:val="single" w:sz="4" w:space="0" w:color="auto"/>
            </w:tcBorders>
          </w:tcPr>
          <w:p w:rsidR="00A447E2" w:rsidRPr="006643FF" w:rsidRDefault="00A447E2" w:rsidP="006643FF">
            <w:pPr>
              <w:spacing w:line="312" w:lineRule="auto"/>
              <w:ind w:left="57" w:right="57"/>
              <w:rPr>
                <w:rFonts w:ascii="Arial" w:hAnsi="Arial" w:cs="Arial"/>
                <w:b/>
                <w:bCs/>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Utworzenie i zapis elektronicznego dokumentu recepty oraz pakietu recept,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informacji dla pacjenta o wystawionych receptach,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Przekazywanie kodów dostępowych umożliwiających automatyczną </w:t>
            </w:r>
            <w:r w:rsidRPr="006643FF">
              <w:rPr>
                <w:rFonts w:ascii="Arial" w:hAnsi="Arial" w:cs="Arial"/>
              </w:rPr>
              <w:lastRenderedPageBreak/>
              <w:t>realizacje recept,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Przesłanie dokumentu recepty do centralnej platformy,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anulowania recepty,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739C4">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7"/>
              </w:numPr>
              <w:spacing w:after="0" w:line="312" w:lineRule="auto"/>
              <w:ind w:right="57"/>
              <w:rPr>
                <w:rFonts w:ascii="Arial" w:hAnsi="Arial" w:cs="Arial"/>
              </w:rPr>
            </w:pPr>
          </w:p>
        </w:tc>
        <w:tc>
          <w:tcPr>
            <w:tcW w:w="364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Przeglądanie dokumentów recept wystawionych dla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DB4395" w:rsidRDefault="00DB4395" w:rsidP="006643FF">
      <w:pPr>
        <w:pStyle w:val="Nagwek2"/>
        <w:tabs>
          <w:tab w:val="clear" w:pos="360"/>
        </w:tabs>
        <w:spacing w:line="312" w:lineRule="auto"/>
        <w:ind w:hanging="360"/>
        <w:rPr>
          <w:rFonts w:ascii="Arial" w:hAnsi="Arial" w:cs="Arial"/>
          <w:b/>
        </w:rPr>
      </w:pPr>
      <w:r>
        <w:rPr>
          <w:rFonts w:ascii="Arial" w:hAnsi="Arial" w:cs="Arial"/>
          <w:b/>
        </w:rPr>
        <w:t>e</w:t>
      </w:r>
      <w:r w:rsidR="006643FF" w:rsidRPr="00DB4395">
        <w:rPr>
          <w:rFonts w:ascii="Arial" w:hAnsi="Arial" w:cs="Arial"/>
          <w:b/>
        </w:rPr>
        <w:t>ZWM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7291"/>
        <w:gridCol w:w="1846"/>
      </w:tblGrid>
      <w:tr w:rsidR="006643FF" w:rsidRPr="006643FF" w:rsidTr="002C70D2">
        <w:trPr>
          <w:trHeight w:val="315"/>
        </w:trPr>
        <w:tc>
          <w:tcPr>
            <w:tcW w:w="460" w:type="pct"/>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LP.</w:t>
            </w:r>
          </w:p>
        </w:tc>
        <w:tc>
          <w:tcPr>
            <w:tcW w:w="3796" w:type="pct"/>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 xml:space="preserve">WYMAGANIE BEZWZGLĘDNE </w:t>
            </w:r>
          </w:p>
        </w:tc>
        <w:tc>
          <w:tcPr>
            <w:tcW w:w="745" w:type="pct"/>
          </w:tcPr>
          <w:p w:rsidR="006643FF" w:rsidRPr="006643FF" w:rsidRDefault="002C70D2" w:rsidP="006643FF">
            <w:pPr>
              <w:spacing w:line="312" w:lineRule="auto"/>
              <w:ind w:left="57" w:right="57"/>
              <w:rPr>
                <w:rFonts w:ascii="Arial" w:hAnsi="Arial" w:cs="Arial"/>
                <w:b/>
                <w:bCs/>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r w:rsidR="00E739C4" w:rsidRPr="00E739C4">
              <w:rPr>
                <w:rFonts w:ascii="Arial" w:hAnsi="Arial" w:cs="Arial"/>
                <w:b/>
                <w:bCs/>
                <w:vertAlign w:val="superscript"/>
              </w:rPr>
              <w:t xml:space="preserve"> </w:t>
            </w:r>
          </w:p>
        </w:tc>
      </w:tr>
      <w:tr w:rsidR="006643FF" w:rsidRPr="006643FF" w:rsidTr="002C70D2">
        <w:trPr>
          <w:trHeight w:val="528"/>
        </w:trPr>
        <w:tc>
          <w:tcPr>
            <w:tcW w:w="460"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1.</w:t>
            </w:r>
          </w:p>
        </w:tc>
        <w:tc>
          <w:tcPr>
            <w:tcW w:w="3796" w:type="pct"/>
            <w:hideMark/>
          </w:tcPr>
          <w:p w:rsidR="006643FF" w:rsidRPr="006643FF" w:rsidRDefault="006643FF" w:rsidP="002B62F5">
            <w:pPr>
              <w:spacing w:line="312" w:lineRule="auto"/>
              <w:ind w:left="57" w:right="57"/>
              <w:rPr>
                <w:rFonts w:ascii="Arial" w:hAnsi="Arial" w:cs="Arial"/>
              </w:rPr>
            </w:pPr>
            <w:r w:rsidRPr="006643FF">
              <w:rPr>
                <w:rFonts w:ascii="Arial" w:hAnsi="Arial" w:cs="Arial"/>
              </w:rPr>
              <w:t xml:space="preserve">Możliwość wystawienia elektronicznego zapotrzebowania na wyrobu medyczne </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2C70D2">
        <w:trPr>
          <w:trHeight w:val="615"/>
        </w:trPr>
        <w:tc>
          <w:tcPr>
            <w:tcW w:w="460"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796" w:type="pct"/>
            <w:hideMark/>
          </w:tcPr>
          <w:p w:rsidR="006643FF" w:rsidRPr="006643FF" w:rsidRDefault="006643FF" w:rsidP="002B62F5">
            <w:pPr>
              <w:spacing w:line="312" w:lineRule="auto"/>
              <w:ind w:left="57" w:right="57"/>
              <w:rPr>
                <w:rFonts w:ascii="Arial" w:hAnsi="Arial" w:cs="Arial"/>
              </w:rPr>
            </w:pPr>
            <w:r w:rsidRPr="006643FF">
              <w:rPr>
                <w:rFonts w:ascii="Arial" w:hAnsi="Arial" w:cs="Arial"/>
              </w:rPr>
              <w:t>Możliwość anulowania elektronicznego zapotrzebowania na wyrobu medyczne</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2C70D2">
        <w:trPr>
          <w:trHeight w:val="315"/>
        </w:trPr>
        <w:tc>
          <w:tcPr>
            <w:tcW w:w="460"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796"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otrzymania potwierdzenia on-line</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2C70D2">
        <w:trPr>
          <w:trHeight w:val="508"/>
        </w:trPr>
        <w:tc>
          <w:tcPr>
            <w:tcW w:w="460"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796"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otrzymania podpowiedzi dotyczącej dofinansowania przysługującego pacjentowi z powodu minimum wiek, niepełnosprawność</w:t>
            </w:r>
          </w:p>
        </w:tc>
        <w:tc>
          <w:tcPr>
            <w:tcW w:w="745" w:type="pct"/>
          </w:tcPr>
          <w:p w:rsidR="006643FF" w:rsidRPr="006643FF" w:rsidRDefault="006643FF" w:rsidP="006643FF">
            <w:pPr>
              <w:spacing w:line="312" w:lineRule="auto"/>
              <w:ind w:left="57" w:right="57"/>
              <w:rPr>
                <w:rFonts w:ascii="Arial" w:hAnsi="Arial" w:cs="Arial"/>
              </w:rPr>
            </w:pPr>
          </w:p>
        </w:tc>
      </w:tr>
    </w:tbl>
    <w:p w:rsidR="006643FF" w:rsidRPr="00431DD7" w:rsidRDefault="006643FF" w:rsidP="006643FF">
      <w:pPr>
        <w:pStyle w:val="Nagwek2"/>
        <w:tabs>
          <w:tab w:val="clear" w:pos="360"/>
        </w:tabs>
        <w:spacing w:line="312" w:lineRule="auto"/>
        <w:ind w:hanging="360"/>
        <w:rPr>
          <w:rFonts w:ascii="Arial" w:hAnsi="Arial" w:cs="Arial"/>
          <w:b/>
        </w:rPr>
      </w:pPr>
      <w:r w:rsidRPr="00431DD7">
        <w:rPr>
          <w:rFonts w:ascii="Arial" w:hAnsi="Arial" w:cs="Arial"/>
          <w:b/>
        </w:rPr>
        <w:t>eSkierowanie</w:t>
      </w:r>
    </w:p>
    <w:tbl>
      <w:tblPr>
        <w:tblW w:w="5000" w:type="pct"/>
        <w:tblLook w:val="04A0"/>
      </w:tblPr>
      <w:tblGrid>
        <w:gridCol w:w="676"/>
        <w:gridCol w:w="7373"/>
        <w:gridCol w:w="1805"/>
      </w:tblGrid>
      <w:tr w:rsidR="006643FF" w:rsidRPr="006643FF" w:rsidTr="002B62F5">
        <w:trPr>
          <w:trHeight w:val="315"/>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b/>
                <w:bCs/>
              </w:rPr>
            </w:pPr>
            <w:r w:rsidRPr="006643FF">
              <w:rPr>
                <w:rFonts w:ascii="Arial" w:hAnsi="Arial" w:cs="Arial"/>
                <w:b/>
                <w:bCs/>
              </w:rPr>
              <w:t>LP.</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b/>
                <w:bCs/>
              </w:rPr>
            </w:pPr>
            <w:r w:rsidRPr="006643FF">
              <w:rPr>
                <w:rFonts w:ascii="Arial" w:hAnsi="Arial" w:cs="Arial"/>
                <w:b/>
                <w:bCs/>
              </w:rPr>
              <w:t xml:space="preserve">WYMAGANIE BEZWZGLĘDNE </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2B62F5" w:rsidP="006643FF">
            <w:pPr>
              <w:spacing w:line="312" w:lineRule="auto"/>
              <w:ind w:left="0"/>
              <w:rPr>
                <w:rFonts w:ascii="Arial" w:hAnsi="Arial" w:cs="Arial"/>
                <w:b/>
                <w:bCs/>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2B62F5" w:rsidRPr="006643FF" w:rsidTr="002B62F5">
        <w:trPr>
          <w:trHeight w:val="429"/>
        </w:trPr>
        <w:tc>
          <w:tcPr>
            <w:tcW w:w="1" w:type="pct"/>
            <w:gridSpan w:val="2"/>
            <w:tcBorders>
              <w:top w:val="single" w:sz="4" w:space="0" w:color="auto"/>
              <w:left w:val="single" w:sz="4" w:space="0" w:color="auto"/>
              <w:bottom w:val="single" w:sz="4" w:space="0" w:color="auto"/>
              <w:right w:val="single" w:sz="4" w:space="0" w:color="auto"/>
            </w:tcBorders>
            <w:hideMark/>
          </w:tcPr>
          <w:p w:rsidR="002B62F5" w:rsidRPr="006643FF" w:rsidRDefault="002B62F5" w:rsidP="002B62F5">
            <w:pPr>
              <w:spacing w:line="312" w:lineRule="auto"/>
              <w:ind w:left="0"/>
              <w:rPr>
                <w:rFonts w:ascii="Arial" w:hAnsi="Arial" w:cs="Arial"/>
              </w:rPr>
            </w:pPr>
            <w:r w:rsidRPr="006643FF">
              <w:rPr>
                <w:rFonts w:ascii="Arial" w:hAnsi="Arial" w:cs="Arial"/>
              </w:rPr>
              <w:t>Podłączenie do centralnej platformy eZdrowie (P1) w zakresie wystawiania elektronicznych skierowań:</w:t>
            </w:r>
          </w:p>
        </w:tc>
        <w:tc>
          <w:tcPr>
            <w:tcW w:w="917" w:type="pct"/>
            <w:tcBorders>
              <w:top w:val="single" w:sz="4" w:space="0" w:color="auto"/>
              <w:left w:val="single" w:sz="4" w:space="0" w:color="auto"/>
              <w:bottom w:val="single" w:sz="4" w:space="0" w:color="auto"/>
              <w:right w:val="single" w:sz="4" w:space="0" w:color="auto"/>
            </w:tcBorders>
          </w:tcPr>
          <w:p w:rsidR="002B62F5" w:rsidRPr="006643FF" w:rsidRDefault="002B62F5" w:rsidP="006643FF">
            <w:pPr>
              <w:spacing w:line="312" w:lineRule="auto"/>
              <w:ind w:left="0"/>
              <w:rPr>
                <w:rFonts w:ascii="Arial" w:hAnsi="Arial" w:cs="Arial"/>
              </w:rPr>
            </w:pPr>
          </w:p>
        </w:tc>
      </w:tr>
      <w:tr w:rsidR="006643FF" w:rsidRPr="006643FF" w:rsidTr="002B62F5">
        <w:trPr>
          <w:trHeight w:val="310"/>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1.</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9"/>
              </w:numPr>
              <w:spacing w:after="0" w:line="312" w:lineRule="auto"/>
              <w:rPr>
                <w:rFonts w:ascii="Arial" w:hAnsi="Arial" w:cs="Arial"/>
              </w:rPr>
            </w:pPr>
            <w:r w:rsidRPr="006643FF">
              <w:rPr>
                <w:rFonts w:ascii="Arial" w:hAnsi="Arial" w:cs="Arial"/>
              </w:rPr>
              <w:t>utworzenie i zapis elektronicznego dokumentu skierowania,</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2B62F5">
        <w:trPr>
          <w:trHeight w:val="248"/>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2.</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9"/>
              </w:numPr>
              <w:spacing w:after="0" w:line="312" w:lineRule="auto"/>
              <w:rPr>
                <w:rFonts w:ascii="Arial" w:hAnsi="Arial" w:cs="Arial"/>
              </w:rPr>
            </w:pPr>
            <w:r w:rsidRPr="006643FF">
              <w:rPr>
                <w:rFonts w:ascii="Arial" w:hAnsi="Arial" w:cs="Arial"/>
              </w:rPr>
              <w:t>wydruk informacji dla pacjenta o wystawionym skierowaniu,</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2B62F5">
        <w:trPr>
          <w:trHeight w:val="328"/>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lastRenderedPageBreak/>
              <w:t>3.</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9"/>
              </w:numPr>
              <w:spacing w:after="0" w:line="312" w:lineRule="auto"/>
              <w:rPr>
                <w:rFonts w:ascii="Arial" w:hAnsi="Arial" w:cs="Arial"/>
              </w:rPr>
            </w:pPr>
            <w:r w:rsidRPr="006643FF">
              <w:rPr>
                <w:rFonts w:ascii="Arial" w:hAnsi="Arial" w:cs="Arial"/>
              </w:rPr>
              <w:t>przekazywanie kodów dostępowych umożliwiających automatyczną realizacje skierowań,</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2B62F5">
        <w:trPr>
          <w:trHeight w:val="269"/>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4.</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9"/>
              </w:numPr>
              <w:spacing w:after="0" w:line="312" w:lineRule="auto"/>
              <w:rPr>
                <w:rFonts w:ascii="Arial" w:hAnsi="Arial" w:cs="Arial"/>
              </w:rPr>
            </w:pPr>
            <w:r w:rsidRPr="006643FF">
              <w:rPr>
                <w:rFonts w:ascii="Arial" w:hAnsi="Arial" w:cs="Arial"/>
              </w:rPr>
              <w:t>przesłanie dokumentu skierowania do centralnej platformy,</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2B62F5">
        <w:trPr>
          <w:trHeight w:val="315"/>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5.</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9"/>
              </w:numPr>
              <w:spacing w:after="0" w:line="312" w:lineRule="auto"/>
              <w:rPr>
                <w:rFonts w:ascii="Arial" w:hAnsi="Arial" w:cs="Arial"/>
              </w:rPr>
            </w:pPr>
            <w:r w:rsidRPr="006643FF">
              <w:rPr>
                <w:rFonts w:ascii="Arial" w:hAnsi="Arial" w:cs="Arial"/>
              </w:rPr>
              <w:t>możliwość anulowania skierowania</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2B62F5">
        <w:trPr>
          <w:trHeight w:val="615"/>
        </w:trPr>
        <w:tc>
          <w:tcPr>
            <w:tcW w:w="3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6.</w:t>
            </w:r>
          </w:p>
        </w:tc>
        <w:tc>
          <w:tcPr>
            <w:tcW w:w="37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19"/>
              </w:numPr>
              <w:spacing w:after="0" w:line="312" w:lineRule="auto"/>
              <w:rPr>
                <w:rFonts w:ascii="Arial" w:hAnsi="Arial" w:cs="Arial"/>
              </w:rPr>
            </w:pPr>
            <w:r w:rsidRPr="006643FF">
              <w:rPr>
                <w:rFonts w:ascii="Arial" w:hAnsi="Arial" w:cs="Arial"/>
              </w:rPr>
              <w:t>przeglądanie dokumentów skierowań wystawionych dla pacjenta w systemie HIS.</w:t>
            </w:r>
          </w:p>
        </w:tc>
        <w:tc>
          <w:tcPr>
            <w:tcW w:w="916"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bl>
    <w:p w:rsidR="006643FF" w:rsidRPr="004476A9" w:rsidRDefault="006643FF" w:rsidP="006643FF">
      <w:pPr>
        <w:pStyle w:val="Nagwek2"/>
        <w:tabs>
          <w:tab w:val="clear" w:pos="360"/>
        </w:tabs>
        <w:spacing w:line="312" w:lineRule="auto"/>
        <w:ind w:hanging="360"/>
        <w:rPr>
          <w:rFonts w:ascii="Arial" w:hAnsi="Arial" w:cs="Arial"/>
          <w:b/>
        </w:rPr>
      </w:pPr>
      <w:r w:rsidRPr="004476A9">
        <w:rPr>
          <w:rFonts w:ascii="Arial" w:hAnsi="Arial" w:cs="Arial"/>
          <w:b/>
        </w:rPr>
        <w:t>eZLA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368"/>
        <w:gridCol w:w="1846"/>
      </w:tblGrid>
      <w:tr w:rsidR="006643FF" w:rsidRPr="006643FF" w:rsidTr="00F55908">
        <w:trPr>
          <w:trHeight w:val="300"/>
        </w:trPr>
        <w:tc>
          <w:tcPr>
            <w:tcW w:w="675" w:type="dxa"/>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LP. </w:t>
            </w:r>
          </w:p>
        </w:tc>
        <w:tc>
          <w:tcPr>
            <w:tcW w:w="7368" w:type="dxa"/>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1846" w:type="dxa"/>
          </w:tcPr>
          <w:p w:rsidR="006643FF" w:rsidRPr="006643FF" w:rsidRDefault="00454912"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F55908">
        <w:trPr>
          <w:trHeight w:val="6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1.</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musi realizować zobowiązania związane z wystawianiem e-zwolnień lekarskich ZLA</w:t>
            </w:r>
          </w:p>
        </w:tc>
        <w:tc>
          <w:tcPr>
            <w:tcW w:w="1846" w:type="dxa"/>
          </w:tcPr>
          <w:p w:rsidR="006643FF" w:rsidRPr="006643FF" w:rsidRDefault="006643FF" w:rsidP="006643FF">
            <w:pPr>
              <w:spacing w:line="312" w:lineRule="auto"/>
              <w:ind w:left="57" w:right="57"/>
              <w:rPr>
                <w:rFonts w:ascii="Arial" w:hAnsi="Arial" w:cs="Arial"/>
              </w:rPr>
            </w:pPr>
          </w:p>
        </w:tc>
      </w:tr>
      <w:tr w:rsidR="00F55908" w:rsidRPr="006643FF" w:rsidTr="00F55908">
        <w:trPr>
          <w:trHeight w:val="1924"/>
        </w:trPr>
        <w:tc>
          <w:tcPr>
            <w:tcW w:w="675" w:type="dxa"/>
            <w:hideMark/>
          </w:tcPr>
          <w:p w:rsidR="00F55908" w:rsidRPr="006643FF" w:rsidRDefault="00F55908" w:rsidP="006643FF">
            <w:pPr>
              <w:spacing w:line="312" w:lineRule="auto"/>
              <w:ind w:left="57" w:right="57"/>
              <w:rPr>
                <w:rFonts w:ascii="Arial" w:hAnsi="Arial" w:cs="Arial"/>
              </w:rPr>
            </w:pPr>
            <w:r w:rsidRPr="006643FF">
              <w:rPr>
                <w:rFonts w:ascii="Arial" w:hAnsi="Arial" w:cs="Arial"/>
              </w:rPr>
              <w:t>2.</w:t>
            </w:r>
          </w:p>
        </w:tc>
        <w:tc>
          <w:tcPr>
            <w:tcW w:w="7368" w:type="dxa"/>
            <w:hideMark/>
          </w:tcPr>
          <w:p w:rsidR="00F55908" w:rsidRPr="006643FF" w:rsidRDefault="00F55908" w:rsidP="006643FF">
            <w:pPr>
              <w:spacing w:line="312" w:lineRule="auto"/>
              <w:ind w:left="57" w:right="57"/>
              <w:rPr>
                <w:rFonts w:ascii="Arial" w:hAnsi="Arial" w:cs="Arial"/>
              </w:rPr>
            </w:pPr>
            <w:r w:rsidRPr="006643FF">
              <w:rPr>
                <w:rFonts w:ascii="Arial" w:hAnsi="Arial" w:cs="Arial"/>
              </w:rPr>
              <w:t>Moduł musi być zgodny z Ustawą z dnia 15 maja 2015 r. o zmianie ustawy o świadczeniach pieniężnych z ubezpieczenia społecznego w razie choroby i macierzyństwa oraz niektórych innych ustaw (Dz.U. z 2015 r., poz. 1066 z późn. zm.).</w:t>
            </w:r>
          </w:p>
          <w:p w:rsidR="00F55908" w:rsidRPr="006643FF" w:rsidRDefault="00E45C4C" w:rsidP="006643FF">
            <w:pPr>
              <w:spacing w:line="312" w:lineRule="auto"/>
              <w:ind w:left="57" w:right="57"/>
              <w:rPr>
                <w:rFonts w:ascii="Arial" w:hAnsi="Arial" w:cs="Arial"/>
              </w:rPr>
            </w:pPr>
            <w:hyperlink r:id="rId9" w:history="1">
              <w:r w:rsidR="00F55908" w:rsidRPr="006643FF">
                <w:rPr>
                  <w:rStyle w:val="Hipercze"/>
                  <w:rFonts w:ascii="Arial" w:hAnsi="Arial" w:cs="Arial"/>
                </w:rPr>
                <w:t>http://isap.sejm.gov.pl/DetailsServlet?id=WDU20150001066</w:t>
              </w:r>
            </w:hyperlink>
          </w:p>
        </w:tc>
        <w:tc>
          <w:tcPr>
            <w:tcW w:w="1846" w:type="dxa"/>
          </w:tcPr>
          <w:p w:rsidR="00F55908" w:rsidRPr="006643FF" w:rsidRDefault="00F55908" w:rsidP="006643FF">
            <w:pPr>
              <w:spacing w:line="312" w:lineRule="auto"/>
              <w:ind w:left="57" w:right="57"/>
              <w:rPr>
                <w:rFonts w:ascii="Arial" w:hAnsi="Arial" w:cs="Arial"/>
              </w:rPr>
            </w:pPr>
          </w:p>
        </w:tc>
      </w:tr>
      <w:tr w:rsidR="00F55908" w:rsidRPr="006643FF" w:rsidTr="00E739C4">
        <w:trPr>
          <w:trHeight w:val="1654"/>
        </w:trPr>
        <w:tc>
          <w:tcPr>
            <w:tcW w:w="675" w:type="dxa"/>
            <w:hideMark/>
          </w:tcPr>
          <w:p w:rsidR="00F55908" w:rsidRPr="006643FF" w:rsidRDefault="00F55908" w:rsidP="006643FF">
            <w:pPr>
              <w:spacing w:line="312" w:lineRule="auto"/>
              <w:ind w:left="57" w:right="57"/>
              <w:rPr>
                <w:rFonts w:ascii="Arial" w:hAnsi="Arial" w:cs="Arial"/>
              </w:rPr>
            </w:pPr>
            <w:r w:rsidRPr="006643FF">
              <w:rPr>
                <w:rFonts w:ascii="Arial" w:hAnsi="Arial" w:cs="Arial"/>
              </w:rPr>
              <w:t>3.</w:t>
            </w:r>
          </w:p>
        </w:tc>
        <w:tc>
          <w:tcPr>
            <w:tcW w:w="7368" w:type="dxa"/>
            <w:hideMark/>
          </w:tcPr>
          <w:p w:rsidR="00F55908" w:rsidRDefault="00F55908" w:rsidP="006643FF">
            <w:pPr>
              <w:spacing w:line="312" w:lineRule="auto"/>
              <w:ind w:left="57" w:right="57"/>
              <w:rPr>
                <w:rFonts w:ascii="Arial" w:hAnsi="Arial" w:cs="Arial"/>
              </w:rPr>
            </w:pPr>
            <w:r w:rsidRPr="006643FF">
              <w:rPr>
                <w:rFonts w:ascii="Arial" w:hAnsi="Arial" w:cs="Arial"/>
              </w:rPr>
              <w:t>Moduł musi być zgodny z Ustawa z dnia 25 czerwca 1999 r. o świadczeniach pieniężnych z ubezpieczenia społecznego w razie choroby i macierzyństwa (Dz.U. z 2014 r., poz. 159 tekst jednolity</w:t>
            </w:r>
            <w:r w:rsidR="00E739C4">
              <w:rPr>
                <w:rFonts w:ascii="Arial" w:hAnsi="Arial" w:cs="Arial"/>
              </w:rPr>
              <w:t xml:space="preserve"> z późń. zm.) </w:t>
            </w:r>
          </w:p>
          <w:p w:rsidR="00E739C4" w:rsidRPr="006643FF" w:rsidRDefault="00E739C4" w:rsidP="00E739C4">
            <w:pPr>
              <w:spacing w:line="312" w:lineRule="auto"/>
              <w:ind w:left="57" w:right="57"/>
              <w:rPr>
                <w:rFonts w:ascii="Arial" w:hAnsi="Arial" w:cs="Arial"/>
              </w:rPr>
            </w:pPr>
            <w:hyperlink r:id="rId10" w:history="1">
              <w:r w:rsidRPr="004509D8">
                <w:rPr>
                  <w:rStyle w:val="Hipercze"/>
                  <w:rFonts w:ascii="Arial" w:hAnsi="Arial" w:cs="Arial"/>
                </w:rPr>
                <w:t>https://isap.sejm.gov.pl/isap.nsf/DocDetails.xsp?id=WDU19990600636</w:t>
              </w:r>
            </w:hyperlink>
          </w:p>
        </w:tc>
        <w:tc>
          <w:tcPr>
            <w:tcW w:w="1846" w:type="dxa"/>
          </w:tcPr>
          <w:p w:rsidR="00F55908" w:rsidRPr="006643FF" w:rsidRDefault="00F55908" w:rsidP="006643FF">
            <w:pPr>
              <w:spacing w:line="312" w:lineRule="auto"/>
              <w:ind w:left="57" w:right="57"/>
              <w:rPr>
                <w:rFonts w:ascii="Arial" w:hAnsi="Arial" w:cs="Arial"/>
              </w:rPr>
            </w:pPr>
          </w:p>
        </w:tc>
      </w:tr>
      <w:tr w:rsidR="006643FF" w:rsidRPr="006643FF" w:rsidTr="00F55908">
        <w:trPr>
          <w:trHeight w:val="9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musi być zgodny z procedurą opisaną w portalu http://bip.zus.pl/ w zakładce wymagania dla oprogramowania interfejsowego dla aplikacje gabinetowe dla e-zwolnienia</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1478"/>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umożliwić lekarzowi lub uprawnionemu użytkownikowi z wykorzystaniem Certyfik</w:t>
            </w:r>
            <w:r w:rsidR="00D65F79">
              <w:rPr>
                <w:rFonts w:ascii="Arial" w:hAnsi="Arial" w:cs="Arial"/>
              </w:rPr>
              <w:t>atu kwalifikowanego lub P</w:t>
            </w:r>
            <w:r w:rsidRPr="006643FF">
              <w:rPr>
                <w:rFonts w:ascii="Arial" w:hAnsi="Arial" w:cs="Arial"/>
              </w:rPr>
              <w:t>r</w:t>
            </w:r>
            <w:r w:rsidR="00D65F79">
              <w:rPr>
                <w:rFonts w:ascii="Arial" w:hAnsi="Arial" w:cs="Arial"/>
              </w:rPr>
              <w:t>o</w:t>
            </w:r>
            <w:r w:rsidRPr="006643FF">
              <w:rPr>
                <w:rFonts w:ascii="Arial" w:hAnsi="Arial" w:cs="Arial"/>
              </w:rPr>
              <w:t>filu Zaufanego ePUAP, wystawienie i anulowanie zwolnienia lekarskiego w systemie zintegrowanym ze środowiskiem produkcyjnym ZUS zgodnie ze specyfikacją określoną przez ZUS na stronie bip.zus.pl (wymagania dla oprogramowania interfejsowego dla aplikacji gabinetowych e-</w:t>
            </w:r>
            <w:r w:rsidRPr="006643FF">
              <w:rPr>
                <w:rFonts w:ascii="Arial" w:hAnsi="Arial" w:cs="Arial"/>
              </w:rPr>
              <w:lastRenderedPageBreak/>
              <w:t>zwolnienia)</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12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6.</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umożliwiać realizację procedury w trybie bieżącym wystawianie/anulowanie przez lekarza zaświadczenia lekarskiego przy bezpośrednim połączeniu z systemem w trakcie wizyty, podpisanie i wysłanie zaświadczenia odbywa się przy pacjencie</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6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pobierać dane pacjenta oraz numer PESEL z systemu medycznego.</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3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Zwolnienie wystawione w systemie jest widoczne na profilu lekarza PUE ZUS</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6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dzielenia zwolnień na bieżące oraz wsteczne wraz z podaniem uzasadnienia dla zwolnienia wstecznego.</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3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pobrania danych pacjenta udostępnianych przez ZUS</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3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11.</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pobrania płatników pacjenta udostępnianych przez ZUS</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9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12.</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wystawienia zwolnienia dla kilku płatników jednocześnie z możliwością wyboru przez użytkownika, dla których płatników ma być wystawione zwolnienie.</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6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13.</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seryjnego wystawiania zwolnień lekarskich (jedna osoba przygotowuje zwolnienia a następnie lekarz podpisuje i wysyła je do ZUS)</w:t>
            </w:r>
          </w:p>
        </w:tc>
        <w:tc>
          <w:tcPr>
            <w:tcW w:w="1846" w:type="dxa"/>
          </w:tcPr>
          <w:p w:rsidR="006643FF" w:rsidRPr="006643FF" w:rsidRDefault="006643FF" w:rsidP="006643FF">
            <w:pPr>
              <w:spacing w:line="312" w:lineRule="auto"/>
              <w:ind w:left="57" w:right="57"/>
              <w:rPr>
                <w:rFonts w:ascii="Arial" w:hAnsi="Arial" w:cs="Arial"/>
              </w:rPr>
            </w:pPr>
          </w:p>
        </w:tc>
      </w:tr>
      <w:tr w:rsidR="006643FF" w:rsidRPr="006643FF" w:rsidTr="00F55908">
        <w:trPr>
          <w:trHeight w:val="600"/>
        </w:trPr>
        <w:tc>
          <w:tcPr>
            <w:tcW w:w="675"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14.</w:t>
            </w:r>
          </w:p>
        </w:tc>
        <w:tc>
          <w:tcPr>
            <w:tcW w:w="7368" w:type="dxa"/>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informowania użytkownika, że płatnik pacjenta nie ma konta na PUE ZUS i należy wydrukować papierowe zwolnienie.</w:t>
            </w:r>
          </w:p>
        </w:tc>
        <w:tc>
          <w:tcPr>
            <w:tcW w:w="1846" w:type="dxa"/>
          </w:tcPr>
          <w:p w:rsidR="006643FF" w:rsidRPr="006643FF" w:rsidRDefault="006643FF" w:rsidP="006643FF">
            <w:pPr>
              <w:spacing w:line="312" w:lineRule="auto"/>
              <w:ind w:left="57" w:right="57"/>
              <w:rPr>
                <w:rFonts w:ascii="Arial" w:hAnsi="Arial" w:cs="Arial"/>
              </w:rPr>
            </w:pPr>
          </w:p>
        </w:tc>
      </w:tr>
    </w:tbl>
    <w:p w:rsidR="006643FF" w:rsidRPr="005B4C34" w:rsidRDefault="006643FF" w:rsidP="005B4C34">
      <w:pPr>
        <w:pStyle w:val="Nagwek2"/>
        <w:rPr>
          <w:rFonts w:ascii="Arial" w:hAnsi="Arial" w:cs="Arial"/>
          <w:b/>
        </w:rPr>
      </w:pPr>
      <w:r w:rsidRPr="005B4C34">
        <w:rPr>
          <w:rFonts w:ascii="Arial" w:hAnsi="Arial" w:cs="Arial"/>
          <w:b/>
        </w:rPr>
        <w:t>Interfejs NFZ AP-KOLCE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7307"/>
        <w:gridCol w:w="1846"/>
      </w:tblGrid>
      <w:tr w:rsidR="006643FF" w:rsidRPr="006643FF" w:rsidTr="005B4C34">
        <w:trPr>
          <w:trHeight w:val="242"/>
        </w:trPr>
        <w:tc>
          <w:tcPr>
            <w:tcW w:w="452"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804"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744" w:type="pct"/>
          </w:tcPr>
          <w:p w:rsidR="006643FF" w:rsidRPr="006643FF" w:rsidRDefault="005B4C34"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5B4C34">
        <w:trPr>
          <w:trHeight w:val="1163"/>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przekazywanie danych o kolejkach oczekujących (w szczególności danych o dacie ostatniej oceny oraz o pierwszym wolnym terminie) do systemu AP-KOLCE prowadzonego przez Narodowy Fundusz Zdrowia.</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708"/>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przekazywanie danych o pacjentach zapisanych do wskazanych w systemie kolejek oczekujących do systemu AP-KOLCE prowadzonego przez Narodowy Fundusz Zdrowia.</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666"/>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przekazywanie danych o szczegółach oczekiwania pacjentów zapisanych do wskazanych w systemie kolejek oczekujących do systemu AP-KOLCE prowadzonego przez Narodowy Fundusz Zdrowia.</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765"/>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Dane do systemu AP-KOLCE wysyłane są automatycznie w momencie wykonywania przez użytkownika odpowiednich czynności w systemie.</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430"/>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Przekazywanie informacji do systemu AP-KOLCE jest możliwe również jeżeli dane zostały zmienione na komputerze, który nie ma dostępu do internetu.</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510"/>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weryfikację kompletności danych przed wysłaniem do systemu AP-KOLCE.</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1027"/>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zapewnia obsługę błędów podczas wysyłania informacji do systemu AP-KOLCE poprzez ponowienie próby wysłania i informowanie administratorów i/lub użytkowników o powtarzających się nieudanych próbach. </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510"/>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komunikację z interfejsami AP-KOLCE w sposób bezpieczny i szyfrowany.</w:t>
            </w:r>
          </w:p>
        </w:tc>
        <w:tc>
          <w:tcPr>
            <w:tcW w:w="744" w:type="pct"/>
          </w:tcPr>
          <w:p w:rsidR="006643FF" w:rsidRPr="006643FF" w:rsidRDefault="006643FF" w:rsidP="006643FF">
            <w:pPr>
              <w:spacing w:line="312" w:lineRule="auto"/>
              <w:ind w:left="57" w:right="57"/>
              <w:rPr>
                <w:rFonts w:ascii="Arial" w:hAnsi="Arial" w:cs="Arial"/>
              </w:rPr>
            </w:pPr>
          </w:p>
        </w:tc>
      </w:tr>
      <w:tr w:rsidR="006643FF" w:rsidRPr="006643FF" w:rsidTr="005B4C34">
        <w:trPr>
          <w:trHeight w:val="1020"/>
        </w:trPr>
        <w:tc>
          <w:tcPr>
            <w:tcW w:w="452"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804"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zarządza hasłami dostępu do systemu AP-KOLCE – pozwala na przesyłanie informacji za pomocą loginu i hasła użytkownika, który wykonał operację zmieniającą dane kolejki, pacjenta lub oczekiwania.</w:t>
            </w:r>
          </w:p>
        </w:tc>
        <w:tc>
          <w:tcPr>
            <w:tcW w:w="744" w:type="pct"/>
          </w:tcPr>
          <w:p w:rsidR="006643FF" w:rsidRPr="006643FF" w:rsidRDefault="006643FF" w:rsidP="006643FF">
            <w:pPr>
              <w:spacing w:line="312" w:lineRule="auto"/>
              <w:ind w:left="57" w:right="57"/>
              <w:rPr>
                <w:rFonts w:ascii="Arial" w:hAnsi="Arial" w:cs="Arial"/>
              </w:rPr>
            </w:pPr>
          </w:p>
        </w:tc>
      </w:tr>
    </w:tbl>
    <w:p w:rsidR="006643FF" w:rsidRPr="006E3F6C" w:rsidRDefault="006643FF" w:rsidP="006E3F6C">
      <w:pPr>
        <w:pStyle w:val="Nagwek2"/>
        <w:rPr>
          <w:rFonts w:ascii="Arial" w:hAnsi="Arial" w:cs="Arial"/>
          <w:b/>
        </w:rPr>
      </w:pPr>
      <w:r w:rsidRPr="006E3F6C">
        <w:rPr>
          <w:rFonts w:ascii="Arial" w:hAnsi="Arial" w:cs="Arial"/>
          <w:b/>
        </w:rPr>
        <w:t>Interfejs NFZ AP-DILO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7121"/>
        <w:gridCol w:w="1846"/>
      </w:tblGrid>
      <w:tr w:rsidR="006643FF" w:rsidRPr="006643FF" w:rsidTr="00EC12F1">
        <w:trPr>
          <w:trHeight w:val="191"/>
        </w:trPr>
        <w:tc>
          <w:tcPr>
            <w:tcW w:w="460"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622"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17" w:type="pct"/>
          </w:tcPr>
          <w:p w:rsidR="006643FF" w:rsidRPr="006643FF" w:rsidRDefault="00EC12F1"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EC12F1">
        <w:trPr>
          <w:trHeight w:val="474"/>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przekazywanie danych o kartach onkologicznych do systemu AP-DILO prowadzonego przez Narodowy Fundusz Zdrowia.</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wyszukiwanie kart onkologicznych pacjenta w systemie AP-DILO i pobieranie informacji o tych kartach (w szczególności ich numery i etapy).</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zakładanie w systemie AP-DILO nowych  kart onkologicznych wraz z pobraniem ich numerów.</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pozwala na otwieranie i zamykanie etapów dla danych kart onkologicznych w systemie AP-DILO. </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30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zamykanie karty onkologicznej w systemie AP-DILO.</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30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anulowanie karty onkologicznej w systemie AP-DILO.</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Dane do systemu AP-DILO wysyłane są automatycznie w momencie wykonywania przez użytkownika odpowiednich czynności w systemie.</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Przekazywanie informacji do systemu AP-DILO jest możliwe również jeżeli operacje są wykonywane przez użytkownika na komputerze, który nie ma dostępu do internetu.</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weryfikację kompletności danych przed wysłaniem do systemu AP-DILO.</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878"/>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obsługę błędów podczas wysyłania informacji do systemu AP-DILO poprzez ponowienie próby wysłania i informowanie administratorów i/lub użytkowników o powtarzających się nieudanych próbach.</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11.</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komunikację z interfejsami AP-DILO w sposób bezpieczny i szyfrowany.</w:t>
            </w:r>
          </w:p>
        </w:tc>
        <w:tc>
          <w:tcPr>
            <w:tcW w:w="917" w:type="pct"/>
          </w:tcPr>
          <w:p w:rsidR="006643FF" w:rsidRPr="006643FF" w:rsidRDefault="006643FF" w:rsidP="006643FF">
            <w:pPr>
              <w:spacing w:line="312" w:lineRule="auto"/>
              <w:ind w:left="57" w:right="57"/>
              <w:rPr>
                <w:rFonts w:ascii="Arial" w:hAnsi="Arial" w:cs="Arial"/>
              </w:rPr>
            </w:pPr>
          </w:p>
        </w:tc>
      </w:tr>
      <w:tr w:rsidR="006643FF" w:rsidRPr="006643FF" w:rsidTr="00EC12F1">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12.</w:t>
            </w:r>
          </w:p>
        </w:tc>
        <w:tc>
          <w:tcPr>
            <w:tcW w:w="3622"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zarządza hasłami dostępu do systemu AP-DILO – pozwala na przesyłanie informacji za pomocą loginu i hasła użytkownika, który wykonał operację w systemie.</w:t>
            </w:r>
          </w:p>
        </w:tc>
        <w:tc>
          <w:tcPr>
            <w:tcW w:w="917" w:type="pct"/>
          </w:tcPr>
          <w:p w:rsidR="006643FF" w:rsidRPr="006643FF" w:rsidRDefault="006643FF" w:rsidP="006643FF">
            <w:pPr>
              <w:spacing w:line="312" w:lineRule="auto"/>
              <w:ind w:left="57" w:right="57"/>
              <w:rPr>
                <w:rFonts w:ascii="Arial" w:hAnsi="Arial" w:cs="Arial"/>
              </w:rPr>
            </w:pPr>
          </w:p>
        </w:tc>
      </w:tr>
    </w:tbl>
    <w:p w:rsidR="006643FF" w:rsidRPr="00AB4B59" w:rsidRDefault="006643FF" w:rsidP="00AB4B59">
      <w:pPr>
        <w:pStyle w:val="Nagwek2"/>
        <w:rPr>
          <w:rFonts w:ascii="Arial" w:hAnsi="Arial" w:cs="Arial"/>
          <w:b/>
        </w:rPr>
      </w:pPr>
      <w:r w:rsidRPr="00AB4B59">
        <w:rPr>
          <w:rFonts w:ascii="Arial" w:hAnsi="Arial" w:cs="Arial"/>
          <w:b/>
        </w:rPr>
        <w:t>Interfejs KRN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290"/>
        <w:gridCol w:w="1846"/>
      </w:tblGrid>
      <w:tr w:rsidR="006643FF" w:rsidRPr="006643FF" w:rsidTr="00503125">
        <w:trPr>
          <w:trHeight w:val="242"/>
        </w:trPr>
        <w:tc>
          <w:tcPr>
            <w:tcW w:w="460"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795"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745" w:type="pct"/>
          </w:tcPr>
          <w:p w:rsidR="006643FF" w:rsidRPr="006643FF" w:rsidRDefault="00503125" w:rsidP="006643FF">
            <w:pPr>
              <w:spacing w:line="312" w:lineRule="auto"/>
              <w:ind w:left="57" w:right="57"/>
              <w:rPr>
                <w:rFonts w:ascii="Arial" w:hAnsi="Arial" w:cs="Arial"/>
                <w:b/>
              </w:rPr>
            </w:pPr>
            <w:r>
              <w:rPr>
                <w:rFonts w:ascii="Arial" w:hAnsi="Arial" w:cs="Arial"/>
                <w:b/>
                <w:bCs/>
              </w:rPr>
              <w:t xml:space="preserve">Wykonawca potwierdza, </w:t>
            </w:r>
            <w:r>
              <w:rPr>
                <w:rFonts w:ascii="Arial" w:hAnsi="Arial" w:cs="Arial"/>
                <w:b/>
                <w:bCs/>
              </w:rPr>
              <w:lastRenderedPageBreak/>
              <w:t xml:space="preserve">czy spełnia wymóg  [dopuszczalne odp: </w:t>
            </w:r>
            <w:r w:rsidRPr="006643FF">
              <w:rPr>
                <w:rFonts w:ascii="Arial" w:hAnsi="Arial" w:cs="Arial"/>
                <w:b/>
                <w:bCs/>
              </w:rPr>
              <w:t>TAK/NIE</w:t>
            </w:r>
            <w:r>
              <w:rPr>
                <w:rFonts w:ascii="Arial" w:hAnsi="Arial" w:cs="Arial"/>
                <w:b/>
                <w:bCs/>
              </w:rPr>
              <w:t>]</w:t>
            </w:r>
          </w:p>
        </w:tc>
      </w:tr>
      <w:tr w:rsidR="006643FF" w:rsidRPr="006643FF" w:rsidTr="00503125">
        <w:trPr>
          <w:trHeight w:val="683"/>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definiowanie kart nowotworowych dla pacjentów przebywających na oddziałach i w poradniach.</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Karty nowotworowe zapisane w module zawierają wszystkie informacje wymagane przez Krajowy Rejestr Nowotworów.</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Dane demograficzne pacjentów są automatycznie przepisywane do karty nowotworowej bez potrzeby ich ponownego wprowadzania w systemie.</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zlecenie przez użytkownika przesłania karty nowotworowej do Krajowego Rejestru Nowotworów za pomocą udostępnionych przez tę jednostkę interfejsów (webservice’ów).</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sprawdza kompletność wypełnionej karty oraz jej poprawność merytoryczną przed wysłaniem do Krajowego Rejestru Nowotworów.</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obsługę błędów podczas wysyłania karty nowotworowej do Krajowego Rejestru Nowotworów, w szczególności informowanie o nich administratorów systemu i/lub użytkowników zlecających wysłanie karty.</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odczytuje z Krajowego Rejestru Nowotworów za pomocą interfejsów informacje zwrotne (w szczególności status karty oraz jej numer) i udostępnia te dane w karcie nowotworowej w module.</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zlecanie przesłania karty nowotworowej również na komputerach, które nie mają dostępu do internetu.</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510"/>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komunikację z interfejsem Krajowego Rejestru Nowotworów w sposób bezpieczny i szyfrowany.</w:t>
            </w:r>
          </w:p>
        </w:tc>
        <w:tc>
          <w:tcPr>
            <w:tcW w:w="745" w:type="pct"/>
          </w:tcPr>
          <w:p w:rsidR="006643FF" w:rsidRPr="006643FF" w:rsidRDefault="006643FF" w:rsidP="006643FF">
            <w:pPr>
              <w:spacing w:line="312" w:lineRule="auto"/>
              <w:ind w:left="57" w:right="57"/>
              <w:rPr>
                <w:rFonts w:ascii="Arial" w:hAnsi="Arial" w:cs="Arial"/>
              </w:rPr>
            </w:pPr>
          </w:p>
        </w:tc>
      </w:tr>
      <w:tr w:rsidR="006643FF" w:rsidRPr="006643FF" w:rsidTr="00503125">
        <w:trPr>
          <w:trHeight w:val="765"/>
        </w:trPr>
        <w:tc>
          <w:tcPr>
            <w:tcW w:w="460" w:type="pct"/>
            <w:noWrap/>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3795"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zarządza hasłami dostępu do interfejsu Krajowego Rejestru Nowotworów – pozwala na przesyłanie informacji za pomocą loginu i hasła lekarza, który zlecił wysłanie karty.</w:t>
            </w:r>
          </w:p>
        </w:tc>
        <w:tc>
          <w:tcPr>
            <w:tcW w:w="745" w:type="pct"/>
          </w:tcPr>
          <w:p w:rsidR="006643FF" w:rsidRPr="006643FF" w:rsidRDefault="006643FF" w:rsidP="006643FF">
            <w:pPr>
              <w:spacing w:line="312" w:lineRule="auto"/>
              <w:ind w:left="57" w:right="57"/>
              <w:rPr>
                <w:rFonts w:ascii="Arial" w:hAnsi="Arial" w:cs="Arial"/>
              </w:rPr>
            </w:pPr>
          </w:p>
        </w:tc>
      </w:tr>
    </w:tbl>
    <w:p w:rsidR="006643FF" w:rsidRPr="00A152DF" w:rsidRDefault="006643FF" w:rsidP="006643FF">
      <w:pPr>
        <w:pStyle w:val="Nagwek2"/>
        <w:tabs>
          <w:tab w:val="clear" w:pos="360"/>
        </w:tabs>
        <w:spacing w:line="312" w:lineRule="auto"/>
        <w:ind w:hanging="360"/>
        <w:rPr>
          <w:rFonts w:ascii="Arial" w:hAnsi="Arial" w:cs="Arial"/>
          <w:b/>
        </w:rPr>
      </w:pPr>
      <w:r w:rsidRPr="00A152DF">
        <w:rPr>
          <w:rFonts w:ascii="Arial" w:hAnsi="Arial" w:cs="Arial"/>
          <w:b/>
        </w:rPr>
        <w:t>Dokumentacja medyczna</w:t>
      </w:r>
    </w:p>
    <w:tbl>
      <w:tblPr>
        <w:tblW w:w="5000" w:type="pct"/>
        <w:tblLook w:val="04A0"/>
      </w:tblPr>
      <w:tblGrid>
        <w:gridCol w:w="867"/>
        <w:gridCol w:w="7180"/>
        <w:gridCol w:w="1807"/>
      </w:tblGrid>
      <w:tr w:rsidR="006643FF" w:rsidRPr="006643FF" w:rsidTr="00A152DF">
        <w:trPr>
          <w:trHeight w:val="34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jc w:val="left"/>
              <w:rPr>
                <w:rFonts w:ascii="Arial" w:hAnsi="Arial" w:cs="Arial"/>
              </w:rPr>
            </w:pPr>
            <w:r w:rsidRPr="006643FF">
              <w:rPr>
                <w:rFonts w:ascii="Arial" w:hAnsi="Arial" w:cs="Arial"/>
              </w:rPr>
              <w:t>LP.</w:t>
            </w:r>
          </w:p>
        </w:tc>
        <w:tc>
          <w:tcPr>
            <w:tcW w:w="3643" w:type="pct"/>
            <w:tcBorders>
              <w:top w:val="single" w:sz="4" w:space="0" w:color="auto"/>
              <w:left w:val="single" w:sz="4" w:space="0" w:color="auto"/>
              <w:bottom w:val="single" w:sz="4" w:space="0" w:color="auto"/>
              <w:right w:val="single" w:sz="4" w:space="0" w:color="auto"/>
            </w:tcBorders>
            <w:hideMark/>
          </w:tcPr>
          <w:p w:rsidR="006643FF" w:rsidRPr="00D62729" w:rsidRDefault="006643FF" w:rsidP="006643FF">
            <w:pPr>
              <w:spacing w:line="312" w:lineRule="auto"/>
              <w:rPr>
                <w:rFonts w:ascii="Arial" w:hAnsi="Arial" w:cs="Arial"/>
                <w:b/>
              </w:rPr>
            </w:pPr>
            <w:r w:rsidRPr="00D62729">
              <w:rPr>
                <w:rFonts w:ascii="Arial" w:hAnsi="Arial" w:cs="Arial"/>
                <w:b/>
              </w:rPr>
              <w:t>WYMAGANIE BEZWZGLĘDNE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A152DF" w:rsidP="004A1F9D">
            <w:pPr>
              <w:spacing w:line="312" w:lineRule="auto"/>
              <w:ind w:left="0"/>
              <w:rPr>
                <w:rFonts w:ascii="Arial" w:hAnsi="Arial" w:cs="Arial"/>
              </w:rPr>
            </w:pPr>
            <w:r>
              <w:rPr>
                <w:rFonts w:ascii="Arial" w:hAnsi="Arial" w:cs="Arial"/>
                <w:b/>
                <w:bCs/>
              </w:rPr>
              <w:t xml:space="preserve">Wykonawca potwierdza, czy spełnia </w:t>
            </w:r>
            <w:r>
              <w:rPr>
                <w:rFonts w:ascii="Arial" w:hAnsi="Arial" w:cs="Arial"/>
                <w:b/>
                <w:bCs/>
              </w:rPr>
              <w:lastRenderedPageBreak/>
              <w:t xml:space="preserve">wymóg  [dopuszczalne odp: </w:t>
            </w:r>
            <w:r w:rsidRPr="006643FF">
              <w:rPr>
                <w:rFonts w:ascii="Arial" w:hAnsi="Arial" w:cs="Arial"/>
                <w:b/>
                <w:bCs/>
              </w:rPr>
              <w:t>TAK/NIE</w:t>
            </w:r>
            <w:r>
              <w:rPr>
                <w:rFonts w:ascii="Arial" w:hAnsi="Arial" w:cs="Arial"/>
                <w:b/>
                <w:bCs/>
              </w:rPr>
              <w:t>]</w:t>
            </w:r>
          </w:p>
        </w:tc>
      </w:tr>
      <w:tr w:rsidR="006643FF" w:rsidRPr="006643FF" w:rsidTr="009F78FA">
        <w:trPr>
          <w:trHeight w:val="15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 umożliwiający dostęp do elementów dokumentacji medycznej dla lekarza. Możliwość definiowania przez administratora min. 20 przycisków przekierowujących do odpowiedniego formularza, oraz min. 2 list z możliwością wywołania formularza lub raportu. Min 3 dodatkowe pola konfigurowalne z możliwością wczytania do nich danych za pomocą bloku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9F78FA" w:rsidRPr="006643FF" w:rsidTr="009F78FA">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9F78FA" w:rsidRPr="006643FF" w:rsidRDefault="009F78FA" w:rsidP="006643FF">
            <w:pPr>
              <w:spacing w:line="312" w:lineRule="auto"/>
              <w:ind w:left="0"/>
              <w:rPr>
                <w:rFonts w:ascii="Arial" w:hAnsi="Arial" w:cs="Arial"/>
              </w:rPr>
            </w:pPr>
            <w:r w:rsidRPr="006643FF">
              <w:rPr>
                <w:rFonts w:ascii="Arial" w:hAnsi="Arial" w:cs="Arial"/>
              </w:rPr>
              <w:t xml:space="preserve">Rejestracja danych o: </w:t>
            </w:r>
          </w:p>
        </w:tc>
        <w:tc>
          <w:tcPr>
            <w:tcW w:w="917" w:type="pct"/>
            <w:tcBorders>
              <w:top w:val="single" w:sz="4" w:space="0" w:color="auto"/>
              <w:left w:val="single" w:sz="4" w:space="0" w:color="auto"/>
              <w:bottom w:val="single" w:sz="4" w:space="0" w:color="auto"/>
              <w:right w:val="single" w:sz="4" w:space="0" w:color="auto"/>
            </w:tcBorders>
          </w:tcPr>
          <w:p w:rsidR="009F78FA" w:rsidRPr="006643FF" w:rsidRDefault="009F78FA"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 xml:space="preserve">wywiadzie,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krwi (grupa, Rh, fenotyp, przeciwciała, VDRL, HBS, HCV, HIV),</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śledzenie wszystkich zmian dotyczących grupy krwi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ewidencja informacji o źródle danych dotyczących grupy krwi,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możliwość wymuszenia dodatkowego podania hasła przed modyfikacją danych dotyczących grupy krwi,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 xml:space="preserve">podstawowych badaniach,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40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0"/>
              </w:numPr>
              <w:spacing w:after="0" w:line="312" w:lineRule="auto"/>
              <w:rPr>
                <w:rFonts w:ascii="Arial" w:hAnsi="Arial" w:cs="Arial"/>
              </w:rPr>
            </w:pPr>
            <w:r w:rsidRPr="006643FF">
              <w:rPr>
                <w:rFonts w:ascii="Arial" w:hAnsi="Arial" w:cs="Arial"/>
              </w:rPr>
              <w:t>informacjach ginekologicznych.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redefiniowania znaczenia pól opisowych wywiadu w zależności od wymagań poszczególnych oddziałów/poradni.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przez użytkownika szablonów dla wywiadu, osobno dla każdego z pól opisowych, z możliwością przypisania szablonu dla jednostki organizacyjnej bądź wszystkich jednostek organizacyjnych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kopiowania danych z poprzedniego wywiadu.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kopiowania do wywiadu dowolnej informacji dostępnej w systemie za pomocą samodzielnie definiowanej przez administratora bloku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Rejestracja danych o stosowanych lekach i alergiach. W module istnieją predefiniowane katalogi międzynarodowych nazw, substancji oraz produktów.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Rejestracja danych o badaniach przedmiotowych z opcją definiowania szablonów dla poszczególnych oddziałów osobno. Możliwość podziału badań przedmiotowych na klasy i ich oddzielna obsługa.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skopiowania poprzedniego wyniku badania do bieżącego z możliwością jego edycji po skopiowaniu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ustawienia dla każdego badania wartości domyślnej, wstawianej po wczytaniu szablonu, bądź danego badania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ustawiania wartości domyślnej przy pomocy bloku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domyślnego wczytania poprzedniej wartości badania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badań przedmiotowych w strukturze hierarchicznej i ich prezentacja za pomocą tzw.”drzewa”.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przypisania badaniom przedmiotowym wzorów graficznych. Nanoszenie dowolnych informacji na wzór w ramach badania pacjenta(tekst i figury geometryczne).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rozpoznań: wstępnych (z Izby Przyjęć), zasadniczych, współistniejących.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dodatkowych informacji o chorobach: przebytych chorobach, chorobach w rodzinie.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informacji o obserwacjach lekarskich.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klasyfikacji i szablonów dla obserwacji lekarskich.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dowolnych kategorii obserwacji (innych niż lekarskie) i ich osobna obsługa.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generowania obserwacji lekarskich na podstawie udzielonych konsultacji.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automatycznego dodawania procedury medycznej na podstawie zrealizowanej konsultacji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pobierania wyników diagnostycznych oraz laboratoryjnych z danego dnia do obserwacji lekarskich.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ewidencjonowania obserwacji lekarskich wszystkich pacjentów oddziału na jednym ekranie.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102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wypełnienia automatycznie karty informacyjnej w oparciu o zgromadzone dane o leczeniu (wyniki laboratoryjne, diagnostyczne, rozpoznania, procedury). Z możliwością ustawienia sposobu ich wyświetlania (sortowanie)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sposobu wyświetlania/sortowania wyników laboratoryjnych, diagnostycznych, rozpoznań, procedur medycznych na karcie informacyjnej.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przez użytkownika szablonów dla poszczególnych pozycji zawartych w karcie informacyjnej.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kopiowania do karty informacyjnej dowolnej informacji dostępnej w systemie za pomocą definiowanego przez administratora bloku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łatwego przeglądania epikryz z poszczególnych pobytów (na jednym ekranie).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kopiowania informacji z dowolnej poprzedniej epikryzy do bieżącej, z możliwością jej wyedytowania po skopiowaniu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przez użytkownika szablonów dla epikryz.</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4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łatwego przeglądania wywiadów z poszczególnych pobytów (na jednym ekranie).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wglądu oraz wydruku dokumentacji z poprzednich pobytów.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pozwala na zlecanie pacjentowi konsultacji lekarskich.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umożliwia przegląd wyników konsultacji lekarskich.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wypisywania różnego rodzaju zaświadczeń np. potwierdzenia przyjęcia do szpitala / pobytu w szpital,  ZUS ZLA, zwolnień z zajęć W-F.</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korzystania z gotowych szablonów zaświadczeń.</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102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tworzenia przez administratora własnych szablonów zaświadczeń z możliwością pobierania do nich informacji z systemu za pomocą zdefiniowanych w systemie zmiennych, możliwość samodzielnego definiowania takich zmiennych za pomocą bloku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Wypisywanie recept z wykorzystaniem listy leków refundowanych </w:t>
            </w:r>
            <w:r w:rsidRPr="006643FF">
              <w:rPr>
                <w:rFonts w:ascii="Arial" w:hAnsi="Arial" w:cs="Arial"/>
              </w:rPr>
              <w:lastRenderedPageBreak/>
              <w:t>(informacja o poziomach odpłatności wraz z zakresem wskazań).</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Mechanizm umożliwiający administratorowi lub wyznaczonej osobie bezpośrednie zaczytywanie listy leków refundowanych na podstawie pliku .xls publikowanego przez Ministerstwo Zdrowia.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Automatyczne nadawanie numerów recept z puli zaczytanej do systemu dla danego lekarza.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konfiguracji informacji wyświetlanej dla lekarza ostrzegającej o przekroczeniu minimalnej liczby dostępnych numerów recept.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kopiowania zestawu zapisanych leków z recept wystawionych w przeszłości.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wystawienia recepty dla seniora 75+</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wystawienia recepty typu Rp, Rpw, pro auctore, pro familiae, recepturowej.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wystawienia recepty typu transgranicznej.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definiowania przez lekarza szablonów zestawów leków do zapisania na recepcie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515A95">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 umożliwiający administratorowi lub wyznaczonej osobie kontrolowanie ilości zaczytanych numerów dla poszczególnych lekarzy z oznaczeniem numerów dla recept już wydanych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515A95" w:rsidRPr="006643FF" w:rsidTr="00515A95">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ind w:left="0"/>
              <w:rPr>
                <w:rFonts w:ascii="Arial" w:hAnsi="Arial" w:cs="Arial"/>
              </w:rPr>
            </w:pPr>
            <w:r w:rsidRPr="006643FF">
              <w:rPr>
                <w:rFonts w:ascii="Arial" w:hAnsi="Arial" w:cs="Arial"/>
              </w:rPr>
              <w:t>Możliwość generowania następujących wydruków:</w:t>
            </w:r>
          </w:p>
        </w:tc>
        <w:tc>
          <w:tcPr>
            <w:tcW w:w="917" w:type="pct"/>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wywiadu,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badań przedmiotowych,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obserwacji lekarskich,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epikryz,</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kart informacyjnych,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skierowań na konsultacje,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zaświadczeń,</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1"/>
              </w:numPr>
              <w:spacing w:after="0" w:line="312" w:lineRule="auto"/>
              <w:rPr>
                <w:rFonts w:ascii="Arial" w:hAnsi="Arial" w:cs="Arial"/>
              </w:rPr>
            </w:pPr>
            <w:r w:rsidRPr="006643FF">
              <w:rPr>
                <w:rFonts w:ascii="Arial" w:hAnsi="Arial" w:cs="Arial"/>
              </w:rPr>
              <w:t>recept,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skierowań do jednostek zewnętrznych (poradnia specjalistyczna, szpital, pracownia, szpital psychiatryczny, zabiegi fizjoterapeutyczne)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historii choroby pacjenta leczonego operacyjnie w trybie jednodniowy,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karty kwalifikacyjnej do zabiegu operacyjnego w trybie jednodniowym,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zgody pacjenta na operację w trybie jednodniowym,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karty żywienia pozajelitowego,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8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oceny ryzyka związanego ze stanem odżywienia (nutritional risk score - nrs),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2"/>
              </w:numPr>
              <w:spacing w:after="0" w:line="312" w:lineRule="auto"/>
              <w:rPr>
                <w:rFonts w:ascii="Arial" w:hAnsi="Arial" w:cs="Arial"/>
              </w:rPr>
            </w:pPr>
            <w:r w:rsidRPr="006643FF">
              <w:rPr>
                <w:rFonts w:ascii="Arial" w:hAnsi="Arial" w:cs="Arial"/>
              </w:rPr>
              <w:t xml:space="preserve">subiektywnej globalnej oceny stanu odżywienia, (SGA)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3"/>
              </w:numPr>
              <w:spacing w:after="0" w:line="312" w:lineRule="auto"/>
              <w:rPr>
                <w:rFonts w:ascii="Arial" w:hAnsi="Arial" w:cs="Arial"/>
              </w:rPr>
            </w:pPr>
            <w:r w:rsidRPr="006643FF">
              <w:rPr>
                <w:rFonts w:ascii="Arial" w:hAnsi="Arial" w:cs="Arial"/>
              </w:rPr>
              <w:t>zlecenia zapotrzebowania na sprzęt ortopedyczny,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3"/>
              </w:numPr>
              <w:spacing w:after="0" w:line="312" w:lineRule="auto"/>
              <w:rPr>
                <w:rFonts w:ascii="Arial" w:hAnsi="Arial" w:cs="Arial"/>
              </w:rPr>
            </w:pPr>
            <w:r w:rsidRPr="006643FF">
              <w:rPr>
                <w:rFonts w:ascii="Arial" w:hAnsi="Arial" w:cs="Arial"/>
              </w:rPr>
              <w:t>zlecenia zapotrzebowania na sprzęt ortopedyczny comiesięczny,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3"/>
              </w:numPr>
              <w:spacing w:after="0" w:line="312" w:lineRule="auto"/>
              <w:rPr>
                <w:rFonts w:ascii="Arial" w:hAnsi="Arial" w:cs="Arial"/>
              </w:rPr>
            </w:pPr>
            <w:r w:rsidRPr="006643FF">
              <w:rPr>
                <w:rFonts w:ascii="Arial" w:hAnsi="Arial" w:cs="Arial"/>
              </w:rPr>
              <w:t>skierowania na leczenie uzdrowiskowe,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3"/>
              </w:numPr>
              <w:spacing w:after="0" w:line="312" w:lineRule="auto"/>
              <w:rPr>
                <w:rFonts w:ascii="Arial" w:hAnsi="Arial" w:cs="Arial"/>
              </w:rPr>
            </w:pPr>
            <w:r w:rsidRPr="006643FF">
              <w:rPr>
                <w:rFonts w:ascii="Arial" w:hAnsi="Arial" w:cs="Arial"/>
              </w:rPr>
              <w:t>prośby o refundację sprowadzanego z zagranicy środka spożywczego specjalnego przeznaczenia niezbędnego dla ratowania życia lub zdrowia,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3"/>
              </w:numPr>
              <w:spacing w:after="0" w:line="312" w:lineRule="auto"/>
              <w:rPr>
                <w:rFonts w:ascii="Arial" w:hAnsi="Arial" w:cs="Arial"/>
              </w:rPr>
            </w:pPr>
            <w:r w:rsidRPr="006643FF">
              <w:rPr>
                <w:rFonts w:ascii="Arial" w:hAnsi="Arial" w:cs="Arial"/>
              </w:rPr>
              <w:t>zapotrzebowania na sprowadzany z zagranicy produkt leczniczy niezbędny dla ratowania życia lub zdrowia,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515A95">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3"/>
              </w:numPr>
              <w:spacing w:after="0" w:line="312" w:lineRule="auto"/>
              <w:rPr>
                <w:rFonts w:ascii="Arial" w:hAnsi="Arial" w:cs="Arial"/>
              </w:rPr>
            </w:pPr>
            <w:r w:rsidRPr="006643FF">
              <w:rPr>
                <w:rFonts w:ascii="Arial" w:hAnsi="Arial" w:cs="Arial"/>
              </w:rPr>
              <w:t>zapotrzebowania na sprowadzany z zagranicy środek spożywczy specjalnego przeznaczenia, niezbędny dla ratowania życia lub zdrowia.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515A95" w:rsidRPr="006643FF" w:rsidTr="00515A95">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ind w:left="0"/>
              <w:rPr>
                <w:rFonts w:ascii="Arial" w:hAnsi="Arial" w:cs="Arial"/>
              </w:rPr>
            </w:pPr>
            <w:r w:rsidRPr="006643FF">
              <w:rPr>
                <w:rFonts w:ascii="Arial" w:hAnsi="Arial" w:cs="Arial"/>
              </w:rPr>
              <w:t>Możliwość generowania następujących wydruków:</w:t>
            </w:r>
          </w:p>
        </w:tc>
        <w:tc>
          <w:tcPr>
            <w:tcW w:w="917" w:type="pct"/>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4"/>
              </w:numPr>
              <w:spacing w:after="0" w:line="312" w:lineRule="auto"/>
              <w:rPr>
                <w:rFonts w:ascii="Arial" w:hAnsi="Arial" w:cs="Arial"/>
              </w:rPr>
            </w:pPr>
            <w:r w:rsidRPr="006643FF">
              <w:rPr>
                <w:rFonts w:ascii="Arial" w:hAnsi="Arial" w:cs="Arial"/>
              </w:rPr>
              <w:t>wywiadu,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4"/>
              </w:numPr>
              <w:spacing w:after="0" w:line="312" w:lineRule="auto"/>
              <w:rPr>
                <w:rFonts w:ascii="Arial" w:hAnsi="Arial" w:cs="Arial"/>
              </w:rPr>
            </w:pPr>
            <w:r w:rsidRPr="006643FF">
              <w:rPr>
                <w:rFonts w:ascii="Arial" w:hAnsi="Arial" w:cs="Arial"/>
              </w:rPr>
              <w:t xml:space="preserve">badań przedmiotowych,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4"/>
              </w:numPr>
              <w:spacing w:after="0" w:line="312" w:lineRule="auto"/>
              <w:rPr>
                <w:rFonts w:ascii="Arial" w:hAnsi="Arial" w:cs="Arial"/>
              </w:rPr>
            </w:pPr>
            <w:r w:rsidRPr="006643FF">
              <w:rPr>
                <w:rFonts w:ascii="Arial" w:hAnsi="Arial" w:cs="Arial"/>
              </w:rPr>
              <w:t>obserwacji,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4"/>
              </w:numPr>
              <w:spacing w:after="0" w:line="312" w:lineRule="auto"/>
              <w:rPr>
                <w:rFonts w:ascii="Arial" w:hAnsi="Arial" w:cs="Arial"/>
              </w:rPr>
            </w:pPr>
            <w:r w:rsidRPr="006643FF">
              <w:rPr>
                <w:rFonts w:ascii="Arial" w:hAnsi="Arial" w:cs="Arial"/>
              </w:rPr>
              <w:t>epikryzy.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Współpraca z czytnikami kodów kreskowych w zakresie identyfikacji pacjenta, pracownika oraz leków.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rejestracji głosu z wykorzystaniem dyktafonów.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dodawania dowolnych plików powiązanych z danym pacjentem oraz wizytą.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515A95">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dołączania zeskanowanych dokumentów z formy papierowej.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515A95" w:rsidRPr="006643FF" w:rsidTr="00515A95">
        <w:trPr>
          <w:trHeight w:val="510"/>
        </w:trPr>
        <w:tc>
          <w:tcPr>
            <w:tcW w:w="4083" w:type="pct"/>
            <w:gridSpan w:val="2"/>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ind w:left="0"/>
              <w:rPr>
                <w:rFonts w:ascii="Arial" w:hAnsi="Arial" w:cs="Arial"/>
              </w:rPr>
            </w:pPr>
            <w:r w:rsidRPr="006643FF">
              <w:rPr>
                <w:rFonts w:ascii="Arial" w:hAnsi="Arial" w:cs="Arial"/>
              </w:rPr>
              <w:t>Mechanizm konfiguratora formularzy, umożliwiający administratorowi tworzenie formularzy z możliwością zdefiniowania w nich minimum:</w:t>
            </w:r>
          </w:p>
        </w:tc>
        <w:tc>
          <w:tcPr>
            <w:tcW w:w="917" w:type="pct"/>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5"/>
              </w:numPr>
              <w:spacing w:after="0" w:line="312" w:lineRule="auto"/>
              <w:rPr>
                <w:rFonts w:ascii="Arial" w:hAnsi="Arial" w:cs="Arial"/>
              </w:rPr>
            </w:pPr>
            <w:r w:rsidRPr="006643FF">
              <w:rPr>
                <w:rFonts w:ascii="Arial" w:hAnsi="Arial" w:cs="Arial"/>
              </w:rPr>
              <w:t>pól opisowych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5"/>
              </w:numPr>
              <w:spacing w:after="0" w:line="312" w:lineRule="auto"/>
              <w:rPr>
                <w:rFonts w:ascii="Arial" w:hAnsi="Arial" w:cs="Arial"/>
              </w:rPr>
            </w:pPr>
            <w:r w:rsidRPr="006643FF">
              <w:rPr>
                <w:rFonts w:ascii="Arial" w:hAnsi="Arial" w:cs="Arial"/>
              </w:rPr>
              <w:t>pól opisowych z konfigurowalną przez użytkownika listą podpowiedzi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6"/>
              </w:numPr>
              <w:spacing w:after="0" w:line="312" w:lineRule="auto"/>
              <w:rPr>
                <w:rFonts w:ascii="Arial" w:hAnsi="Arial" w:cs="Arial"/>
              </w:rPr>
            </w:pPr>
            <w:r w:rsidRPr="006643FF">
              <w:rPr>
                <w:rFonts w:ascii="Arial" w:hAnsi="Arial" w:cs="Arial"/>
              </w:rPr>
              <w:t>pól wyboru (checkbox),</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7"/>
              </w:numPr>
              <w:spacing w:after="0" w:line="312" w:lineRule="auto"/>
              <w:rPr>
                <w:rFonts w:ascii="Arial" w:hAnsi="Arial" w:cs="Arial"/>
              </w:rPr>
            </w:pPr>
            <w:r w:rsidRPr="006643FF">
              <w:rPr>
                <w:rFonts w:ascii="Arial" w:hAnsi="Arial" w:cs="Arial"/>
              </w:rPr>
              <w:t>pól radiowych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7"/>
              </w:numPr>
              <w:spacing w:after="0" w:line="312" w:lineRule="auto"/>
              <w:rPr>
                <w:rFonts w:ascii="Arial" w:hAnsi="Arial" w:cs="Arial"/>
              </w:rPr>
            </w:pPr>
            <w:r w:rsidRPr="006643FF">
              <w:rPr>
                <w:rFonts w:ascii="Arial" w:hAnsi="Arial" w:cs="Arial"/>
              </w:rPr>
              <w:t>pól pobierających dane z systemu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7"/>
              </w:numPr>
              <w:spacing w:after="0" w:line="312" w:lineRule="auto"/>
              <w:rPr>
                <w:rFonts w:ascii="Arial" w:hAnsi="Arial" w:cs="Arial"/>
              </w:rPr>
            </w:pPr>
            <w:r w:rsidRPr="006643FF">
              <w:rPr>
                <w:rFonts w:ascii="Arial" w:hAnsi="Arial" w:cs="Arial"/>
              </w:rPr>
              <w:t>przycisków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7"/>
              </w:numPr>
              <w:spacing w:after="0" w:line="312" w:lineRule="auto"/>
              <w:rPr>
                <w:rFonts w:ascii="Arial" w:hAnsi="Arial" w:cs="Arial"/>
              </w:rPr>
            </w:pPr>
            <w:r w:rsidRPr="006643FF">
              <w:rPr>
                <w:rFonts w:ascii="Arial" w:hAnsi="Arial" w:cs="Arial"/>
              </w:rPr>
              <w:t>grafik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skonfigurowanie standardowego wydruku dla konfigurowalnego formularza z opcją drukowania całego formularza lub tylko wypełnionych/zaznaczonych wartości.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Mechanizm blokowania ewidencji danych w historii choroby pacjenta po określonym czasie.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blokujący możliwość edycji lub usunięcia wpisu dla osoby niebędącej jej autorem, ustawiany indywidualnie dla formularza.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Formularze i raporty dla skal udarowych min. Scandinavian Stroke Scale, NIHSS.</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Formularze i raporty dla skal oceny ryzyka Żylnej Choroby Zakrzepowo Zatorowej (ŻChZZ) min. Capriniego, Padewska.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Formularze i raporty dla skal pomocnych przy leczeniu zatruć min. PSS, CIWA-A, CIWA-B, CIWA-AR.</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konfigurowania zakresu godzinowego zmiany pielęgniarskiej dla danej jednostki organizacyjnej lub dla całego szpitala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wprowadzenia od 1 do 3 zmian pielęgniarskich dla całego szpitala lub dla danej jednostki organizacyjnej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Rejestracja informacji o stanie zdrowia pacjenta (flaga lub checkbox do zaznaczania).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Wprowadzanie obserwacji pielęgniarskich (karty realizacji opieki) z możliwością pobierania szablonów z katalogu oraz możliwością samodzielnego definiowania szablonów przez użytkownika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102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127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ewidencjonowania informacji o odleżynach oraz podjętych czynnościach pielęgnacyjnych dotyczących odleżyn. Definiowanie szablonów przez użytkownika.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ewidencjonowania wystąpienia odleżyny na rysunku z możliwością przypisania jej stopnia w skali Torrance’a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5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Skala oceny ryzyka wystąpienia odleżyn wg Nortona.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64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prowadzenia bilansu płynów ze zgromadzonych informacji o płynach podanych i płynach wydalonych.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 bilansu płynów pozwala na automatyczne obliczanie bilansu zmianowego i dobowego na podstawie wprowadzonych wartości liczbowych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102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 bilansu płynów pozwala na definiowanie przez administratora dowolnych dodatkowych źródeł płynów wydalonych, z możliwością ewidencji dla nich wartości w ml, które są uwzględniane w bilansie zmianowym i dobowym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wprowadzania zaleceń pielęgniarskich w rozbiciu na 3 pola z możliwością zdefiniowania ich nagłówków przez administratora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szablonów zaleceń dla  wszystkich pól jednocześnie lub indywidualnie dla każdego pola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515A95">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pobrania zatwierdzonych zaleceń do karty informacyjnej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515A95" w:rsidRPr="006643FF" w:rsidTr="00515A95">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ind w:left="0"/>
              <w:rPr>
                <w:rFonts w:ascii="Arial" w:hAnsi="Arial" w:cs="Arial"/>
              </w:rPr>
            </w:pPr>
            <w:r w:rsidRPr="006643FF">
              <w:rPr>
                <w:rFonts w:ascii="Arial" w:hAnsi="Arial" w:cs="Arial"/>
              </w:rPr>
              <w:t>Możliwość generowania następujących wydruków:</w:t>
            </w:r>
          </w:p>
        </w:tc>
        <w:tc>
          <w:tcPr>
            <w:tcW w:w="917" w:type="pct"/>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8"/>
              </w:numPr>
              <w:spacing w:after="0" w:line="312" w:lineRule="auto"/>
              <w:rPr>
                <w:rFonts w:ascii="Arial" w:hAnsi="Arial" w:cs="Arial"/>
              </w:rPr>
            </w:pPr>
            <w:r w:rsidRPr="006643FF">
              <w:rPr>
                <w:rFonts w:ascii="Arial" w:hAnsi="Arial" w:cs="Arial"/>
              </w:rPr>
              <w:t xml:space="preserve">arkusz oceny stanu zdrowia pacjenta,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8"/>
              </w:numPr>
              <w:spacing w:after="0" w:line="312" w:lineRule="auto"/>
              <w:rPr>
                <w:rFonts w:ascii="Arial" w:hAnsi="Arial" w:cs="Arial"/>
              </w:rPr>
            </w:pPr>
            <w:r w:rsidRPr="006643FF">
              <w:rPr>
                <w:rFonts w:ascii="Arial" w:hAnsi="Arial" w:cs="Arial"/>
              </w:rPr>
              <w:t>karta indywidualnej opieki pielęgniarskiej,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8"/>
              </w:numPr>
              <w:spacing w:after="0" w:line="312" w:lineRule="auto"/>
              <w:rPr>
                <w:rFonts w:ascii="Arial" w:hAnsi="Arial" w:cs="Arial"/>
              </w:rPr>
            </w:pPr>
            <w:r w:rsidRPr="006643FF">
              <w:rPr>
                <w:rFonts w:ascii="Arial" w:hAnsi="Arial" w:cs="Arial"/>
              </w:rPr>
              <w:t xml:space="preserve">karta realizacji opieki,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8"/>
              </w:numPr>
              <w:spacing w:after="0" w:line="312" w:lineRule="auto"/>
              <w:rPr>
                <w:rFonts w:ascii="Arial" w:hAnsi="Arial" w:cs="Arial"/>
              </w:rPr>
            </w:pPr>
            <w:r w:rsidRPr="006643FF">
              <w:rPr>
                <w:rFonts w:ascii="Arial" w:hAnsi="Arial" w:cs="Arial"/>
              </w:rPr>
              <w:t>karta gospodarki wodnej (bilans płynów),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8"/>
              </w:numPr>
              <w:spacing w:after="0" w:line="312" w:lineRule="auto"/>
              <w:rPr>
                <w:rFonts w:ascii="Arial" w:hAnsi="Arial" w:cs="Arial"/>
              </w:rPr>
            </w:pPr>
            <w:r w:rsidRPr="006643FF">
              <w:rPr>
                <w:rFonts w:ascii="Arial" w:hAnsi="Arial" w:cs="Arial"/>
              </w:rPr>
              <w:t>karta profilaktyki i pielęgnacji odleżyn, z oceną ryzyka odleżyn wg skali Norton</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9"/>
              </w:numPr>
              <w:spacing w:after="0" w:line="312" w:lineRule="auto"/>
              <w:rPr>
                <w:rFonts w:ascii="Arial" w:hAnsi="Arial" w:cs="Arial"/>
              </w:rPr>
            </w:pPr>
            <w:r w:rsidRPr="006643FF">
              <w:rPr>
                <w:rFonts w:ascii="Arial" w:hAnsi="Arial" w:cs="Arial"/>
              </w:rPr>
              <w:t>zalecenia pielęgniarskie,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515A95">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29"/>
              </w:numPr>
              <w:spacing w:after="0" w:line="312" w:lineRule="auto"/>
              <w:rPr>
                <w:rFonts w:ascii="Arial" w:hAnsi="Arial" w:cs="Arial"/>
              </w:rPr>
            </w:pPr>
            <w:r w:rsidRPr="006643FF">
              <w:rPr>
                <w:rFonts w:ascii="Arial" w:hAnsi="Arial" w:cs="Arial"/>
              </w:rPr>
              <w:t>księga obejmująca obserwacje pielęgniarskie wszystkich pacjentów oddziału w zadanym przedziale czasu.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515A95" w:rsidRPr="006643FF" w:rsidTr="00515A95">
        <w:trPr>
          <w:trHeight w:val="289"/>
        </w:trPr>
        <w:tc>
          <w:tcPr>
            <w:tcW w:w="4083" w:type="pct"/>
            <w:gridSpan w:val="2"/>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ind w:left="0"/>
              <w:rPr>
                <w:rFonts w:ascii="Arial" w:hAnsi="Arial" w:cs="Arial"/>
              </w:rPr>
            </w:pPr>
            <w:r w:rsidRPr="006643FF">
              <w:rPr>
                <w:rFonts w:ascii="Arial" w:hAnsi="Arial" w:cs="Arial"/>
              </w:rPr>
              <w:t>Ewidencja opieki nad pacjentem w skali TISS:</w:t>
            </w:r>
          </w:p>
        </w:tc>
        <w:tc>
          <w:tcPr>
            <w:tcW w:w="917" w:type="pct"/>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0"/>
              </w:numPr>
              <w:spacing w:after="0" w:line="312" w:lineRule="auto"/>
              <w:rPr>
                <w:rFonts w:ascii="Arial" w:hAnsi="Arial" w:cs="Arial"/>
              </w:rPr>
            </w:pPr>
            <w:r w:rsidRPr="006643FF">
              <w:rPr>
                <w:rFonts w:ascii="Arial" w:hAnsi="Arial" w:cs="Arial"/>
              </w:rPr>
              <w:t>wykaz procedur z dnia wraz z punktacją,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0"/>
              </w:numPr>
              <w:spacing w:after="0" w:line="312" w:lineRule="auto"/>
              <w:rPr>
                <w:rFonts w:ascii="Arial" w:hAnsi="Arial" w:cs="Arial"/>
              </w:rPr>
            </w:pPr>
            <w:r w:rsidRPr="006643FF">
              <w:rPr>
                <w:rFonts w:ascii="Arial" w:hAnsi="Arial" w:cs="Arial"/>
              </w:rPr>
              <w:t>automatyczne sumowanie procedur,</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0"/>
              </w:numPr>
              <w:spacing w:after="0" w:line="312" w:lineRule="auto"/>
              <w:rPr>
                <w:rFonts w:ascii="Arial" w:hAnsi="Arial" w:cs="Arial"/>
              </w:rPr>
            </w:pPr>
            <w:r w:rsidRPr="006643FF">
              <w:rPr>
                <w:rFonts w:ascii="Arial" w:hAnsi="Arial" w:cs="Arial"/>
              </w:rPr>
              <w:t>określenie pracownika wykonującego.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kopiowania wykonanych procedur w ramach opieki w skali TISS w ramach poszczególnych dni pobytu.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515A95">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Automatyczne generowanie produktów zgodnie z NFZ na podstawie wprowadzonych danych z zakresu TISS.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515A95" w:rsidRPr="006643FF" w:rsidTr="00515A95">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ind w:left="0"/>
              <w:rPr>
                <w:rFonts w:ascii="Arial" w:hAnsi="Arial" w:cs="Arial"/>
              </w:rPr>
            </w:pPr>
            <w:r w:rsidRPr="006643FF">
              <w:rPr>
                <w:rFonts w:ascii="Arial" w:hAnsi="Arial" w:cs="Arial"/>
              </w:rPr>
              <w:t>Możliwość generowania następujących wydruków:</w:t>
            </w:r>
          </w:p>
        </w:tc>
        <w:tc>
          <w:tcPr>
            <w:tcW w:w="917" w:type="pct"/>
            <w:tcBorders>
              <w:top w:val="single" w:sz="4" w:space="0" w:color="auto"/>
              <w:left w:val="single" w:sz="4" w:space="0" w:color="auto"/>
              <w:bottom w:val="single" w:sz="4" w:space="0" w:color="auto"/>
              <w:right w:val="single" w:sz="4" w:space="0" w:color="auto"/>
            </w:tcBorders>
          </w:tcPr>
          <w:p w:rsidR="00515A95" w:rsidRPr="006643FF" w:rsidRDefault="00515A95"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1"/>
              </w:numPr>
              <w:spacing w:after="0" w:line="312" w:lineRule="auto"/>
              <w:rPr>
                <w:rFonts w:ascii="Arial" w:hAnsi="Arial" w:cs="Arial"/>
              </w:rPr>
            </w:pPr>
            <w:r w:rsidRPr="006643FF">
              <w:rPr>
                <w:rFonts w:ascii="Arial" w:hAnsi="Arial" w:cs="Arial"/>
              </w:rPr>
              <w:t>opieka nad pacjentem w skali TISS – na dany dzień,</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CE67F1">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1"/>
              </w:numPr>
              <w:spacing w:after="0" w:line="312" w:lineRule="auto"/>
              <w:rPr>
                <w:rFonts w:ascii="Arial" w:hAnsi="Arial" w:cs="Arial"/>
              </w:rPr>
            </w:pPr>
            <w:r w:rsidRPr="006643FF">
              <w:rPr>
                <w:rFonts w:ascii="Arial" w:hAnsi="Arial" w:cs="Arial"/>
              </w:rPr>
              <w:t>zestawienie zbiorcze ilości punktów w ramach pobytu.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CE67F1" w:rsidRPr="006643FF" w:rsidTr="00CE67F1">
        <w:trPr>
          <w:trHeight w:val="510"/>
        </w:trPr>
        <w:tc>
          <w:tcPr>
            <w:tcW w:w="4083" w:type="pct"/>
            <w:gridSpan w:val="2"/>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ind w:left="0"/>
              <w:rPr>
                <w:rFonts w:ascii="Arial" w:hAnsi="Arial" w:cs="Arial"/>
              </w:rPr>
            </w:pPr>
            <w:r w:rsidRPr="006643FF">
              <w:rPr>
                <w:rFonts w:ascii="Arial" w:hAnsi="Arial" w:cs="Arial"/>
              </w:rPr>
              <w:t>Implementacja kalkulatora przeliczającego na podstawie masy, wzrostu, wyników laboratoryjnych - parametry pacjenta:</w:t>
            </w:r>
          </w:p>
        </w:tc>
        <w:tc>
          <w:tcPr>
            <w:tcW w:w="917" w:type="pct"/>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8"/>
              </w:numPr>
              <w:spacing w:after="0" w:line="312" w:lineRule="auto"/>
              <w:rPr>
                <w:rFonts w:ascii="Arial" w:hAnsi="Arial" w:cs="Arial"/>
              </w:rPr>
            </w:pPr>
            <w:r w:rsidRPr="006643FF">
              <w:rPr>
                <w:rFonts w:ascii="Arial" w:hAnsi="Arial" w:cs="Arial"/>
              </w:rPr>
              <w:t>powierzchnia,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8"/>
              </w:numPr>
              <w:spacing w:after="0" w:line="312" w:lineRule="auto"/>
              <w:rPr>
                <w:rFonts w:ascii="Arial" w:hAnsi="Arial" w:cs="Arial"/>
              </w:rPr>
            </w:pPr>
            <w:r w:rsidRPr="006643FF">
              <w:rPr>
                <w:rFonts w:ascii="Arial" w:hAnsi="Arial" w:cs="Arial"/>
              </w:rPr>
              <w:t>BMR (kcal, kJ), BMI,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8"/>
              </w:numPr>
              <w:spacing w:after="0" w:line="312" w:lineRule="auto"/>
              <w:rPr>
                <w:rFonts w:ascii="Arial" w:hAnsi="Arial" w:cs="Arial"/>
              </w:rPr>
            </w:pPr>
            <w:r w:rsidRPr="006643FF">
              <w:rPr>
                <w:rFonts w:ascii="Arial" w:hAnsi="Arial" w:cs="Arial"/>
              </w:rPr>
              <w:t>Osmol. Surowicy,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BF7261">
            <w:pPr>
              <w:pStyle w:val="Akapitzlist"/>
              <w:numPr>
                <w:ilvl w:val="0"/>
                <w:numId w:val="8"/>
              </w:numPr>
              <w:spacing w:after="0" w:line="312" w:lineRule="auto"/>
              <w:rPr>
                <w:rFonts w:ascii="Arial" w:hAnsi="Arial" w:cs="Arial"/>
              </w:rPr>
            </w:pPr>
            <w:r w:rsidRPr="006643FF">
              <w:rPr>
                <w:rFonts w:ascii="Arial" w:hAnsi="Arial" w:cs="Arial"/>
              </w:rPr>
              <w:t>BUN i UUN.</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CE67F1">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Ewidencja i wydruk karty obserwacji wkłuć: obwodowych, centralnych dializacyjnych, dotętniczych.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CE67F1" w:rsidRPr="006643FF" w:rsidTr="00CE67F1">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ind w:left="0"/>
              <w:rPr>
                <w:rFonts w:ascii="Arial" w:hAnsi="Arial" w:cs="Arial"/>
              </w:rPr>
            </w:pPr>
            <w:r w:rsidRPr="006643FF">
              <w:rPr>
                <w:rFonts w:ascii="Arial" w:hAnsi="Arial" w:cs="Arial"/>
              </w:rPr>
              <w:t xml:space="preserve">Możliwość ewidencji w karcie wkłuć minimum danych: </w:t>
            </w:r>
          </w:p>
        </w:tc>
        <w:tc>
          <w:tcPr>
            <w:tcW w:w="917" w:type="pct"/>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daty i godziny założenia wkłucia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osoby zakładającej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rodzaju zestawu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miejsca wkłucia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obserwacji wkłucia na podstawie 6 stopniowej skali z datą godziną i osobą wykonującą obserwację</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usunięcia wkłucia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2"/>
              </w:numPr>
              <w:spacing w:after="0" w:line="312" w:lineRule="auto"/>
              <w:rPr>
                <w:rFonts w:ascii="Arial" w:hAnsi="Arial" w:cs="Arial"/>
              </w:rPr>
            </w:pPr>
            <w:r w:rsidRPr="006643FF">
              <w:rPr>
                <w:rFonts w:ascii="Arial" w:hAnsi="Arial" w:cs="Arial"/>
              </w:rPr>
              <w:t>uwag</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oznaczenia kolorem wkłuć w zależności od czasu, który upłynął od momentu jego założenia np. czerwonym wkłucie obwodowe powyżej 72h od założenia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dodawania dowolnych plików powiązanych z danym pacjentem oraz pobytem/wizytą.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CE67F1">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dołączania zeskanowanych dokumentów z formy papierowej.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CE67F1" w:rsidRPr="006643FF" w:rsidTr="00CE67F1">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ind w:left="0"/>
              <w:rPr>
                <w:rFonts w:ascii="Arial" w:hAnsi="Arial" w:cs="Arial"/>
              </w:rPr>
            </w:pPr>
            <w:r w:rsidRPr="006643FF">
              <w:rPr>
                <w:rFonts w:ascii="Arial" w:hAnsi="Arial" w:cs="Arial"/>
              </w:rPr>
              <w:t xml:space="preserve">Możliwość uzupełnienia wywiadu pielęgniarskiego: </w:t>
            </w:r>
          </w:p>
        </w:tc>
        <w:tc>
          <w:tcPr>
            <w:tcW w:w="917" w:type="pct"/>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3"/>
              </w:numPr>
              <w:spacing w:after="0" w:line="312" w:lineRule="auto"/>
              <w:rPr>
                <w:rFonts w:ascii="Arial" w:hAnsi="Arial" w:cs="Arial"/>
              </w:rPr>
            </w:pPr>
            <w:r w:rsidRPr="006643FF">
              <w:rPr>
                <w:rFonts w:ascii="Arial" w:hAnsi="Arial" w:cs="Arial"/>
              </w:rPr>
              <w:t>ocena sprawności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3"/>
              </w:numPr>
              <w:spacing w:after="0" w:line="312" w:lineRule="auto"/>
              <w:rPr>
                <w:rFonts w:ascii="Arial" w:hAnsi="Arial" w:cs="Arial"/>
              </w:rPr>
            </w:pPr>
            <w:r w:rsidRPr="006643FF">
              <w:rPr>
                <w:rFonts w:ascii="Arial" w:hAnsi="Arial" w:cs="Arial"/>
              </w:rPr>
              <w:t>ocena stanu emocjonalnego,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3"/>
              </w:numPr>
              <w:spacing w:after="0" w:line="312" w:lineRule="auto"/>
              <w:rPr>
                <w:rFonts w:ascii="Arial" w:hAnsi="Arial" w:cs="Arial"/>
              </w:rPr>
            </w:pPr>
            <w:r w:rsidRPr="006643FF">
              <w:rPr>
                <w:rFonts w:ascii="Arial" w:hAnsi="Arial" w:cs="Arial"/>
              </w:rPr>
              <w:t>ocena stanu psychicznego.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CE67F1">
        <w:trPr>
          <w:trHeight w:val="124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CE67F1" w:rsidRPr="006643FF" w:rsidTr="00CE67F1">
        <w:trPr>
          <w:trHeight w:val="510"/>
        </w:trPr>
        <w:tc>
          <w:tcPr>
            <w:tcW w:w="4083" w:type="pct"/>
            <w:gridSpan w:val="2"/>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ind w:left="0"/>
              <w:rPr>
                <w:rFonts w:ascii="Arial" w:hAnsi="Arial" w:cs="Arial"/>
              </w:rPr>
            </w:pPr>
            <w:r w:rsidRPr="006643FF">
              <w:rPr>
                <w:rFonts w:ascii="Arial" w:hAnsi="Arial" w:cs="Arial"/>
              </w:rPr>
              <w:t xml:space="preserve">Możliwość przypisania każdemu pacjentowi kategorii pielęgnacyjnej na dobę lub na zmianę za pomocą: </w:t>
            </w:r>
          </w:p>
        </w:tc>
        <w:tc>
          <w:tcPr>
            <w:tcW w:w="917" w:type="pct"/>
            <w:tcBorders>
              <w:top w:val="single" w:sz="4" w:space="0" w:color="auto"/>
              <w:left w:val="single" w:sz="4" w:space="0" w:color="auto"/>
              <w:bottom w:val="single" w:sz="4" w:space="0" w:color="auto"/>
              <w:right w:val="single" w:sz="4" w:space="0" w:color="auto"/>
            </w:tcBorders>
          </w:tcPr>
          <w:p w:rsidR="00CE67F1" w:rsidRPr="006643FF" w:rsidRDefault="00CE67F1" w:rsidP="006643FF">
            <w:pPr>
              <w:spacing w:line="312" w:lineRule="auto"/>
              <w:rPr>
                <w:rFonts w:ascii="Arial" w:hAnsi="Arial" w:cs="Arial"/>
              </w:rPr>
            </w:pPr>
          </w:p>
        </w:tc>
      </w:tr>
      <w:tr w:rsidR="006643FF" w:rsidRPr="006643FF" w:rsidTr="00A152DF">
        <w:trPr>
          <w:trHeight w:val="14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4"/>
              </w:numPr>
              <w:spacing w:after="0" w:line="312" w:lineRule="auto"/>
              <w:rPr>
                <w:rFonts w:ascii="Arial" w:hAnsi="Arial" w:cs="Arial"/>
              </w:rPr>
            </w:pPr>
            <w:r w:rsidRPr="006643FF">
              <w:rPr>
                <w:rFonts w:ascii="Arial" w:hAnsi="Arial" w:cs="Arial"/>
              </w:rPr>
              <w:t>prostego wyboru z listy kategorii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4"/>
              </w:numPr>
              <w:spacing w:after="0" w:line="312" w:lineRule="auto"/>
              <w:rPr>
                <w:rFonts w:ascii="Arial" w:hAnsi="Arial" w:cs="Arial"/>
              </w:rPr>
            </w:pPr>
            <w:r w:rsidRPr="006643FF">
              <w:rPr>
                <w:rFonts w:ascii="Arial" w:hAnsi="Arial" w:cs="Arial"/>
              </w:rPr>
              <w:t>mechanizmu wspomagającego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automatycznego kopiowania kategorii z poprzedniej doby/zmiany dla pacjenta z możliwością jej zmiany w dniu bieżącym.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uzupełnienia kategorii dla dni poprzednich na podstawie kategorii w bieżącym dniu.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kategoryzacji wszystkich pacjentów oddziału na jednym formularzu.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kategoryzacji pacjentów na podstawie wyboru z listy wartości w formularzach min. Karty Indywidualnej Opieki, Zaleceń pielęgniarskich, Bilansu płynów, Karty realizacji opieki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0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umożliwia ewidencję karty gorączkowej.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umożliwia przegląd karty gorączkowej, prezentuje interpretację graficzną wyników.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Dostępna karta gorączkowa umożliwia administratorowi zdefiniowanie różnych typów pomiarów, z możliwością ustawienia dla nich dopuszczalnych zakresów wartości, maski wprowadzania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tworzenia konfigurowalnych tabel zapisywanych w kontekście pobytu/wizyty lub jednostki organizacyjnej</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tabel konfigurowalnych udostępnia 10 konfigurowalnych kolumn z możliwością nadania im tytułów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102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Każda kolumna może zostać wyposażona w maskę wprowadzania danych, słownik podpowiedzi, ustawienie wartości domyślnej, ustawienie obowiązkowości pola oraz możliwość walidacji danych wg kryterium określonego blokiem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umożliwia założenie jednej lub wielu tabel danego typu dla określonego kontekstu pobytu/wizyty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pozwala na dynamiczne oznaczanie kolorami poszczególnych wpisów na podstawie określonych konfiguracyjnie kryteriów.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umożliwia podłączenie standardowego wydruku tabeli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tworzenia raportu pielęgniarskiego, umożliwiający automatyczne generowania statystyk oddziału (ilość pacjentów przyjętych, wypisanych, zgonów, przeniesionych)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konfigurowania dodatkowych wpisów na podstawie danych ewidencjonowanych w oddziale (np. ilość pacjentów z wkłuciem obwodowym)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Możliwość tworzenia stałych pól dla raportu z możliwością konfigurowania listy podpowiedzi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wpisania do raportu danych dotyczących konkretnego pacjenta przebywającego na oddziale w czasie, za który sporządzany jest raport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pobrania za pomocą konfigurowalnego bloku PL/SQL informacji dla pacjenta na podstawie danych zaewidencjonowanych w systemie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wydrukowania raportu pielęgniarskiego za daną zmianę pielęgniarską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Karty Bilansu Płynów w ujęciu godzinowym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7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Karty Wykonanych Czynności Pielęgniarskich w ujęciu godzinowym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prowadzenia kart obserwacji w oparciu o wykonaną procedurę np. Karta Obserwacji Cewnika Moczowego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prowadzenia karty pomiarowej w ujęciu godzinowym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Formularza centralny dla dokumentacji pielęgniarskiej z możliwością konfigurowania przycisków oraz dodatkowego pola, w którym istnieje możliwość pobierania danych za pomocą konfigurowalnego bloku PL/SQL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pobrania za pomocą konfigurowalnego bloku SQL informacji dla pacjenta na podstawie danych zaewidencjonowanych w systemie.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wydrukowania raportu pielęgniarskiego za daną zmianę pielęgniarską.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Karty Bilansu Płynów w ujęciu godzinowym.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Karty Wykonanych Czynności Pielęgniarskich w ujęciu godzinowym.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prowadzenia kart obserwacji w oparciu o wykonaną procedurę np. Karta Obserwacji Cewnika Moczowego.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prowadzenia karty pomiarowej w ujęciu godzinowym.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76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 xml:space="preserve">Formularz centralny dla dokumentacji pielęgniarskiej z możliwością konfigurowania przycisków oraz dodatkowego pola, w którym istnieje </w:t>
            </w:r>
            <w:r w:rsidRPr="006643FF">
              <w:rPr>
                <w:rFonts w:ascii="Arial" w:hAnsi="Arial" w:cs="Arial"/>
              </w:rPr>
              <w:lastRenderedPageBreak/>
              <w:t>możliwość pobierania danych za pomocą konfigurowalnego bloku SQL.</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Mechanizm pozwala na dynamiczne oznaczanie kolorami poszczególnych wpisów na podstawie określonych konfiguracyjnie kryteriów.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82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Formularz centralny umożliwiający wyświetlanie w jednym polu konfigurowalnych za pomocą PL/SQL danych związanych z pacjentem np. wyświetlenie podsumowania pobytu / wizyty pacjenta w zakresie rozpoznania, opis wizyty, wystawione recepty.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oznaczania specjalnego statutu pacjenta, który wyświetlany jest na listach pacjentów np. pacjent z zakażeniem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C52B51">
        <w:trPr>
          <w:trHeight w:val="300"/>
        </w:trPr>
        <w:tc>
          <w:tcPr>
            <w:tcW w:w="440" w:type="pct"/>
            <w:tcBorders>
              <w:top w:val="single" w:sz="4" w:space="0" w:color="auto"/>
              <w:left w:val="single" w:sz="4" w:space="0" w:color="auto"/>
              <w:bottom w:val="single" w:sz="4" w:space="0" w:color="auto"/>
              <w:right w:val="single" w:sz="4" w:space="0" w:color="auto"/>
              <w:tr2bl w:val="nil"/>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tcPr>
          <w:p w:rsidR="006643FF" w:rsidRPr="00B8283C" w:rsidRDefault="006643FF" w:rsidP="006643FF">
            <w:pPr>
              <w:spacing w:line="312" w:lineRule="auto"/>
              <w:ind w:left="0"/>
              <w:rPr>
                <w:rFonts w:ascii="Arial" w:hAnsi="Arial" w:cs="Arial"/>
              </w:rPr>
            </w:pPr>
            <w:r w:rsidRPr="00B8283C">
              <w:rPr>
                <w:rFonts w:ascii="Arial" w:hAnsi="Arial" w:cs="Arial"/>
              </w:rPr>
              <w:t>Użytkownik podczas wystawiania recepty dla pacjenta musi mieć możliwość weryfikacji, czy wprowadzany produkt nie wchodzi w interakcje z innymi, wcześniej uzupe</w:t>
            </w:r>
            <w:r w:rsidR="00B8283C">
              <w:rPr>
                <w:rFonts w:ascii="Arial" w:hAnsi="Arial" w:cs="Arial"/>
              </w:rPr>
              <w:t>łnionymi na recepcie produktami.</w:t>
            </w:r>
          </w:p>
          <w:p w:rsidR="006643FF" w:rsidRPr="00B8283C" w:rsidRDefault="00B8283C" w:rsidP="00EB3310">
            <w:pPr>
              <w:pStyle w:val="Akapitzlist"/>
              <w:numPr>
                <w:ilvl w:val="0"/>
                <w:numId w:val="33"/>
              </w:numPr>
              <w:spacing w:after="0" w:line="312" w:lineRule="auto"/>
              <w:rPr>
                <w:rFonts w:ascii="Arial" w:hAnsi="Arial" w:cs="Arial"/>
              </w:rPr>
            </w:pPr>
            <w:r>
              <w:rPr>
                <w:rFonts w:ascii="Arial" w:hAnsi="Arial" w:cs="Arial"/>
              </w:rPr>
              <w:t>Możliwość zidentyfikowania</w:t>
            </w:r>
            <w:r w:rsidR="006643FF" w:rsidRPr="00B8283C">
              <w:rPr>
                <w:rFonts w:ascii="Arial" w:hAnsi="Arial" w:cs="Arial"/>
              </w:rPr>
              <w:t xml:space="preserve"> składników produktów, między którymi zachodzi interakcja i prezentuje informacje, jakich produktów ona dotyczy;</w:t>
            </w:r>
          </w:p>
          <w:p w:rsidR="006643FF" w:rsidRPr="00B8283C" w:rsidRDefault="00B8283C" w:rsidP="00EB3310">
            <w:pPr>
              <w:pStyle w:val="Akapitzlist"/>
              <w:numPr>
                <w:ilvl w:val="0"/>
                <w:numId w:val="33"/>
              </w:numPr>
              <w:spacing w:after="0" w:line="312" w:lineRule="auto"/>
              <w:rPr>
                <w:rFonts w:ascii="Arial" w:hAnsi="Arial" w:cs="Arial"/>
              </w:rPr>
            </w:pPr>
            <w:r>
              <w:rPr>
                <w:rFonts w:ascii="Arial" w:hAnsi="Arial" w:cs="Arial"/>
              </w:rPr>
              <w:t xml:space="preserve">Możliwość </w:t>
            </w:r>
            <w:r w:rsidR="006643FF" w:rsidRPr="00B8283C">
              <w:rPr>
                <w:rFonts w:ascii="Arial" w:hAnsi="Arial" w:cs="Arial"/>
              </w:rPr>
              <w:t>podgląd</w:t>
            </w:r>
            <w:r>
              <w:rPr>
                <w:rFonts w:ascii="Arial" w:hAnsi="Arial" w:cs="Arial"/>
              </w:rPr>
              <w:t>u</w:t>
            </w:r>
            <w:r w:rsidR="006643FF" w:rsidRPr="00B8283C">
              <w:rPr>
                <w:rFonts w:ascii="Arial" w:hAnsi="Arial" w:cs="Arial"/>
              </w:rPr>
              <w:t xml:space="preserve"> interakcji stosowanych produktów w różnych  zakresach danych,  przynajmniej z dokładnością do:</w:t>
            </w:r>
          </w:p>
          <w:p w:rsidR="006643FF" w:rsidRPr="00B8283C" w:rsidRDefault="006643FF" w:rsidP="00EB3310">
            <w:pPr>
              <w:pStyle w:val="Akapitzlist"/>
              <w:numPr>
                <w:ilvl w:val="1"/>
                <w:numId w:val="135"/>
              </w:numPr>
              <w:spacing w:after="100" w:line="312" w:lineRule="auto"/>
              <w:rPr>
                <w:rFonts w:ascii="Arial" w:hAnsi="Arial" w:cs="Arial"/>
              </w:rPr>
            </w:pPr>
            <w:r w:rsidRPr="00B8283C">
              <w:rPr>
                <w:rFonts w:ascii="Arial" w:hAnsi="Arial" w:cs="Arial"/>
              </w:rPr>
              <w:t>danej recepty;</w:t>
            </w:r>
          </w:p>
          <w:p w:rsidR="006643FF" w:rsidRPr="00B8283C" w:rsidRDefault="006643FF" w:rsidP="00EB3310">
            <w:pPr>
              <w:pStyle w:val="Akapitzlist"/>
              <w:numPr>
                <w:ilvl w:val="1"/>
                <w:numId w:val="135"/>
              </w:numPr>
              <w:spacing w:after="100" w:line="312" w:lineRule="auto"/>
              <w:rPr>
                <w:rFonts w:ascii="Arial" w:hAnsi="Arial" w:cs="Arial"/>
              </w:rPr>
            </w:pPr>
            <w:r w:rsidRPr="00B8283C">
              <w:rPr>
                <w:rFonts w:ascii="Arial" w:hAnsi="Arial" w:cs="Arial"/>
              </w:rPr>
              <w:t>całej hospitalizacji;</w:t>
            </w:r>
          </w:p>
          <w:p w:rsidR="006643FF" w:rsidRPr="00B8283C" w:rsidRDefault="006643FF" w:rsidP="00EB3310">
            <w:pPr>
              <w:pStyle w:val="Akapitzlist"/>
              <w:numPr>
                <w:ilvl w:val="1"/>
                <w:numId w:val="135"/>
              </w:numPr>
              <w:spacing w:after="100" w:line="312" w:lineRule="auto"/>
              <w:rPr>
                <w:rFonts w:ascii="Arial" w:hAnsi="Arial" w:cs="Arial"/>
              </w:rPr>
            </w:pPr>
            <w:r w:rsidRPr="00B8283C">
              <w:rPr>
                <w:rFonts w:ascii="Arial" w:hAnsi="Arial" w:cs="Arial"/>
              </w:rPr>
              <w:t>pobytu oddziałowego/wizyty.</w:t>
            </w:r>
          </w:p>
          <w:p w:rsidR="006643FF" w:rsidRPr="00B8283C" w:rsidRDefault="00EE27FD" w:rsidP="00EB3310">
            <w:pPr>
              <w:pStyle w:val="Akapitzlist"/>
              <w:numPr>
                <w:ilvl w:val="0"/>
                <w:numId w:val="33"/>
              </w:numPr>
              <w:spacing w:after="0" w:line="312" w:lineRule="auto"/>
              <w:rPr>
                <w:rFonts w:ascii="Arial" w:hAnsi="Arial" w:cs="Arial"/>
              </w:rPr>
            </w:pPr>
            <w:r>
              <w:rPr>
                <w:rFonts w:ascii="Arial" w:hAnsi="Arial" w:cs="Arial"/>
              </w:rPr>
              <w:t>Możliwość rozróżnienia</w:t>
            </w:r>
            <w:r w:rsidR="006643FF" w:rsidRPr="00B8283C">
              <w:rPr>
                <w:rFonts w:ascii="Arial" w:hAnsi="Arial" w:cs="Arial"/>
              </w:rPr>
              <w:t xml:space="preserve"> przynajmniej trzech poziomów ważności interakcji: mało istotna, istotna, bardzo istotna. Poziomy wystąpienia interakcji mogą  być oznaczone symbolem i/lub kolorem;</w:t>
            </w:r>
          </w:p>
          <w:p w:rsidR="006643FF" w:rsidRPr="00B8283C" w:rsidRDefault="00EE27FD" w:rsidP="00EB3310">
            <w:pPr>
              <w:pStyle w:val="Akapitzlist"/>
              <w:numPr>
                <w:ilvl w:val="0"/>
                <w:numId w:val="33"/>
              </w:numPr>
              <w:spacing w:after="0" w:line="312" w:lineRule="auto"/>
              <w:rPr>
                <w:rFonts w:ascii="Arial" w:hAnsi="Arial" w:cs="Arial"/>
              </w:rPr>
            </w:pPr>
            <w:r>
              <w:rPr>
                <w:rFonts w:ascii="Arial" w:hAnsi="Arial" w:cs="Arial"/>
              </w:rPr>
              <w:t xml:space="preserve">Możliwość </w:t>
            </w:r>
            <w:r w:rsidR="00FF5BB1">
              <w:rPr>
                <w:rFonts w:ascii="Arial" w:hAnsi="Arial" w:cs="Arial"/>
              </w:rPr>
              <w:t xml:space="preserve">wglądu w </w:t>
            </w:r>
            <w:r w:rsidR="006643FF" w:rsidRPr="00B8283C">
              <w:rPr>
                <w:rFonts w:ascii="Arial" w:hAnsi="Arial" w:cs="Arial"/>
              </w:rPr>
              <w:t xml:space="preserve">opis skutków </w:t>
            </w:r>
            <w:r w:rsidR="00FF5BB1">
              <w:rPr>
                <w:rFonts w:ascii="Arial" w:hAnsi="Arial" w:cs="Arial"/>
              </w:rPr>
              <w:t xml:space="preserve">interakcji </w:t>
            </w:r>
            <w:r w:rsidR="006643FF" w:rsidRPr="00B8283C">
              <w:rPr>
                <w:rFonts w:ascii="Arial" w:hAnsi="Arial" w:cs="Arial"/>
              </w:rPr>
              <w:t>zachodzących między lekami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C52B51" w:rsidRPr="006643FF" w:rsidTr="00C52B51">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C52B51" w:rsidRPr="006643FF" w:rsidRDefault="00C52B51" w:rsidP="006643FF">
            <w:pPr>
              <w:spacing w:line="312" w:lineRule="auto"/>
              <w:ind w:left="0"/>
              <w:rPr>
                <w:rFonts w:ascii="Arial" w:hAnsi="Arial" w:cs="Arial"/>
              </w:rPr>
            </w:pPr>
            <w:r w:rsidRPr="006643FF">
              <w:rPr>
                <w:rFonts w:ascii="Arial" w:hAnsi="Arial" w:cs="Arial"/>
              </w:rPr>
              <w:t xml:space="preserve">ZAAWANSOWANA AUTORYZACJA - USŁUGI    </w:t>
            </w:r>
          </w:p>
        </w:tc>
        <w:tc>
          <w:tcPr>
            <w:tcW w:w="917" w:type="pct"/>
            <w:tcBorders>
              <w:top w:val="single" w:sz="4" w:space="0" w:color="auto"/>
              <w:left w:val="single" w:sz="4" w:space="0" w:color="auto"/>
              <w:bottom w:val="single" w:sz="4" w:space="0" w:color="auto"/>
              <w:right w:val="single" w:sz="4" w:space="0" w:color="auto"/>
            </w:tcBorders>
          </w:tcPr>
          <w:p w:rsidR="00C52B51" w:rsidRPr="006643FF" w:rsidRDefault="00C52B51"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Przechowywanie konfiguracji dotyczącej autoryzacji na serwerze LDAP.</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4E1F4C">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Konfiguracja uprawnień użytkowników mających otrzymać prawa posługiwania się certyfikatami poprzez protokół LDAP.</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4E1F4C" w:rsidRPr="006643FF" w:rsidTr="004E1F4C">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4E1F4C" w:rsidRPr="006643FF" w:rsidRDefault="004E1F4C" w:rsidP="006643FF">
            <w:pPr>
              <w:spacing w:line="312" w:lineRule="auto"/>
              <w:ind w:left="0"/>
              <w:rPr>
                <w:rFonts w:ascii="Arial" w:hAnsi="Arial" w:cs="Arial"/>
              </w:rPr>
            </w:pPr>
            <w:r w:rsidRPr="006643FF">
              <w:rPr>
                <w:rFonts w:ascii="Arial" w:hAnsi="Arial" w:cs="Arial"/>
              </w:rPr>
              <w:t>Zarządzanie użytkownikami sytemu, w tym możliwość:</w:t>
            </w:r>
          </w:p>
        </w:tc>
        <w:tc>
          <w:tcPr>
            <w:tcW w:w="917" w:type="pct"/>
            <w:tcBorders>
              <w:top w:val="single" w:sz="4" w:space="0" w:color="auto"/>
              <w:left w:val="single" w:sz="4" w:space="0" w:color="auto"/>
              <w:bottom w:val="single" w:sz="4" w:space="0" w:color="auto"/>
              <w:right w:val="single" w:sz="4" w:space="0" w:color="auto"/>
            </w:tcBorders>
          </w:tcPr>
          <w:p w:rsidR="004E1F4C" w:rsidRPr="006643FF" w:rsidRDefault="004E1F4C"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6"/>
              </w:numPr>
              <w:spacing w:after="0" w:line="312" w:lineRule="auto"/>
              <w:rPr>
                <w:rFonts w:ascii="Arial" w:hAnsi="Arial" w:cs="Arial"/>
              </w:rPr>
            </w:pPr>
            <w:r w:rsidRPr="006643FF">
              <w:rPr>
                <w:rFonts w:ascii="Arial" w:hAnsi="Arial" w:cs="Arial"/>
              </w:rPr>
              <w:t>przydzielania im certyfikatów,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6"/>
              </w:numPr>
              <w:spacing w:after="0" w:line="312" w:lineRule="auto"/>
              <w:rPr>
                <w:rFonts w:ascii="Arial" w:hAnsi="Arial" w:cs="Arial"/>
              </w:rPr>
            </w:pPr>
            <w:r w:rsidRPr="006643FF">
              <w:rPr>
                <w:rFonts w:ascii="Arial" w:hAnsi="Arial" w:cs="Arial"/>
              </w:rPr>
              <w:t>nadawania uprawnień,</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6"/>
              </w:numPr>
              <w:spacing w:after="0" w:line="312" w:lineRule="auto"/>
              <w:rPr>
                <w:rFonts w:ascii="Arial" w:hAnsi="Arial" w:cs="Arial"/>
              </w:rPr>
            </w:pPr>
            <w:r w:rsidRPr="006643FF">
              <w:rPr>
                <w:rFonts w:ascii="Arial" w:hAnsi="Arial" w:cs="Arial"/>
              </w:rPr>
              <w:t>manualnego nadawania haseł,</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6"/>
              </w:numPr>
              <w:spacing w:after="0" w:line="312" w:lineRule="auto"/>
              <w:rPr>
                <w:rFonts w:ascii="Arial" w:hAnsi="Arial" w:cs="Arial"/>
              </w:rPr>
            </w:pPr>
            <w:r w:rsidRPr="006643FF">
              <w:rPr>
                <w:rFonts w:ascii="Arial" w:hAnsi="Arial" w:cs="Arial"/>
              </w:rPr>
              <w:t>automatycznego nadawania haseł,</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7"/>
              </w:numPr>
              <w:spacing w:after="0" w:line="312" w:lineRule="auto"/>
              <w:rPr>
                <w:rFonts w:ascii="Arial" w:hAnsi="Arial" w:cs="Arial"/>
              </w:rPr>
            </w:pPr>
            <w:r w:rsidRPr="006643FF">
              <w:rPr>
                <w:rFonts w:ascii="Arial" w:hAnsi="Arial" w:cs="Arial"/>
              </w:rPr>
              <w:t>nadawania haseł tymczasowych.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uwierzytelniania w systemie z wykorzystaniem karty inteligentnej wszystkich użytkowników, którym zostały przydzielone takie uprawnienia.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automatycznego generowania hasła na podstawie zdefiniowanych reguł bezpieczeństwa.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Zapis do logu szczegółowych informacji ułatwiający kontrolę nad procesem logowania użytkowników.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Kompletna dokumentacja dla użytkownika zawierająca szczegółowe opisy wraz z ilustracjami poglądowymi procesu logowania i zarządzania hasłami.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A152DF">
        <w:trPr>
          <w:trHeight w:val="84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9"/>
              </w:numPr>
              <w:spacing w:after="0" w:line="312" w:lineRule="auto"/>
              <w:jc w:val="left"/>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Kompletna dokumentacja dla administratora zawierająca przykładową konfigurację urzędów certyfikacji wraz z ilustracjami poglądowymi (ustawienia, import / eksport certyfikatów i list odwołań), ustawienia serwera LDAP oraz stacji roboczych.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bl>
    <w:p w:rsidR="006643FF" w:rsidRPr="004E1F4C" w:rsidRDefault="006643FF" w:rsidP="006643FF">
      <w:pPr>
        <w:pStyle w:val="Nagwek2"/>
        <w:tabs>
          <w:tab w:val="clear" w:pos="360"/>
        </w:tabs>
        <w:spacing w:line="312" w:lineRule="auto"/>
        <w:ind w:hanging="360"/>
        <w:rPr>
          <w:rFonts w:ascii="Arial" w:hAnsi="Arial" w:cs="Arial"/>
          <w:b/>
        </w:rPr>
      </w:pPr>
      <w:r w:rsidRPr="004E1F4C">
        <w:rPr>
          <w:rFonts w:ascii="Arial" w:hAnsi="Arial" w:cs="Arial"/>
          <w:b/>
        </w:rPr>
        <w:t>Rejestracja poradni</w:t>
      </w:r>
    </w:p>
    <w:tbl>
      <w:tblPr>
        <w:tblW w:w="5000" w:type="pct"/>
        <w:tblLook w:val="04A0"/>
      </w:tblPr>
      <w:tblGrid>
        <w:gridCol w:w="845"/>
        <w:gridCol w:w="7162"/>
        <w:gridCol w:w="1847"/>
      </w:tblGrid>
      <w:tr w:rsidR="006643FF" w:rsidRPr="006643FF" w:rsidTr="00540E44">
        <w:trPr>
          <w:trHeight w:val="31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LP. </w:t>
            </w: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0A7989"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0A7989" w:rsidRPr="006643FF" w:rsidTr="00031CA9">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0A7989" w:rsidRPr="006643FF" w:rsidRDefault="000A7989" w:rsidP="006643FF">
            <w:pPr>
              <w:spacing w:line="312" w:lineRule="auto"/>
              <w:ind w:left="57" w:right="57"/>
              <w:rPr>
                <w:rFonts w:ascii="Arial" w:hAnsi="Arial" w:cs="Arial"/>
              </w:rPr>
            </w:pPr>
            <w:r w:rsidRPr="006643FF">
              <w:rPr>
                <w:rFonts w:ascii="Arial" w:hAnsi="Arial" w:cs="Arial"/>
              </w:rPr>
              <w:t>Planowanie wizyt w poradni:</w:t>
            </w:r>
          </w:p>
        </w:tc>
        <w:tc>
          <w:tcPr>
            <w:tcW w:w="937" w:type="pct"/>
            <w:tcBorders>
              <w:top w:val="single" w:sz="4" w:space="0" w:color="auto"/>
              <w:left w:val="single" w:sz="4" w:space="0" w:color="auto"/>
              <w:bottom w:val="single" w:sz="4" w:space="0" w:color="auto"/>
              <w:right w:val="single" w:sz="4" w:space="0" w:color="auto"/>
            </w:tcBorders>
          </w:tcPr>
          <w:p w:rsidR="000A7989" w:rsidRPr="006643FF" w:rsidRDefault="000A7989" w:rsidP="006643FF">
            <w:pPr>
              <w:spacing w:line="312" w:lineRule="auto"/>
              <w:ind w:left="57" w:right="57"/>
              <w:rPr>
                <w:rFonts w:ascii="Arial" w:hAnsi="Arial" w:cs="Arial"/>
              </w:rPr>
            </w:pPr>
          </w:p>
        </w:tc>
      </w:tr>
      <w:tr w:rsidR="006643FF" w:rsidRPr="006643FF" w:rsidTr="00031CA9">
        <w:trPr>
          <w:trHeight w:val="207"/>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8"/>
              </w:numPr>
              <w:spacing w:after="0" w:line="312" w:lineRule="auto"/>
              <w:ind w:right="57"/>
              <w:rPr>
                <w:rFonts w:ascii="Arial" w:hAnsi="Arial" w:cs="Arial"/>
              </w:rPr>
            </w:pPr>
            <w:r w:rsidRPr="006643FF">
              <w:rPr>
                <w:rFonts w:ascii="Arial" w:hAnsi="Arial" w:cs="Arial"/>
              </w:rPr>
              <w:t>planowanie lub zapisywanie wizyty wg planu pracy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F189E">
        <w:trPr>
          <w:trHeight w:val="211"/>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8"/>
              </w:numPr>
              <w:spacing w:after="0" w:line="312" w:lineRule="auto"/>
              <w:ind w:right="57"/>
              <w:rPr>
                <w:rFonts w:ascii="Arial" w:hAnsi="Arial" w:cs="Arial"/>
              </w:rPr>
            </w:pPr>
            <w:r w:rsidRPr="006643FF">
              <w:rPr>
                <w:rFonts w:ascii="Arial" w:hAnsi="Arial" w:cs="Arial"/>
              </w:rPr>
              <w:t>przyjmowanie pacjentów niezależnie od planu pracy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1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9"/>
              </w:numPr>
              <w:spacing w:after="0" w:line="312" w:lineRule="auto"/>
              <w:ind w:right="57"/>
              <w:rPr>
                <w:rFonts w:ascii="Arial" w:hAnsi="Arial" w:cs="Arial"/>
              </w:rPr>
            </w:pPr>
            <w:r w:rsidRPr="006643FF">
              <w:rPr>
                <w:rFonts w:ascii="Arial" w:hAnsi="Arial" w:cs="Arial"/>
              </w:rPr>
              <w:t>przyjmowanie pacjentów poza limitem,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18"/>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9"/>
              </w:numPr>
              <w:spacing w:after="0" w:line="312" w:lineRule="auto"/>
              <w:ind w:right="57"/>
              <w:rPr>
                <w:rFonts w:ascii="Arial" w:hAnsi="Arial" w:cs="Arial"/>
              </w:rPr>
            </w:pPr>
            <w:r w:rsidRPr="006643FF">
              <w:rPr>
                <w:rFonts w:ascii="Arial" w:hAnsi="Arial" w:cs="Arial"/>
              </w:rPr>
              <w:t>zapisywanie pacjentów do kolejki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6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39"/>
              </w:numPr>
              <w:spacing w:after="0" w:line="312" w:lineRule="auto"/>
              <w:ind w:right="57"/>
              <w:rPr>
                <w:rFonts w:ascii="Arial" w:hAnsi="Arial" w:cs="Arial"/>
              </w:rPr>
            </w:pPr>
            <w:r w:rsidRPr="006643FF">
              <w:rPr>
                <w:rFonts w:ascii="Arial" w:hAnsi="Arial" w:cs="Arial"/>
              </w:rPr>
              <w:t>automatyczne nadawanie numerków.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2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planowania wizyt pacjentów na dowolny okres w przód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44"/>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planu pracy poszczególnych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34"/>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planu pracy poszczególnych lekarzy.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52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Planowanie grafików lekarzy na dowolny okres z ustaleniem średniego czasu wizyty, przerw, urlopów.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31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oraz obsługa zastępstw poszczególnych lekarzy.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294"/>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zdefiniowania limitów wg procedur rozliczeniowych.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198"/>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wglądu do archiwalnych wersji danych osobowych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76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prowadzenie wspólnej numeracji kartotek pacjentów w ramach wszystkich poradni lub oddzielnej numeracji w ramach poszczególnych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80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i wydruk oświadczeń pacjenta/opiekuna prawnego potwierdzających uprawnienie do świadczeń opieki zdrowotnej finansowanych ze środków publicznych.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40E44" w:rsidRPr="006643FF" w:rsidTr="00731097">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540E44" w:rsidRPr="006643FF" w:rsidRDefault="00540E44" w:rsidP="006643FF">
            <w:pPr>
              <w:spacing w:line="312" w:lineRule="auto"/>
              <w:ind w:left="57" w:right="57"/>
              <w:rPr>
                <w:rFonts w:ascii="Arial" w:hAnsi="Arial" w:cs="Arial"/>
              </w:rPr>
            </w:pPr>
            <w:r w:rsidRPr="006643FF">
              <w:rPr>
                <w:rFonts w:ascii="Arial" w:hAnsi="Arial" w:cs="Arial"/>
              </w:rPr>
              <w:t>System umożliwia definiowanie katalogów:</w:t>
            </w:r>
          </w:p>
        </w:tc>
        <w:tc>
          <w:tcPr>
            <w:tcW w:w="937" w:type="pct"/>
            <w:tcBorders>
              <w:top w:val="single" w:sz="4" w:space="0" w:color="auto"/>
              <w:left w:val="single" w:sz="4" w:space="0" w:color="auto"/>
              <w:bottom w:val="single" w:sz="4" w:space="0" w:color="auto"/>
              <w:right w:val="single" w:sz="4" w:space="0" w:color="auto"/>
            </w:tcBorders>
          </w:tcPr>
          <w:p w:rsidR="00540E44" w:rsidRPr="006643FF" w:rsidRDefault="00540E44"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0"/>
              </w:numPr>
              <w:spacing w:after="0" w:line="312" w:lineRule="auto"/>
              <w:ind w:right="57"/>
              <w:rPr>
                <w:rFonts w:ascii="Arial" w:hAnsi="Arial" w:cs="Arial"/>
              </w:rPr>
            </w:pPr>
            <w:r w:rsidRPr="006643FF">
              <w:rPr>
                <w:rFonts w:ascii="Arial" w:hAnsi="Arial" w:cs="Arial"/>
              </w:rPr>
              <w:t>uprawnień pacjentów do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0"/>
              </w:numPr>
              <w:spacing w:after="0" w:line="312" w:lineRule="auto"/>
              <w:ind w:right="57"/>
              <w:rPr>
                <w:rFonts w:ascii="Arial" w:hAnsi="Arial" w:cs="Arial"/>
              </w:rPr>
            </w:pPr>
            <w:r w:rsidRPr="006643FF">
              <w:rPr>
                <w:rFonts w:ascii="Arial" w:hAnsi="Arial" w:cs="Arial"/>
              </w:rPr>
              <w:t>ubezpieczycieli, płatników,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0"/>
              </w:numPr>
              <w:spacing w:after="0" w:line="312" w:lineRule="auto"/>
              <w:ind w:right="57"/>
              <w:rPr>
                <w:rFonts w:ascii="Arial" w:hAnsi="Arial" w:cs="Arial"/>
              </w:rPr>
            </w:pPr>
            <w:r w:rsidRPr="006643FF">
              <w:rPr>
                <w:rFonts w:ascii="Arial" w:hAnsi="Arial" w:cs="Arial"/>
              </w:rPr>
              <w:t>umów z płatnikami,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0"/>
              </w:numPr>
              <w:spacing w:after="0" w:line="312" w:lineRule="auto"/>
              <w:ind w:right="57"/>
              <w:rPr>
                <w:rFonts w:ascii="Arial" w:hAnsi="Arial" w:cs="Arial"/>
              </w:rPr>
            </w:pPr>
            <w:r w:rsidRPr="006643FF">
              <w:rPr>
                <w:rFonts w:ascii="Arial" w:hAnsi="Arial" w:cs="Arial"/>
              </w:rPr>
              <w:t>jednostek kierujących,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0"/>
              </w:numPr>
              <w:spacing w:after="0" w:line="312" w:lineRule="auto"/>
              <w:ind w:right="57"/>
              <w:rPr>
                <w:rFonts w:ascii="Arial" w:hAnsi="Arial" w:cs="Arial"/>
              </w:rPr>
            </w:pPr>
            <w:r w:rsidRPr="006643FF">
              <w:rPr>
                <w:rFonts w:ascii="Arial" w:hAnsi="Arial" w:cs="Arial"/>
              </w:rPr>
              <w:t>ICD-9-CM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0"/>
              </w:numPr>
              <w:spacing w:after="0" w:line="312" w:lineRule="auto"/>
              <w:ind w:right="57"/>
              <w:rPr>
                <w:rFonts w:ascii="Arial" w:hAnsi="Arial" w:cs="Arial"/>
              </w:rPr>
            </w:pPr>
            <w:r w:rsidRPr="006643FF">
              <w:rPr>
                <w:rFonts w:ascii="Arial" w:hAnsi="Arial" w:cs="Arial"/>
              </w:rPr>
              <w:t>ICD-10</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Elektroniczną Weryfikację Uprawnień Świadczeniobiorców.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2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umożliwia ewidencję i podgląd limitów przyjęć do poszczególnych poradni.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zdefiniowania limitów wg typów wizyt.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831"/>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umożliwia prowadzenie wspólnej numeracji kartotek pacjentów w ramach wszystkich poradni lub oddzielnej numeracji w </w:t>
            </w:r>
            <w:r w:rsidRPr="006643FF">
              <w:rPr>
                <w:rFonts w:ascii="Arial" w:hAnsi="Arial" w:cs="Arial"/>
              </w:rPr>
              <w:lastRenderedPageBreak/>
              <w:t xml:space="preserve">ramach poszczególnych poradni.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6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podgląd, dodawanie lub zmianę numerów kartotek pacjenta w poszczególnych poradniach.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57"/>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stosowanie numeracji historii choroby.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31CA9">
        <w:trPr>
          <w:trHeight w:val="41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stosowanie numeracji księgi wizyt. Każda wizyta może zostać opatrzona unikalnym numerem.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031CA9" w:rsidRPr="006643FF" w:rsidTr="00731097">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031CA9" w:rsidRPr="006643FF" w:rsidRDefault="00031CA9" w:rsidP="006643FF">
            <w:pPr>
              <w:spacing w:line="312" w:lineRule="auto"/>
              <w:ind w:left="57" w:right="57"/>
              <w:rPr>
                <w:rFonts w:ascii="Arial" w:hAnsi="Arial" w:cs="Arial"/>
              </w:rPr>
            </w:pPr>
            <w:r w:rsidRPr="006643FF">
              <w:rPr>
                <w:rFonts w:ascii="Arial" w:hAnsi="Arial" w:cs="Arial"/>
              </w:rPr>
              <w:t>Ewidencja danych pacjenta podczas rejestracji:</w:t>
            </w:r>
          </w:p>
        </w:tc>
        <w:tc>
          <w:tcPr>
            <w:tcW w:w="937" w:type="pct"/>
            <w:tcBorders>
              <w:top w:val="single" w:sz="4" w:space="0" w:color="auto"/>
              <w:left w:val="single" w:sz="4" w:space="0" w:color="auto"/>
              <w:bottom w:val="single" w:sz="4" w:space="0" w:color="auto"/>
              <w:right w:val="single" w:sz="4" w:space="0" w:color="auto"/>
            </w:tcBorders>
          </w:tcPr>
          <w:p w:rsidR="00031CA9" w:rsidRPr="006643FF" w:rsidRDefault="00031CA9"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1"/>
              </w:numPr>
              <w:spacing w:after="0" w:line="312" w:lineRule="auto"/>
              <w:ind w:right="57"/>
              <w:rPr>
                <w:rFonts w:ascii="Arial" w:hAnsi="Arial" w:cs="Arial"/>
              </w:rPr>
            </w:pPr>
            <w:r w:rsidRPr="006643FF">
              <w:rPr>
                <w:rFonts w:ascii="Arial" w:hAnsi="Arial" w:cs="Arial"/>
              </w:rPr>
              <w:t>dane osobowe,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34"/>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1"/>
              </w:numPr>
              <w:spacing w:after="0" w:line="312" w:lineRule="auto"/>
              <w:ind w:right="57"/>
              <w:rPr>
                <w:rFonts w:ascii="Arial" w:hAnsi="Arial" w:cs="Arial"/>
              </w:rPr>
            </w:pPr>
            <w:r w:rsidRPr="006643FF">
              <w:rPr>
                <w:rFonts w:ascii="Arial" w:hAnsi="Arial" w:cs="Arial"/>
              </w:rPr>
              <w:t>dane adresowe (stałe i tymczasowe miejsce zamieszkania),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1"/>
              </w:numPr>
              <w:spacing w:after="0" w:line="312" w:lineRule="auto"/>
              <w:ind w:right="57"/>
              <w:rPr>
                <w:rFonts w:ascii="Arial" w:hAnsi="Arial" w:cs="Arial"/>
              </w:rPr>
            </w:pPr>
            <w:r w:rsidRPr="006643FF">
              <w:rPr>
                <w:rFonts w:ascii="Arial" w:hAnsi="Arial" w:cs="Arial"/>
              </w:rPr>
              <w:t>przynależność do oddziału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1"/>
              </w:numPr>
              <w:spacing w:after="0" w:line="312" w:lineRule="auto"/>
              <w:ind w:right="57"/>
              <w:rPr>
                <w:rFonts w:ascii="Arial" w:hAnsi="Arial" w:cs="Arial"/>
              </w:rPr>
            </w:pPr>
            <w:r w:rsidRPr="006643FF">
              <w:rPr>
                <w:rFonts w:ascii="Arial" w:hAnsi="Arial" w:cs="Arial"/>
              </w:rPr>
              <w:t>deklaracja do POZ,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67"/>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2"/>
              </w:numPr>
              <w:spacing w:after="0" w:line="312" w:lineRule="auto"/>
              <w:ind w:right="57"/>
              <w:rPr>
                <w:rFonts w:ascii="Arial" w:hAnsi="Arial" w:cs="Arial"/>
              </w:rPr>
            </w:pPr>
            <w:r w:rsidRPr="006643FF">
              <w:rPr>
                <w:rFonts w:ascii="Arial" w:hAnsi="Arial" w:cs="Arial"/>
              </w:rPr>
              <w:t>dane i uprawnienia opiekunów oraz innych osób uprawnionych do otrzymywania informacji na temat stanu zdrowia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2"/>
              </w:numPr>
              <w:spacing w:after="0" w:line="312" w:lineRule="auto"/>
              <w:ind w:right="57"/>
              <w:rPr>
                <w:rFonts w:ascii="Arial" w:hAnsi="Arial" w:cs="Arial"/>
              </w:rPr>
            </w:pPr>
            <w:r w:rsidRPr="006643FF">
              <w:rPr>
                <w:rFonts w:ascii="Arial" w:hAnsi="Arial" w:cs="Arial"/>
              </w:rPr>
              <w:t>dane o zatrudnieniu,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87"/>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2"/>
              </w:numPr>
              <w:spacing w:after="0" w:line="312" w:lineRule="auto"/>
              <w:ind w:right="57"/>
              <w:rPr>
                <w:rFonts w:ascii="Arial" w:hAnsi="Arial" w:cs="Arial"/>
              </w:rPr>
            </w:pPr>
            <w:r w:rsidRPr="006643FF">
              <w:rPr>
                <w:rFonts w:ascii="Arial" w:hAnsi="Arial" w:cs="Arial"/>
              </w:rPr>
              <w:t>dane o rodzaju i nr dokumentu uprawniającego do świadczeń (ewidencja uprawnień podstawowych oraz dodatkowych),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0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2"/>
              </w:numPr>
              <w:spacing w:after="0" w:line="312" w:lineRule="auto"/>
              <w:ind w:right="57"/>
              <w:rPr>
                <w:rFonts w:ascii="Arial" w:hAnsi="Arial" w:cs="Arial"/>
              </w:rPr>
            </w:pPr>
            <w:r w:rsidRPr="006643FF">
              <w:rPr>
                <w:rFonts w:ascii="Arial" w:hAnsi="Arial" w:cs="Arial"/>
              </w:rPr>
              <w:t>specyficzne dane dot. pacjentów z krajów Unii Europejskiej przyjmowanych w ramach przepisów o koordynacji.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7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szczegółowych danych dotyczących skierowania pacjenta na wizytę do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5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zaewidencjonowania skierowania z jednostek kierujących wewnętrznych oraz zewnętrznych.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18"/>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dodatkowych informacji o pacjencie, które są wyświetlane podczas przyjęcia pacjenta do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723"/>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przez administratora zestawu pól obowiązkowych, które muszą zostać wypełnione podczas ewidencji danych pacjenta. Zestaw ten może być różny dla poszczególnych komórek organizacyjnych.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8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ewidencji specyficznych danych dotyczących pacjentów z krajów Unii Europejskiej przyjmowanych w ramach przepisów o </w:t>
            </w:r>
            <w:r w:rsidRPr="006643FF">
              <w:rPr>
                <w:rFonts w:ascii="Arial" w:hAnsi="Arial" w:cs="Arial"/>
              </w:rPr>
              <w:lastRenderedPageBreak/>
              <w:t>koordynacji.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0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danych pacjenta przyjmowanego na podstawie decyzji wydanej przez wójta/burmistrza.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1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szczegółowych danych dotyczących skierowania pacjenta na wizytę do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31CA9">
        <w:trPr>
          <w:trHeight w:val="109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modułu w taki sposób, aby współpracował z modułem Przychodnia – Gabinet, w przypadku skomputeryzowanych stanowisk w poradniach jak i samodzielnie (z możliwością ewidencji podstawowych danych medycznych oraz rozliczeniowych).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031CA9" w:rsidRPr="006643FF" w:rsidTr="00731097">
        <w:trPr>
          <w:trHeight w:val="278"/>
        </w:trPr>
        <w:tc>
          <w:tcPr>
            <w:tcW w:w="4063" w:type="pct"/>
            <w:gridSpan w:val="2"/>
            <w:tcBorders>
              <w:top w:val="single" w:sz="4" w:space="0" w:color="auto"/>
              <w:left w:val="single" w:sz="4" w:space="0" w:color="auto"/>
              <w:bottom w:val="single" w:sz="4" w:space="0" w:color="auto"/>
              <w:right w:val="single" w:sz="4" w:space="0" w:color="auto"/>
            </w:tcBorders>
          </w:tcPr>
          <w:p w:rsidR="00031CA9" w:rsidRPr="006643FF" w:rsidRDefault="00031CA9" w:rsidP="006643FF">
            <w:pPr>
              <w:spacing w:line="312" w:lineRule="auto"/>
              <w:ind w:left="57" w:right="57"/>
              <w:rPr>
                <w:rFonts w:ascii="Arial" w:hAnsi="Arial" w:cs="Arial"/>
              </w:rPr>
            </w:pPr>
            <w:r w:rsidRPr="006643FF">
              <w:rPr>
                <w:rFonts w:ascii="Arial" w:hAnsi="Arial" w:cs="Arial"/>
              </w:rPr>
              <w:t>Przyjęcie pacjenta z rozróżnieniem płatnika za konkretną usługę:</w:t>
            </w:r>
          </w:p>
        </w:tc>
        <w:tc>
          <w:tcPr>
            <w:tcW w:w="937" w:type="pct"/>
            <w:tcBorders>
              <w:top w:val="single" w:sz="4" w:space="0" w:color="auto"/>
              <w:left w:val="single" w:sz="4" w:space="0" w:color="auto"/>
              <w:bottom w:val="single" w:sz="4" w:space="0" w:color="auto"/>
              <w:right w:val="single" w:sz="4" w:space="0" w:color="auto"/>
            </w:tcBorders>
          </w:tcPr>
          <w:p w:rsidR="00031CA9" w:rsidRPr="006643FF" w:rsidRDefault="00031CA9"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3"/>
              </w:numPr>
              <w:spacing w:after="0" w:line="312" w:lineRule="auto"/>
              <w:ind w:right="57"/>
              <w:rPr>
                <w:rFonts w:ascii="Arial" w:hAnsi="Arial" w:cs="Arial"/>
              </w:rPr>
            </w:pPr>
            <w:r w:rsidRPr="006643FF">
              <w:rPr>
                <w:rFonts w:ascii="Arial" w:hAnsi="Arial" w:cs="Arial"/>
              </w:rPr>
              <w:t>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27"/>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3"/>
              </w:numPr>
              <w:spacing w:after="0" w:line="312" w:lineRule="auto"/>
              <w:ind w:right="57"/>
              <w:rPr>
                <w:rFonts w:ascii="Arial" w:hAnsi="Arial" w:cs="Arial"/>
              </w:rPr>
            </w:pPr>
            <w:r w:rsidRPr="006643FF">
              <w:rPr>
                <w:rFonts w:ascii="Arial" w:hAnsi="Arial" w:cs="Arial"/>
              </w:rPr>
              <w:t>pacjent opłaca samodzielnie,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0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3"/>
              </w:numPr>
              <w:spacing w:after="0" w:line="312" w:lineRule="auto"/>
              <w:ind w:right="57"/>
              <w:rPr>
                <w:rFonts w:ascii="Arial" w:hAnsi="Arial" w:cs="Arial"/>
              </w:rPr>
            </w:pPr>
            <w:r w:rsidRPr="006643FF">
              <w:rPr>
                <w:rFonts w:ascii="Arial" w:hAnsi="Arial" w:cs="Arial"/>
              </w:rPr>
              <w:t>kontrahent komercyjny,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4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3"/>
              </w:numPr>
              <w:spacing w:after="0" w:line="312" w:lineRule="auto"/>
              <w:ind w:right="57"/>
              <w:rPr>
                <w:rFonts w:ascii="Arial" w:hAnsi="Arial" w:cs="Arial"/>
              </w:rPr>
            </w:pPr>
            <w:r w:rsidRPr="006643FF">
              <w:rPr>
                <w:rFonts w:ascii="Arial" w:hAnsi="Arial" w:cs="Arial"/>
              </w:rPr>
              <w:t>medycyna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42"/>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3"/>
              </w:numPr>
              <w:spacing w:after="0" w:line="312" w:lineRule="auto"/>
              <w:ind w:right="57"/>
              <w:rPr>
                <w:rFonts w:ascii="Arial" w:hAnsi="Arial" w:cs="Arial"/>
              </w:rPr>
            </w:pPr>
            <w:r w:rsidRPr="006643FF">
              <w:rPr>
                <w:rFonts w:ascii="Arial" w:hAnsi="Arial" w:cs="Arial"/>
              </w:rPr>
              <w:t>inni (wg. słownika).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wprowadzenia informacji o trybie przyjęcia i zgodzie pacjenta na leczenie.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43"/>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braku zgody pacjenta na leczenie możliwość ewidencji podstawy przymusowego przyjęcia.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pacjenta do poradni, bądź do lekarza w konkretnej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pacjenta do konkretnego gabinetu w ramach danej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przełożenia wizyty na dowolny termin.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771"/>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trakcie rejestracji pacjenta moduł umożliwia automatyczny wybór specjalisty oraz termin wizyty. Istnieje możliwość dokonania manualnej zmiany tego terminu oraz wpisania kilku wizyt na ten sam termin.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2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trakcie przyjmowania pacjenta system umożliwia zlecenie wykonania badań laboratoryjnych oraz diagnostycznych.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F189E">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wprowadzenia informacji o trybie przyjęcia i zgodzie pacjenta na leczenie.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F189E" w:rsidRPr="006643FF" w:rsidTr="00731097">
        <w:trPr>
          <w:trHeight w:val="235"/>
        </w:trPr>
        <w:tc>
          <w:tcPr>
            <w:tcW w:w="4063" w:type="pct"/>
            <w:gridSpan w:val="2"/>
            <w:tcBorders>
              <w:top w:val="single" w:sz="4" w:space="0" w:color="auto"/>
              <w:left w:val="single" w:sz="4" w:space="0" w:color="auto"/>
              <w:bottom w:val="single" w:sz="4" w:space="0" w:color="auto"/>
              <w:right w:val="single" w:sz="4" w:space="0" w:color="auto"/>
            </w:tcBorders>
          </w:tcPr>
          <w:p w:rsidR="003F189E" w:rsidRPr="006643FF" w:rsidRDefault="003F189E" w:rsidP="006643FF">
            <w:pPr>
              <w:spacing w:line="312" w:lineRule="auto"/>
              <w:ind w:left="57" w:right="57"/>
              <w:rPr>
                <w:rFonts w:ascii="Arial" w:hAnsi="Arial" w:cs="Arial"/>
              </w:rPr>
            </w:pPr>
            <w:r w:rsidRPr="006643FF">
              <w:rPr>
                <w:rFonts w:ascii="Arial" w:hAnsi="Arial" w:cs="Arial"/>
              </w:rPr>
              <w:t>Moduł uwzględnia następujące rodzaje statusu wizyty:</w:t>
            </w:r>
          </w:p>
        </w:tc>
        <w:tc>
          <w:tcPr>
            <w:tcW w:w="937" w:type="pct"/>
            <w:tcBorders>
              <w:top w:val="single" w:sz="4" w:space="0" w:color="auto"/>
              <w:left w:val="single" w:sz="4" w:space="0" w:color="auto"/>
              <w:bottom w:val="single" w:sz="4" w:space="0" w:color="auto"/>
              <w:right w:val="single" w:sz="4" w:space="0" w:color="auto"/>
            </w:tcBorders>
          </w:tcPr>
          <w:p w:rsidR="003F189E" w:rsidRPr="006643FF" w:rsidRDefault="003F189E"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zaplanowana,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wizyta aktualna,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zakończona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wizyta odwołana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wizyta zaplanowana niezrealizowana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wizyta otwarta/bieżąca,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4"/>
              </w:numPr>
              <w:spacing w:after="0" w:line="312" w:lineRule="auto"/>
              <w:ind w:right="57"/>
              <w:rPr>
                <w:rFonts w:ascii="Arial" w:hAnsi="Arial" w:cs="Arial"/>
              </w:rPr>
            </w:pPr>
            <w:r w:rsidRPr="006643FF">
              <w:rPr>
                <w:rFonts w:ascii="Arial" w:hAnsi="Arial" w:cs="Arial"/>
              </w:rPr>
              <w:t>zakończona.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3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możliwość przeglądu wizyt pacjenta za dowolny okres wg statusów wymienionych w wierszach powyżej.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787"/>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możliwość przeglądu wizyt pacjenta za dowolny okres dla całego ośrodka, poszczególnych poradni, czy lekarzy wg statusów wymienionych w wierszach powyżej.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trakcie rejestracji pacjenta moduł umożliwia automatyczny wybór specjalisty oraz termin wizyty.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Istnieje możliwość dokonania manualnej zmiany tego terminu oraz wpisania kilku wizyt na ten sam termin.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1001"/>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trakcie rejestracji pacjenta istnieje możliwość podglądu wolnych i zajętych terminów w oparciu o kalendarz z oznaczonymi kolorystycznie statusami dni (poradnia nie pracuje, wszystkie terminy zajęte, wolne terminy).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automatyczną realizację wszystkich wizyt zaplanowanych na bieżący dzień.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31097" w:rsidRPr="006643FF" w:rsidTr="00731097">
        <w:trPr>
          <w:trHeight w:val="302"/>
        </w:trPr>
        <w:tc>
          <w:tcPr>
            <w:tcW w:w="4063" w:type="pct"/>
            <w:gridSpan w:val="2"/>
            <w:tcBorders>
              <w:top w:val="single" w:sz="4" w:space="0" w:color="auto"/>
              <w:left w:val="single" w:sz="4" w:space="0" w:color="auto"/>
              <w:bottom w:val="single" w:sz="4" w:space="0" w:color="auto"/>
              <w:right w:val="single" w:sz="4" w:space="0" w:color="auto"/>
            </w:tcBorders>
          </w:tcPr>
          <w:p w:rsidR="00731097" w:rsidRPr="006643FF" w:rsidRDefault="00731097" w:rsidP="006643FF">
            <w:pPr>
              <w:spacing w:line="312" w:lineRule="auto"/>
              <w:ind w:left="57" w:right="57"/>
              <w:rPr>
                <w:rFonts w:ascii="Arial" w:hAnsi="Arial" w:cs="Arial"/>
              </w:rPr>
            </w:pPr>
            <w:r w:rsidRPr="006643FF">
              <w:rPr>
                <w:rFonts w:ascii="Arial" w:hAnsi="Arial" w:cs="Arial"/>
              </w:rPr>
              <w:t>Możliwość ewidencji szczegółowych danych dotyczących wizyty w poradni:</w:t>
            </w:r>
          </w:p>
        </w:tc>
        <w:tc>
          <w:tcPr>
            <w:tcW w:w="937" w:type="pct"/>
            <w:tcBorders>
              <w:top w:val="single" w:sz="4" w:space="0" w:color="auto"/>
              <w:left w:val="single" w:sz="4" w:space="0" w:color="auto"/>
              <w:bottom w:val="single" w:sz="4" w:space="0" w:color="auto"/>
              <w:right w:val="single" w:sz="4" w:space="0" w:color="auto"/>
            </w:tcBorders>
          </w:tcPr>
          <w:p w:rsidR="00731097" w:rsidRPr="006643FF" w:rsidRDefault="00731097"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5"/>
              </w:numPr>
              <w:spacing w:after="0" w:line="312" w:lineRule="auto"/>
              <w:ind w:right="57"/>
              <w:rPr>
                <w:rFonts w:ascii="Arial" w:hAnsi="Arial" w:cs="Arial"/>
              </w:rPr>
            </w:pPr>
            <w:r w:rsidRPr="006643FF">
              <w:rPr>
                <w:rFonts w:ascii="Arial" w:hAnsi="Arial" w:cs="Arial"/>
              </w:rPr>
              <w:t>fakt odbycia wizyty przez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5"/>
              </w:numPr>
              <w:spacing w:after="0" w:line="312" w:lineRule="auto"/>
              <w:ind w:right="57"/>
              <w:rPr>
                <w:rFonts w:ascii="Arial" w:hAnsi="Arial" w:cs="Arial"/>
              </w:rPr>
            </w:pPr>
            <w:r w:rsidRPr="006643FF">
              <w:rPr>
                <w:rFonts w:ascii="Arial" w:hAnsi="Arial" w:cs="Arial"/>
              </w:rPr>
              <w:t>lekarz przeprowadzający wizytę,</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5"/>
              </w:numPr>
              <w:spacing w:after="0" w:line="312" w:lineRule="auto"/>
              <w:ind w:right="57"/>
              <w:rPr>
                <w:rFonts w:ascii="Arial" w:hAnsi="Arial" w:cs="Arial"/>
              </w:rPr>
            </w:pPr>
            <w:r w:rsidRPr="006643FF">
              <w:rPr>
                <w:rFonts w:ascii="Arial" w:hAnsi="Arial" w:cs="Arial"/>
              </w:rPr>
              <w:t>informacje o zaleconym postępowaniu,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5"/>
              </w:numPr>
              <w:spacing w:after="0" w:line="312" w:lineRule="auto"/>
              <w:ind w:right="57"/>
              <w:rPr>
                <w:rFonts w:ascii="Arial" w:hAnsi="Arial" w:cs="Arial"/>
              </w:rPr>
            </w:pPr>
            <w:r w:rsidRPr="006643FF">
              <w:rPr>
                <w:rFonts w:ascii="Arial" w:hAnsi="Arial" w:cs="Arial"/>
              </w:rPr>
              <w:t>rozpoznania,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5"/>
              </w:numPr>
              <w:spacing w:after="0" w:line="312" w:lineRule="auto"/>
              <w:ind w:right="57"/>
              <w:rPr>
                <w:rFonts w:ascii="Arial" w:hAnsi="Arial" w:cs="Arial"/>
              </w:rPr>
            </w:pPr>
            <w:r w:rsidRPr="006643FF">
              <w:rPr>
                <w:rFonts w:ascii="Arial" w:hAnsi="Arial" w:cs="Arial"/>
              </w:rPr>
              <w:t>wykonane procedury zakładowe,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5"/>
              </w:numPr>
              <w:spacing w:after="0" w:line="312" w:lineRule="auto"/>
              <w:ind w:right="57"/>
              <w:rPr>
                <w:rFonts w:ascii="Arial" w:hAnsi="Arial" w:cs="Arial"/>
              </w:rPr>
            </w:pPr>
            <w:r w:rsidRPr="006643FF">
              <w:rPr>
                <w:rFonts w:ascii="Arial" w:hAnsi="Arial" w:cs="Arial"/>
              </w:rPr>
              <w:t>procedury rozliczeniowe.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numer w księdze wizyt,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typ porady,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rodzaj wizyty,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kod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dane dotyczące skierowania,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określenie czy świadczenie jest świadczeniem ratującym zdrowie lub życie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określenie czy świadczenie zostało wykonane w ramach grupowej sesji terapeutyczne,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6"/>
              </w:numPr>
              <w:spacing w:after="0" w:line="312" w:lineRule="auto"/>
              <w:ind w:right="57"/>
              <w:rPr>
                <w:rFonts w:ascii="Arial" w:hAnsi="Arial" w:cs="Arial"/>
              </w:rPr>
            </w:pPr>
            <w:r w:rsidRPr="006643FF">
              <w:rPr>
                <w:rFonts w:ascii="Arial" w:hAnsi="Arial" w:cs="Arial"/>
              </w:rPr>
              <w:t>określenie czy świadczenie zostało wykonane w ramach cyklu leczenia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pacjentów.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1097">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31097" w:rsidRPr="006643FF" w:rsidTr="00731097">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731097" w:rsidRPr="006643FF" w:rsidRDefault="00731097" w:rsidP="006643FF">
            <w:pPr>
              <w:spacing w:line="312" w:lineRule="auto"/>
              <w:ind w:left="57" w:right="57"/>
              <w:rPr>
                <w:rFonts w:ascii="Arial" w:hAnsi="Arial" w:cs="Arial"/>
              </w:rPr>
            </w:pPr>
            <w:r w:rsidRPr="006643FF">
              <w:rPr>
                <w:rFonts w:ascii="Arial" w:hAnsi="Arial" w:cs="Arial"/>
              </w:rPr>
              <w:t>Moduł umożliwia generowanie zestawień:</w:t>
            </w:r>
          </w:p>
        </w:tc>
        <w:tc>
          <w:tcPr>
            <w:tcW w:w="937" w:type="pct"/>
            <w:tcBorders>
              <w:top w:val="single" w:sz="4" w:space="0" w:color="auto"/>
              <w:left w:val="single" w:sz="4" w:space="0" w:color="auto"/>
              <w:bottom w:val="single" w:sz="4" w:space="0" w:color="auto"/>
              <w:right w:val="single" w:sz="4" w:space="0" w:color="auto"/>
            </w:tcBorders>
          </w:tcPr>
          <w:p w:rsidR="00731097" w:rsidRPr="006643FF" w:rsidRDefault="00731097" w:rsidP="006643FF">
            <w:pPr>
              <w:spacing w:line="312" w:lineRule="auto"/>
              <w:ind w:left="57" w:right="57"/>
              <w:rPr>
                <w:rFonts w:ascii="Arial" w:hAnsi="Arial" w:cs="Arial"/>
              </w:rPr>
            </w:pPr>
          </w:p>
        </w:tc>
      </w:tr>
      <w:tr w:rsidR="006643FF" w:rsidRPr="006643FF" w:rsidTr="00540E44">
        <w:trPr>
          <w:trHeight w:val="33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zestawienie wizyt w danym okresie wg poradni/gabinetów,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zestawienie wizyt w danym okresie wg lekarzy,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8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zestawienie wizyt w danym okresie wg określonej decyzji,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ilość przyjętych pacjentów wg rodzajów wizyt,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zestawienie rozpoznań wg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zestawienie rozpoznań wg województwa,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7"/>
              </w:numPr>
              <w:spacing w:after="0" w:line="312" w:lineRule="auto"/>
              <w:ind w:right="57"/>
              <w:rPr>
                <w:rFonts w:ascii="Arial" w:hAnsi="Arial" w:cs="Arial"/>
              </w:rPr>
            </w:pPr>
            <w:r w:rsidRPr="006643FF">
              <w:rPr>
                <w:rFonts w:ascii="Arial" w:hAnsi="Arial" w:cs="Arial"/>
              </w:rPr>
              <w:t>zestawienie rozpoznań wg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83"/>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8"/>
              </w:numPr>
              <w:spacing w:after="0" w:line="312" w:lineRule="auto"/>
              <w:ind w:right="57"/>
              <w:rPr>
                <w:rFonts w:ascii="Arial" w:hAnsi="Arial" w:cs="Arial"/>
              </w:rPr>
            </w:pPr>
            <w:r w:rsidRPr="006643FF">
              <w:rPr>
                <w:rFonts w:ascii="Arial" w:hAnsi="Arial" w:cs="Arial"/>
              </w:rPr>
              <w:t>zestawienie wykonanych porad z podziałem na typy porad,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8"/>
              </w:numPr>
              <w:spacing w:after="0" w:line="312" w:lineRule="auto"/>
              <w:ind w:right="57"/>
              <w:rPr>
                <w:rFonts w:ascii="Arial" w:hAnsi="Arial" w:cs="Arial"/>
              </w:rPr>
            </w:pPr>
            <w:r w:rsidRPr="006643FF">
              <w:rPr>
                <w:rFonts w:ascii="Arial" w:hAnsi="Arial" w:cs="Arial"/>
              </w:rPr>
              <w:t>zestawienie wykonanych typów porad wg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3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8"/>
              </w:numPr>
              <w:spacing w:after="0" w:line="312" w:lineRule="auto"/>
              <w:ind w:right="57"/>
              <w:rPr>
                <w:rFonts w:ascii="Arial" w:hAnsi="Arial" w:cs="Arial"/>
              </w:rPr>
            </w:pPr>
            <w:r w:rsidRPr="006643FF">
              <w:rPr>
                <w:rFonts w:ascii="Arial" w:hAnsi="Arial" w:cs="Arial"/>
              </w:rPr>
              <w:t>zestawienie wykonanych typów porad wg pracowników,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4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zestawienie wykonanych typów porad wg płatników,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3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zestawienie wykonanych typów porad wg ubezpieczycieli,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34"/>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miesięczne lub roczne podsumowanie wykonanych wizyt,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zestawienia skierowań z poradni do innej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zestawienia skierowań do szpitala,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4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zestawienie skierowań wydanych z poradni do szpitala wg rozpoznań,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49"/>
              </w:numPr>
              <w:spacing w:after="0" w:line="312" w:lineRule="auto"/>
              <w:ind w:right="57"/>
              <w:rPr>
                <w:rFonts w:ascii="Arial" w:hAnsi="Arial" w:cs="Arial"/>
              </w:rPr>
            </w:pPr>
            <w:r w:rsidRPr="006643FF">
              <w:rPr>
                <w:rFonts w:ascii="Arial" w:hAnsi="Arial" w:cs="Arial"/>
              </w:rPr>
              <w:t>zestawienie brakujących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14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jednoczesny wydruk wielu raportów dla danej poradni.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Karty nowotworowej.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68"/>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Karty zgłoszenia choroby zakaźnej.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8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Karty leczenia psychiatrycznego.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4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systemu z czytnikami kodów kreskowych,  czytnikami dowodów osobistych do identyfikacji pacjenta oraz pracownika.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2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Limitowanie dostępu do danych wyłącznie osobom uprawnionym, poprzez konfigurowanie schematów uprawnień.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F434FA">
        <w:trPr>
          <w:trHeight w:val="57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zbiorczego przenoszenia terminów zaplanowanych wizyt (tryb automatyczny i wymagający decyzji użytkownika).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434FA" w:rsidRPr="006643FF" w:rsidTr="00F434FA">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F434FA" w:rsidRPr="006643FF" w:rsidRDefault="00F434FA" w:rsidP="006643FF">
            <w:pPr>
              <w:spacing w:line="312" w:lineRule="auto"/>
              <w:ind w:left="57" w:right="57"/>
              <w:rPr>
                <w:rFonts w:ascii="Arial" w:hAnsi="Arial" w:cs="Arial"/>
              </w:rPr>
            </w:pPr>
            <w:r w:rsidRPr="006643FF">
              <w:rPr>
                <w:rFonts w:ascii="Arial" w:hAnsi="Arial" w:cs="Arial"/>
              </w:rPr>
              <w:t>System umożliwia administratorowi definiowanie na ekranie listy pacjentów minimum:</w:t>
            </w:r>
          </w:p>
        </w:tc>
        <w:tc>
          <w:tcPr>
            <w:tcW w:w="937" w:type="pct"/>
            <w:tcBorders>
              <w:top w:val="single" w:sz="4" w:space="0" w:color="auto"/>
              <w:left w:val="single" w:sz="4" w:space="0" w:color="auto"/>
              <w:bottom w:val="single" w:sz="4" w:space="0" w:color="auto"/>
              <w:right w:val="single" w:sz="4" w:space="0" w:color="auto"/>
            </w:tcBorders>
          </w:tcPr>
          <w:p w:rsidR="00F434FA" w:rsidRPr="006643FF" w:rsidRDefault="00F434FA"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0"/>
              </w:numPr>
              <w:spacing w:after="0" w:line="312" w:lineRule="auto"/>
              <w:ind w:right="57"/>
              <w:rPr>
                <w:rFonts w:ascii="Arial" w:hAnsi="Arial" w:cs="Arial"/>
              </w:rPr>
            </w:pPr>
            <w:r w:rsidRPr="006643FF">
              <w:rPr>
                <w:rFonts w:ascii="Arial" w:hAnsi="Arial" w:cs="Arial"/>
              </w:rPr>
              <w:t>3 dodatkowych pól opisowych,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D608B">
        <w:trPr>
          <w:trHeight w:val="781"/>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0"/>
              </w:numPr>
              <w:spacing w:after="0" w:line="312" w:lineRule="auto"/>
              <w:ind w:right="57"/>
              <w:rPr>
                <w:rFonts w:ascii="Arial" w:hAnsi="Arial" w:cs="Arial"/>
              </w:rPr>
            </w:pPr>
            <w:r w:rsidRPr="006643FF">
              <w:rPr>
                <w:rFonts w:ascii="Arial" w:hAnsi="Arial" w:cs="Arial"/>
              </w:rPr>
              <w:t>1 dodatkowej kolumny danych w celu prezentacji dodatkowych danych dotyczących pacjenta istotnych z punktu widzenia Zamawiającego.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D608B" w:rsidRPr="006643FF" w:rsidTr="001D608B">
        <w:trPr>
          <w:trHeight w:val="284"/>
        </w:trPr>
        <w:tc>
          <w:tcPr>
            <w:tcW w:w="4063" w:type="pct"/>
            <w:gridSpan w:val="2"/>
            <w:tcBorders>
              <w:top w:val="single" w:sz="4" w:space="0" w:color="auto"/>
              <w:left w:val="single" w:sz="4" w:space="0" w:color="auto"/>
              <w:bottom w:val="single" w:sz="4" w:space="0" w:color="auto"/>
              <w:right w:val="single" w:sz="4" w:space="0" w:color="auto"/>
            </w:tcBorders>
          </w:tcPr>
          <w:p w:rsidR="001D608B" w:rsidRPr="006643FF" w:rsidRDefault="001D608B" w:rsidP="006643FF">
            <w:pPr>
              <w:spacing w:line="312" w:lineRule="auto"/>
              <w:ind w:left="57" w:right="57"/>
              <w:rPr>
                <w:rFonts w:ascii="Arial" w:hAnsi="Arial" w:cs="Arial"/>
              </w:rPr>
            </w:pPr>
            <w:r w:rsidRPr="006643FF">
              <w:rPr>
                <w:rFonts w:ascii="Arial" w:hAnsi="Arial" w:cs="Arial"/>
              </w:rPr>
              <w:t>Obsługa kart diagnostyki i leczenia onkologicznego (DiLO):</w:t>
            </w:r>
          </w:p>
        </w:tc>
        <w:tc>
          <w:tcPr>
            <w:tcW w:w="937" w:type="pct"/>
            <w:tcBorders>
              <w:top w:val="single" w:sz="4" w:space="0" w:color="auto"/>
              <w:left w:val="single" w:sz="4" w:space="0" w:color="auto"/>
              <w:bottom w:val="single" w:sz="4" w:space="0" w:color="auto"/>
              <w:right w:val="single" w:sz="4" w:space="0" w:color="auto"/>
            </w:tcBorders>
          </w:tcPr>
          <w:p w:rsidR="001D608B" w:rsidRPr="006643FF" w:rsidRDefault="001D608B" w:rsidP="006643FF">
            <w:pPr>
              <w:spacing w:line="312" w:lineRule="auto"/>
              <w:ind w:left="57" w:right="57"/>
              <w:rPr>
                <w:rFonts w:ascii="Arial" w:hAnsi="Arial" w:cs="Arial"/>
              </w:rPr>
            </w:pPr>
          </w:p>
        </w:tc>
      </w:tr>
      <w:tr w:rsidR="006643FF" w:rsidRPr="006643FF" w:rsidTr="00540E44">
        <w:trPr>
          <w:trHeight w:val="216"/>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przyjęcia pacjenta na podstawie karty DiLO,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73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weryfikacja zgodności danych oraz kompletu danych niezbędnych do przyjęcia pacjenta na podstawie karty DiLO, w tym tryb przyjęcia, numer karty, etap realizacji karty,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74"/>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założenia karty DiLO w trakcie trwania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5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założenia kolejnej karty DiLO pacjenta dla drugiej grupy rozpoznań bez konieczności zamykania aktywnej karty,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zablokowania zakładania kilku aktywnych kart DiLO dla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2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wydruku karty DiLO w wybranym trybie: tylko strony dot. obsługiwanego etapu karty, wszystkie strony, objaśnienia,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6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realizacji kilku etapów karty DiLO podczas jednego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22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zamknięcia karty DiLO podczas realizacji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300"/>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anulowania wprowadzonej karty DiLO,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91"/>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możliwość usunięcia informacji o realizacji etapu karty DiLO w ramach świadczenia bez konieczności usuwania całej karty,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499"/>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1"/>
              </w:numPr>
              <w:spacing w:after="0" w:line="312" w:lineRule="auto"/>
              <w:ind w:right="57"/>
              <w:rPr>
                <w:rFonts w:ascii="Arial" w:hAnsi="Arial" w:cs="Arial"/>
              </w:rPr>
            </w:pPr>
            <w:r w:rsidRPr="006643FF">
              <w:rPr>
                <w:rFonts w:ascii="Arial" w:hAnsi="Arial" w:cs="Arial"/>
              </w:rPr>
              <w:t>podgląd listy świadczeń, w ramach których następuje realizacja kolejnych etapów obsługi karty DiLO.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508"/>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systemu z czytnikami kodów kreskowych, czytnikami dowodów osobistych do identyfikacji pacjenta oraz pracownika.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40E44">
        <w:trPr>
          <w:trHeight w:val="955"/>
        </w:trPr>
        <w:tc>
          <w:tcPr>
            <w:tcW w:w="429"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6"/>
              </w:numPr>
              <w:spacing w:after="0" w:line="312" w:lineRule="auto"/>
              <w:ind w:right="57"/>
              <w:rPr>
                <w:rFonts w:ascii="Arial" w:hAnsi="Arial" w:cs="Arial"/>
              </w:rPr>
            </w:pPr>
          </w:p>
        </w:tc>
        <w:tc>
          <w:tcPr>
            <w:tcW w:w="363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zawiera klawisze skrótów umożliwiające bezpośredni dostęp do dowolnie wybranych przez użytkownika pozycji menu lub funkcji, definiowane na etapie wdrożenia oraz stałe skróty klawiszowe dla podstawowych operacji.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D85740" w:rsidRDefault="006643FF" w:rsidP="006643FF">
      <w:pPr>
        <w:pStyle w:val="Nagwek2"/>
        <w:tabs>
          <w:tab w:val="clear" w:pos="360"/>
        </w:tabs>
        <w:spacing w:line="312" w:lineRule="auto"/>
        <w:ind w:hanging="360"/>
        <w:rPr>
          <w:rFonts w:ascii="Arial" w:hAnsi="Arial" w:cs="Arial"/>
          <w:b/>
        </w:rPr>
      </w:pPr>
      <w:r w:rsidRPr="00D85740">
        <w:rPr>
          <w:rFonts w:ascii="Arial" w:hAnsi="Arial" w:cs="Arial"/>
          <w:b/>
        </w:rPr>
        <w:t>Poradnia</w:t>
      </w:r>
    </w:p>
    <w:tbl>
      <w:tblPr>
        <w:tblW w:w="0" w:type="auto"/>
        <w:tblLook w:val="04A0"/>
      </w:tblPr>
      <w:tblGrid>
        <w:gridCol w:w="817"/>
        <w:gridCol w:w="7088"/>
        <w:gridCol w:w="1846"/>
      </w:tblGrid>
      <w:tr w:rsidR="006643FF" w:rsidRPr="006643FF" w:rsidTr="00DD309E">
        <w:trPr>
          <w:trHeight w:val="23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D85740"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DD309E" w:rsidRPr="006643FF" w:rsidTr="00DD309E">
        <w:trPr>
          <w:trHeight w:val="196"/>
        </w:trPr>
        <w:tc>
          <w:tcPr>
            <w:tcW w:w="7905" w:type="dxa"/>
            <w:gridSpan w:val="2"/>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r w:rsidRPr="006643FF">
              <w:rPr>
                <w:rFonts w:ascii="Arial" w:hAnsi="Arial" w:cs="Arial"/>
              </w:rPr>
              <w:t>System umożliwia podgląd oraz aktualizację danych pacjenta:</w:t>
            </w:r>
          </w:p>
        </w:tc>
        <w:tc>
          <w:tcPr>
            <w:tcW w:w="1846" w:type="dxa"/>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dane osobowe,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28"/>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dane adresowe (stałe i tymczasowe miejsce zamieszkania),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78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 xml:space="preserve">dane o rodzaju i numerze dokumentu uprawniającego do świadczeń (ewidencja uprawnień podstawowych oraz </w:t>
            </w:r>
            <w:r w:rsidRPr="006643FF">
              <w:rPr>
                <w:rFonts w:ascii="Arial" w:hAnsi="Arial" w:cs="Arial"/>
              </w:rPr>
              <w:lastRenderedPageBreak/>
              <w:t>dodatkowych),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dane o zatrudnieniu,</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dane płatnika,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dane kontaktowe (definiowalna lista danych),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5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dane i uprawnienia opiekunów oraz innych osób uprawnionych do otrzymywania informacji na temat stanu zdrowia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przynależność do oddziału NFZ,</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2"/>
              </w:numPr>
              <w:spacing w:after="0" w:line="312" w:lineRule="auto"/>
              <w:ind w:right="57"/>
              <w:rPr>
                <w:rFonts w:ascii="Arial" w:hAnsi="Arial" w:cs="Arial"/>
              </w:rPr>
            </w:pPr>
            <w:r w:rsidRPr="006643FF">
              <w:rPr>
                <w:rFonts w:ascii="Arial" w:hAnsi="Arial" w:cs="Arial"/>
              </w:rPr>
              <w:t>możliwość definiowania danych wymaganych przy zakładaniu kartoteki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ewidencję danych nowego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96"/>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dodatkowych informacji na temat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6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Analiza danych nowego pacjenta podczas wprowadzania – mechanizmy weryfikujące unikalność i poprawność danych (np. PESEL).</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Elektroniczną Weryfikację Uprawnień Świadczeniobiorców.</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78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i wydruk oświadczeń pacjenta/opiekuna prawnego potwierdzających uprawnienie</w:t>
            </w:r>
            <w:r w:rsidR="00DD309E">
              <w:rPr>
                <w:rFonts w:ascii="Arial" w:hAnsi="Arial" w:cs="Arial"/>
              </w:rPr>
              <w:t xml:space="preserve"> pacjenta</w:t>
            </w:r>
            <w:r w:rsidRPr="006643FF">
              <w:rPr>
                <w:rFonts w:ascii="Arial" w:hAnsi="Arial" w:cs="Arial"/>
              </w:rPr>
              <w:t xml:space="preserve"> do świadczeń opieki zdrowotnej finansowanych ze środków publicznych.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53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specyficznych danych dotyczących pacjentów z krajów Unii Europejskiej przyjmowanych w ramach przepisów o koordynacji.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danych pacjenta przyjmowanego na podstawie decyzji wydanej przez wójta/burmistrza.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83"/>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wprowadzenia informacji o   zgodzie pacjenta na leczenie.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2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braku zgody pacjenta na leczenie możliwość ewidencji podstawy przymusowego przyjęcia.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91"/>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wglądu do archiwalnych wersji danych osobowych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13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wprowadzenia informacji o zgodzie pacjenta na leczenie.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realizacji w poradni zaplanowanych wizyt.</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D309E" w:rsidRPr="006643FF" w:rsidTr="00DD309E">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r w:rsidRPr="006643FF">
              <w:rPr>
                <w:rFonts w:ascii="Arial" w:hAnsi="Arial" w:cs="Arial"/>
              </w:rPr>
              <w:t>System umożliwia tworzenie katalogów:</w:t>
            </w:r>
          </w:p>
        </w:tc>
        <w:tc>
          <w:tcPr>
            <w:tcW w:w="1846" w:type="dxa"/>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3"/>
              </w:numPr>
              <w:spacing w:after="0" w:line="312" w:lineRule="auto"/>
              <w:ind w:right="57"/>
              <w:rPr>
                <w:rFonts w:ascii="Arial" w:hAnsi="Arial" w:cs="Arial"/>
              </w:rPr>
            </w:pPr>
            <w:r w:rsidRPr="006643FF">
              <w:rPr>
                <w:rFonts w:ascii="Arial" w:hAnsi="Arial" w:cs="Arial"/>
              </w:rPr>
              <w:t>uprawnień pacjentów do świadczeń,</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3"/>
              </w:numPr>
              <w:spacing w:after="0" w:line="312" w:lineRule="auto"/>
              <w:ind w:right="57"/>
              <w:rPr>
                <w:rFonts w:ascii="Arial" w:hAnsi="Arial" w:cs="Arial"/>
              </w:rPr>
            </w:pPr>
            <w:r w:rsidRPr="006643FF">
              <w:rPr>
                <w:rFonts w:ascii="Arial" w:hAnsi="Arial" w:cs="Arial"/>
              </w:rPr>
              <w:t>ubezpieczycieli, płatników,</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3"/>
              </w:numPr>
              <w:spacing w:after="0" w:line="312" w:lineRule="auto"/>
              <w:ind w:right="57"/>
              <w:rPr>
                <w:rFonts w:ascii="Arial" w:hAnsi="Arial" w:cs="Arial"/>
              </w:rPr>
            </w:pPr>
            <w:r w:rsidRPr="006643FF">
              <w:rPr>
                <w:rFonts w:ascii="Arial" w:hAnsi="Arial" w:cs="Arial"/>
              </w:rPr>
              <w:t>umów z płatnikami,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3"/>
              </w:numPr>
              <w:spacing w:after="0" w:line="312" w:lineRule="auto"/>
              <w:ind w:right="57"/>
              <w:rPr>
                <w:rFonts w:ascii="Arial" w:hAnsi="Arial" w:cs="Arial"/>
              </w:rPr>
            </w:pPr>
            <w:r w:rsidRPr="006643FF">
              <w:rPr>
                <w:rFonts w:ascii="Arial" w:hAnsi="Arial" w:cs="Arial"/>
              </w:rPr>
              <w:t>jednostek kierujących,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3"/>
              </w:numPr>
              <w:spacing w:after="0" w:line="312" w:lineRule="auto"/>
              <w:ind w:right="57"/>
              <w:rPr>
                <w:rFonts w:ascii="Arial" w:hAnsi="Arial" w:cs="Arial"/>
              </w:rPr>
            </w:pPr>
            <w:r w:rsidRPr="006643FF">
              <w:rPr>
                <w:rFonts w:ascii="Arial" w:hAnsi="Arial" w:cs="Arial"/>
              </w:rPr>
              <w:t>ICD9 CM,</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3"/>
              </w:numPr>
              <w:spacing w:after="0" w:line="312" w:lineRule="auto"/>
              <w:ind w:right="57"/>
              <w:rPr>
                <w:rFonts w:ascii="Arial" w:hAnsi="Arial" w:cs="Arial"/>
              </w:rPr>
            </w:pPr>
            <w:r w:rsidRPr="006643FF">
              <w:rPr>
                <w:rFonts w:ascii="Arial" w:hAnsi="Arial" w:cs="Arial"/>
              </w:rPr>
              <w:t>ICD10.</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2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Potwierdzenie przyjęcia do poradni pacjenta przyjętego w rejestracji.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2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Prezentacja wszystkich pacjentów zapisanych na wizytę do danej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podgląd zakończonych wizyt.</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0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podgląd wizyt u lekarza, który jest zalogowany.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D309E" w:rsidRPr="006643FF" w:rsidTr="00DD309E">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r w:rsidRPr="006643FF">
              <w:rPr>
                <w:rFonts w:ascii="Arial" w:hAnsi="Arial" w:cs="Arial"/>
              </w:rPr>
              <w:t>Ewidencjonowanie szczegółowych danych dot. wizyty:</w:t>
            </w:r>
          </w:p>
        </w:tc>
        <w:tc>
          <w:tcPr>
            <w:tcW w:w="1846" w:type="dxa"/>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data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dane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dane dotyczące przyjęcia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numer,</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lekarz obsługujący pacjenta w trakcie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dane dotyczące decyzji,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4"/>
              </w:numPr>
              <w:spacing w:after="0" w:line="312" w:lineRule="auto"/>
              <w:ind w:right="57"/>
              <w:rPr>
                <w:rFonts w:ascii="Arial" w:hAnsi="Arial" w:cs="Arial"/>
              </w:rPr>
            </w:pPr>
            <w:r w:rsidRPr="006643FF">
              <w:rPr>
                <w:rFonts w:ascii="Arial" w:hAnsi="Arial" w:cs="Arial"/>
              </w:rPr>
              <w:t>typ porady,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rodzaj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numer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numer kartoteki,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data zakończenia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kod świadczenia,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dane dotyczące skierowania.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5"/>
              </w:numPr>
              <w:spacing w:after="0" w:line="312" w:lineRule="auto"/>
              <w:ind w:right="57"/>
              <w:rPr>
                <w:rFonts w:ascii="Arial" w:hAnsi="Arial" w:cs="Arial"/>
              </w:rPr>
            </w:pPr>
            <w:r w:rsidRPr="006643FF">
              <w:rPr>
                <w:rFonts w:ascii="Arial" w:hAnsi="Arial" w:cs="Arial"/>
              </w:rPr>
              <w:t>określenie czy świadczenie jest świadczeniem ratującym zdrowie lub życie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6"/>
              </w:numPr>
              <w:spacing w:after="0" w:line="312" w:lineRule="auto"/>
              <w:ind w:right="57"/>
              <w:rPr>
                <w:rFonts w:ascii="Arial" w:hAnsi="Arial" w:cs="Arial"/>
              </w:rPr>
            </w:pPr>
            <w:r w:rsidRPr="006643FF">
              <w:rPr>
                <w:rFonts w:ascii="Arial" w:hAnsi="Arial" w:cs="Arial"/>
              </w:rPr>
              <w:t>określenie czy świadczenie zostało wykonane w ramach grupowej sesji terapeutyczne,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6"/>
              </w:numPr>
              <w:spacing w:after="0" w:line="312" w:lineRule="auto"/>
              <w:ind w:right="57"/>
              <w:rPr>
                <w:rFonts w:ascii="Arial" w:hAnsi="Arial" w:cs="Arial"/>
              </w:rPr>
            </w:pPr>
            <w:r w:rsidRPr="006643FF">
              <w:rPr>
                <w:rFonts w:ascii="Arial" w:hAnsi="Arial" w:cs="Arial"/>
              </w:rPr>
              <w:t>określenie czy świadczenie zostało wykonane w ramach cyklu leczenia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68"/>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danych do statystyki psychiatrycznej.</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1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świadczeń.</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8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jest wyposażony w możliwość oznaczania kolorami zdefiniowanych grup pacjentów.</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7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Nazwy przycisków i formularze dostępne po ich wybraniu mogą być konfigurowane w zależności od potrzeb danej komórki organizacyjnej.</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113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jest wyposażony w możliwość oznaczania kolorami poszczególnych pól ekranu w celu zwrócenia uwagi na dane istotne z punktu widzenia organizacji pracy danego podmiotu, np. pacjent bez podpisanych zgód, pacjent z oczekiwaniem na wyniki do zleconych badań.</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D309E" w:rsidRPr="006643FF" w:rsidTr="00DD309E">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r w:rsidRPr="006643FF">
              <w:rPr>
                <w:rFonts w:ascii="Arial" w:hAnsi="Arial" w:cs="Arial"/>
              </w:rPr>
              <w:t>Możliwość wpisania wykonanych świadczeń:</w:t>
            </w:r>
          </w:p>
        </w:tc>
        <w:tc>
          <w:tcPr>
            <w:tcW w:w="1846" w:type="dxa"/>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7"/>
              </w:numPr>
              <w:spacing w:after="0" w:line="312" w:lineRule="auto"/>
              <w:ind w:right="57"/>
              <w:rPr>
                <w:rFonts w:ascii="Arial" w:hAnsi="Arial" w:cs="Arial"/>
              </w:rPr>
            </w:pPr>
            <w:r w:rsidRPr="006643FF">
              <w:rPr>
                <w:rFonts w:ascii="Arial" w:hAnsi="Arial" w:cs="Arial"/>
              </w:rPr>
              <w:t>wybór świadczeń skorelowanych z poradnią,</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7"/>
              </w:numPr>
              <w:spacing w:after="0" w:line="312" w:lineRule="auto"/>
              <w:ind w:right="57"/>
              <w:rPr>
                <w:rFonts w:ascii="Arial" w:hAnsi="Arial" w:cs="Arial"/>
              </w:rPr>
            </w:pPr>
            <w:r w:rsidRPr="006643FF">
              <w:rPr>
                <w:rFonts w:ascii="Arial" w:hAnsi="Arial" w:cs="Arial"/>
              </w:rPr>
              <w:t>możliwość wpisania informacji rozliczeniowych,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19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7"/>
              </w:numPr>
              <w:spacing w:after="0" w:line="312" w:lineRule="auto"/>
              <w:ind w:right="57"/>
              <w:rPr>
                <w:rFonts w:ascii="Arial" w:hAnsi="Arial" w:cs="Arial"/>
              </w:rPr>
            </w:pPr>
            <w:r w:rsidRPr="006643FF">
              <w:rPr>
                <w:rFonts w:ascii="Arial" w:hAnsi="Arial" w:cs="Arial"/>
              </w:rPr>
              <w:t>możliwość wprowadzenia wartości punktowej, typu porady.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7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7"/>
              </w:numPr>
              <w:spacing w:after="0" w:line="312" w:lineRule="auto"/>
              <w:ind w:right="57"/>
              <w:rPr>
                <w:rFonts w:ascii="Arial" w:hAnsi="Arial" w:cs="Arial"/>
              </w:rPr>
            </w:pPr>
            <w:r w:rsidRPr="006643FF">
              <w:rPr>
                <w:rFonts w:ascii="Arial" w:hAnsi="Arial" w:cs="Arial"/>
              </w:rPr>
              <w:t>możliwość automatycznego uzupełniania danych   rozliczeniowych na podstawie wprowadzonego typu porady.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D309E" w:rsidRPr="006643FF" w:rsidTr="00DD309E">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r w:rsidRPr="006643FF">
              <w:rPr>
                <w:rFonts w:ascii="Arial" w:hAnsi="Arial" w:cs="Arial"/>
              </w:rPr>
              <w:t>Możliwość odnotowania rozpoznań wg. ICD 10:</w:t>
            </w:r>
          </w:p>
        </w:tc>
        <w:tc>
          <w:tcPr>
            <w:tcW w:w="1846" w:type="dxa"/>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8"/>
              </w:numPr>
              <w:spacing w:after="0" w:line="312" w:lineRule="auto"/>
              <w:ind w:right="57"/>
              <w:rPr>
                <w:rFonts w:ascii="Arial" w:hAnsi="Arial" w:cs="Arial"/>
              </w:rPr>
            </w:pPr>
            <w:r w:rsidRPr="006643FF">
              <w:rPr>
                <w:rFonts w:ascii="Arial" w:hAnsi="Arial" w:cs="Arial"/>
              </w:rPr>
              <w:t>przyczyny rozpoznania,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8"/>
              </w:numPr>
              <w:spacing w:after="0" w:line="312" w:lineRule="auto"/>
              <w:ind w:right="57"/>
              <w:rPr>
                <w:rFonts w:ascii="Arial" w:hAnsi="Arial" w:cs="Arial"/>
              </w:rPr>
            </w:pPr>
            <w:r w:rsidRPr="006643FF">
              <w:rPr>
                <w:rFonts w:ascii="Arial" w:hAnsi="Arial" w:cs="Arial"/>
              </w:rPr>
              <w:t>odnotowanie rozpoznań przewlekłych,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8"/>
              </w:numPr>
              <w:spacing w:after="0" w:line="312" w:lineRule="auto"/>
              <w:ind w:right="57"/>
              <w:rPr>
                <w:rFonts w:ascii="Arial" w:hAnsi="Arial" w:cs="Arial"/>
              </w:rPr>
            </w:pPr>
            <w:r w:rsidRPr="006643FF">
              <w:rPr>
                <w:rFonts w:ascii="Arial" w:hAnsi="Arial" w:cs="Arial"/>
              </w:rPr>
              <w:t>dowolnego opisu rozpoznania i jego stopnia.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4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kopiowanie rozpoznań z poprzedniej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79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Blokowanie zamknięcia wizyty pacjenta w przypadku braku karty zgłoszenia choroby nowotworowej/zakaźnej, jeśli pacjent ma rozpoznanie nowotworowe/zakaźne.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83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pilnuje częstotliwości wizyt danego typu dla pacjenta (np. wizyta kompleksowa raz do roku) – informuje o tym fakcie komunikatem lub blokuje możliwość.</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D309E" w:rsidRPr="006643FF" w:rsidTr="00DD309E">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r w:rsidRPr="006643FF">
              <w:rPr>
                <w:rFonts w:ascii="Arial" w:hAnsi="Arial" w:cs="Arial"/>
              </w:rPr>
              <w:t>Wydruk zestawień:</w:t>
            </w:r>
          </w:p>
        </w:tc>
        <w:tc>
          <w:tcPr>
            <w:tcW w:w="1846" w:type="dxa"/>
            <w:tcBorders>
              <w:top w:val="single" w:sz="4" w:space="0" w:color="auto"/>
              <w:left w:val="single" w:sz="4" w:space="0" w:color="auto"/>
              <w:bottom w:val="single" w:sz="4" w:space="0" w:color="auto"/>
              <w:right w:val="single" w:sz="4" w:space="0" w:color="auto"/>
            </w:tcBorders>
          </w:tcPr>
          <w:p w:rsidR="00DD309E" w:rsidRPr="006643FF" w:rsidRDefault="00DD309E"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9"/>
              </w:numPr>
              <w:spacing w:after="0" w:line="312" w:lineRule="auto"/>
              <w:ind w:right="57"/>
              <w:rPr>
                <w:rFonts w:ascii="Arial" w:hAnsi="Arial" w:cs="Arial"/>
              </w:rPr>
            </w:pPr>
            <w:r w:rsidRPr="006643FF">
              <w:rPr>
                <w:rFonts w:ascii="Arial" w:hAnsi="Arial" w:cs="Arial"/>
              </w:rPr>
              <w:t>lista wizyt zaplanowanych na dany dzień,</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9"/>
              </w:numPr>
              <w:spacing w:after="0" w:line="312" w:lineRule="auto"/>
              <w:ind w:right="57"/>
              <w:rPr>
                <w:rFonts w:ascii="Arial" w:hAnsi="Arial" w:cs="Arial"/>
              </w:rPr>
            </w:pPr>
            <w:r w:rsidRPr="006643FF">
              <w:rPr>
                <w:rFonts w:ascii="Arial" w:hAnsi="Arial" w:cs="Arial"/>
              </w:rPr>
              <w:t>lista pacjentów oczekujących na wizytę w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9"/>
              </w:numPr>
              <w:spacing w:after="0" w:line="312" w:lineRule="auto"/>
              <w:ind w:right="57"/>
              <w:rPr>
                <w:rFonts w:ascii="Arial" w:hAnsi="Arial" w:cs="Arial"/>
              </w:rPr>
            </w:pPr>
            <w:r w:rsidRPr="006643FF">
              <w:rPr>
                <w:rFonts w:ascii="Arial" w:hAnsi="Arial" w:cs="Arial"/>
              </w:rPr>
              <w:t>lista wizyt wg płatników,</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59"/>
              </w:numPr>
              <w:spacing w:after="0" w:line="312" w:lineRule="auto"/>
              <w:ind w:right="57"/>
              <w:rPr>
                <w:rFonts w:ascii="Arial" w:hAnsi="Arial" w:cs="Arial"/>
              </w:rPr>
            </w:pPr>
            <w:r w:rsidRPr="006643FF">
              <w:rPr>
                <w:rFonts w:ascii="Arial" w:hAnsi="Arial" w:cs="Arial"/>
              </w:rPr>
              <w:t>liczba wizyt w poradni w danym okresie.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431"/>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sygnalizuje zdarzenia lub zajście pewnych warunków za pomocą kolorów pól (np. wystawiono skierowanie, nie wprowadzono procedur).</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wydruk księgi poradnianej.</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księgi poradnianej może być również do pliku w formacie: rtf, pdf, html.</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E09EB">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danych pacjentów oczekujących na wizytę w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E09EB" w:rsidRPr="006643FF" w:rsidTr="003E09EB">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r w:rsidRPr="006643FF">
              <w:rPr>
                <w:rFonts w:ascii="Arial" w:hAnsi="Arial" w:cs="Arial"/>
              </w:rPr>
              <w:t>Prezentacja listy pacjentów oczekujących na wizytę w poradni wg kryteriów:</w:t>
            </w:r>
          </w:p>
        </w:tc>
        <w:tc>
          <w:tcPr>
            <w:tcW w:w="1846" w:type="dxa"/>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0"/>
              </w:numPr>
              <w:spacing w:after="0" w:line="312" w:lineRule="auto"/>
              <w:ind w:right="57"/>
              <w:rPr>
                <w:rFonts w:ascii="Arial" w:hAnsi="Arial" w:cs="Arial"/>
              </w:rPr>
            </w:pPr>
            <w:r w:rsidRPr="006643FF">
              <w:rPr>
                <w:rFonts w:ascii="Arial" w:hAnsi="Arial" w:cs="Arial"/>
              </w:rPr>
              <w:t>wizyty zaległe,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0"/>
              </w:numPr>
              <w:spacing w:after="0" w:line="312" w:lineRule="auto"/>
              <w:ind w:right="57"/>
              <w:rPr>
                <w:rFonts w:ascii="Arial" w:hAnsi="Arial" w:cs="Arial"/>
              </w:rPr>
            </w:pPr>
            <w:r w:rsidRPr="006643FF">
              <w:rPr>
                <w:rFonts w:ascii="Arial" w:hAnsi="Arial" w:cs="Arial"/>
              </w:rPr>
              <w:t>wizyty zakończone przyjęciem,</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0"/>
              </w:numPr>
              <w:spacing w:after="0" w:line="312" w:lineRule="auto"/>
              <w:ind w:right="57"/>
              <w:rPr>
                <w:rFonts w:ascii="Arial" w:hAnsi="Arial" w:cs="Arial"/>
              </w:rPr>
            </w:pPr>
            <w:r w:rsidRPr="006643FF">
              <w:rPr>
                <w:rFonts w:ascii="Arial" w:hAnsi="Arial" w:cs="Arial"/>
              </w:rPr>
              <w:t>wizyty zarejestrowane do konkretnego lekarza,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1"/>
              </w:numPr>
              <w:spacing w:after="0" w:line="312" w:lineRule="auto"/>
              <w:ind w:right="57"/>
              <w:rPr>
                <w:rFonts w:ascii="Arial" w:hAnsi="Arial" w:cs="Arial"/>
              </w:rPr>
            </w:pPr>
            <w:r w:rsidRPr="006643FF">
              <w:rPr>
                <w:rFonts w:ascii="Arial" w:hAnsi="Arial" w:cs="Arial"/>
              </w:rPr>
              <w:t>wszystkie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wystawionych recept zgodnie z obowiązującymi przepisami.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E09EB">
        <w:trPr>
          <w:trHeight w:val="49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Limitowanie dostępu do danych wyłącznie osobom uprawnionym, poprzez konfigurowanie schematów uprawnień.</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E09EB" w:rsidRPr="006643FF" w:rsidTr="003E09EB">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r w:rsidRPr="006643FF">
              <w:rPr>
                <w:rFonts w:ascii="Arial" w:hAnsi="Arial" w:cs="Arial"/>
              </w:rPr>
              <w:lastRenderedPageBreak/>
              <w:t>Wprowadzanie opisu wizyty:</w:t>
            </w:r>
          </w:p>
        </w:tc>
        <w:tc>
          <w:tcPr>
            <w:tcW w:w="1846" w:type="dxa"/>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dane antropometryczne,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wywiad,</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badania przedmiotowe,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leczenie,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przebieg,</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epikryza,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56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2"/>
              </w:numPr>
              <w:spacing w:after="0" w:line="312" w:lineRule="auto"/>
              <w:ind w:right="57"/>
              <w:rPr>
                <w:rFonts w:ascii="Arial" w:hAnsi="Arial" w:cs="Arial"/>
              </w:rPr>
            </w:pPr>
            <w:r w:rsidRPr="006643FF">
              <w:rPr>
                <w:rFonts w:ascii="Arial" w:hAnsi="Arial" w:cs="Arial"/>
              </w:rPr>
              <w:t>możliwość korzystania w powyżej wymienionych z gotowych wzorców właściwych dla poszczególnych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63"/>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zlecania wykonania procedur w gabinetach zabiegowych.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8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wpisu pacjenta do księgi oczekujących na dalsze świadczenia.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5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planowania kolejnych wizyt w ramach kontynuacji leczenia.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E09EB">
        <w:trPr>
          <w:trHeight w:val="26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odnotowania informacji o wydanym zwolnieniu.</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E09EB" w:rsidRPr="006643FF" w:rsidTr="003E09EB">
        <w:trPr>
          <w:trHeight w:val="278"/>
        </w:trPr>
        <w:tc>
          <w:tcPr>
            <w:tcW w:w="7905" w:type="dxa"/>
            <w:gridSpan w:val="2"/>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r w:rsidRPr="006643FF">
              <w:rPr>
                <w:rFonts w:ascii="Arial" w:hAnsi="Arial" w:cs="Arial"/>
              </w:rPr>
              <w:t>Obsługa kart diagnostyki i leczenia onkologicznego (DiLO):</w:t>
            </w:r>
          </w:p>
        </w:tc>
        <w:tc>
          <w:tcPr>
            <w:tcW w:w="1846" w:type="dxa"/>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p>
        </w:tc>
      </w:tr>
      <w:tr w:rsidR="006643FF" w:rsidRPr="006643FF" w:rsidTr="00DD309E">
        <w:trPr>
          <w:trHeight w:val="26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3"/>
              </w:numPr>
              <w:spacing w:after="0" w:line="312" w:lineRule="auto"/>
              <w:ind w:right="57"/>
              <w:rPr>
                <w:rFonts w:ascii="Arial" w:hAnsi="Arial" w:cs="Arial"/>
              </w:rPr>
            </w:pPr>
            <w:r w:rsidRPr="006643FF">
              <w:rPr>
                <w:rFonts w:ascii="Arial" w:hAnsi="Arial" w:cs="Arial"/>
              </w:rPr>
              <w:t>możliwość przyjęcia pacjenta na podstawie karty DiLO,</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78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3"/>
              </w:numPr>
              <w:spacing w:after="0" w:line="312" w:lineRule="auto"/>
              <w:ind w:right="57"/>
              <w:rPr>
                <w:rFonts w:ascii="Arial" w:hAnsi="Arial" w:cs="Arial"/>
              </w:rPr>
            </w:pPr>
            <w:r w:rsidRPr="006643FF">
              <w:rPr>
                <w:rFonts w:ascii="Arial" w:hAnsi="Arial" w:cs="Arial"/>
              </w:rPr>
              <w:t>weryfikacja zgodności danych oraz kompletu danych niezbędnych do przyjęcia pacjenta na podstawie karty DiLO, w tym tryb przyjęcia, numer karty, etap realizacji karty,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9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3"/>
              </w:numPr>
              <w:spacing w:after="0" w:line="312" w:lineRule="auto"/>
              <w:ind w:right="57"/>
              <w:rPr>
                <w:rFonts w:ascii="Arial" w:hAnsi="Arial" w:cs="Arial"/>
              </w:rPr>
            </w:pPr>
            <w:r w:rsidRPr="006643FF">
              <w:rPr>
                <w:rFonts w:ascii="Arial" w:hAnsi="Arial" w:cs="Arial"/>
              </w:rPr>
              <w:t>możliwość założenia karty DiLO w trakcie trwania świadczenia,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53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3"/>
              </w:numPr>
              <w:spacing w:after="0" w:line="312" w:lineRule="auto"/>
              <w:ind w:right="57"/>
              <w:rPr>
                <w:rFonts w:ascii="Arial" w:hAnsi="Arial" w:cs="Arial"/>
              </w:rPr>
            </w:pPr>
            <w:r w:rsidRPr="006643FF">
              <w:rPr>
                <w:rFonts w:ascii="Arial" w:hAnsi="Arial" w:cs="Arial"/>
              </w:rPr>
              <w:t>możliwość założenia kolejnej karty DiLO pacjenta dla drugiej grupy rozpoznań bez konieczności zamykania aktywnej karty,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4"/>
              </w:numPr>
              <w:spacing w:after="0" w:line="312" w:lineRule="auto"/>
              <w:ind w:right="57"/>
              <w:rPr>
                <w:rFonts w:ascii="Arial" w:hAnsi="Arial" w:cs="Arial"/>
              </w:rPr>
            </w:pPr>
            <w:r w:rsidRPr="006643FF">
              <w:rPr>
                <w:rFonts w:ascii="Arial" w:hAnsi="Arial" w:cs="Arial"/>
              </w:rPr>
              <w:t>możliwość zablokowania zakładania kilku aktywnych kart DiLO dla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56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4"/>
              </w:numPr>
              <w:spacing w:after="0" w:line="312" w:lineRule="auto"/>
              <w:ind w:right="57"/>
              <w:rPr>
                <w:rFonts w:ascii="Arial" w:hAnsi="Arial" w:cs="Arial"/>
              </w:rPr>
            </w:pPr>
            <w:r w:rsidRPr="006643FF">
              <w:rPr>
                <w:rFonts w:ascii="Arial" w:hAnsi="Arial" w:cs="Arial"/>
              </w:rPr>
              <w:t>możliwość wydruku karty DiLO w wybranym trybie: tylko strony dot. obsługiwanego etapu karty, wszystkie strony, objaśnienia,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4"/>
              </w:numPr>
              <w:spacing w:after="0" w:line="312" w:lineRule="auto"/>
              <w:ind w:right="57"/>
              <w:rPr>
                <w:rFonts w:ascii="Arial" w:hAnsi="Arial" w:cs="Arial"/>
              </w:rPr>
            </w:pPr>
            <w:r w:rsidRPr="006643FF">
              <w:rPr>
                <w:rFonts w:ascii="Arial" w:hAnsi="Arial" w:cs="Arial"/>
              </w:rPr>
              <w:t>możliwość realizacji kilku etapów karty DiLO podczas jednego świadczenia,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2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4"/>
              </w:numPr>
              <w:spacing w:after="0" w:line="312" w:lineRule="auto"/>
              <w:ind w:right="57"/>
              <w:rPr>
                <w:rFonts w:ascii="Arial" w:hAnsi="Arial" w:cs="Arial"/>
              </w:rPr>
            </w:pPr>
            <w:r w:rsidRPr="006643FF">
              <w:rPr>
                <w:rFonts w:ascii="Arial" w:hAnsi="Arial" w:cs="Arial"/>
              </w:rPr>
              <w:t>możliwość zamknięcia karty DiLO podczas realizacji świadczenia,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5"/>
              </w:numPr>
              <w:spacing w:after="0" w:line="312" w:lineRule="auto"/>
              <w:ind w:right="57"/>
              <w:rPr>
                <w:rFonts w:ascii="Arial" w:hAnsi="Arial" w:cs="Arial"/>
              </w:rPr>
            </w:pPr>
            <w:r w:rsidRPr="006643FF">
              <w:rPr>
                <w:rFonts w:ascii="Arial" w:hAnsi="Arial" w:cs="Arial"/>
              </w:rPr>
              <w:t>możliwość anulowania wprowadzonej karty DiLO,</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52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5"/>
              </w:numPr>
              <w:spacing w:after="0" w:line="312" w:lineRule="auto"/>
              <w:ind w:right="57"/>
              <w:rPr>
                <w:rFonts w:ascii="Arial" w:hAnsi="Arial" w:cs="Arial"/>
              </w:rPr>
            </w:pPr>
            <w:r w:rsidRPr="006643FF">
              <w:rPr>
                <w:rFonts w:ascii="Arial" w:hAnsi="Arial" w:cs="Arial"/>
              </w:rPr>
              <w:t>możliwość usunięcia informacji o realizacji etapu karty DiLO w ramach świadczenia bez konieczności usuwania całej karty,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E09EB">
        <w:trPr>
          <w:trHeight w:val="523"/>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5"/>
              </w:numPr>
              <w:spacing w:after="0" w:line="312" w:lineRule="auto"/>
              <w:ind w:right="57"/>
              <w:rPr>
                <w:rFonts w:ascii="Arial" w:hAnsi="Arial" w:cs="Arial"/>
              </w:rPr>
            </w:pPr>
            <w:r w:rsidRPr="006643FF">
              <w:rPr>
                <w:rFonts w:ascii="Arial" w:hAnsi="Arial" w:cs="Arial"/>
              </w:rPr>
              <w:t>podgląd listy świadczeń, w ramach których następuje realizacja kolejnych etapów obsługi karty DiLO.</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E09EB" w:rsidRPr="006643FF" w:rsidTr="003E09EB">
        <w:trPr>
          <w:trHeight w:val="600"/>
        </w:trPr>
        <w:tc>
          <w:tcPr>
            <w:tcW w:w="7905" w:type="dxa"/>
            <w:gridSpan w:val="2"/>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r w:rsidRPr="006643FF">
              <w:rPr>
                <w:rFonts w:ascii="Arial" w:hAnsi="Arial" w:cs="Arial"/>
              </w:rPr>
              <w:t>Możliwość prezentacji 6 obszarów na panelu, na którym użytkownicy mogą ewidencjonować dane z zakresu:</w:t>
            </w:r>
          </w:p>
        </w:tc>
        <w:tc>
          <w:tcPr>
            <w:tcW w:w="1846" w:type="dxa"/>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6"/>
              </w:numPr>
              <w:spacing w:after="0" w:line="312" w:lineRule="auto"/>
              <w:ind w:right="57"/>
              <w:rPr>
                <w:rFonts w:ascii="Arial" w:hAnsi="Arial" w:cs="Arial"/>
              </w:rPr>
            </w:pPr>
            <w:r w:rsidRPr="006643FF">
              <w:rPr>
                <w:rFonts w:ascii="Arial" w:hAnsi="Arial" w:cs="Arial"/>
              </w:rPr>
              <w:t>wykaz pacjentów,</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6"/>
              </w:numPr>
              <w:spacing w:after="0" w:line="312" w:lineRule="auto"/>
              <w:ind w:right="57"/>
              <w:rPr>
                <w:rFonts w:ascii="Arial" w:hAnsi="Arial" w:cs="Arial"/>
              </w:rPr>
            </w:pPr>
            <w:r w:rsidRPr="006643FF">
              <w:rPr>
                <w:rFonts w:ascii="Arial" w:hAnsi="Arial" w:cs="Arial"/>
              </w:rPr>
              <w:t>dokumentacja: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6"/>
              </w:numPr>
              <w:spacing w:after="0" w:line="312" w:lineRule="auto"/>
              <w:ind w:right="57"/>
              <w:rPr>
                <w:rFonts w:ascii="Arial" w:hAnsi="Arial" w:cs="Arial"/>
              </w:rPr>
            </w:pPr>
            <w:r w:rsidRPr="006643FF">
              <w:rPr>
                <w:rFonts w:ascii="Arial" w:hAnsi="Arial" w:cs="Arial"/>
              </w:rPr>
              <w:t>historyczne opisy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6"/>
              </w:numPr>
              <w:spacing w:after="0" w:line="312" w:lineRule="auto"/>
              <w:ind w:right="57"/>
              <w:rPr>
                <w:rFonts w:ascii="Arial" w:hAnsi="Arial" w:cs="Arial"/>
              </w:rPr>
            </w:pPr>
            <w:r w:rsidRPr="006643FF">
              <w:rPr>
                <w:rFonts w:ascii="Arial" w:hAnsi="Arial" w:cs="Arial"/>
              </w:rPr>
              <w:t>bieżący opis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81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6"/>
              </w:numPr>
              <w:spacing w:after="0" w:line="312" w:lineRule="auto"/>
              <w:ind w:right="57"/>
              <w:rPr>
                <w:rFonts w:ascii="Arial" w:hAnsi="Arial" w:cs="Arial"/>
              </w:rPr>
            </w:pPr>
            <w:r w:rsidRPr="006643FF">
              <w:rPr>
                <w:rFonts w:ascii="Arial" w:hAnsi="Arial" w:cs="Arial"/>
              </w:rPr>
              <w:t>dostęp do pozostałej części dokumentacji medycznej (możliwość powiązania różnych kontekstowych formularzy z dokumentacji medycznej)</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7"/>
              </w:numPr>
              <w:spacing w:after="0" w:line="312" w:lineRule="auto"/>
              <w:ind w:right="57"/>
              <w:rPr>
                <w:rFonts w:ascii="Arial" w:hAnsi="Arial" w:cs="Arial"/>
              </w:rPr>
            </w:pPr>
            <w:r w:rsidRPr="006643FF">
              <w:rPr>
                <w:rFonts w:ascii="Arial" w:hAnsi="Arial" w:cs="Arial"/>
              </w:rPr>
              <w:t>procedury medyczne,</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7"/>
              </w:numPr>
              <w:spacing w:after="0" w:line="312" w:lineRule="auto"/>
              <w:ind w:right="57"/>
              <w:rPr>
                <w:rFonts w:ascii="Arial" w:hAnsi="Arial" w:cs="Arial"/>
              </w:rPr>
            </w:pPr>
            <w:r w:rsidRPr="006643FF">
              <w:rPr>
                <w:rFonts w:ascii="Arial" w:hAnsi="Arial" w:cs="Arial"/>
              </w:rPr>
              <w:t>rozpoznania,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7"/>
              </w:numPr>
              <w:spacing w:after="0" w:line="312" w:lineRule="auto"/>
              <w:ind w:right="57"/>
              <w:rPr>
                <w:rFonts w:ascii="Arial" w:hAnsi="Arial" w:cs="Arial"/>
              </w:rPr>
            </w:pPr>
            <w:r w:rsidRPr="006643FF">
              <w:rPr>
                <w:rFonts w:ascii="Arial" w:hAnsi="Arial" w:cs="Arial"/>
              </w:rPr>
              <w:t>procedury rozliczeniowe wraz z gruperem JGP,</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7"/>
              </w:numPr>
              <w:spacing w:after="0" w:line="312" w:lineRule="auto"/>
              <w:ind w:right="57"/>
              <w:rPr>
                <w:rFonts w:ascii="Arial" w:hAnsi="Arial" w:cs="Arial"/>
              </w:rPr>
            </w:pPr>
            <w:r w:rsidRPr="006643FF">
              <w:rPr>
                <w:rFonts w:ascii="Arial" w:hAnsi="Arial" w:cs="Arial"/>
              </w:rPr>
              <w:t>zaplanowane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72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Informacje prezentowane w poszczególnych obszarach skorelowane są ze sobą, tzn. wybierając z listy danego pacjenta we wszystkich innych obszarach prezentowane są dane przyporządkowane do jego hospitalizacji.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E09EB">
        <w:trPr>
          <w:trHeight w:val="89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ramach panelu dostęp bezpośredni do szczegółów przyjęcia, danych pacjenta, skierowań i wyników laboratoryjnych i diagnostycznych, recept oraz podgląd wszystkich poprzednich historii ambulatoryjnych i hospitalizacyjnych.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E09EB" w:rsidRPr="006643FF" w:rsidTr="003E09EB">
        <w:trPr>
          <w:trHeight w:val="233"/>
        </w:trPr>
        <w:tc>
          <w:tcPr>
            <w:tcW w:w="7905" w:type="dxa"/>
            <w:gridSpan w:val="2"/>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r w:rsidRPr="006643FF">
              <w:rPr>
                <w:rFonts w:ascii="Arial" w:hAnsi="Arial" w:cs="Arial"/>
              </w:rPr>
              <w:t xml:space="preserve">PANEL LEKARSKI W PORADNI </w:t>
            </w:r>
          </w:p>
        </w:tc>
        <w:tc>
          <w:tcPr>
            <w:tcW w:w="1846" w:type="dxa"/>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p>
        </w:tc>
      </w:tr>
      <w:tr w:rsidR="006643FF" w:rsidRPr="006643FF" w:rsidTr="00DD309E">
        <w:trPr>
          <w:trHeight w:val="141"/>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Potwierdzenie przyjęcia do poradni pacjenta przyjętego w rejestracji.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E09EB">
        <w:trPr>
          <w:trHeight w:val="141"/>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Prezentacja wszystkich pacjentów zapisanych na wizytę do danej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E09EB" w:rsidRPr="006643FF" w:rsidTr="003E09EB">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r w:rsidRPr="006643FF">
              <w:rPr>
                <w:rFonts w:ascii="Arial" w:hAnsi="Arial" w:cs="Arial"/>
              </w:rPr>
              <w:t>Ewidencjonowanie szczegółowych danych dot. wizyty:</w:t>
            </w:r>
          </w:p>
        </w:tc>
        <w:tc>
          <w:tcPr>
            <w:tcW w:w="1846" w:type="dxa"/>
            <w:tcBorders>
              <w:top w:val="single" w:sz="4" w:space="0" w:color="auto"/>
              <w:left w:val="single" w:sz="4" w:space="0" w:color="auto"/>
              <w:bottom w:val="single" w:sz="4" w:space="0" w:color="auto"/>
              <w:right w:val="single" w:sz="4" w:space="0" w:color="auto"/>
            </w:tcBorders>
          </w:tcPr>
          <w:p w:rsidR="003E09EB" w:rsidRPr="006643FF" w:rsidRDefault="003E09EB"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data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dane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dane dotyczące przyjęcia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numer,</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lekarz obsługujący pacjenta w trakcie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dane dotyczące decyzji,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typ porady,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rodzaj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numer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8"/>
              </w:numPr>
              <w:spacing w:after="0" w:line="312" w:lineRule="auto"/>
              <w:ind w:right="57"/>
              <w:rPr>
                <w:rFonts w:ascii="Arial" w:hAnsi="Arial" w:cs="Arial"/>
              </w:rPr>
            </w:pPr>
            <w:r w:rsidRPr="006643FF">
              <w:rPr>
                <w:rFonts w:ascii="Arial" w:hAnsi="Arial" w:cs="Arial"/>
              </w:rPr>
              <w:t>numer kartoteki,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9"/>
              </w:numPr>
              <w:spacing w:after="0" w:line="312" w:lineRule="auto"/>
              <w:ind w:right="57"/>
              <w:rPr>
                <w:rFonts w:ascii="Arial" w:hAnsi="Arial" w:cs="Arial"/>
              </w:rPr>
            </w:pPr>
            <w:r w:rsidRPr="006643FF">
              <w:rPr>
                <w:rFonts w:ascii="Arial" w:hAnsi="Arial" w:cs="Arial"/>
              </w:rPr>
              <w:t>data zakończenia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9"/>
              </w:numPr>
              <w:spacing w:after="0" w:line="312" w:lineRule="auto"/>
              <w:ind w:right="57"/>
              <w:rPr>
                <w:rFonts w:ascii="Arial" w:hAnsi="Arial" w:cs="Arial"/>
              </w:rPr>
            </w:pPr>
            <w:r w:rsidRPr="006643FF">
              <w:rPr>
                <w:rFonts w:ascii="Arial" w:hAnsi="Arial" w:cs="Arial"/>
              </w:rPr>
              <w:t>kod świadczenia,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69"/>
              </w:numPr>
              <w:spacing w:after="0" w:line="312" w:lineRule="auto"/>
              <w:ind w:right="57"/>
              <w:rPr>
                <w:rFonts w:ascii="Arial" w:hAnsi="Arial" w:cs="Arial"/>
              </w:rPr>
            </w:pPr>
            <w:r w:rsidRPr="006643FF">
              <w:rPr>
                <w:rFonts w:ascii="Arial" w:hAnsi="Arial" w:cs="Arial"/>
              </w:rPr>
              <w:t>dane dotyczące skierowania.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B3055">
        <w:trPr>
          <w:trHeight w:val="476"/>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Nazwy przycisków i formularze dostępne po ich wybraniu mogą być konfigurowane w zależności od potrzeb danej komórki organizacyjnej.</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B3055" w:rsidRPr="006643FF" w:rsidTr="00DB3055">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B3055" w:rsidRPr="006643FF" w:rsidRDefault="00DB3055" w:rsidP="006643FF">
            <w:pPr>
              <w:spacing w:line="312" w:lineRule="auto"/>
              <w:ind w:left="57" w:right="57"/>
              <w:rPr>
                <w:rFonts w:ascii="Arial" w:hAnsi="Arial" w:cs="Arial"/>
              </w:rPr>
            </w:pPr>
            <w:r w:rsidRPr="006643FF">
              <w:rPr>
                <w:rFonts w:ascii="Arial" w:hAnsi="Arial" w:cs="Arial"/>
              </w:rPr>
              <w:t>Możliwość wpisania wykonanych świadczeń:</w:t>
            </w:r>
          </w:p>
        </w:tc>
        <w:tc>
          <w:tcPr>
            <w:tcW w:w="1846" w:type="dxa"/>
            <w:tcBorders>
              <w:top w:val="single" w:sz="4" w:space="0" w:color="auto"/>
              <w:left w:val="single" w:sz="4" w:space="0" w:color="auto"/>
              <w:bottom w:val="single" w:sz="4" w:space="0" w:color="auto"/>
              <w:right w:val="single" w:sz="4" w:space="0" w:color="auto"/>
            </w:tcBorders>
          </w:tcPr>
          <w:p w:rsidR="00DB3055" w:rsidRPr="006643FF" w:rsidRDefault="00DB3055"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DB3055" w:rsidRDefault="006643FF" w:rsidP="00EB3310">
            <w:pPr>
              <w:pStyle w:val="Akapitzlist"/>
              <w:numPr>
                <w:ilvl w:val="0"/>
                <w:numId w:val="170"/>
              </w:numPr>
              <w:spacing w:after="0" w:line="312" w:lineRule="auto"/>
              <w:ind w:right="57"/>
              <w:rPr>
                <w:rFonts w:ascii="Arial" w:hAnsi="Arial" w:cs="Arial"/>
              </w:rPr>
            </w:pPr>
            <w:r w:rsidRPr="00DB3055">
              <w:rPr>
                <w:rFonts w:ascii="Arial" w:hAnsi="Arial" w:cs="Arial"/>
              </w:rPr>
              <w:t>wybór świadczeń skorelowanych z poradnią,</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DB3055" w:rsidRDefault="006643FF" w:rsidP="00EB3310">
            <w:pPr>
              <w:pStyle w:val="Akapitzlist"/>
              <w:numPr>
                <w:ilvl w:val="0"/>
                <w:numId w:val="170"/>
              </w:numPr>
              <w:spacing w:after="0" w:line="312" w:lineRule="auto"/>
              <w:ind w:right="57"/>
              <w:rPr>
                <w:rFonts w:ascii="Arial" w:hAnsi="Arial" w:cs="Arial"/>
              </w:rPr>
            </w:pPr>
            <w:r w:rsidRPr="00DB3055">
              <w:rPr>
                <w:rFonts w:ascii="Arial" w:hAnsi="Arial" w:cs="Arial"/>
              </w:rPr>
              <w:t>możliwość wpisania informacji rozliczeniowych,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B3055">
        <w:trPr>
          <w:trHeight w:val="27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DB3055" w:rsidRDefault="006643FF" w:rsidP="00EB3310">
            <w:pPr>
              <w:pStyle w:val="Akapitzlist"/>
              <w:numPr>
                <w:ilvl w:val="0"/>
                <w:numId w:val="170"/>
              </w:numPr>
              <w:spacing w:after="0" w:line="312" w:lineRule="auto"/>
              <w:ind w:right="57"/>
              <w:rPr>
                <w:rFonts w:ascii="Arial" w:hAnsi="Arial" w:cs="Arial"/>
              </w:rPr>
            </w:pPr>
            <w:r w:rsidRPr="00DB3055">
              <w:rPr>
                <w:rFonts w:ascii="Arial" w:hAnsi="Arial" w:cs="Arial"/>
              </w:rPr>
              <w:t>możliwość wprowadzenia wartości punktowej, typu porady.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B3055" w:rsidRPr="006643FF" w:rsidTr="00DB3055">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DB3055" w:rsidRPr="006643FF" w:rsidRDefault="00DB3055" w:rsidP="006643FF">
            <w:pPr>
              <w:spacing w:line="312" w:lineRule="auto"/>
              <w:ind w:left="57" w:right="57"/>
              <w:rPr>
                <w:rFonts w:ascii="Arial" w:hAnsi="Arial" w:cs="Arial"/>
              </w:rPr>
            </w:pPr>
            <w:r w:rsidRPr="006643FF">
              <w:rPr>
                <w:rFonts w:ascii="Arial" w:hAnsi="Arial" w:cs="Arial"/>
              </w:rPr>
              <w:t>Możliwość odnotowania rozpoznań wg. ICD 10:</w:t>
            </w:r>
          </w:p>
        </w:tc>
        <w:tc>
          <w:tcPr>
            <w:tcW w:w="1846" w:type="dxa"/>
            <w:tcBorders>
              <w:top w:val="single" w:sz="4" w:space="0" w:color="auto"/>
              <w:left w:val="single" w:sz="4" w:space="0" w:color="auto"/>
              <w:bottom w:val="single" w:sz="4" w:space="0" w:color="auto"/>
              <w:right w:val="single" w:sz="4" w:space="0" w:color="auto"/>
            </w:tcBorders>
          </w:tcPr>
          <w:p w:rsidR="00DB3055" w:rsidRPr="006643FF" w:rsidRDefault="00DB3055"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1"/>
              </w:numPr>
              <w:spacing w:after="0" w:line="312" w:lineRule="auto"/>
              <w:ind w:right="57"/>
              <w:rPr>
                <w:rFonts w:ascii="Arial" w:hAnsi="Arial" w:cs="Arial"/>
              </w:rPr>
            </w:pPr>
            <w:r w:rsidRPr="006643FF">
              <w:rPr>
                <w:rFonts w:ascii="Arial" w:hAnsi="Arial" w:cs="Arial"/>
              </w:rPr>
              <w:t>przyczyny rozpoznania,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1"/>
              </w:numPr>
              <w:spacing w:after="0" w:line="312" w:lineRule="auto"/>
              <w:ind w:right="57"/>
              <w:rPr>
                <w:rFonts w:ascii="Arial" w:hAnsi="Arial" w:cs="Arial"/>
              </w:rPr>
            </w:pPr>
            <w:r w:rsidRPr="006643FF">
              <w:rPr>
                <w:rFonts w:ascii="Arial" w:hAnsi="Arial" w:cs="Arial"/>
              </w:rPr>
              <w:t>odnotowanie rozpoznań przewlekłych,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1"/>
              </w:numPr>
              <w:spacing w:after="0" w:line="312" w:lineRule="auto"/>
              <w:ind w:right="57"/>
              <w:rPr>
                <w:rFonts w:ascii="Arial" w:hAnsi="Arial" w:cs="Arial"/>
              </w:rPr>
            </w:pPr>
            <w:r w:rsidRPr="006643FF">
              <w:rPr>
                <w:rFonts w:ascii="Arial" w:hAnsi="Arial" w:cs="Arial"/>
              </w:rPr>
              <w:t>dowolnego opisu rozpoznania i jego stopnia.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księgi poradnianej może być również do pliku w formacie: rtf, pdf, html.</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B3055">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umożliwia ewidencjonowanie danych pacjentów oczekujących na wizytę w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B3055" w:rsidRPr="006643FF" w:rsidTr="00DB3055">
        <w:trPr>
          <w:trHeight w:val="600"/>
        </w:trPr>
        <w:tc>
          <w:tcPr>
            <w:tcW w:w="7905" w:type="dxa"/>
            <w:gridSpan w:val="2"/>
            <w:tcBorders>
              <w:top w:val="single" w:sz="4" w:space="0" w:color="auto"/>
              <w:left w:val="single" w:sz="4" w:space="0" w:color="auto"/>
              <w:bottom w:val="single" w:sz="4" w:space="0" w:color="auto"/>
              <w:right w:val="single" w:sz="4" w:space="0" w:color="auto"/>
            </w:tcBorders>
          </w:tcPr>
          <w:p w:rsidR="00DB3055" w:rsidRPr="006643FF" w:rsidRDefault="00DB3055" w:rsidP="006643FF">
            <w:pPr>
              <w:spacing w:line="312" w:lineRule="auto"/>
              <w:ind w:left="57" w:right="57"/>
              <w:rPr>
                <w:rFonts w:ascii="Arial" w:hAnsi="Arial" w:cs="Arial"/>
              </w:rPr>
            </w:pPr>
            <w:r w:rsidRPr="006643FF">
              <w:rPr>
                <w:rFonts w:ascii="Arial" w:hAnsi="Arial" w:cs="Arial"/>
              </w:rPr>
              <w:t>Panel lekarski umożliwiający pracę lekarza na jednym ekranie w zakresie przeglądu i ewidencji danych:</w:t>
            </w:r>
          </w:p>
        </w:tc>
        <w:tc>
          <w:tcPr>
            <w:tcW w:w="1846" w:type="dxa"/>
            <w:tcBorders>
              <w:top w:val="single" w:sz="4" w:space="0" w:color="auto"/>
              <w:left w:val="single" w:sz="4" w:space="0" w:color="auto"/>
              <w:bottom w:val="single" w:sz="4" w:space="0" w:color="auto"/>
              <w:right w:val="single" w:sz="4" w:space="0" w:color="auto"/>
            </w:tcBorders>
          </w:tcPr>
          <w:p w:rsidR="00DB3055" w:rsidRPr="006643FF" w:rsidRDefault="00DB3055"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2"/>
              </w:numPr>
              <w:spacing w:after="0" w:line="312" w:lineRule="auto"/>
              <w:ind w:right="57"/>
              <w:rPr>
                <w:rFonts w:ascii="Arial" w:hAnsi="Arial" w:cs="Arial"/>
              </w:rPr>
            </w:pPr>
            <w:r w:rsidRPr="006643FF">
              <w:rPr>
                <w:rFonts w:ascii="Arial" w:hAnsi="Arial" w:cs="Arial"/>
              </w:rPr>
              <w:t>opisu słownego przebiegu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2"/>
              </w:numPr>
              <w:spacing w:after="0" w:line="312" w:lineRule="auto"/>
              <w:ind w:right="57"/>
              <w:rPr>
                <w:rFonts w:ascii="Arial" w:hAnsi="Arial" w:cs="Arial"/>
              </w:rPr>
            </w:pPr>
            <w:r w:rsidRPr="006643FF">
              <w:rPr>
                <w:rFonts w:ascii="Arial" w:hAnsi="Arial" w:cs="Arial"/>
              </w:rPr>
              <w:t>typu porady,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2"/>
              </w:numPr>
              <w:spacing w:after="0" w:line="312" w:lineRule="auto"/>
              <w:ind w:right="57"/>
              <w:rPr>
                <w:rFonts w:ascii="Arial" w:hAnsi="Arial" w:cs="Arial"/>
              </w:rPr>
            </w:pPr>
            <w:r w:rsidRPr="006643FF">
              <w:rPr>
                <w:rFonts w:ascii="Arial" w:hAnsi="Arial" w:cs="Arial"/>
              </w:rPr>
              <w:t>rozpoznań</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2"/>
              </w:numPr>
              <w:spacing w:after="0" w:line="312" w:lineRule="auto"/>
              <w:ind w:right="57"/>
              <w:rPr>
                <w:rFonts w:ascii="Arial" w:hAnsi="Arial" w:cs="Arial"/>
              </w:rPr>
            </w:pPr>
            <w:r w:rsidRPr="006643FF">
              <w:rPr>
                <w:rFonts w:ascii="Arial" w:hAnsi="Arial" w:cs="Arial"/>
              </w:rPr>
              <w:t>procedur medycznych,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659AD">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2"/>
              </w:numPr>
              <w:spacing w:after="0" w:line="312" w:lineRule="auto"/>
              <w:ind w:right="57"/>
              <w:rPr>
                <w:rFonts w:ascii="Arial" w:hAnsi="Arial" w:cs="Arial"/>
              </w:rPr>
            </w:pPr>
            <w:r w:rsidRPr="006643FF">
              <w:rPr>
                <w:rFonts w:ascii="Arial" w:hAnsi="Arial" w:cs="Arial"/>
              </w:rPr>
              <w:t>produktów jednostkowych.</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659AD" w:rsidRPr="006643FF" w:rsidTr="00A659AD">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A659AD" w:rsidRPr="006643FF" w:rsidRDefault="00A659AD" w:rsidP="006643FF">
            <w:pPr>
              <w:spacing w:line="312" w:lineRule="auto"/>
              <w:ind w:left="57" w:right="57"/>
              <w:rPr>
                <w:rFonts w:ascii="Arial" w:hAnsi="Arial" w:cs="Arial"/>
              </w:rPr>
            </w:pPr>
            <w:r w:rsidRPr="006643FF">
              <w:rPr>
                <w:rFonts w:ascii="Arial" w:hAnsi="Arial" w:cs="Arial"/>
              </w:rPr>
              <w:t>Możliwość wglądu w panelu lekarza w dane:</w:t>
            </w:r>
          </w:p>
        </w:tc>
        <w:tc>
          <w:tcPr>
            <w:tcW w:w="1846" w:type="dxa"/>
            <w:tcBorders>
              <w:top w:val="single" w:sz="4" w:space="0" w:color="auto"/>
              <w:left w:val="single" w:sz="4" w:space="0" w:color="auto"/>
              <w:bottom w:val="single" w:sz="4" w:space="0" w:color="auto"/>
              <w:right w:val="single" w:sz="4" w:space="0" w:color="auto"/>
            </w:tcBorders>
          </w:tcPr>
          <w:p w:rsidR="00A659AD" w:rsidRPr="006643FF" w:rsidRDefault="00A659AD"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4"/>
              </w:numPr>
              <w:spacing w:after="0" w:line="312" w:lineRule="auto"/>
              <w:ind w:right="57"/>
              <w:rPr>
                <w:rFonts w:ascii="Arial" w:hAnsi="Arial" w:cs="Arial"/>
              </w:rPr>
            </w:pPr>
            <w:r w:rsidRPr="006643FF">
              <w:rPr>
                <w:rFonts w:ascii="Arial" w:hAnsi="Arial" w:cs="Arial"/>
              </w:rPr>
              <w:t>listy pacjentów aktualnie przebywających w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26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4"/>
              </w:numPr>
              <w:spacing w:after="0" w:line="312" w:lineRule="auto"/>
              <w:ind w:right="57"/>
              <w:rPr>
                <w:rFonts w:ascii="Arial" w:hAnsi="Arial" w:cs="Arial"/>
              </w:rPr>
            </w:pPr>
            <w:r w:rsidRPr="006643FF">
              <w:rPr>
                <w:rFonts w:ascii="Arial" w:hAnsi="Arial" w:cs="Arial"/>
              </w:rPr>
              <w:t>dane osobowe aktualnie obsługiwanego / opisywanego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4"/>
              </w:numPr>
              <w:spacing w:after="0" w:line="312" w:lineRule="auto"/>
              <w:ind w:right="57"/>
              <w:rPr>
                <w:rFonts w:ascii="Arial" w:hAnsi="Arial" w:cs="Arial"/>
              </w:rPr>
            </w:pPr>
            <w:r w:rsidRPr="006643FF">
              <w:rPr>
                <w:rFonts w:ascii="Arial" w:hAnsi="Arial" w:cs="Arial"/>
              </w:rPr>
              <w:t>wyznaczonych JGP</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659AD">
        <w:trPr>
          <w:trHeight w:val="35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4"/>
              </w:numPr>
              <w:spacing w:after="0" w:line="312" w:lineRule="auto"/>
              <w:ind w:right="57"/>
              <w:rPr>
                <w:rFonts w:ascii="Arial" w:hAnsi="Arial" w:cs="Arial"/>
              </w:rPr>
            </w:pPr>
            <w:r w:rsidRPr="006643FF">
              <w:rPr>
                <w:rFonts w:ascii="Arial" w:hAnsi="Arial" w:cs="Arial"/>
              </w:rPr>
              <w:t>zaplanowanych wizyt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C3267" w:rsidRPr="006643FF" w:rsidTr="005828E9">
        <w:trPr>
          <w:trHeight w:val="300"/>
        </w:trPr>
        <w:tc>
          <w:tcPr>
            <w:tcW w:w="7905" w:type="dxa"/>
            <w:gridSpan w:val="2"/>
            <w:tcBorders>
              <w:top w:val="single" w:sz="4" w:space="0" w:color="auto"/>
              <w:left w:val="single" w:sz="4" w:space="0" w:color="auto"/>
              <w:bottom w:val="single" w:sz="4" w:space="0" w:color="auto"/>
              <w:right w:val="single" w:sz="4" w:space="0" w:color="auto"/>
            </w:tcBorders>
          </w:tcPr>
          <w:p w:rsidR="006C3267" w:rsidRPr="006643FF" w:rsidRDefault="006C3267" w:rsidP="006643FF">
            <w:pPr>
              <w:spacing w:line="312" w:lineRule="auto"/>
              <w:ind w:left="57" w:right="57"/>
              <w:rPr>
                <w:rFonts w:ascii="Arial" w:hAnsi="Arial" w:cs="Arial"/>
              </w:rPr>
            </w:pPr>
            <w:r w:rsidRPr="006643FF">
              <w:rPr>
                <w:rFonts w:ascii="Arial" w:hAnsi="Arial" w:cs="Arial"/>
              </w:rPr>
              <w:t>Możliwość przejścia bezpośredni z panelu lekarza do:</w:t>
            </w:r>
          </w:p>
        </w:tc>
        <w:tc>
          <w:tcPr>
            <w:tcW w:w="1846" w:type="dxa"/>
            <w:tcBorders>
              <w:top w:val="single" w:sz="4" w:space="0" w:color="auto"/>
              <w:left w:val="single" w:sz="4" w:space="0" w:color="auto"/>
              <w:bottom w:val="single" w:sz="4" w:space="0" w:color="auto"/>
              <w:right w:val="single" w:sz="4" w:space="0" w:color="auto"/>
            </w:tcBorders>
          </w:tcPr>
          <w:p w:rsidR="006C3267" w:rsidRPr="006643FF" w:rsidRDefault="006C3267" w:rsidP="006643FF">
            <w:pPr>
              <w:spacing w:line="312" w:lineRule="auto"/>
              <w:ind w:left="57" w:right="57"/>
              <w:rPr>
                <w:rFonts w:ascii="Arial" w:hAnsi="Arial" w:cs="Arial"/>
              </w:rPr>
            </w:pPr>
          </w:p>
        </w:tc>
      </w:tr>
      <w:tr w:rsidR="006643FF" w:rsidRPr="006643FF" w:rsidTr="00DD309E">
        <w:trPr>
          <w:trHeight w:val="32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3"/>
              </w:numPr>
              <w:spacing w:after="0" w:line="312" w:lineRule="auto"/>
              <w:ind w:right="57"/>
              <w:rPr>
                <w:rFonts w:ascii="Arial" w:hAnsi="Arial" w:cs="Arial"/>
              </w:rPr>
            </w:pPr>
            <w:r w:rsidRPr="006643FF">
              <w:rPr>
                <w:rFonts w:ascii="Arial" w:hAnsi="Arial" w:cs="Arial"/>
              </w:rPr>
              <w:t>wglądu w listę pacjentów oczekujących do przyjęcia do poradni,</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3"/>
              </w:numPr>
              <w:spacing w:after="0" w:line="312" w:lineRule="auto"/>
              <w:ind w:right="57"/>
              <w:rPr>
                <w:rFonts w:ascii="Arial" w:hAnsi="Arial" w:cs="Arial"/>
              </w:rPr>
            </w:pPr>
            <w:r w:rsidRPr="006643FF">
              <w:rPr>
                <w:rFonts w:ascii="Arial" w:hAnsi="Arial" w:cs="Arial"/>
              </w:rPr>
              <w:t>wystawienia recept,</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3"/>
              </w:numPr>
              <w:spacing w:after="0" w:line="312" w:lineRule="auto"/>
              <w:ind w:right="57"/>
              <w:rPr>
                <w:rFonts w:ascii="Arial" w:hAnsi="Arial" w:cs="Arial"/>
              </w:rPr>
            </w:pPr>
            <w:r w:rsidRPr="006643FF">
              <w:rPr>
                <w:rFonts w:ascii="Arial" w:hAnsi="Arial" w:cs="Arial"/>
              </w:rPr>
              <w:t>zaplanowania kolejnej wizyty</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309E">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7"/>
              </w:numPr>
              <w:spacing w:after="0" w:line="312" w:lineRule="auto"/>
              <w:ind w:right="57"/>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3"/>
              </w:numPr>
              <w:spacing w:after="0" w:line="312" w:lineRule="auto"/>
              <w:ind w:right="57"/>
              <w:rPr>
                <w:rFonts w:ascii="Arial" w:hAnsi="Arial" w:cs="Arial"/>
              </w:rPr>
            </w:pPr>
            <w:r w:rsidRPr="006643FF">
              <w:rPr>
                <w:rFonts w:ascii="Arial" w:hAnsi="Arial" w:cs="Arial"/>
              </w:rPr>
              <w:t>wywołania pacjenta.</w:t>
            </w:r>
          </w:p>
        </w:tc>
        <w:tc>
          <w:tcPr>
            <w:tcW w:w="1846"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6C3267" w:rsidRDefault="006643FF" w:rsidP="006643FF">
      <w:pPr>
        <w:pStyle w:val="Nagwek2"/>
        <w:tabs>
          <w:tab w:val="clear" w:pos="360"/>
        </w:tabs>
        <w:spacing w:line="312" w:lineRule="auto"/>
        <w:ind w:hanging="360"/>
        <w:rPr>
          <w:rFonts w:ascii="Arial" w:hAnsi="Arial" w:cs="Arial"/>
          <w:b/>
        </w:rPr>
      </w:pPr>
      <w:r w:rsidRPr="006C3267">
        <w:rPr>
          <w:rFonts w:ascii="Arial" w:hAnsi="Arial" w:cs="Arial"/>
          <w:b/>
        </w:rPr>
        <w:t xml:space="preserve">Pulpit Lekarski </w:t>
      </w:r>
    </w:p>
    <w:tbl>
      <w:tblPr>
        <w:tblW w:w="5000" w:type="pct"/>
        <w:tblLook w:val="04A0"/>
      </w:tblPr>
      <w:tblGrid>
        <w:gridCol w:w="818"/>
        <w:gridCol w:w="7091"/>
        <w:gridCol w:w="1945"/>
      </w:tblGrid>
      <w:tr w:rsidR="006643FF" w:rsidRPr="006643FF" w:rsidTr="00A37F0B">
        <w:trPr>
          <w:trHeight w:val="289"/>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WYMAGANIA PODSTAWOWE: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C3267"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A37F0B">
        <w:trPr>
          <w:trHeight w:val="416"/>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596FE0">
            <w:pPr>
              <w:spacing w:line="312" w:lineRule="auto"/>
              <w:ind w:left="57" w:right="57"/>
              <w:rPr>
                <w:rFonts w:ascii="Arial" w:hAnsi="Arial" w:cs="Arial"/>
              </w:rPr>
            </w:pPr>
            <w:r w:rsidRPr="006643FF">
              <w:rPr>
                <w:rFonts w:ascii="Arial" w:hAnsi="Arial" w:cs="Arial"/>
              </w:rPr>
              <w:t>Pulpit umożliwia lekarzom szybki i w pełni konfigurowalny dostęp do najważniejszych elementów pobytu szpitalnego</w:t>
            </w:r>
            <w:r w:rsidR="00596FE0">
              <w:rPr>
                <w:rFonts w:ascii="Arial" w:hAnsi="Arial" w:cs="Arial"/>
              </w:rPr>
              <w:t xml:space="preserve">, </w:t>
            </w:r>
            <w:r w:rsidR="00035784" w:rsidRPr="00035784">
              <w:rPr>
                <w:rFonts w:ascii="Arial" w:hAnsi="Arial"/>
              </w:rPr>
              <w:t>ambulatoryjnego</w:t>
            </w:r>
            <w:r w:rsidRPr="006643FF">
              <w:rPr>
                <w:rFonts w:ascii="Arial" w:hAnsi="Arial" w:cs="Arial"/>
              </w:rPr>
              <w:t xml:space="preserve"> </w:t>
            </w:r>
            <w:r w:rsidRPr="006643FF">
              <w:rPr>
                <w:rFonts w:ascii="Arial" w:hAnsi="Arial" w:cs="Arial"/>
              </w:rPr>
              <w:lastRenderedPageBreak/>
              <w:t xml:space="preserve">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37F0B" w:rsidRPr="006643FF" w:rsidTr="00A37F0B">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r w:rsidRPr="006643FF">
              <w:rPr>
                <w:rFonts w:ascii="Arial" w:hAnsi="Arial" w:cs="Arial"/>
              </w:rPr>
              <w:lastRenderedPageBreak/>
              <w:t>Aplikacja posiada menu górne, które zawiera, co najmniej następujące pozycje:</w:t>
            </w:r>
          </w:p>
        </w:tc>
        <w:tc>
          <w:tcPr>
            <w:tcW w:w="987" w:type="pct"/>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5"/>
              </w:numPr>
              <w:spacing w:after="0" w:line="312" w:lineRule="auto"/>
              <w:ind w:right="57"/>
              <w:rPr>
                <w:rFonts w:ascii="Arial" w:hAnsi="Arial" w:cs="Arial"/>
              </w:rPr>
            </w:pPr>
            <w:r w:rsidRPr="006643FF">
              <w:rPr>
                <w:rFonts w:ascii="Arial" w:hAnsi="Arial" w:cs="Arial"/>
              </w:rPr>
              <w:t>pacjenci,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5"/>
              </w:numPr>
              <w:spacing w:after="0" w:line="312" w:lineRule="auto"/>
              <w:ind w:right="57"/>
              <w:rPr>
                <w:rFonts w:ascii="Arial" w:hAnsi="Arial" w:cs="Arial"/>
              </w:rPr>
            </w:pPr>
            <w:r w:rsidRPr="006643FF">
              <w:rPr>
                <w:rFonts w:ascii="Arial" w:hAnsi="Arial" w:cs="Arial"/>
              </w:rPr>
              <w:t>lista konsultacji (wraz z szybką informacją w postaci cyfrowej informującej o liczbie konsultacji czekających na obsłużenie),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5"/>
              </w:numPr>
              <w:spacing w:after="0" w:line="312" w:lineRule="auto"/>
              <w:ind w:right="57"/>
              <w:rPr>
                <w:rFonts w:ascii="Arial" w:hAnsi="Arial" w:cs="Arial"/>
              </w:rPr>
            </w:pPr>
            <w:r w:rsidRPr="006643FF">
              <w:rPr>
                <w:rFonts w:ascii="Arial" w:hAnsi="Arial" w:cs="Arial"/>
              </w:rPr>
              <w:t>lista dokumentów EDM (wraz z szybką informacją w postaci cyfrowej informującej o liczbie dokumentów oczekających na podpisanie).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37F0B" w:rsidRPr="006643FF" w:rsidTr="00A37F0B">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r w:rsidRPr="006643FF">
              <w:rPr>
                <w:rFonts w:ascii="Arial" w:hAnsi="Arial" w:cs="Arial"/>
              </w:rPr>
              <w:t>Pozycje w menu górnym reprezentują podstawowe konteksty pracy lekarza:</w:t>
            </w:r>
          </w:p>
        </w:tc>
        <w:tc>
          <w:tcPr>
            <w:tcW w:w="987" w:type="pct"/>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Pacjenci - podczas pracy z pacjentami lekarz może oglądać i ewidencjonować dokumentację medyczną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Konsultacje - lekarz ma podgląd dokumentacji w celu wykonania konsultacji lekarskiej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Dokumenty EDM - lekarz ma podgląd powstającej elektronicznej dokumentacji medycznej.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2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Obszary robocze prezentują dane zorganizowane w dziedzinowe bloki danych.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 obszarów roboczych możliwe jest przejście do ekranów szczegółowych umożliwiających podgląd i ewidencję danych dziedzinowych.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2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 Pulpit wykorzystuje tzw. pływający przycisk (ang. floating button). Przycisk ten zapewnia szybki dostęp do akcji w systemie. Razem z menu górnym umożliwia szybką i łatwą nawigację pomiędzy podstawowymi kontekstami pracy lekarza oraz ewidencją danych dziedzinowych w ekranach szczegółowych.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B1559" w:rsidRPr="006643FF" w:rsidTr="00FB1559">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FB1559" w:rsidRPr="006643FF" w:rsidRDefault="00FB1559" w:rsidP="006643FF">
            <w:pPr>
              <w:spacing w:line="312" w:lineRule="auto"/>
              <w:ind w:left="57" w:right="57"/>
              <w:rPr>
                <w:rFonts w:ascii="Arial" w:hAnsi="Arial" w:cs="Arial"/>
              </w:rPr>
            </w:pPr>
            <w:r w:rsidRPr="006643FF">
              <w:rPr>
                <w:rFonts w:ascii="Arial" w:hAnsi="Arial" w:cs="Arial"/>
              </w:rPr>
              <w:t>WYMAGANIA DOTYCZĄCE KONTEKSTU PACJENTÓW</w:t>
            </w:r>
          </w:p>
        </w:tc>
      </w:tr>
      <w:tr w:rsidR="006643FF" w:rsidRPr="006643FF" w:rsidTr="00A37F0B">
        <w:trPr>
          <w:trHeight w:val="12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37F0B" w:rsidRPr="006643FF" w:rsidTr="001052FD">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r w:rsidRPr="006643FF">
              <w:rPr>
                <w:rFonts w:ascii="Arial" w:hAnsi="Arial" w:cs="Arial"/>
              </w:rPr>
              <w:t>Aplikacja zapewnia pełny widok listy pacjentów, prezentuje dane w zakresie, co najmniej:</w:t>
            </w:r>
          </w:p>
        </w:tc>
        <w:tc>
          <w:tcPr>
            <w:tcW w:w="987" w:type="pct"/>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nr księgi głównej,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nr księgi oddziałowej,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nazwisko,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imię,</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PESEL,</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data przyjęcia,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lekarz prowadzący,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oddział,</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6"/>
              </w:numPr>
              <w:spacing w:after="0" w:line="312" w:lineRule="auto"/>
              <w:ind w:right="57"/>
              <w:rPr>
                <w:rFonts w:ascii="Arial" w:hAnsi="Arial" w:cs="Arial"/>
              </w:rPr>
            </w:pPr>
            <w:r w:rsidRPr="006643FF">
              <w:rPr>
                <w:rFonts w:ascii="Arial" w:hAnsi="Arial" w:cs="Arial"/>
              </w:rPr>
              <w:t>łóżko,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7"/>
              </w:numPr>
              <w:spacing w:after="0" w:line="312" w:lineRule="auto"/>
              <w:ind w:right="57"/>
              <w:rPr>
                <w:rFonts w:ascii="Arial" w:hAnsi="Arial" w:cs="Arial"/>
              </w:rPr>
            </w:pPr>
            <w:r w:rsidRPr="006643FF">
              <w:rPr>
                <w:rFonts w:ascii="Arial" w:hAnsi="Arial" w:cs="Arial"/>
              </w:rPr>
              <w:t>sala.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37F0B" w:rsidRPr="006643FF" w:rsidTr="001052FD">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r w:rsidRPr="006643FF">
              <w:rPr>
                <w:rFonts w:ascii="Arial" w:hAnsi="Arial" w:cs="Arial"/>
              </w:rPr>
              <w:t>Aplikacja prezentuje skrócony widok listy pacjentów prezentuje dane w zakresie, co najmniej:</w:t>
            </w:r>
          </w:p>
        </w:tc>
        <w:tc>
          <w:tcPr>
            <w:tcW w:w="987" w:type="pct"/>
            <w:tcBorders>
              <w:top w:val="single" w:sz="4" w:space="0" w:color="auto"/>
              <w:left w:val="single" w:sz="4" w:space="0" w:color="auto"/>
              <w:bottom w:val="single" w:sz="4" w:space="0" w:color="auto"/>
              <w:right w:val="single" w:sz="4" w:space="0" w:color="auto"/>
            </w:tcBorders>
          </w:tcPr>
          <w:p w:rsidR="00A37F0B" w:rsidRPr="006643FF" w:rsidRDefault="00A37F0B"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8"/>
              </w:numPr>
              <w:spacing w:after="0" w:line="312" w:lineRule="auto"/>
              <w:ind w:right="57"/>
              <w:rPr>
                <w:rFonts w:ascii="Arial" w:hAnsi="Arial" w:cs="Arial"/>
              </w:rPr>
            </w:pPr>
            <w:r w:rsidRPr="006643FF">
              <w:rPr>
                <w:rFonts w:ascii="Arial" w:hAnsi="Arial" w:cs="Arial"/>
              </w:rPr>
              <w:t>imię,</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052FD">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8"/>
              </w:numPr>
              <w:spacing w:after="0" w:line="312" w:lineRule="auto"/>
              <w:ind w:right="57"/>
              <w:rPr>
                <w:rFonts w:ascii="Arial" w:hAnsi="Arial" w:cs="Arial"/>
              </w:rPr>
            </w:pPr>
            <w:r w:rsidRPr="006643FF">
              <w:rPr>
                <w:rFonts w:ascii="Arial" w:hAnsi="Arial" w:cs="Arial"/>
              </w:rPr>
              <w:t>nazwisko.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052FD" w:rsidRPr="006643FF" w:rsidTr="00B042FD">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1052FD" w:rsidRPr="006643FF" w:rsidRDefault="001052FD" w:rsidP="006643FF">
            <w:pPr>
              <w:spacing w:line="312" w:lineRule="auto"/>
              <w:ind w:left="57" w:right="57"/>
              <w:rPr>
                <w:rFonts w:ascii="Arial" w:hAnsi="Arial" w:cs="Arial"/>
              </w:rPr>
            </w:pPr>
            <w:r w:rsidRPr="006643FF">
              <w:rPr>
                <w:rFonts w:ascii="Arial" w:hAnsi="Arial" w:cs="Arial"/>
              </w:rPr>
              <w:t xml:space="preserve">Moduł umożliwia wyszukiwanie pacjentów na listach pacjentów minimum według następujących filtrów: </w:t>
            </w:r>
          </w:p>
        </w:tc>
        <w:tc>
          <w:tcPr>
            <w:tcW w:w="987" w:type="pct"/>
            <w:tcBorders>
              <w:top w:val="single" w:sz="4" w:space="0" w:color="auto"/>
              <w:left w:val="single" w:sz="4" w:space="0" w:color="auto"/>
              <w:bottom w:val="single" w:sz="4" w:space="0" w:color="auto"/>
              <w:right w:val="single" w:sz="4" w:space="0" w:color="auto"/>
            </w:tcBorders>
          </w:tcPr>
          <w:p w:rsidR="001052FD" w:rsidRPr="006643FF" w:rsidRDefault="001052FD"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 xml:space="preserve">imię,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 xml:space="preserve">nazwisko,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PESEL,</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 xml:space="preserve">nr księgi głównej,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 xml:space="preserve">nr księgi oddziałowej,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lekarz prowadzący,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data przyjęcia na oddział (zakres od-do),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052FD">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79"/>
              </w:numPr>
              <w:spacing w:after="0" w:line="312" w:lineRule="auto"/>
              <w:ind w:right="57"/>
              <w:rPr>
                <w:rFonts w:ascii="Arial" w:hAnsi="Arial" w:cs="Arial"/>
              </w:rPr>
            </w:pPr>
            <w:r w:rsidRPr="006643FF">
              <w:rPr>
                <w:rFonts w:ascii="Arial" w:hAnsi="Arial" w:cs="Arial"/>
              </w:rPr>
              <w:t>data urodzenia pacjenta (zakres od-do).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052FD" w:rsidRPr="006643FF" w:rsidTr="00B042FD">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1052FD" w:rsidRPr="006643FF" w:rsidRDefault="001052FD" w:rsidP="006643FF">
            <w:pPr>
              <w:spacing w:line="312" w:lineRule="auto"/>
              <w:ind w:left="57" w:right="57"/>
              <w:rPr>
                <w:rFonts w:ascii="Arial" w:hAnsi="Arial" w:cs="Arial"/>
              </w:rPr>
            </w:pPr>
            <w:r w:rsidRPr="006643FF">
              <w:rPr>
                <w:rFonts w:ascii="Arial" w:hAnsi="Arial" w:cs="Arial"/>
              </w:rPr>
              <w:t>Moduł posiada możliwość sortowania pacjentów na liście minimum według następujących kryteriów:</w:t>
            </w:r>
          </w:p>
        </w:tc>
        <w:tc>
          <w:tcPr>
            <w:tcW w:w="987" w:type="pct"/>
            <w:tcBorders>
              <w:top w:val="single" w:sz="4" w:space="0" w:color="auto"/>
              <w:left w:val="single" w:sz="4" w:space="0" w:color="auto"/>
              <w:bottom w:val="single" w:sz="4" w:space="0" w:color="auto"/>
              <w:right w:val="single" w:sz="4" w:space="0" w:color="auto"/>
            </w:tcBorders>
          </w:tcPr>
          <w:p w:rsidR="001052FD" w:rsidRPr="006643FF" w:rsidRDefault="001052FD"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0"/>
              </w:numPr>
              <w:spacing w:after="0" w:line="312" w:lineRule="auto"/>
              <w:ind w:right="57"/>
              <w:rPr>
                <w:rFonts w:ascii="Arial" w:hAnsi="Arial" w:cs="Arial"/>
              </w:rPr>
            </w:pPr>
            <w:r w:rsidRPr="006643FF">
              <w:rPr>
                <w:rFonts w:ascii="Arial" w:hAnsi="Arial" w:cs="Arial"/>
              </w:rPr>
              <w:t>nr księgi oddziałowej,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0"/>
              </w:numPr>
              <w:spacing w:after="0" w:line="312" w:lineRule="auto"/>
              <w:ind w:right="57"/>
              <w:rPr>
                <w:rFonts w:ascii="Arial" w:hAnsi="Arial" w:cs="Arial"/>
              </w:rPr>
            </w:pPr>
            <w:r w:rsidRPr="006643FF">
              <w:rPr>
                <w:rFonts w:ascii="Arial" w:hAnsi="Arial" w:cs="Arial"/>
              </w:rPr>
              <w:t>nr księgi głównej,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0"/>
              </w:numPr>
              <w:spacing w:after="0" w:line="312" w:lineRule="auto"/>
              <w:ind w:right="57"/>
              <w:rPr>
                <w:rFonts w:ascii="Arial" w:hAnsi="Arial" w:cs="Arial"/>
              </w:rPr>
            </w:pPr>
            <w:r w:rsidRPr="006643FF">
              <w:rPr>
                <w:rFonts w:ascii="Arial" w:hAnsi="Arial" w:cs="Arial"/>
              </w:rPr>
              <w:t>nazwisko,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0"/>
              </w:numPr>
              <w:spacing w:after="0" w:line="312" w:lineRule="auto"/>
              <w:ind w:right="57"/>
              <w:rPr>
                <w:rFonts w:ascii="Arial" w:hAnsi="Arial" w:cs="Arial"/>
              </w:rPr>
            </w:pPr>
            <w:r w:rsidRPr="006643FF">
              <w:rPr>
                <w:rFonts w:ascii="Arial" w:hAnsi="Arial" w:cs="Arial"/>
              </w:rPr>
              <w:t>imię,</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42FD">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0"/>
              </w:numPr>
              <w:spacing w:after="0" w:line="312" w:lineRule="auto"/>
              <w:ind w:right="57"/>
              <w:rPr>
                <w:rFonts w:ascii="Arial" w:hAnsi="Arial" w:cs="Arial"/>
              </w:rPr>
            </w:pPr>
            <w:r w:rsidRPr="006643FF">
              <w:rPr>
                <w:rFonts w:ascii="Arial" w:hAnsi="Arial" w:cs="Arial"/>
              </w:rPr>
              <w:t>data przyjęcia.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B042FD" w:rsidRPr="006643FF" w:rsidTr="00ED01DB">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B042FD" w:rsidRPr="006643FF" w:rsidRDefault="00B042FD" w:rsidP="006643FF">
            <w:pPr>
              <w:spacing w:line="312" w:lineRule="auto"/>
              <w:ind w:left="57" w:right="57"/>
              <w:rPr>
                <w:rFonts w:ascii="Arial" w:hAnsi="Arial" w:cs="Arial"/>
              </w:rPr>
            </w:pPr>
            <w:r w:rsidRPr="006643FF">
              <w:rPr>
                <w:rFonts w:ascii="Arial" w:hAnsi="Arial" w:cs="Arial"/>
              </w:rPr>
              <w:t>Moduł umożliwia grupowanie pacjentów na liście minimum według następujących kryteriów:</w:t>
            </w:r>
          </w:p>
        </w:tc>
        <w:tc>
          <w:tcPr>
            <w:tcW w:w="987" w:type="pct"/>
            <w:tcBorders>
              <w:top w:val="single" w:sz="4" w:space="0" w:color="auto"/>
              <w:left w:val="single" w:sz="4" w:space="0" w:color="auto"/>
              <w:bottom w:val="single" w:sz="4" w:space="0" w:color="auto"/>
              <w:right w:val="single" w:sz="4" w:space="0" w:color="auto"/>
            </w:tcBorders>
          </w:tcPr>
          <w:p w:rsidR="00B042FD" w:rsidRPr="006643FF" w:rsidRDefault="00B042FD"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1"/>
              </w:numPr>
              <w:spacing w:after="0" w:line="312" w:lineRule="auto"/>
              <w:ind w:right="57"/>
              <w:rPr>
                <w:rFonts w:ascii="Arial" w:hAnsi="Arial" w:cs="Arial"/>
              </w:rPr>
            </w:pPr>
            <w:r w:rsidRPr="006643FF">
              <w:rPr>
                <w:rFonts w:ascii="Arial" w:hAnsi="Arial" w:cs="Arial"/>
              </w:rPr>
              <w:t>według sali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1"/>
              </w:numPr>
              <w:spacing w:after="0" w:line="312" w:lineRule="auto"/>
              <w:ind w:right="57"/>
              <w:rPr>
                <w:rFonts w:ascii="Arial" w:hAnsi="Arial" w:cs="Arial"/>
              </w:rPr>
            </w:pPr>
            <w:r w:rsidRPr="006643FF">
              <w:rPr>
                <w:rFonts w:ascii="Arial" w:hAnsi="Arial" w:cs="Arial"/>
              </w:rPr>
              <w:t>według lekarza prowadzącego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2"/>
              </w:numPr>
              <w:spacing w:after="0" w:line="312" w:lineRule="auto"/>
              <w:ind w:right="57"/>
              <w:rPr>
                <w:rFonts w:ascii="Arial" w:hAnsi="Arial" w:cs="Arial"/>
              </w:rPr>
            </w:pPr>
            <w:r w:rsidRPr="006643FF">
              <w:rPr>
                <w:rFonts w:ascii="Arial" w:hAnsi="Arial" w:cs="Arial"/>
              </w:rPr>
              <w:t>według daty przyjęcia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Skrócona lista pacjentów może być ukrywana i ujawniana za pomocą jednego kliknięcia myszką.</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051"/>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 wyborze pacjenta na liście pacjentów system prezentuje dane i dokumentację medyczną wytypowanego pacjenta w formie obszaru roboczego, tj. panelu prezentującego zbiorczo wiele zakładek i bloków zawierających dane i dokumentację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042FD">
        <w:trPr>
          <w:trHeight w:val="82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przypadku zmiany pacjenta na skróconej liście pacjentów system automatycznie zaktualizuje dane prezentowane w obszarze roboczym i zaprezentuje je w kontekście wybranego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B042FD" w:rsidRPr="006643FF" w:rsidTr="00ED01DB">
        <w:trPr>
          <w:trHeight w:val="283"/>
        </w:trPr>
        <w:tc>
          <w:tcPr>
            <w:tcW w:w="4013" w:type="pct"/>
            <w:gridSpan w:val="2"/>
            <w:tcBorders>
              <w:top w:val="single" w:sz="4" w:space="0" w:color="auto"/>
              <w:left w:val="single" w:sz="4" w:space="0" w:color="auto"/>
              <w:bottom w:val="single" w:sz="4" w:space="0" w:color="auto"/>
              <w:right w:val="single" w:sz="4" w:space="0" w:color="auto"/>
            </w:tcBorders>
          </w:tcPr>
          <w:p w:rsidR="00B042FD" w:rsidRPr="006643FF" w:rsidRDefault="00B042FD" w:rsidP="00683EA3">
            <w:pPr>
              <w:spacing w:line="312" w:lineRule="auto"/>
              <w:ind w:left="57" w:right="57"/>
              <w:rPr>
                <w:rFonts w:ascii="Arial" w:hAnsi="Arial" w:cs="Arial"/>
              </w:rPr>
            </w:pPr>
            <w:r w:rsidRPr="006643FF">
              <w:rPr>
                <w:rFonts w:ascii="Arial" w:hAnsi="Arial" w:cs="Arial"/>
              </w:rPr>
              <w:t>Dane w obszarze roboczym prezentowane są w oparciu o</w:t>
            </w:r>
            <w:r w:rsidR="00683EA3">
              <w:rPr>
                <w:rFonts w:ascii="Arial" w:hAnsi="Arial" w:cs="Arial"/>
              </w:rPr>
              <w:t xml:space="preserve"> dane źródłowe </w:t>
            </w:r>
            <w:r w:rsidR="00683EA3">
              <w:rPr>
                <w:rFonts w:ascii="Arial" w:hAnsi="Arial" w:cs="Arial"/>
              </w:rPr>
              <w:lastRenderedPageBreak/>
              <w:t>pochodzące z HIS.</w:t>
            </w:r>
            <w:r w:rsidRPr="006643FF">
              <w:rPr>
                <w:rFonts w:ascii="Arial" w:hAnsi="Arial" w:cs="Arial"/>
              </w:rPr>
              <w:t xml:space="preserve"> Przy założeniu, że dany zakres funkcjonalny HIS stanowi przedmiot projektu system umożliwia odpowiednio:</w:t>
            </w:r>
          </w:p>
        </w:tc>
        <w:tc>
          <w:tcPr>
            <w:tcW w:w="987" w:type="pct"/>
            <w:tcBorders>
              <w:top w:val="single" w:sz="4" w:space="0" w:color="auto"/>
              <w:left w:val="single" w:sz="4" w:space="0" w:color="auto"/>
              <w:bottom w:val="single" w:sz="4" w:space="0" w:color="auto"/>
              <w:right w:val="single" w:sz="4" w:space="0" w:color="auto"/>
            </w:tcBorders>
          </w:tcPr>
          <w:p w:rsidR="00B042FD" w:rsidRPr="006643FF" w:rsidRDefault="00B042FD"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3"/>
              </w:numPr>
              <w:spacing w:after="0" w:line="312" w:lineRule="auto"/>
              <w:ind w:right="57"/>
              <w:rPr>
                <w:rFonts w:ascii="Arial" w:hAnsi="Arial" w:cs="Arial"/>
              </w:rPr>
            </w:pPr>
            <w:r w:rsidRPr="006643FF">
              <w:rPr>
                <w:rFonts w:ascii="Arial" w:hAnsi="Arial" w:cs="Arial"/>
              </w:rPr>
              <w:t>podgląd zużytych leków i materiałów (Apteczka)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3"/>
              </w:numPr>
              <w:spacing w:after="0" w:line="312" w:lineRule="auto"/>
              <w:ind w:right="57"/>
              <w:rPr>
                <w:rFonts w:ascii="Arial" w:hAnsi="Arial" w:cs="Arial"/>
              </w:rPr>
            </w:pPr>
            <w:r w:rsidRPr="006643FF">
              <w:rPr>
                <w:rFonts w:ascii="Arial" w:hAnsi="Arial" w:cs="Arial"/>
              </w:rPr>
              <w:t>udostępnianie danych zleconych badań diagnostycznych i ich wyników (Pracownia Diagnostyczna)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3"/>
              </w:numPr>
              <w:spacing w:after="0" w:line="312" w:lineRule="auto"/>
              <w:ind w:right="57"/>
              <w:rPr>
                <w:rFonts w:ascii="Arial" w:hAnsi="Arial" w:cs="Arial"/>
              </w:rPr>
            </w:pPr>
            <w:r w:rsidRPr="006643FF">
              <w:rPr>
                <w:rFonts w:ascii="Arial" w:hAnsi="Arial" w:cs="Arial"/>
              </w:rPr>
              <w:t>udostępnianie danych zleconych badań laboratoryjnych i ich wyników (Laboratorium)</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4"/>
              </w:numPr>
              <w:spacing w:after="0" w:line="312" w:lineRule="auto"/>
              <w:ind w:right="57"/>
              <w:rPr>
                <w:rFonts w:ascii="Arial" w:hAnsi="Arial" w:cs="Arial"/>
              </w:rPr>
            </w:pPr>
            <w:r w:rsidRPr="006643FF">
              <w:rPr>
                <w:rFonts w:ascii="Arial" w:hAnsi="Arial" w:cs="Arial"/>
              </w:rPr>
              <w:t>udostępnianie danych zleconych badań histopatologicznych i danych o ich wykonaniu (Histopatologia)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4"/>
              </w:numPr>
              <w:spacing w:after="0" w:line="312" w:lineRule="auto"/>
              <w:ind w:right="57"/>
              <w:rPr>
                <w:rFonts w:ascii="Arial" w:hAnsi="Arial" w:cs="Arial"/>
              </w:rPr>
            </w:pPr>
            <w:r w:rsidRPr="006643FF">
              <w:rPr>
                <w:rFonts w:ascii="Arial" w:hAnsi="Arial" w:cs="Arial"/>
              </w:rPr>
              <w:t>podgląd danych uzupełnianych przez pielęgniarki (Dokumentacja medyczna pielęgniarska),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D01D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4"/>
              </w:numPr>
              <w:spacing w:after="0" w:line="312" w:lineRule="auto"/>
              <w:ind w:right="57"/>
              <w:rPr>
                <w:rFonts w:ascii="Arial" w:hAnsi="Arial" w:cs="Arial"/>
              </w:rPr>
            </w:pPr>
            <w:r w:rsidRPr="006643FF">
              <w:rPr>
                <w:rFonts w:ascii="Arial" w:hAnsi="Arial" w:cs="Arial"/>
              </w:rPr>
              <w:t>dostęp do danych dotyczących zabiegów operacyjnych (Blok operacyjny).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B1559" w:rsidRPr="006643FF" w:rsidTr="00FB1559">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FB1559" w:rsidRPr="006643FF" w:rsidRDefault="00FB1559" w:rsidP="006643FF">
            <w:pPr>
              <w:spacing w:line="312" w:lineRule="auto"/>
              <w:ind w:left="57" w:right="57"/>
              <w:rPr>
                <w:rFonts w:ascii="Arial" w:hAnsi="Arial" w:cs="Arial"/>
              </w:rPr>
            </w:pPr>
            <w:r w:rsidRPr="006643FF">
              <w:rPr>
                <w:rFonts w:ascii="Arial" w:hAnsi="Arial" w:cs="Arial"/>
              </w:rPr>
              <w:t>WYMAGANIA DOTYCZĄCE OBSZARU ROBOCZEGO</w:t>
            </w: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obszarze roboczym system umożliwia prezentację danych pogrupowanych w zakładkach.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3"/>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Liczba i nazwy zakładek mogą być konfigurowane przez administratora dla każdego oddziału oddzielnie w oparciu o dostępne w systemie dziedzinowe bloki danych.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ma możliwość dowolnego konfigurowania obszaru roboczego poprzez utworzenie własnego układu zakładek i dziedzinowych bloków danych.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D01D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ma możliwość wyboru między układem domyślnym stworzonym przez administratora, a układem stworzonym przez siebie.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ED01DB" w:rsidRPr="006643FF" w:rsidTr="0026641A">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ED01DB" w:rsidRPr="006643FF" w:rsidRDefault="00ED01DB" w:rsidP="006643FF">
            <w:pPr>
              <w:spacing w:line="312" w:lineRule="auto"/>
              <w:ind w:left="57" w:right="57"/>
              <w:rPr>
                <w:rFonts w:ascii="Arial" w:hAnsi="Arial" w:cs="Arial"/>
              </w:rPr>
            </w:pPr>
            <w:r w:rsidRPr="006643FF">
              <w:rPr>
                <w:rFonts w:ascii="Arial" w:hAnsi="Arial" w:cs="Arial"/>
              </w:rPr>
              <w:t>Na każdej zakładce można umieścić wiele dziedzinowych bloków danych, prezentujących merytorycznie powiązaną treść minimum w zakresach:</w:t>
            </w:r>
          </w:p>
        </w:tc>
        <w:tc>
          <w:tcPr>
            <w:tcW w:w="987" w:type="pct"/>
            <w:tcBorders>
              <w:top w:val="single" w:sz="4" w:space="0" w:color="auto"/>
              <w:left w:val="single" w:sz="4" w:space="0" w:color="auto"/>
              <w:bottom w:val="single" w:sz="4" w:space="0" w:color="auto"/>
              <w:right w:val="single" w:sz="4" w:space="0" w:color="auto"/>
            </w:tcBorders>
          </w:tcPr>
          <w:p w:rsidR="00ED01DB" w:rsidRPr="006643FF" w:rsidRDefault="00ED01DB"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5"/>
              </w:numPr>
              <w:spacing w:after="0" w:line="312" w:lineRule="auto"/>
              <w:ind w:right="57"/>
              <w:rPr>
                <w:rFonts w:ascii="Arial" w:hAnsi="Arial" w:cs="Arial"/>
              </w:rPr>
            </w:pPr>
            <w:r w:rsidRPr="006643FF">
              <w:rPr>
                <w:rFonts w:ascii="Arial" w:hAnsi="Arial" w:cs="Arial"/>
              </w:rPr>
              <w:t>karta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5"/>
              </w:numPr>
              <w:spacing w:after="0" w:line="312" w:lineRule="auto"/>
              <w:ind w:right="57"/>
              <w:rPr>
                <w:rFonts w:ascii="Arial" w:hAnsi="Arial" w:cs="Arial"/>
              </w:rPr>
            </w:pPr>
            <w:r w:rsidRPr="006643FF">
              <w:rPr>
                <w:rFonts w:ascii="Arial" w:hAnsi="Arial" w:cs="Arial"/>
              </w:rPr>
              <w:t>wywiad</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5"/>
              </w:numPr>
              <w:spacing w:after="0" w:line="312" w:lineRule="auto"/>
              <w:ind w:right="57"/>
              <w:rPr>
                <w:rFonts w:ascii="Arial" w:hAnsi="Arial" w:cs="Arial"/>
              </w:rPr>
            </w:pPr>
            <w:r w:rsidRPr="006643FF">
              <w:rPr>
                <w:rFonts w:ascii="Arial" w:hAnsi="Arial" w:cs="Arial"/>
              </w:rPr>
              <w:t>badanie przedmiotowe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5"/>
              </w:numPr>
              <w:spacing w:after="0" w:line="312" w:lineRule="auto"/>
              <w:ind w:right="57"/>
              <w:rPr>
                <w:rFonts w:ascii="Arial" w:hAnsi="Arial" w:cs="Arial"/>
              </w:rPr>
            </w:pPr>
            <w:r w:rsidRPr="006643FF">
              <w:rPr>
                <w:rFonts w:ascii="Arial" w:hAnsi="Arial" w:cs="Arial"/>
              </w:rPr>
              <w:t>skierowania na badania diagnostyczne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5"/>
              </w:numPr>
              <w:spacing w:after="0" w:line="312" w:lineRule="auto"/>
              <w:ind w:right="57"/>
              <w:rPr>
                <w:rFonts w:ascii="Arial" w:hAnsi="Arial" w:cs="Arial"/>
              </w:rPr>
            </w:pPr>
            <w:r w:rsidRPr="006643FF">
              <w:rPr>
                <w:rFonts w:ascii="Arial" w:hAnsi="Arial" w:cs="Arial"/>
              </w:rPr>
              <w:t>wyniki badań diagnostycznych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skierowania na badania laboratoryjne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wyniki badań laboratoryjnych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skierowania na badania histopatologiczne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wyniki badań histopatologicznych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obserwacje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konsultacje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6"/>
              </w:numPr>
              <w:spacing w:after="0" w:line="312" w:lineRule="auto"/>
              <w:ind w:right="57"/>
              <w:rPr>
                <w:rFonts w:ascii="Arial" w:hAnsi="Arial" w:cs="Arial"/>
              </w:rPr>
            </w:pPr>
            <w:r w:rsidRPr="006643FF">
              <w:rPr>
                <w:rFonts w:ascii="Arial" w:hAnsi="Arial" w:cs="Arial"/>
              </w:rPr>
              <w:t>zabiegi operacyjne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7"/>
              </w:numPr>
              <w:spacing w:after="0" w:line="312" w:lineRule="auto"/>
              <w:ind w:right="57"/>
              <w:rPr>
                <w:rFonts w:ascii="Arial" w:hAnsi="Arial" w:cs="Arial"/>
              </w:rPr>
            </w:pPr>
            <w:r w:rsidRPr="006643FF">
              <w:rPr>
                <w:rFonts w:ascii="Arial" w:hAnsi="Arial" w:cs="Arial"/>
              </w:rPr>
              <w:t>rozpoznania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7"/>
              </w:numPr>
              <w:spacing w:after="0" w:line="312" w:lineRule="auto"/>
              <w:ind w:right="57"/>
              <w:rPr>
                <w:rFonts w:ascii="Arial" w:hAnsi="Arial" w:cs="Arial"/>
              </w:rPr>
            </w:pPr>
            <w:r w:rsidRPr="006643FF">
              <w:rPr>
                <w:rFonts w:ascii="Arial" w:hAnsi="Arial" w:cs="Arial"/>
              </w:rPr>
              <w:t>zrealizowane procedury medyczne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7"/>
              </w:numPr>
              <w:spacing w:after="0" w:line="312" w:lineRule="auto"/>
              <w:ind w:right="57"/>
              <w:rPr>
                <w:rFonts w:ascii="Arial" w:hAnsi="Arial" w:cs="Arial"/>
              </w:rPr>
            </w:pPr>
            <w:r w:rsidRPr="006643FF">
              <w:rPr>
                <w:rFonts w:ascii="Arial" w:hAnsi="Arial" w:cs="Arial"/>
              </w:rPr>
              <w:t>wypis</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7"/>
              </w:numPr>
              <w:spacing w:after="0" w:line="312" w:lineRule="auto"/>
              <w:ind w:right="57"/>
              <w:rPr>
                <w:rFonts w:ascii="Arial" w:hAnsi="Arial" w:cs="Arial"/>
              </w:rPr>
            </w:pPr>
            <w:r w:rsidRPr="006643FF">
              <w:rPr>
                <w:rFonts w:ascii="Arial" w:hAnsi="Arial" w:cs="Arial"/>
              </w:rPr>
              <w:t>szczegóły pobytu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7"/>
              </w:numPr>
              <w:spacing w:after="0" w:line="312" w:lineRule="auto"/>
              <w:ind w:right="57"/>
              <w:rPr>
                <w:rFonts w:ascii="Arial" w:hAnsi="Arial" w:cs="Arial"/>
              </w:rPr>
            </w:pPr>
            <w:r w:rsidRPr="006643FF">
              <w:rPr>
                <w:rFonts w:ascii="Arial" w:hAnsi="Arial" w:cs="Arial"/>
              </w:rPr>
              <w:t>zużyte środki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8"/>
              </w:numPr>
              <w:spacing w:after="0" w:line="312" w:lineRule="auto"/>
              <w:ind w:right="57"/>
              <w:rPr>
                <w:rFonts w:ascii="Arial" w:hAnsi="Arial" w:cs="Arial"/>
              </w:rPr>
            </w:pPr>
            <w:r w:rsidRPr="006643FF">
              <w:rPr>
                <w:rFonts w:ascii="Arial" w:hAnsi="Arial" w:cs="Arial"/>
              </w:rPr>
              <w:t>lista dostępnych raportów</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8"/>
              </w:numPr>
              <w:spacing w:after="0" w:line="312" w:lineRule="auto"/>
              <w:ind w:right="57"/>
              <w:rPr>
                <w:rFonts w:ascii="Arial" w:hAnsi="Arial" w:cs="Arial"/>
              </w:rPr>
            </w:pPr>
            <w:r w:rsidRPr="006643FF">
              <w:rPr>
                <w:rFonts w:ascii="Arial" w:hAnsi="Arial" w:cs="Arial"/>
              </w:rPr>
              <w:t>lista dostępnych dodatkowych formularzy w systemie HIS</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D01D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8"/>
              </w:numPr>
              <w:spacing w:after="0" w:line="312" w:lineRule="auto"/>
              <w:ind w:right="57"/>
              <w:rPr>
                <w:rFonts w:ascii="Arial" w:hAnsi="Arial" w:cs="Arial"/>
              </w:rPr>
            </w:pPr>
            <w:r w:rsidRPr="006643FF">
              <w:rPr>
                <w:rFonts w:ascii="Arial" w:hAnsi="Arial" w:cs="Arial"/>
              </w:rPr>
              <w:t>lista dostępnych  do wglądu zakresów informacji w dokumentacji pielęgniarskiej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ED01DB" w:rsidRPr="006643FF" w:rsidTr="0026641A">
        <w:trPr>
          <w:trHeight w:val="282"/>
        </w:trPr>
        <w:tc>
          <w:tcPr>
            <w:tcW w:w="4013" w:type="pct"/>
            <w:gridSpan w:val="2"/>
            <w:tcBorders>
              <w:top w:val="single" w:sz="4" w:space="0" w:color="auto"/>
              <w:left w:val="single" w:sz="4" w:space="0" w:color="auto"/>
              <w:bottom w:val="single" w:sz="4" w:space="0" w:color="auto"/>
              <w:right w:val="single" w:sz="4" w:space="0" w:color="auto"/>
            </w:tcBorders>
          </w:tcPr>
          <w:p w:rsidR="00ED01DB" w:rsidRPr="006643FF" w:rsidRDefault="00ED01DB" w:rsidP="006643FF">
            <w:pPr>
              <w:spacing w:line="312" w:lineRule="auto"/>
              <w:ind w:left="57" w:right="57"/>
              <w:rPr>
                <w:rFonts w:ascii="Arial" w:hAnsi="Arial" w:cs="Arial"/>
              </w:rPr>
            </w:pPr>
            <w:r w:rsidRPr="006643FF">
              <w:rPr>
                <w:rFonts w:ascii="Arial" w:hAnsi="Arial" w:cs="Arial"/>
              </w:rPr>
              <w:t>Każdy z bloków danych może być wykorzystywany w minimum 2 różnych rozmiarach z dostępnych poniżej</w:t>
            </w:r>
          </w:p>
        </w:tc>
        <w:tc>
          <w:tcPr>
            <w:tcW w:w="987" w:type="pct"/>
            <w:tcBorders>
              <w:top w:val="single" w:sz="4" w:space="0" w:color="auto"/>
              <w:left w:val="single" w:sz="4" w:space="0" w:color="auto"/>
              <w:bottom w:val="single" w:sz="4" w:space="0" w:color="auto"/>
              <w:right w:val="single" w:sz="4" w:space="0" w:color="auto"/>
            </w:tcBorders>
          </w:tcPr>
          <w:p w:rsidR="00ED01DB" w:rsidRPr="006643FF" w:rsidRDefault="00ED01DB"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9"/>
              </w:numPr>
              <w:spacing w:after="0" w:line="312" w:lineRule="auto"/>
              <w:ind w:right="57"/>
              <w:rPr>
                <w:rFonts w:ascii="Arial" w:hAnsi="Arial" w:cs="Arial"/>
              </w:rPr>
            </w:pPr>
            <w:r w:rsidRPr="006643FF">
              <w:rPr>
                <w:rFonts w:ascii="Arial" w:hAnsi="Arial" w:cs="Arial"/>
              </w:rPr>
              <w:t>1/2 ekranu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9"/>
              </w:numPr>
              <w:spacing w:after="0" w:line="312" w:lineRule="auto"/>
              <w:ind w:right="57"/>
              <w:rPr>
                <w:rFonts w:ascii="Arial" w:hAnsi="Arial" w:cs="Arial"/>
              </w:rPr>
            </w:pPr>
            <w:r w:rsidRPr="006643FF">
              <w:rPr>
                <w:rFonts w:ascii="Arial" w:hAnsi="Arial" w:cs="Arial"/>
              </w:rPr>
              <w:t>1/4 ekranu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9"/>
              </w:numPr>
              <w:spacing w:after="0" w:line="312" w:lineRule="auto"/>
              <w:ind w:right="57"/>
              <w:rPr>
                <w:rFonts w:ascii="Arial" w:hAnsi="Arial" w:cs="Arial"/>
              </w:rPr>
            </w:pPr>
            <w:r w:rsidRPr="006643FF">
              <w:rPr>
                <w:rFonts w:ascii="Arial" w:hAnsi="Arial" w:cs="Arial"/>
              </w:rPr>
              <w:t>1/8 ekranu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89"/>
              </w:numPr>
              <w:spacing w:after="0" w:line="312" w:lineRule="auto"/>
              <w:ind w:right="57"/>
              <w:rPr>
                <w:rFonts w:ascii="Arial" w:hAnsi="Arial" w:cs="Arial"/>
              </w:rPr>
            </w:pPr>
            <w:r w:rsidRPr="006643FF">
              <w:rPr>
                <w:rFonts w:ascii="Arial" w:hAnsi="Arial" w:cs="Arial"/>
              </w:rPr>
              <w:t>1/16 ekranu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E5F38"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8E5F38" w:rsidRPr="006643FF" w:rsidRDefault="008E5F38"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8E5F38" w:rsidRPr="008E5F38" w:rsidRDefault="008E5F38" w:rsidP="008E5F38">
            <w:pPr>
              <w:spacing w:after="0" w:line="312" w:lineRule="auto"/>
              <w:ind w:left="0" w:right="57"/>
              <w:rPr>
                <w:rFonts w:ascii="Arial" w:hAnsi="Arial" w:cs="Arial"/>
              </w:rPr>
            </w:pPr>
            <w:r w:rsidRPr="006643FF">
              <w:rPr>
                <w:rFonts w:ascii="Arial" w:hAnsi="Arial" w:cs="Arial"/>
              </w:rPr>
              <w:t>Szczególnym rodzajem bloku danych  jest widok, który prezentuje historię leczenia danego pacjenta w pojedynczym oknie na osi czasu w układzie chronologicznym, w postaci rozwijanego drzewa wszystkich zdarzeń medycznych.</w:t>
            </w:r>
          </w:p>
        </w:tc>
        <w:tc>
          <w:tcPr>
            <w:tcW w:w="987" w:type="pct"/>
            <w:tcBorders>
              <w:top w:val="single" w:sz="4" w:space="0" w:color="auto"/>
              <w:left w:val="single" w:sz="4" w:space="0" w:color="auto"/>
              <w:bottom w:val="single" w:sz="4" w:space="0" w:color="auto"/>
              <w:right w:val="single" w:sz="4" w:space="0" w:color="auto"/>
            </w:tcBorders>
          </w:tcPr>
          <w:p w:rsidR="008E5F38" w:rsidRPr="006643FF" w:rsidRDefault="008E5F38" w:rsidP="006643FF">
            <w:pPr>
              <w:spacing w:line="312" w:lineRule="auto"/>
              <w:ind w:left="57" w:right="57"/>
              <w:rPr>
                <w:rFonts w:ascii="Arial" w:hAnsi="Arial" w:cs="Arial"/>
              </w:rPr>
            </w:pPr>
          </w:p>
        </w:tc>
      </w:tr>
      <w:tr w:rsidR="006643FF" w:rsidRPr="006643FF" w:rsidTr="0026641A">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Dane w każdym bloku ładowane są niezależnie od pozostałych. Ładowanie danych w bloku nie blokuje pozostałych elementów systemu.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6641A" w:rsidRPr="006643FF" w:rsidTr="00233199">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26641A" w:rsidRPr="006643FF" w:rsidRDefault="0026641A" w:rsidP="006643FF">
            <w:pPr>
              <w:spacing w:line="312" w:lineRule="auto"/>
              <w:ind w:left="57" w:right="57"/>
              <w:rPr>
                <w:rFonts w:ascii="Arial" w:hAnsi="Arial" w:cs="Arial"/>
              </w:rPr>
            </w:pPr>
            <w:r w:rsidRPr="006643FF">
              <w:rPr>
                <w:rFonts w:ascii="Arial" w:hAnsi="Arial" w:cs="Arial"/>
              </w:rPr>
              <w:t xml:space="preserve">System umożliwia filtrowanie danych wyświetlanych w dziedzinowych </w:t>
            </w:r>
            <w:r w:rsidRPr="006643FF">
              <w:rPr>
                <w:rFonts w:ascii="Arial" w:hAnsi="Arial" w:cs="Arial"/>
              </w:rPr>
              <w:lastRenderedPageBreak/>
              <w:t>blokach danych na podstawie zakresów:</w:t>
            </w:r>
          </w:p>
        </w:tc>
        <w:tc>
          <w:tcPr>
            <w:tcW w:w="987" w:type="pct"/>
            <w:tcBorders>
              <w:top w:val="single" w:sz="4" w:space="0" w:color="auto"/>
              <w:left w:val="single" w:sz="4" w:space="0" w:color="auto"/>
              <w:bottom w:val="single" w:sz="4" w:space="0" w:color="auto"/>
              <w:right w:val="single" w:sz="4" w:space="0" w:color="auto"/>
            </w:tcBorders>
          </w:tcPr>
          <w:p w:rsidR="0026641A" w:rsidRPr="006643FF" w:rsidRDefault="0026641A"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0"/>
              </w:numPr>
              <w:spacing w:after="0" w:line="312" w:lineRule="auto"/>
              <w:ind w:right="57"/>
              <w:rPr>
                <w:rFonts w:ascii="Arial" w:hAnsi="Arial" w:cs="Arial"/>
              </w:rPr>
            </w:pPr>
            <w:r w:rsidRPr="006643FF">
              <w:rPr>
                <w:rFonts w:ascii="Arial" w:hAnsi="Arial" w:cs="Arial"/>
              </w:rPr>
              <w:t>pobyt oddziałowy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0"/>
              </w:numPr>
              <w:spacing w:after="0" w:line="312" w:lineRule="auto"/>
              <w:ind w:right="57"/>
              <w:rPr>
                <w:rFonts w:ascii="Arial" w:hAnsi="Arial" w:cs="Arial"/>
              </w:rPr>
            </w:pPr>
            <w:r w:rsidRPr="006643FF">
              <w:rPr>
                <w:rFonts w:ascii="Arial" w:hAnsi="Arial" w:cs="Arial"/>
              </w:rPr>
              <w:t>hospitalizacja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0"/>
              </w:numPr>
              <w:spacing w:after="0" w:line="312" w:lineRule="auto"/>
              <w:ind w:right="57"/>
              <w:rPr>
                <w:rFonts w:ascii="Arial" w:hAnsi="Arial" w:cs="Arial"/>
              </w:rPr>
            </w:pPr>
            <w:r w:rsidRPr="006643FF">
              <w:rPr>
                <w:rFonts w:ascii="Arial" w:hAnsi="Arial" w:cs="Arial"/>
              </w:rPr>
              <w:t>dane przyjęciowe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6641A">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0"/>
              </w:numPr>
              <w:spacing w:after="0" w:line="312" w:lineRule="auto"/>
              <w:ind w:right="57"/>
              <w:rPr>
                <w:rFonts w:ascii="Arial" w:hAnsi="Arial" w:cs="Arial"/>
              </w:rPr>
            </w:pPr>
            <w:r w:rsidRPr="006643FF">
              <w:rPr>
                <w:rFonts w:ascii="Arial" w:hAnsi="Arial" w:cs="Arial"/>
              </w:rPr>
              <w:t>wszystkie dostępne dane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6641A" w:rsidRPr="006643FF" w:rsidTr="005828E9">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26641A" w:rsidRPr="006643FF" w:rsidRDefault="0026641A" w:rsidP="006643FF">
            <w:pPr>
              <w:spacing w:line="312" w:lineRule="auto"/>
              <w:ind w:left="57" w:right="57"/>
              <w:rPr>
                <w:rFonts w:ascii="Arial" w:hAnsi="Arial" w:cs="Arial"/>
              </w:rPr>
            </w:pPr>
            <w:r w:rsidRPr="006643FF">
              <w:rPr>
                <w:rFonts w:ascii="Arial" w:hAnsi="Arial" w:cs="Arial"/>
              </w:rPr>
              <w:t>System umożliwia filtrowania danych na podstawie zakresów w co najmniej poniższych dziedzinowych blokach danych:</w:t>
            </w:r>
          </w:p>
        </w:tc>
        <w:tc>
          <w:tcPr>
            <w:tcW w:w="987" w:type="pct"/>
            <w:tcBorders>
              <w:top w:val="single" w:sz="4" w:space="0" w:color="auto"/>
              <w:left w:val="single" w:sz="4" w:space="0" w:color="auto"/>
              <w:bottom w:val="single" w:sz="4" w:space="0" w:color="auto"/>
              <w:right w:val="single" w:sz="4" w:space="0" w:color="auto"/>
            </w:tcBorders>
          </w:tcPr>
          <w:p w:rsidR="0026641A" w:rsidRPr="006643FF" w:rsidRDefault="0026641A"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badanie przedmiotowe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obserwacje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skierowania na badania diagnostyczne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wyniki badań diagnostycznych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skierowania na badania laboratoryjne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wyniki badań laboratoryjnych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skierowania na badania histopatologiczne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wyniki badań histopatologicznych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konsultacje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zabiegi operacyjne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rozpoznania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zrealizowane procedury medyczne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1"/>
              </w:numPr>
              <w:spacing w:after="0" w:line="312" w:lineRule="auto"/>
              <w:ind w:right="57"/>
              <w:rPr>
                <w:rFonts w:ascii="Arial" w:hAnsi="Arial" w:cs="Arial"/>
              </w:rPr>
            </w:pPr>
            <w:r w:rsidRPr="006643FF">
              <w:rPr>
                <w:rFonts w:ascii="Arial" w:hAnsi="Arial" w:cs="Arial"/>
              </w:rPr>
              <w:t>zużyte środki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Widok historii leczenia umożliwia filtrowanie według wybranego przez użytkownika:</w:t>
            </w:r>
          </w:p>
        </w:tc>
        <w:tc>
          <w:tcPr>
            <w:tcW w:w="987" w:type="pct"/>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8"/>
              </w:numPr>
              <w:spacing w:after="0" w:line="312" w:lineRule="auto"/>
              <w:ind w:right="57"/>
              <w:rPr>
                <w:rFonts w:ascii="Arial" w:hAnsi="Arial" w:cs="Arial"/>
              </w:rPr>
            </w:pPr>
            <w:r w:rsidRPr="006643FF">
              <w:rPr>
                <w:rFonts w:ascii="Arial" w:hAnsi="Arial" w:cs="Arial"/>
              </w:rPr>
              <w:t>rodzaju zdarzeń medycznych (np. skierowania, wyniki, obserwacje)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8"/>
              </w:numPr>
              <w:spacing w:after="0" w:line="312" w:lineRule="auto"/>
              <w:ind w:right="57"/>
              <w:rPr>
                <w:rFonts w:ascii="Arial" w:hAnsi="Arial" w:cs="Arial"/>
              </w:rPr>
            </w:pPr>
            <w:r w:rsidRPr="006643FF">
              <w:rPr>
                <w:rFonts w:ascii="Arial" w:hAnsi="Arial" w:cs="Arial"/>
              </w:rPr>
              <w:t>czasu wystąpienia zdarzenia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8"/>
              </w:numPr>
              <w:spacing w:after="0" w:line="312" w:lineRule="auto"/>
              <w:ind w:right="57"/>
              <w:rPr>
                <w:rFonts w:ascii="Arial" w:hAnsi="Arial" w:cs="Arial"/>
              </w:rPr>
            </w:pPr>
            <w:r w:rsidRPr="006643FF">
              <w:rPr>
                <w:rFonts w:ascii="Arial" w:hAnsi="Arial" w:cs="Arial"/>
              </w:rPr>
              <w:t>zakresu danych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828E9">
        <w:trPr>
          <w:trHeight w:val="9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Wybór bloku dziedzinowego (lub zdarzenia medycznego z osi czasu) powoduje wywołanie odpowiedniego widoku prezentującego dane szczegółowe poszczególnych obszarów merytorycznych.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FB1559" w:rsidRPr="006643FF" w:rsidTr="00FB1559">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FB1559" w:rsidRPr="006643FF" w:rsidRDefault="00FB1559" w:rsidP="006643FF">
            <w:pPr>
              <w:spacing w:line="312" w:lineRule="auto"/>
              <w:ind w:left="57" w:right="57"/>
              <w:rPr>
                <w:rFonts w:ascii="Arial" w:hAnsi="Arial" w:cs="Arial"/>
              </w:rPr>
            </w:pPr>
            <w:r w:rsidRPr="006643FF">
              <w:rPr>
                <w:rFonts w:ascii="Arial" w:hAnsi="Arial" w:cs="Arial"/>
              </w:rPr>
              <w:t>WYMAGANIA DOTYCZĄCE EKRANÓW SZCZEGÓŁOWYCH</w:t>
            </w:r>
          </w:p>
        </w:tc>
      </w:tr>
      <w:tr w:rsidR="006643FF" w:rsidRPr="006643FF" w:rsidTr="005828E9">
        <w:trPr>
          <w:trHeight w:val="15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Ekrany szczegółowe są uruchamiane poziomu obszaru roboczego lub poprzez tzw. pływający przycisk (ang. floating button). Poza prezentacją danych szczegółowych dotyczących wybranego dziedzinowego bloku danych, ekrany szczegółowe umożliwiają także ewidencję danych (funkcja ta zależna jest od uprawnień użytkownika i dziedzinowego bloku danych).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828E9" w:rsidRPr="006643FF" w:rsidTr="005828E9">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r w:rsidRPr="006643FF">
              <w:rPr>
                <w:rFonts w:ascii="Arial" w:hAnsi="Arial" w:cs="Arial"/>
              </w:rPr>
              <w:t>System umożliwia ewidencję danych, co najmniej w ekranach szczegółowych:</w:t>
            </w:r>
          </w:p>
        </w:tc>
        <w:tc>
          <w:tcPr>
            <w:tcW w:w="987" w:type="pct"/>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2"/>
              </w:numPr>
              <w:spacing w:after="0" w:line="312" w:lineRule="auto"/>
              <w:ind w:right="57"/>
              <w:rPr>
                <w:rFonts w:ascii="Arial" w:hAnsi="Arial" w:cs="Arial"/>
              </w:rPr>
            </w:pPr>
            <w:r w:rsidRPr="006643FF">
              <w:rPr>
                <w:rFonts w:ascii="Arial" w:hAnsi="Arial" w:cs="Arial"/>
              </w:rPr>
              <w:t>wywiad</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2"/>
              </w:numPr>
              <w:spacing w:after="0" w:line="312" w:lineRule="auto"/>
              <w:ind w:right="57"/>
              <w:rPr>
                <w:rFonts w:ascii="Arial" w:hAnsi="Arial" w:cs="Arial"/>
              </w:rPr>
            </w:pPr>
            <w:r w:rsidRPr="006643FF">
              <w:rPr>
                <w:rFonts w:ascii="Arial" w:hAnsi="Arial" w:cs="Arial"/>
              </w:rPr>
              <w:t>badania przedmiotowe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2"/>
              </w:numPr>
              <w:spacing w:after="0" w:line="312" w:lineRule="auto"/>
              <w:ind w:right="57"/>
              <w:rPr>
                <w:rFonts w:ascii="Arial" w:hAnsi="Arial" w:cs="Arial"/>
              </w:rPr>
            </w:pPr>
            <w:r w:rsidRPr="006643FF">
              <w:rPr>
                <w:rFonts w:ascii="Arial" w:hAnsi="Arial" w:cs="Arial"/>
              </w:rPr>
              <w:t>skierowania na badania diagnostyczne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2"/>
              </w:numPr>
              <w:spacing w:after="0" w:line="312" w:lineRule="auto"/>
              <w:ind w:right="57"/>
              <w:rPr>
                <w:rFonts w:ascii="Arial" w:hAnsi="Arial" w:cs="Arial"/>
              </w:rPr>
            </w:pPr>
            <w:r w:rsidRPr="006643FF">
              <w:rPr>
                <w:rFonts w:ascii="Arial" w:hAnsi="Arial" w:cs="Arial"/>
              </w:rPr>
              <w:t>skierowania na badania laboratoryjne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2"/>
              </w:numPr>
              <w:spacing w:after="0" w:line="312" w:lineRule="auto"/>
              <w:ind w:right="57"/>
              <w:rPr>
                <w:rFonts w:ascii="Arial" w:hAnsi="Arial" w:cs="Arial"/>
              </w:rPr>
            </w:pPr>
            <w:r w:rsidRPr="006643FF">
              <w:rPr>
                <w:rFonts w:ascii="Arial" w:hAnsi="Arial" w:cs="Arial"/>
              </w:rPr>
              <w:t>skierowania na badania histopatologiczne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2"/>
              </w:numPr>
              <w:spacing w:after="0" w:line="312" w:lineRule="auto"/>
              <w:ind w:right="57"/>
              <w:rPr>
                <w:rFonts w:ascii="Arial" w:hAnsi="Arial" w:cs="Arial"/>
              </w:rPr>
            </w:pPr>
            <w:r w:rsidRPr="006643FF">
              <w:rPr>
                <w:rFonts w:ascii="Arial" w:hAnsi="Arial" w:cs="Arial"/>
              </w:rPr>
              <w:t>obserwacje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3"/>
              </w:numPr>
              <w:spacing w:after="0" w:line="312" w:lineRule="auto"/>
              <w:ind w:right="57"/>
              <w:rPr>
                <w:rFonts w:ascii="Arial" w:hAnsi="Arial" w:cs="Arial"/>
              </w:rPr>
            </w:pPr>
            <w:r w:rsidRPr="006643FF">
              <w:rPr>
                <w:rFonts w:ascii="Arial" w:hAnsi="Arial" w:cs="Arial"/>
              </w:rPr>
              <w:t>konsultacje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3"/>
              </w:numPr>
              <w:spacing w:after="0" w:line="312" w:lineRule="auto"/>
              <w:ind w:right="57"/>
              <w:rPr>
                <w:rFonts w:ascii="Arial" w:hAnsi="Arial" w:cs="Arial"/>
              </w:rPr>
            </w:pPr>
            <w:r w:rsidRPr="006643FF">
              <w:rPr>
                <w:rFonts w:ascii="Arial" w:hAnsi="Arial" w:cs="Arial"/>
              </w:rPr>
              <w:t>zabiegi operacyjne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3"/>
              </w:numPr>
              <w:spacing w:after="0" w:line="312" w:lineRule="auto"/>
              <w:ind w:right="57"/>
              <w:rPr>
                <w:rFonts w:ascii="Arial" w:hAnsi="Arial" w:cs="Arial"/>
              </w:rPr>
            </w:pPr>
            <w:r w:rsidRPr="006643FF">
              <w:rPr>
                <w:rFonts w:ascii="Arial" w:hAnsi="Arial" w:cs="Arial"/>
              </w:rPr>
              <w:t>rozpoznania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828E9">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3"/>
              </w:numPr>
              <w:spacing w:after="0" w:line="312" w:lineRule="auto"/>
              <w:ind w:right="57"/>
              <w:rPr>
                <w:rFonts w:ascii="Arial" w:hAnsi="Arial" w:cs="Arial"/>
              </w:rPr>
            </w:pPr>
            <w:r w:rsidRPr="006643FF">
              <w:rPr>
                <w:rFonts w:ascii="Arial" w:hAnsi="Arial" w:cs="Arial"/>
              </w:rPr>
              <w:t>wypis</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828E9" w:rsidRPr="006643FF" w:rsidTr="005828E9">
        <w:trPr>
          <w:trHeight w:val="283"/>
        </w:trPr>
        <w:tc>
          <w:tcPr>
            <w:tcW w:w="4013" w:type="pct"/>
            <w:gridSpan w:val="2"/>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r w:rsidRPr="006643FF">
              <w:rPr>
                <w:rFonts w:ascii="Arial" w:hAnsi="Arial" w:cs="Arial"/>
              </w:rPr>
              <w:t>W ekranach szczegółowych aplikacja umożliwia podzielenie ekranu w celu jednoczesnego wprowadzania danych i wyświetlaniem danych z innej dziedziny (w zakresach dostępnych ekranów szczegółowych). Przykładowym oczekiwanym efektem są np.:</w:t>
            </w:r>
          </w:p>
        </w:tc>
        <w:tc>
          <w:tcPr>
            <w:tcW w:w="987" w:type="pct"/>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5828E9" w:rsidRDefault="006643FF" w:rsidP="00EB3310">
            <w:pPr>
              <w:pStyle w:val="Akapitzlist"/>
              <w:numPr>
                <w:ilvl w:val="0"/>
                <w:numId w:val="194"/>
              </w:numPr>
              <w:spacing w:after="0" w:line="312" w:lineRule="auto"/>
              <w:ind w:right="57"/>
              <w:rPr>
                <w:rFonts w:ascii="Arial" w:hAnsi="Arial" w:cs="Arial"/>
              </w:rPr>
            </w:pPr>
            <w:r w:rsidRPr="005828E9">
              <w:rPr>
                <w:rFonts w:ascii="Arial" w:hAnsi="Arial" w:cs="Arial"/>
              </w:rPr>
              <w:t>system umożliwia jednoczesne wprowadzanie danych dotyczących zlecenia medycznego i wyświetlanie poprzednich wyników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828E9">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5828E9" w:rsidRDefault="006643FF" w:rsidP="00EB3310">
            <w:pPr>
              <w:pStyle w:val="Akapitzlist"/>
              <w:numPr>
                <w:ilvl w:val="0"/>
                <w:numId w:val="194"/>
              </w:numPr>
              <w:spacing w:after="0" w:line="312" w:lineRule="auto"/>
              <w:ind w:right="57"/>
              <w:rPr>
                <w:rFonts w:ascii="Arial" w:hAnsi="Arial" w:cs="Arial"/>
              </w:rPr>
            </w:pPr>
            <w:r w:rsidRPr="005828E9">
              <w:rPr>
                <w:rFonts w:ascii="Arial" w:hAnsi="Arial" w:cs="Arial"/>
              </w:rPr>
              <w:t>system umożliwia jednoczesne wprowadzenie danych dotyczących konsultacji i wyświetlanie danych dotyczących wywiadu.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828E9" w:rsidRPr="006643FF" w:rsidTr="005828E9">
        <w:trPr>
          <w:trHeight w:val="1200"/>
        </w:trPr>
        <w:tc>
          <w:tcPr>
            <w:tcW w:w="4013" w:type="pct"/>
            <w:gridSpan w:val="2"/>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r w:rsidRPr="006643FF">
              <w:rPr>
                <w:rFonts w:ascii="Arial" w:hAnsi="Arial" w:cs="Arial"/>
              </w:rPr>
              <w:lastRenderedPageBreak/>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c>
          <w:tcPr>
            <w:tcW w:w="987" w:type="pct"/>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karta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wywiad</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badanie przedmiotowe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obserwacje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historia pobytów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skierowania na badania diagnostyczne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wyniki badań diagnostycznych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skierowania na badania laboratoryjne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4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5"/>
              </w:numPr>
              <w:spacing w:after="0" w:line="312" w:lineRule="auto"/>
              <w:ind w:right="57"/>
              <w:rPr>
                <w:rFonts w:ascii="Arial" w:hAnsi="Arial" w:cs="Arial"/>
              </w:rPr>
            </w:pPr>
            <w:r w:rsidRPr="006643FF">
              <w:rPr>
                <w:rFonts w:ascii="Arial" w:hAnsi="Arial" w:cs="Arial"/>
              </w:rPr>
              <w:t>wyniki badań laboratoryjnych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3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6"/>
              </w:numPr>
              <w:spacing w:after="0" w:line="312" w:lineRule="auto"/>
              <w:ind w:right="57"/>
              <w:rPr>
                <w:rFonts w:ascii="Arial" w:hAnsi="Arial" w:cs="Arial"/>
              </w:rPr>
            </w:pPr>
            <w:r w:rsidRPr="006643FF">
              <w:rPr>
                <w:rFonts w:ascii="Arial" w:hAnsi="Arial" w:cs="Arial"/>
              </w:rPr>
              <w:t>skierowania na badania histopatologiczne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4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wyniki badań histopatologicznych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konsultacje lekarskie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9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zabiegi operacyjne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4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rozpoznania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4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zrealizowane procedury medyczne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1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zużyte środki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wypis</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828E9">
        <w:trPr>
          <w:trHeight w:val="31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7"/>
              </w:numPr>
              <w:spacing w:after="0" w:line="312" w:lineRule="auto"/>
              <w:ind w:right="57"/>
              <w:rPr>
                <w:rFonts w:ascii="Arial" w:hAnsi="Arial" w:cs="Arial"/>
              </w:rPr>
            </w:pPr>
            <w:r w:rsidRPr="006643FF">
              <w:rPr>
                <w:rFonts w:ascii="Arial" w:hAnsi="Arial" w:cs="Arial"/>
              </w:rPr>
              <w:t>dieta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828E9" w:rsidRPr="006643FF" w:rsidTr="00FB1559">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5828E9" w:rsidRPr="006643FF" w:rsidRDefault="005828E9" w:rsidP="006643FF">
            <w:pPr>
              <w:spacing w:line="312" w:lineRule="auto"/>
              <w:ind w:left="57" w:right="57"/>
              <w:rPr>
                <w:rFonts w:ascii="Arial" w:hAnsi="Arial" w:cs="Arial"/>
              </w:rPr>
            </w:pPr>
            <w:r w:rsidRPr="006643FF">
              <w:rPr>
                <w:rFonts w:ascii="Arial" w:hAnsi="Arial" w:cs="Arial"/>
              </w:rPr>
              <w:t>WYMAGANIA DOTYCZĄCE PŁYWAJĄCEGO PRZYCISKU</w:t>
            </w:r>
          </w:p>
        </w:tc>
      </w:tr>
      <w:tr w:rsidR="006643FF" w:rsidRPr="006643FF" w:rsidTr="005E06AE">
        <w:trPr>
          <w:trHeight w:val="67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Użytkownik ma możliwość z każdego miejsca pracy w systemie łatwego przejścia do akcji dostępnych w systemie poprzez kliknięcie pływającego przycisku (ang. floating button).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Na dostępne akcje składają się:</w:t>
            </w:r>
          </w:p>
        </w:tc>
        <w:tc>
          <w:tcPr>
            <w:tcW w:w="987" w:type="pct"/>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9"/>
              </w:numPr>
              <w:spacing w:after="0" w:line="312" w:lineRule="auto"/>
              <w:ind w:right="57"/>
              <w:rPr>
                <w:rFonts w:ascii="Arial" w:hAnsi="Arial" w:cs="Arial"/>
              </w:rPr>
            </w:pPr>
            <w:r w:rsidRPr="006643FF">
              <w:rPr>
                <w:rFonts w:ascii="Arial" w:hAnsi="Arial" w:cs="Arial"/>
              </w:rPr>
              <w:t>przejścia do ekranów szczegółowych (co najmniej do karty pacjenta, wywiadu i wypisu),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9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9"/>
              </w:numPr>
              <w:spacing w:after="0" w:line="312" w:lineRule="auto"/>
              <w:ind w:right="57"/>
              <w:rPr>
                <w:rFonts w:ascii="Arial" w:hAnsi="Arial" w:cs="Arial"/>
              </w:rPr>
            </w:pPr>
            <w:r w:rsidRPr="006643FF">
              <w:rPr>
                <w:rFonts w:ascii="Arial" w:hAnsi="Arial" w:cs="Arial"/>
              </w:rPr>
              <w:t>polecenia ewidencji nowych danych, (co najmniej skierowania na badania diagnostyczne / laboratoryjne / histopatologiczne, obserwacje lekarskie, konsultacje lekarskie, zabiegi operacyjne, badania przedmiotowe, rozpoznania),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199"/>
              </w:numPr>
              <w:spacing w:after="0" w:line="312" w:lineRule="auto"/>
              <w:ind w:right="57"/>
              <w:rPr>
                <w:rFonts w:ascii="Arial" w:hAnsi="Arial" w:cs="Arial"/>
              </w:rPr>
            </w:pPr>
            <w:r w:rsidRPr="006643FF">
              <w:rPr>
                <w:rFonts w:ascii="Arial" w:hAnsi="Arial" w:cs="Arial"/>
              </w:rPr>
              <w:t>dodatkowe akcje skojarzone z odpowiednimi dziedzinowymi blokami, (co najmniej w zakresie uzupełniania badań przedmiotowych).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Dostępne akcje wyświetlane po kliknięciu pływającego przycisku są podzielone na trzy zbiory: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3"/>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0"/>
              </w:numPr>
              <w:spacing w:after="0" w:line="312" w:lineRule="auto"/>
              <w:ind w:right="57"/>
              <w:rPr>
                <w:rFonts w:ascii="Arial" w:hAnsi="Arial" w:cs="Arial"/>
              </w:rPr>
            </w:pPr>
            <w:r w:rsidRPr="006643FF">
              <w:rPr>
                <w:rFonts w:ascii="Arial" w:hAnsi="Arial" w:cs="Arial"/>
              </w:rPr>
              <w:t>wszystkie dostępne akcje,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3"/>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0"/>
              </w:numPr>
              <w:spacing w:after="0" w:line="312" w:lineRule="auto"/>
              <w:ind w:right="57"/>
              <w:rPr>
                <w:rFonts w:ascii="Arial" w:hAnsi="Arial" w:cs="Arial"/>
              </w:rPr>
            </w:pPr>
            <w:r w:rsidRPr="006643FF">
              <w:rPr>
                <w:rFonts w:ascii="Arial" w:hAnsi="Arial" w:cs="Arial"/>
              </w:rPr>
              <w:t>najczęściej wykorzystywane przez użytkownika akcje,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3"/>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0"/>
              </w:numPr>
              <w:spacing w:after="0" w:line="312" w:lineRule="auto"/>
              <w:ind w:right="57"/>
              <w:rPr>
                <w:rFonts w:ascii="Arial" w:hAnsi="Arial" w:cs="Arial"/>
              </w:rPr>
            </w:pPr>
            <w:r w:rsidRPr="006643FF">
              <w:rPr>
                <w:rFonts w:ascii="Arial" w:hAnsi="Arial" w:cs="Arial"/>
              </w:rPr>
              <w:t>akcje powiązane z bieżącym ekranem.</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9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ramach listy najczęściej używanych akcji, wyświetlanej poprzez kliknięcie na pływający przycisk, użytkownik ma możliwość wyszukania interesującej go akcji po jej nazwie.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WYMAGANIA DOTYCZĄCE KOMUNIKATORA</w:t>
            </w: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ma dostęp do powiadomień generowanych przez wewnętrzny system komunikacji.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powiadomień nie blokuje bieżącej pracy użytkownika za wyjątkiem powiadomień wymuszających taką blokadę.</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informuje użytkownika o liczbie nieprzeczytanych powiadomień.</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Z poziomu pulpitu lekarskiego system umożliwia obsługę powiadomień:</w:t>
            </w:r>
          </w:p>
        </w:tc>
        <w:tc>
          <w:tcPr>
            <w:tcW w:w="987" w:type="pct"/>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1"/>
              </w:numPr>
              <w:spacing w:after="0" w:line="312" w:lineRule="auto"/>
              <w:ind w:right="57"/>
              <w:rPr>
                <w:rFonts w:ascii="Arial" w:hAnsi="Arial" w:cs="Arial"/>
              </w:rPr>
            </w:pPr>
            <w:r w:rsidRPr="006643FF">
              <w:rPr>
                <w:rFonts w:ascii="Arial" w:hAnsi="Arial" w:cs="Arial"/>
              </w:rPr>
              <w:t>systemowych (np. informacja o pojawieniu się wyniku do zleconego badania, informacja o konieczności udzielenia konsultacji),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1"/>
              </w:numPr>
              <w:spacing w:after="0" w:line="312" w:lineRule="auto"/>
              <w:ind w:right="57"/>
              <w:rPr>
                <w:rFonts w:ascii="Arial" w:hAnsi="Arial" w:cs="Arial"/>
              </w:rPr>
            </w:pPr>
            <w:r w:rsidRPr="006643FF">
              <w:rPr>
                <w:rFonts w:ascii="Arial" w:hAnsi="Arial" w:cs="Arial"/>
              </w:rPr>
              <w:t>przysłanych przez administratora (np. informacja o aktualizacji sytemu HIS),</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33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1"/>
              </w:numPr>
              <w:spacing w:after="0" w:line="312" w:lineRule="auto"/>
              <w:ind w:right="57"/>
              <w:rPr>
                <w:rFonts w:ascii="Arial" w:hAnsi="Arial" w:cs="Arial"/>
              </w:rPr>
            </w:pPr>
            <w:r w:rsidRPr="006643FF">
              <w:rPr>
                <w:rFonts w:ascii="Arial" w:hAnsi="Arial" w:cs="Arial"/>
              </w:rPr>
              <w:t>przysłanych przez innych użytkowników (np. w postaci wewnętrznego komunikatora).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5000" w:type="pct"/>
            <w:gridSpan w:val="3"/>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WYMAGANIA DOTYCZĄCE KONTEKSTU DOKUMENTÓW</w:t>
            </w:r>
          </w:p>
        </w:tc>
      </w:tr>
      <w:tr w:rsidR="006643FF" w:rsidRPr="006643FF" w:rsidTr="00A37F0B">
        <w:trPr>
          <w:trHeight w:val="12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34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wyszukiwanie dokumentów EDM po nazwie.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 xml:space="preserve">Możliwość ograniczania listy dokumentów według zakresów: </w:t>
            </w:r>
          </w:p>
        </w:tc>
        <w:tc>
          <w:tcPr>
            <w:tcW w:w="987" w:type="pct"/>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2"/>
              </w:numPr>
              <w:spacing w:after="0" w:line="312" w:lineRule="auto"/>
              <w:ind w:right="57"/>
              <w:rPr>
                <w:rFonts w:ascii="Arial" w:hAnsi="Arial" w:cs="Arial"/>
              </w:rPr>
            </w:pPr>
            <w:r w:rsidRPr="006643FF">
              <w:rPr>
                <w:rFonts w:ascii="Arial" w:hAnsi="Arial" w:cs="Arial"/>
              </w:rPr>
              <w:t>wszystkie dokumenty użytkownika w oddziale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6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2"/>
              </w:numPr>
              <w:spacing w:after="0" w:line="312" w:lineRule="auto"/>
              <w:ind w:right="57"/>
              <w:rPr>
                <w:rFonts w:ascii="Arial" w:hAnsi="Arial" w:cs="Arial"/>
              </w:rPr>
            </w:pPr>
            <w:r w:rsidRPr="006643FF">
              <w:rPr>
                <w:rFonts w:ascii="Arial" w:hAnsi="Arial" w:cs="Arial"/>
              </w:rPr>
              <w:t>wszystkie dokumenty w oddziale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36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2"/>
              </w:numPr>
              <w:spacing w:after="0" w:line="312" w:lineRule="auto"/>
              <w:ind w:right="57"/>
              <w:rPr>
                <w:rFonts w:ascii="Arial" w:hAnsi="Arial" w:cs="Arial"/>
              </w:rPr>
            </w:pPr>
            <w:r w:rsidRPr="006643FF">
              <w:rPr>
                <w:rFonts w:ascii="Arial" w:hAnsi="Arial" w:cs="Arial"/>
              </w:rPr>
              <w:t>wszystkie dokumenty użytkownika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Pr>
                <w:rFonts w:ascii="Arial" w:hAnsi="Arial" w:cs="Arial"/>
              </w:rPr>
              <w:t>System</w:t>
            </w:r>
            <w:r w:rsidRPr="006643FF">
              <w:rPr>
                <w:rFonts w:ascii="Arial" w:hAnsi="Arial" w:cs="Arial"/>
              </w:rPr>
              <w:t xml:space="preserve"> umożliwia filtrowanie dokumentów. Dostępne filtry:</w:t>
            </w:r>
          </w:p>
        </w:tc>
        <w:tc>
          <w:tcPr>
            <w:tcW w:w="987" w:type="pct"/>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p>
        </w:tc>
      </w:tr>
      <w:tr w:rsidR="006643FF" w:rsidRPr="006643FF" w:rsidTr="00A37F0B">
        <w:trPr>
          <w:trHeight w:val="33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3"/>
              </w:numPr>
              <w:spacing w:after="0" w:line="312" w:lineRule="auto"/>
              <w:ind w:right="57"/>
              <w:rPr>
                <w:rFonts w:ascii="Arial" w:hAnsi="Arial" w:cs="Arial"/>
              </w:rPr>
            </w:pPr>
            <w:r w:rsidRPr="006643FF">
              <w:rPr>
                <w:rFonts w:ascii="Arial" w:hAnsi="Arial" w:cs="Arial"/>
              </w:rPr>
              <w:t>podpisany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3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3"/>
              </w:numPr>
              <w:spacing w:after="0" w:line="312" w:lineRule="auto"/>
              <w:ind w:right="57"/>
              <w:rPr>
                <w:rFonts w:ascii="Arial" w:hAnsi="Arial" w:cs="Arial"/>
              </w:rPr>
            </w:pPr>
            <w:r w:rsidRPr="006643FF">
              <w:rPr>
                <w:rFonts w:ascii="Arial" w:hAnsi="Arial" w:cs="Arial"/>
              </w:rPr>
              <w:t>do podpisu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15"/>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3"/>
              </w:numPr>
              <w:spacing w:after="0" w:line="312" w:lineRule="auto"/>
              <w:ind w:right="57"/>
              <w:rPr>
                <w:rFonts w:ascii="Arial" w:hAnsi="Arial" w:cs="Arial"/>
              </w:rPr>
            </w:pPr>
            <w:r w:rsidRPr="006643FF">
              <w:rPr>
                <w:rFonts w:ascii="Arial" w:hAnsi="Arial" w:cs="Arial"/>
              </w:rPr>
              <w:t>bez podpisu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3"/>
              </w:numPr>
              <w:spacing w:after="0" w:line="312" w:lineRule="auto"/>
              <w:ind w:right="57"/>
              <w:rPr>
                <w:rFonts w:ascii="Arial" w:hAnsi="Arial" w:cs="Arial"/>
              </w:rPr>
            </w:pPr>
            <w:r w:rsidRPr="006643FF">
              <w:rPr>
                <w:rFonts w:ascii="Arial" w:hAnsi="Arial" w:cs="Arial"/>
              </w:rPr>
              <w:t>aktualne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Dla każdego dokumentu EDM moduł prezentuje:</w:t>
            </w:r>
          </w:p>
        </w:tc>
        <w:tc>
          <w:tcPr>
            <w:tcW w:w="987" w:type="pct"/>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4"/>
              </w:numPr>
              <w:spacing w:after="0" w:line="312" w:lineRule="auto"/>
              <w:ind w:right="57"/>
              <w:rPr>
                <w:rFonts w:ascii="Arial" w:hAnsi="Arial" w:cs="Arial"/>
              </w:rPr>
            </w:pPr>
            <w:r w:rsidRPr="006643FF">
              <w:rPr>
                <w:rFonts w:ascii="Arial" w:hAnsi="Arial" w:cs="Arial"/>
              </w:rPr>
              <w:t>dane o autorze dokumentu,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4"/>
              </w:numPr>
              <w:spacing w:after="0" w:line="312" w:lineRule="auto"/>
              <w:ind w:right="57"/>
              <w:rPr>
                <w:rFonts w:ascii="Arial" w:hAnsi="Arial" w:cs="Arial"/>
              </w:rPr>
            </w:pPr>
            <w:r w:rsidRPr="006643FF">
              <w:rPr>
                <w:rFonts w:ascii="Arial" w:hAnsi="Arial" w:cs="Arial"/>
              </w:rPr>
              <w:t>czy dokument jest podpisany,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4"/>
              </w:numPr>
              <w:spacing w:after="0" w:line="312" w:lineRule="auto"/>
              <w:ind w:right="57"/>
              <w:rPr>
                <w:rFonts w:ascii="Arial" w:hAnsi="Arial" w:cs="Arial"/>
              </w:rPr>
            </w:pPr>
            <w:r w:rsidRPr="006643FF">
              <w:rPr>
                <w:rFonts w:ascii="Arial" w:hAnsi="Arial" w:cs="Arial"/>
              </w:rPr>
              <w:t>dane pracownika, który podpisał dokument,</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4"/>
              </w:numPr>
              <w:spacing w:after="0" w:line="312" w:lineRule="auto"/>
              <w:ind w:right="57"/>
              <w:rPr>
                <w:rFonts w:ascii="Arial" w:hAnsi="Arial" w:cs="Arial"/>
              </w:rPr>
            </w:pPr>
            <w:r w:rsidRPr="006643FF">
              <w:rPr>
                <w:rFonts w:ascii="Arial" w:hAnsi="Arial" w:cs="Arial"/>
              </w:rPr>
              <w:t>cel podpisu,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4"/>
              </w:numPr>
              <w:spacing w:after="0" w:line="312" w:lineRule="auto"/>
              <w:ind w:right="57"/>
              <w:rPr>
                <w:rFonts w:ascii="Arial" w:hAnsi="Arial" w:cs="Arial"/>
              </w:rPr>
            </w:pPr>
            <w:r w:rsidRPr="006643FF">
              <w:rPr>
                <w:rFonts w:ascii="Arial" w:hAnsi="Arial" w:cs="Arial"/>
              </w:rPr>
              <w:t>datę podpisu,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4"/>
              </w:numPr>
              <w:spacing w:after="0" w:line="312" w:lineRule="auto"/>
              <w:ind w:right="57"/>
              <w:rPr>
                <w:rFonts w:ascii="Arial" w:hAnsi="Arial" w:cs="Arial"/>
              </w:rPr>
            </w:pPr>
            <w:r w:rsidRPr="006643FF">
              <w:rPr>
                <w:rFonts w:ascii="Arial" w:hAnsi="Arial" w:cs="Arial"/>
              </w:rPr>
              <w:t>podgląd dokumentu.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06AE">
        <w:trPr>
          <w:trHeight w:val="27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Aplikacja umożliwia wydruk dokumentu EDM.</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06AE" w:rsidRPr="006643FF" w:rsidTr="005E06AE">
        <w:trPr>
          <w:trHeight w:val="600"/>
        </w:trPr>
        <w:tc>
          <w:tcPr>
            <w:tcW w:w="5000" w:type="pct"/>
            <w:gridSpan w:val="3"/>
            <w:tcBorders>
              <w:top w:val="single" w:sz="4" w:space="0" w:color="auto"/>
              <w:left w:val="single" w:sz="4" w:space="0" w:color="auto"/>
              <w:bottom w:val="single" w:sz="4" w:space="0" w:color="auto"/>
              <w:right w:val="single" w:sz="4" w:space="0" w:color="auto"/>
            </w:tcBorders>
          </w:tcPr>
          <w:p w:rsidR="005E06AE" w:rsidRPr="006643FF" w:rsidRDefault="005E06AE" w:rsidP="006643FF">
            <w:pPr>
              <w:spacing w:line="312" w:lineRule="auto"/>
              <w:ind w:left="57" w:right="57"/>
              <w:rPr>
                <w:rFonts w:ascii="Arial" w:hAnsi="Arial" w:cs="Arial"/>
              </w:rPr>
            </w:pPr>
            <w:r w:rsidRPr="006643FF">
              <w:rPr>
                <w:rFonts w:ascii="Arial" w:hAnsi="Arial" w:cs="Arial"/>
              </w:rPr>
              <w:t>ROZBUDOWANE WYMAGANIA DOTYCZĄCE EKRANÓW SZCZEGÓŁOWYCH W ZINTEGROWANYM PULPICIE LEKARSKIM:</w:t>
            </w: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Karta pacjenta i szczegóły pobytu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3"/>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A75C76" w:rsidP="006643FF">
            <w:pPr>
              <w:spacing w:line="312" w:lineRule="auto"/>
              <w:ind w:left="57" w:right="57"/>
              <w:rPr>
                <w:rFonts w:ascii="Arial" w:hAnsi="Arial" w:cs="Arial"/>
              </w:rPr>
            </w:pPr>
            <w:r>
              <w:rPr>
                <w:rFonts w:ascii="Arial" w:hAnsi="Arial" w:cs="Arial"/>
              </w:rPr>
              <w:t>Możliwość</w:t>
            </w:r>
            <w:r w:rsidR="006643FF" w:rsidRPr="006643FF">
              <w:rPr>
                <w:rFonts w:ascii="Arial" w:hAnsi="Arial" w:cs="Arial"/>
              </w:rPr>
              <w:t xml:space="preserve"> podgląd</w:t>
            </w:r>
            <w:r>
              <w:rPr>
                <w:rFonts w:ascii="Arial" w:hAnsi="Arial" w:cs="Arial"/>
              </w:rPr>
              <w:t>u</w:t>
            </w:r>
            <w:r w:rsidR="006643FF" w:rsidRPr="006643FF">
              <w:rPr>
                <w:rFonts w:ascii="Arial" w:hAnsi="Arial" w:cs="Arial"/>
              </w:rPr>
              <w:t xml:space="preserve"> karty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A4BD9">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A75C76" w:rsidP="006643FF">
            <w:pPr>
              <w:spacing w:line="312" w:lineRule="auto"/>
              <w:ind w:left="57" w:right="57"/>
              <w:rPr>
                <w:rFonts w:ascii="Arial" w:hAnsi="Arial" w:cs="Arial"/>
              </w:rPr>
            </w:pPr>
            <w:r>
              <w:rPr>
                <w:rFonts w:ascii="Arial" w:hAnsi="Arial" w:cs="Arial"/>
              </w:rPr>
              <w:t>Możliwość</w:t>
            </w:r>
            <w:r w:rsidR="006643FF" w:rsidRPr="006643FF">
              <w:rPr>
                <w:rFonts w:ascii="Arial" w:hAnsi="Arial" w:cs="Arial"/>
              </w:rPr>
              <w:t xml:space="preserve"> podgląd</w:t>
            </w:r>
            <w:r>
              <w:rPr>
                <w:rFonts w:ascii="Arial" w:hAnsi="Arial" w:cs="Arial"/>
              </w:rPr>
              <w:t>u</w:t>
            </w:r>
            <w:r w:rsidR="006643FF" w:rsidRPr="006643FF">
              <w:rPr>
                <w:rFonts w:ascii="Arial" w:hAnsi="Arial" w:cs="Arial"/>
              </w:rPr>
              <w:t xml:space="preserve"> danych dotyczących pobytu pacjenta na oddziale.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A4BD9" w:rsidRPr="006643FF" w:rsidTr="00DA4BD9">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DA4BD9" w:rsidRPr="006643FF" w:rsidRDefault="00DA4BD9" w:rsidP="006643FF">
            <w:pPr>
              <w:spacing w:line="312" w:lineRule="auto"/>
              <w:ind w:left="57" w:right="57"/>
              <w:rPr>
                <w:rFonts w:ascii="Arial" w:hAnsi="Arial" w:cs="Arial"/>
              </w:rPr>
            </w:pPr>
            <w:r w:rsidRPr="006643FF">
              <w:rPr>
                <w:rFonts w:ascii="Arial" w:hAnsi="Arial" w:cs="Arial"/>
              </w:rPr>
              <w:t>Obserwacje lekarskie</w:t>
            </w:r>
          </w:p>
        </w:tc>
        <w:tc>
          <w:tcPr>
            <w:tcW w:w="987" w:type="pct"/>
            <w:tcBorders>
              <w:top w:val="single" w:sz="4" w:space="0" w:color="auto"/>
              <w:left w:val="single" w:sz="4" w:space="0" w:color="auto"/>
              <w:bottom w:val="single" w:sz="4" w:space="0" w:color="auto"/>
              <w:right w:val="single" w:sz="4" w:space="0" w:color="auto"/>
            </w:tcBorders>
          </w:tcPr>
          <w:p w:rsidR="00DA4BD9" w:rsidRPr="006643FF" w:rsidRDefault="00DA4BD9"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Użytkownik posiada możliwość przeglądania obserwacji lekarskich wybranego pacjenta.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ramach przeglądania obserwacji możliwe jest wykorzystanie z predefiniowanych filtrów:</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5"/>
              </w:numPr>
              <w:spacing w:after="0" w:line="312" w:lineRule="auto"/>
              <w:ind w:right="57"/>
              <w:rPr>
                <w:rFonts w:ascii="Arial" w:hAnsi="Arial" w:cs="Arial"/>
              </w:rPr>
            </w:pPr>
            <w:r w:rsidRPr="006643FF">
              <w:rPr>
                <w:rFonts w:ascii="Arial" w:hAnsi="Arial" w:cs="Arial"/>
              </w:rPr>
              <w:t>pokaż wpisy z bieżącego pobytu oddziałowego,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5"/>
              </w:numPr>
              <w:spacing w:after="0" w:line="312" w:lineRule="auto"/>
              <w:ind w:right="57"/>
              <w:rPr>
                <w:rFonts w:ascii="Arial" w:hAnsi="Arial" w:cs="Arial"/>
              </w:rPr>
            </w:pPr>
            <w:r w:rsidRPr="006643FF">
              <w:rPr>
                <w:rFonts w:ascii="Arial" w:hAnsi="Arial" w:cs="Arial"/>
              </w:rPr>
              <w:t>pokaż wpisy z bieżącej hospitalizacji.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08"/>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Wprowadzenie informacji o obserwacjach lekarskich.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1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wykorzystania klasyfikacji i szablonów dla obserwacji lekarskich.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generowania obserwacji lekarskich na podstawie udzielonych konsultacji.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A4BD9">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pobierania wyników diagnostycznych oraz laboratoryjnych z danego dnia do obserwacji lekarskich.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A4BD9" w:rsidRPr="006643FF" w:rsidTr="00DA4BD9">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DA4BD9" w:rsidRPr="006643FF" w:rsidRDefault="00DA4BD9" w:rsidP="006643FF">
            <w:pPr>
              <w:spacing w:line="312" w:lineRule="auto"/>
              <w:ind w:left="57" w:right="57"/>
              <w:rPr>
                <w:rFonts w:ascii="Arial" w:hAnsi="Arial" w:cs="Arial"/>
              </w:rPr>
            </w:pPr>
            <w:r w:rsidRPr="006643FF">
              <w:rPr>
                <w:rFonts w:ascii="Arial" w:hAnsi="Arial" w:cs="Arial"/>
              </w:rPr>
              <w:t>Konsultacje lekarskie</w:t>
            </w:r>
          </w:p>
        </w:tc>
        <w:tc>
          <w:tcPr>
            <w:tcW w:w="987" w:type="pct"/>
            <w:tcBorders>
              <w:top w:val="single" w:sz="4" w:space="0" w:color="auto"/>
              <w:left w:val="single" w:sz="4" w:space="0" w:color="auto"/>
              <w:bottom w:val="single" w:sz="4" w:space="0" w:color="auto"/>
              <w:right w:val="single" w:sz="4" w:space="0" w:color="auto"/>
            </w:tcBorders>
          </w:tcPr>
          <w:p w:rsidR="00DA4BD9" w:rsidRPr="006643FF" w:rsidRDefault="00DA4BD9"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posiada możliwość przeglądania konsultacji lekarskich wybranego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Na liście konsultacji system prezentuje dla każdej konsultacji jej status oraz pilność.</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wysłanie prośby o konsultację do danej jednostki z wskazaniem lekarza konsultującego lub bez wskazania lekarza.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6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oznaczenia konsultacji jako pilnej.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A4BD9">
        <w:trPr>
          <w:trHeight w:val="25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umożliwia przyjęcie konsultacji do opisu.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DA4BD9" w:rsidRPr="006643FF" w:rsidTr="00DA4BD9">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DA4BD9" w:rsidRPr="006643FF" w:rsidRDefault="00DA4BD9" w:rsidP="006643FF">
            <w:pPr>
              <w:spacing w:line="312" w:lineRule="auto"/>
              <w:ind w:left="57" w:right="57"/>
              <w:rPr>
                <w:rFonts w:ascii="Arial" w:hAnsi="Arial" w:cs="Arial"/>
              </w:rPr>
            </w:pPr>
            <w:r w:rsidRPr="006643FF">
              <w:rPr>
                <w:rFonts w:ascii="Arial" w:hAnsi="Arial" w:cs="Arial"/>
              </w:rPr>
              <w:t>Badania przedmiotowe</w:t>
            </w:r>
          </w:p>
        </w:tc>
        <w:tc>
          <w:tcPr>
            <w:tcW w:w="987" w:type="pct"/>
            <w:tcBorders>
              <w:top w:val="single" w:sz="4" w:space="0" w:color="auto"/>
              <w:left w:val="single" w:sz="4" w:space="0" w:color="auto"/>
              <w:bottom w:val="single" w:sz="4" w:space="0" w:color="auto"/>
              <w:right w:val="single" w:sz="4" w:space="0" w:color="auto"/>
            </w:tcBorders>
          </w:tcPr>
          <w:p w:rsidR="00DA4BD9" w:rsidRPr="006643FF" w:rsidRDefault="00DA4BD9"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posiada możliwość przeglądania badań przedmiotowych wybranego pacjenta w postaci listy.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danych dotyczących badań przedmiotowych.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oznaczenia badania przedmiotowego, aby zostało ujęte na wypisie.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skopiowania poprzedniego wyniku badania do bieżącego z możliwością jego edycji po skopiowaniu.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Rozpoznania</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systemu posiada możliwość przeglądania rozpoznań wybranego pacjenta w postaci listy: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6"/>
              </w:numPr>
              <w:spacing w:after="0" w:line="312" w:lineRule="auto"/>
              <w:ind w:right="57"/>
              <w:rPr>
                <w:rFonts w:ascii="Arial" w:hAnsi="Arial" w:cs="Arial"/>
              </w:rPr>
            </w:pPr>
            <w:r w:rsidRPr="006643FF">
              <w:rPr>
                <w:rFonts w:ascii="Arial" w:hAnsi="Arial" w:cs="Arial"/>
              </w:rPr>
              <w:t>z aktualnego pobytu,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6"/>
              </w:numPr>
              <w:spacing w:after="0" w:line="312" w:lineRule="auto"/>
              <w:ind w:right="57"/>
              <w:rPr>
                <w:rFonts w:ascii="Arial" w:hAnsi="Arial" w:cs="Arial"/>
              </w:rPr>
            </w:pPr>
            <w:r w:rsidRPr="006643FF">
              <w:rPr>
                <w:rFonts w:ascii="Arial" w:hAnsi="Arial" w:cs="Arial"/>
              </w:rPr>
              <w:t>z poprzednich pobytów.</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Użytkownik ma możliwość dodawania informacji dotyczących:</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7"/>
              </w:numPr>
              <w:spacing w:after="0" w:line="312" w:lineRule="auto"/>
              <w:ind w:right="57"/>
              <w:rPr>
                <w:rFonts w:ascii="Arial" w:hAnsi="Arial" w:cs="Arial"/>
              </w:rPr>
            </w:pPr>
            <w:r w:rsidRPr="006643FF">
              <w:rPr>
                <w:rFonts w:ascii="Arial" w:hAnsi="Arial" w:cs="Arial"/>
              </w:rPr>
              <w:t>rozpoznań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7"/>
              </w:numPr>
              <w:spacing w:after="0" w:line="312" w:lineRule="auto"/>
              <w:ind w:right="57"/>
              <w:rPr>
                <w:rFonts w:ascii="Arial" w:hAnsi="Arial" w:cs="Arial"/>
              </w:rPr>
            </w:pPr>
            <w:r w:rsidRPr="006643FF">
              <w:rPr>
                <w:rFonts w:ascii="Arial" w:hAnsi="Arial" w:cs="Arial"/>
              </w:rPr>
              <w:t xml:space="preserve">karty zgłoszenia choroby zakaźnej,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7"/>
              </w:numPr>
              <w:spacing w:after="0" w:line="312" w:lineRule="auto"/>
              <w:ind w:right="57"/>
              <w:rPr>
                <w:rFonts w:ascii="Arial" w:hAnsi="Arial" w:cs="Arial"/>
              </w:rPr>
            </w:pPr>
            <w:r w:rsidRPr="006643FF">
              <w:rPr>
                <w:rFonts w:ascii="Arial" w:hAnsi="Arial" w:cs="Arial"/>
              </w:rPr>
              <w:t>karty nowotworowej,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7"/>
              </w:numPr>
              <w:spacing w:after="0" w:line="312" w:lineRule="auto"/>
              <w:ind w:right="57"/>
              <w:rPr>
                <w:rFonts w:ascii="Arial" w:hAnsi="Arial" w:cs="Arial"/>
              </w:rPr>
            </w:pPr>
            <w:r w:rsidRPr="006643FF">
              <w:rPr>
                <w:rFonts w:ascii="Arial" w:hAnsi="Arial" w:cs="Arial"/>
              </w:rPr>
              <w:t>rozpoznań dodatkowych VY i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38"/>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rozpoznań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86"/>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oznaczenia rozpoznania jako kontynuacja leczenia.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Zrealizowane procedury medyczne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systemu ma możliwość przeglądania ewidencji zrealizowanych procedur ICD-9 PL.</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 xml:space="preserve">Możliwość filtrowania listy procedur medycznych według minimum: </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197"/>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8"/>
              </w:numPr>
              <w:spacing w:after="0" w:line="312" w:lineRule="auto"/>
              <w:ind w:right="57"/>
              <w:rPr>
                <w:rFonts w:ascii="Arial" w:hAnsi="Arial" w:cs="Arial"/>
              </w:rPr>
            </w:pPr>
            <w:r w:rsidRPr="006643FF">
              <w:rPr>
                <w:rFonts w:ascii="Arial" w:hAnsi="Arial" w:cs="Arial"/>
              </w:rPr>
              <w:t>dat realizacji procedur</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6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8"/>
              </w:numPr>
              <w:spacing w:after="0" w:line="312" w:lineRule="auto"/>
              <w:ind w:right="57"/>
              <w:rPr>
                <w:rFonts w:ascii="Arial" w:hAnsi="Arial" w:cs="Arial"/>
              </w:rPr>
            </w:pPr>
            <w:r w:rsidRPr="006643FF">
              <w:rPr>
                <w:rFonts w:ascii="Arial" w:hAnsi="Arial" w:cs="Arial"/>
              </w:rPr>
              <w:t>pokaż wszystkie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56"/>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8"/>
              </w:numPr>
              <w:spacing w:after="0" w:line="312" w:lineRule="auto"/>
              <w:ind w:right="57"/>
              <w:rPr>
                <w:rFonts w:ascii="Arial" w:hAnsi="Arial" w:cs="Arial"/>
              </w:rPr>
            </w:pPr>
            <w:r w:rsidRPr="006643FF">
              <w:rPr>
                <w:rFonts w:ascii="Arial" w:hAnsi="Arial" w:cs="Arial"/>
              </w:rPr>
              <w:t>pokaż procedury ICD-9 PL.</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wyszukiwania na liście procedur według symbolu czy nazwy procedury.</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Wywiad</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39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prezentację danych dotyczących zebranego wywiadu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6"/>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Prezentacja danych o stosowanych lekach i alergiach.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40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Prezentacja danych o przebytych chorobach pacjenta i chorobach w jego rodzinie.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8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Prezentacja danych ginekologicznych dla pacjentek.</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kopiowanie danych z poprzedniego wywiadu lub z innego dowolnego wcześniejszego wywiadu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26"/>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edycję danych wywiadu lekarskiego.</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Zużyte środki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przeglądanie listy zużytych środków na pacjenta oraz podgląd danych szczegółowych.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Skierowania na badania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prezentuje listę zleconych badań wraz z informacją o statusie skierowania i jego pilności.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4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Dla każdego skierowania system prezentuje dane szczegółowe.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ma możliwość powtórzenia danego skierowania lub skopiowania badań z poprzedniego skierowania.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 ramach skierowania laboratoryjnego i diagnostycznego moduł umożliwia przetwarzanie danych dot. rozpoznań i informacji dodatkowych.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Wyniki zleconych badań</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4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prezentuje listę wyników do zleconych badań.</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7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Dla każdego wyniku badań system prezentuje dane szczegółowe wyniku.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Zabiegi operacyjne</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prezentuje listę zleconych oraz wykonanych zabiegów chirurgicznych.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0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dodanie nowego skierowania na zabieg.</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Wypis</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18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prezentację danych dotyczących wypisu pacjenta.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9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automatycznego pobierania danych do pozycji wypisu na karcie informacyjnej w oparciu o zgromadzone dane o leczeniu (np. wyniki laboratoryjne, diagnostyczne, rozpoznania, procedury).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przez administratora szablonów dla poszczególnych pozycji zawartych w karcie informacyjnej.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korzystania przez użytkownika z szablonów dla poszczególnych pozycji zawartych w karcie informacyjnej.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pobrania do karty informacyjnej wpisów z poprzedniego lub wybranego pobytu. </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Raporty</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197"/>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prezentuje listę dostępnych raportów dla danego użytkownika.</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Użytkownik ma możliwość przeszukiwania listy raportów według nazwy raportu.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3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Dla każdego raportu użytkownik ma możliwość:</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28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9"/>
              </w:numPr>
              <w:spacing w:after="0" w:line="312" w:lineRule="auto"/>
              <w:ind w:right="57"/>
              <w:rPr>
                <w:rFonts w:ascii="Arial" w:hAnsi="Arial" w:cs="Arial"/>
              </w:rPr>
            </w:pPr>
            <w:r w:rsidRPr="006643FF">
              <w:rPr>
                <w:rFonts w:ascii="Arial" w:hAnsi="Arial" w:cs="Arial"/>
              </w:rPr>
              <w:t>wprowadzenia liczby kopii do wydrukowania zaznaczonego raportu</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09"/>
              </w:numPr>
              <w:spacing w:after="0" w:line="312" w:lineRule="auto"/>
              <w:ind w:right="57"/>
              <w:rPr>
                <w:rFonts w:ascii="Arial" w:hAnsi="Arial" w:cs="Arial"/>
              </w:rPr>
            </w:pPr>
            <w:r w:rsidRPr="006643FF">
              <w:rPr>
                <w:rFonts w:ascii="Arial" w:hAnsi="Arial" w:cs="Arial"/>
              </w:rPr>
              <w:t>możliwość wyboru przeznaczenia wybranego raportu, czy wydruk ma zostać zaprezentowany na ekranie, czy od razu wydrukowany za pomocą drukarki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dokumentacji pielęgniarskiej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36BE6">
        <w:trPr>
          <w:trHeight w:val="600"/>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prezentuje listę dostępnych formularzy dot. dokumentacji pielęgniarskiej.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36BE6" w:rsidRPr="006643FF" w:rsidTr="00636BE6">
        <w:trPr>
          <w:trHeight w:val="600"/>
        </w:trPr>
        <w:tc>
          <w:tcPr>
            <w:tcW w:w="4013" w:type="pct"/>
            <w:gridSpan w:val="2"/>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r w:rsidRPr="006643FF">
              <w:rPr>
                <w:rFonts w:ascii="Arial" w:hAnsi="Arial" w:cs="Arial"/>
              </w:rPr>
              <w:t xml:space="preserve">Użytkownik systemu ma możliwość przeglądania dokumentacji pielęgniarskiej w minimum w poniższym zakresie, jeżeli dane występują w HIS: </w:t>
            </w:r>
          </w:p>
        </w:tc>
        <w:tc>
          <w:tcPr>
            <w:tcW w:w="987" w:type="pct"/>
            <w:tcBorders>
              <w:top w:val="single" w:sz="4" w:space="0" w:color="auto"/>
              <w:left w:val="single" w:sz="4" w:space="0" w:color="auto"/>
              <w:bottom w:val="single" w:sz="4" w:space="0" w:color="auto"/>
              <w:right w:val="single" w:sz="4" w:space="0" w:color="auto"/>
            </w:tcBorders>
          </w:tcPr>
          <w:p w:rsidR="00636BE6" w:rsidRPr="006643FF" w:rsidRDefault="00636BE6" w:rsidP="006643FF">
            <w:pPr>
              <w:spacing w:line="312" w:lineRule="auto"/>
              <w:ind w:left="57" w:right="57"/>
              <w:rPr>
                <w:rFonts w:ascii="Arial" w:hAnsi="Arial" w:cs="Arial"/>
              </w:rPr>
            </w:pPr>
          </w:p>
        </w:tc>
      </w:tr>
      <w:tr w:rsidR="006643FF" w:rsidRPr="006643FF" w:rsidTr="00A37F0B">
        <w:trPr>
          <w:trHeight w:val="25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0"/>
              </w:numPr>
              <w:spacing w:after="0" w:line="312" w:lineRule="auto"/>
              <w:ind w:right="57"/>
              <w:rPr>
                <w:rFonts w:ascii="Arial" w:hAnsi="Arial" w:cs="Arial"/>
              </w:rPr>
            </w:pPr>
            <w:r w:rsidRPr="006643FF">
              <w:rPr>
                <w:rFonts w:ascii="Arial" w:hAnsi="Arial" w:cs="Arial"/>
              </w:rPr>
              <w:t>karty parametrów życiowych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4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0"/>
              </w:numPr>
              <w:spacing w:after="0" w:line="312" w:lineRule="auto"/>
              <w:ind w:right="57"/>
              <w:rPr>
                <w:rFonts w:ascii="Arial" w:hAnsi="Arial" w:cs="Arial"/>
              </w:rPr>
            </w:pPr>
            <w:r w:rsidRPr="006643FF">
              <w:rPr>
                <w:rFonts w:ascii="Arial" w:hAnsi="Arial" w:cs="Arial"/>
              </w:rPr>
              <w:t>realizacji opieki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48"/>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karty indywidualnej opieki</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38"/>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karty gorączkowej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28"/>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profilaktyki odleżyn</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3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pielęgnacji odleżyn</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08"/>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gospodarki wodnej</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212"/>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ewidencji wkłuć</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37F0B">
        <w:trPr>
          <w:trHeight w:val="344"/>
        </w:trPr>
        <w:tc>
          <w:tcPr>
            <w:tcW w:w="415"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0"/>
              </w:numPr>
              <w:spacing w:after="0" w:line="312" w:lineRule="auto"/>
              <w:ind w:right="57"/>
              <w:rPr>
                <w:rFonts w:ascii="Arial" w:hAnsi="Arial" w:cs="Arial"/>
              </w:rPr>
            </w:pPr>
          </w:p>
        </w:tc>
        <w:tc>
          <w:tcPr>
            <w:tcW w:w="35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1"/>
              </w:numPr>
              <w:spacing w:after="0" w:line="312" w:lineRule="auto"/>
              <w:ind w:right="57"/>
              <w:rPr>
                <w:rFonts w:ascii="Arial" w:hAnsi="Arial" w:cs="Arial"/>
              </w:rPr>
            </w:pPr>
            <w:r w:rsidRPr="006643FF">
              <w:rPr>
                <w:rFonts w:ascii="Arial" w:hAnsi="Arial" w:cs="Arial"/>
              </w:rPr>
              <w:t>kategorii pielęgniarskich</w:t>
            </w:r>
          </w:p>
        </w:tc>
        <w:tc>
          <w:tcPr>
            <w:tcW w:w="98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67134F" w:rsidRDefault="006643FF" w:rsidP="006643FF">
      <w:pPr>
        <w:pStyle w:val="Nagwek2"/>
        <w:tabs>
          <w:tab w:val="clear" w:pos="360"/>
        </w:tabs>
        <w:spacing w:line="312" w:lineRule="auto"/>
        <w:ind w:hanging="360"/>
        <w:rPr>
          <w:rFonts w:ascii="Arial" w:hAnsi="Arial" w:cs="Arial"/>
          <w:b/>
        </w:rPr>
      </w:pPr>
      <w:r w:rsidRPr="0067134F">
        <w:rPr>
          <w:rFonts w:ascii="Arial" w:hAnsi="Arial" w:cs="Arial"/>
          <w:b/>
        </w:rPr>
        <w:t>Zlecenia medyczne</w:t>
      </w:r>
    </w:p>
    <w:tbl>
      <w:tblPr>
        <w:tblW w:w="5000" w:type="pct"/>
        <w:tblLayout w:type="fixed"/>
        <w:tblLook w:val="04A0"/>
      </w:tblPr>
      <w:tblGrid>
        <w:gridCol w:w="867"/>
        <w:gridCol w:w="7038"/>
        <w:gridCol w:w="1949"/>
      </w:tblGrid>
      <w:tr w:rsidR="006643FF" w:rsidRPr="006643FF" w:rsidTr="00E864F3">
        <w:trPr>
          <w:trHeight w:val="36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E864F3"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E864F3">
        <w:trPr>
          <w:trHeight w:val="300"/>
        </w:trPr>
        <w:tc>
          <w:tcPr>
            <w:tcW w:w="4011" w:type="pct"/>
            <w:gridSpan w:val="2"/>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LABORATORIUM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p>
        </w:tc>
      </w:tr>
      <w:tr w:rsidR="006643FF" w:rsidRPr="006643FF" w:rsidTr="00E864F3">
        <w:trPr>
          <w:trHeight w:val="25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 xml:space="preserve">System </w:t>
            </w:r>
            <w:r w:rsidR="006643FF" w:rsidRPr="006643FF">
              <w:rPr>
                <w:rFonts w:ascii="Arial" w:hAnsi="Arial" w:cs="Arial"/>
              </w:rPr>
              <w:t>umożliwia elektroniczne wystawienie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81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zapewnia automatyczne wysyłanie skierowań na badania (przekazanie do modułów diagnostycznych po zatwierdzeniu bez konieczności wykonywania dodatkowych czynności).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7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Zlecone badania mogą być opłacane przez różnych płatników.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6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ewidencję skierowania do laboratorium zewnętrznego.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6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pozwala na ewidencję terminu wykonania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zlecanie różnych badań na podstawie wcześniej ustalonych wzorców.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53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E864F3">
            <w:pPr>
              <w:spacing w:line="312" w:lineRule="auto"/>
              <w:ind w:left="0" w:right="57"/>
              <w:rPr>
                <w:rFonts w:ascii="Arial" w:hAnsi="Arial" w:cs="Arial"/>
              </w:rPr>
            </w:pPr>
            <w:r>
              <w:rPr>
                <w:rFonts w:ascii="Arial" w:hAnsi="Arial" w:cs="Arial"/>
              </w:rPr>
              <w:t xml:space="preserve"> System</w:t>
            </w:r>
            <w:r w:rsidR="006643FF" w:rsidRPr="006643FF">
              <w:rPr>
                <w:rFonts w:ascii="Arial" w:hAnsi="Arial" w:cs="Arial"/>
              </w:rPr>
              <w:t xml:space="preserve"> umożliwia podgląd badań przyjętych przez laboratorium do </w:t>
            </w:r>
            <w:r>
              <w:rPr>
                <w:rFonts w:ascii="Arial" w:hAnsi="Arial" w:cs="Arial"/>
              </w:rPr>
              <w:t xml:space="preserve"> </w:t>
            </w:r>
            <w:r w:rsidR="006643FF" w:rsidRPr="006643FF">
              <w:rPr>
                <w:rFonts w:ascii="Arial" w:hAnsi="Arial" w:cs="Arial"/>
              </w:rPr>
              <w:t>wykonania.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0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podgląd badań wykonanych w laboratorium.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7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E864F3"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podgląd stanu realizacji zlecenia.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40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810E0A"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skierowanie na badania w trybie zwykłym oraz w trybie cito.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4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810E0A" w:rsidP="00810E0A">
            <w:pPr>
              <w:spacing w:line="312" w:lineRule="auto"/>
              <w:ind w:left="57" w:right="57"/>
              <w:rPr>
                <w:rFonts w:ascii="Arial" w:hAnsi="Arial" w:cs="Arial"/>
              </w:rPr>
            </w:pPr>
            <w:r>
              <w:rPr>
                <w:rFonts w:ascii="Arial" w:hAnsi="Arial" w:cs="Arial"/>
              </w:rPr>
              <w:t>System umożliwia wydruk</w:t>
            </w:r>
            <w:r w:rsidR="006643FF" w:rsidRPr="006643FF">
              <w:rPr>
                <w:rFonts w:ascii="Arial" w:hAnsi="Arial" w:cs="Arial"/>
              </w:rPr>
              <w:t xml:space="preserve">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8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jc w:val="left"/>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wydruk wszystkich niezrealizowanych zleceń.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pozwala na zlecanie wykonania próby zgodności w pracowni serologii.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wprowadzenie wyników laboratoryjnych pacjenta wykonanych poza szpitalem.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8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pogląd wyników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3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 xml:space="preserve">System </w:t>
            </w:r>
            <w:r w:rsidR="006643FF" w:rsidRPr="006643FF">
              <w:rPr>
                <w:rFonts w:ascii="Arial" w:hAnsi="Arial" w:cs="Arial"/>
              </w:rPr>
              <w:t>umożliwia wydruk wyników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3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identyfikację materiałów za pomocą kodów kreskowych.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8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wydruk etykiet na materiały.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pozwala zaewidencjonować informacje na temat osoby, która pobierała materiał do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wprowadzenie informacji na temat stanu zdrowia chorego.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umożliwia przekazania informacji do laboratorium o fakcie, że pacjent jest osobą leżącą.</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8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101075" w:rsidP="006643FF">
            <w:pPr>
              <w:spacing w:line="312" w:lineRule="auto"/>
              <w:ind w:left="57" w:right="57"/>
              <w:rPr>
                <w:rFonts w:ascii="Arial" w:hAnsi="Arial" w:cs="Arial"/>
              </w:rPr>
            </w:pPr>
            <w:r>
              <w:rPr>
                <w:rFonts w:ascii="Arial" w:hAnsi="Arial" w:cs="Arial"/>
              </w:rPr>
              <w:t>System</w:t>
            </w:r>
            <w:r w:rsidR="006643FF" w:rsidRPr="006643FF">
              <w:rPr>
                <w:rFonts w:ascii="Arial" w:hAnsi="Arial" w:cs="Arial"/>
              </w:rPr>
              <w:t xml:space="preserve"> pozwala na ewidencjonowanie informacji o cenach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011" w:type="pct"/>
            <w:gridSpan w:val="2"/>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PRACOWNIA DIAGNOSTYCZNA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53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zlecanie pacjentowi badań do pracowni diagnostycznych, zlecenie przejmuje elektronicznie system RIS:</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2"/>
              </w:numPr>
              <w:spacing w:after="0" w:line="312" w:lineRule="auto"/>
              <w:ind w:right="57"/>
              <w:rPr>
                <w:rFonts w:ascii="Arial" w:hAnsi="Arial" w:cs="Arial"/>
              </w:rPr>
            </w:pPr>
            <w:r w:rsidRPr="006643FF">
              <w:rPr>
                <w:rFonts w:ascii="Arial" w:hAnsi="Arial" w:cs="Arial"/>
              </w:rPr>
              <w:t>zlecenie badań do różnych pracowni diagnostycznych,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6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2"/>
              </w:numPr>
              <w:spacing w:after="0" w:line="312" w:lineRule="auto"/>
              <w:ind w:right="57"/>
              <w:rPr>
                <w:rFonts w:ascii="Arial" w:hAnsi="Arial" w:cs="Arial"/>
              </w:rPr>
            </w:pPr>
            <w:r w:rsidRPr="006643FF">
              <w:rPr>
                <w:rFonts w:ascii="Arial" w:hAnsi="Arial" w:cs="Arial"/>
              </w:rPr>
              <w:t>możliwość wpisania dodatkowych uwag do zlecenia,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2"/>
              </w:numPr>
              <w:spacing w:after="0" w:line="312" w:lineRule="auto"/>
              <w:ind w:right="57"/>
              <w:rPr>
                <w:rFonts w:ascii="Arial" w:hAnsi="Arial" w:cs="Arial"/>
              </w:rPr>
            </w:pPr>
            <w:r w:rsidRPr="006643FF">
              <w:rPr>
                <w:rFonts w:ascii="Arial" w:hAnsi="Arial" w:cs="Arial"/>
              </w:rPr>
              <w:t>wybór lekarza zlecającego,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2"/>
              </w:numPr>
              <w:spacing w:after="0" w:line="312" w:lineRule="auto"/>
              <w:ind w:right="57"/>
              <w:rPr>
                <w:rFonts w:ascii="Arial" w:hAnsi="Arial" w:cs="Arial"/>
              </w:rPr>
            </w:pPr>
            <w:r w:rsidRPr="006643FF">
              <w:rPr>
                <w:rFonts w:ascii="Arial" w:hAnsi="Arial" w:cs="Arial"/>
              </w:rPr>
              <w:t>podgląd stanu realizacji zlecenia,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7134F">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2"/>
              </w:numPr>
              <w:spacing w:after="0" w:line="312" w:lineRule="auto"/>
              <w:ind w:right="57"/>
              <w:rPr>
                <w:rFonts w:ascii="Arial" w:hAnsi="Arial" w:cs="Arial"/>
              </w:rPr>
            </w:pPr>
            <w:r w:rsidRPr="006643FF">
              <w:rPr>
                <w:rFonts w:ascii="Arial" w:hAnsi="Arial" w:cs="Arial"/>
              </w:rPr>
              <w:t>możliwość wydruku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7134F" w:rsidRPr="006643FF" w:rsidTr="0067134F">
        <w:trPr>
          <w:trHeight w:val="168"/>
        </w:trPr>
        <w:tc>
          <w:tcPr>
            <w:tcW w:w="4011" w:type="pct"/>
            <w:gridSpan w:val="2"/>
            <w:tcBorders>
              <w:top w:val="single" w:sz="4" w:space="0" w:color="auto"/>
              <w:left w:val="single" w:sz="4" w:space="0" w:color="auto"/>
              <w:bottom w:val="single" w:sz="4" w:space="0" w:color="auto"/>
              <w:right w:val="single" w:sz="4" w:space="0" w:color="auto"/>
            </w:tcBorders>
          </w:tcPr>
          <w:p w:rsidR="0067134F" w:rsidRPr="006643FF" w:rsidRDefault="0067134F" w:rsidP="006643FF">
            <w:pPr>
              <w:spacing w:line="312" w:lineRule="auto"/>
              <w:ind w:left="57" w:right="57"/>
              <w:rPr>
                <w:rFonts w:ascii="Arial" w:hAnsi="Arial" w:cs="Arial"/>
              </w:rPr>
            </w:pPr>
            <w:r w:rsidRPr="006643FF">
              <w:rPr>
                <w:rFonts w:ascii="Arial" w:hAnsi="Arial" w:cs="Arial"/>
              </w:rPr>
              <w:t>Moduł umożliwia podgląd wyników pacjenta z pracowni diagnostycznych:</w:t>
            </w:r>
          </w:p>
        </w:tc>
        <w:tc>
          <w:tcPr>
            <w:tcW w:w="989" w:type="pct"/>
            <w:tcBorders>
              <w:top w:val="single" w:sz="4" w:space="0" w:color="auto"/>
              <w:left w:val="single" w:sz="4" w:space="0" w:color="auto"/>
              <w:bottom w:val="single" w:sz="4" w:space="0" w:color="auto"/>
              <w:right w:val="single" w:sz="4" w:space="0" w:color="auto"/>
            </w:tcBorders>
          </w:tcPr>
          <w:p w:rsidR="0067134F" w:rsidRPr="006643FF" w:rsidRDefault="0067134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3"/>
              </w:numPr>
              <w:spacing w:after="0" w:line="312" w:lineRule="auto"/>
              <w:ind w:right="57"/>
              <w:rPr>
                <w:rFonts w:ascii="Arial" w:hAnsi="Arial" w:cs="Arial"/>
              </w:rPr>
            </w:pPr>
            <w:r w:rsidRPr="006643FF">
              <w:rPr>
                <w:rFonts w:ascii="Arial" w:hAnsi="Arial" w:cs="Arial"/>
              </w:rPr>
              <w:t>z obecnego pobytu na oddziale,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4"/>
              </w:numPr>
              <w:spacing w:after="0" w:line="312" w:lineRule="auto"/>
              <w:ind w:right="57"/>
              <w:rPr>
                <w:rFonts w:ascii="Arial" w:hAnsi="Arial" w:cs="Arial"/>
              </w:rPr>
            </w:pPr>
            <w:r w:rsidRPr="006643FF">
              <w:rPr>
                <w:rFonts w:ascii="Arial" w:hAnsi="Arial" w:cs="Arial"/>
              </w:rPr>
              <w:t>z konkretnych zleceń,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4"/>
              </w:numPr>
              <w:spacing w:after="0" w:line="312" w:lineRule="auto"/>
              <w:ind w:right="57"/>
              <w:rPr>
                <w:rFonts w:ascii="Arial" w:hAnsi="Arial" w:cs="Arial"/>
              </w:rPr>
            </w:pPr>
            <w:r w:rsidRPr="006643FF">
              <w:rPr>
                <w:rFonts w:ascii="Arial" w:hAnsi="Arial" w:cs="Arial"/>
              </w:rPr>
              <w:t>z konkretnej pracowni,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5519E">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4"/>
              </w:numPr>
              <w:spacing w:after="0" w:line="312" w:lineRule="auto"/>
              <w:ind w:right="57"/>
              <w:rPr>
                <w:rFonts w:ascii="Arial" w:hAnsi="Arial" w:cs="Arial"/>
              </w:rPr>
            </w:pPr>
            <w:r w:rsidRPr="006643FF">
              <w:rPr>
                <w:rFonts w:ascii="Arial" w:hAnsi="Arial" w:cs="Arial"/>
              </w:rPr>
              <w:t>wszystkich wyników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5519E" w:rsidRPr="006643FF" w:rsidTr="0055519E">
        <w:trPr>
          <w:trHeight w:val="502"/>
        </w:trPr>
        <w:tc>
          <w:tcPr>
            <w:tcW w:w="4011" w:type="pct"/>
            <w:gridSpan w:val="2"/>
            <w:tcBorders>
              <w:top w:val="single" w:sz="4" w:space="0" w:color="auto"/>
              <w:left w:val="single" w:sz="4" w:space="0" w:color="auto"/>
              <w:bottom w:val="single" w:sz="4" w:space="0" w:color="auto"/>
              <w:right w:val="single" w:sz="4" w:space="0" w:color="auto"/>
            </w:tcBorders>
          </w:tcPr>
          <w:p w:rsidR="0055519E" w:rsidRPr="006643FF" w:rsidRDefault="0055519E" w:rsidP="006643FF">
            <w:pPr>
              <w:spacing w:line="312" w:lineRule="auto"/>
              <w:ind w:left="57" w:right="57"/>
              <w:rPr>
                <w:rFonts w:ascii="Arial" w:hAnsi="Arial" w:cs="Arial"/>
              </w:rPr>
            </w:pPr>
            <w:r>
              <w:rPr>
                <w:rFonts w:ascii="Arial" w:hAnsi="Arial" w:cs="Arial"/>
              </w:rPr>
              <w:t>System</w:t>
            </w:r>
            <w:r w:rsidRPr="006643FF">
              <w:rPr>
                <w:rFonts w:ascii="Arial" w:hAnsi="Arial" w:cs="Arial"/>
              </w:rPr>
              <w:t xml:space="preserve"> umożliwia przegląd oraz obróbkę wizualną wyników obrazowych pacjenta z pracowni diagnostycznych w formacie DICOM zapewniając:</w:t>
            </w:r>
          </w:p>
        </w:tc>
        <w:tc>
          <w:tcPr>
            <w:tcW w:w="989" w:type="pct"/>
            <w:tcBorders>
              <w:top w:val="single" w:sz="4" w:space="0" w:color="auto"/>
              <w:left w:val="single" w:sz="4" w:space="0" w:color="auto"/>
              <w:bottom w:val="single" w:sz="4" w:space="0" w:color="auto"/>
              <w:right w:val="single" w:sz="4" w:space="0" w:color="auto"/>
            </w:tcBorders>
          </w:tcPr>
          <w:p w:rsidR="0055519E" w:rsidRPr="006643FF" w:rsidRDefault="0055519E" w:rsidP="006643FF">
            <w:pPr>
              <w:spacing w:line="312" w:lineRule="auto"/>
              <w:ind w:left="57" w:right="57"/>
              <w:rPr>
                <w:rFonts w:ascii="Arial" w:hAnsi="Arial" w:cs="Arial"/>
              </w:rPr>
            </w:pPr>
          </w:p>
        </w:tc>
      </w:tr>
      <w:tr w:rsidR="006643FF" w:rsidRPr="006643FF" w:rsidTr="00E864F3">
        <w:trPr>
          <w:trHeight w:val="36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porównania na ekranie, co najmniej 2 zdjęć,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powiększania oraz pomniejszania zdjęć,</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podglądu istotnych, zaznaczonych przez pracownię punktów,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stosowania linijki,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stosowania filtrów,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wykorzystania lupy,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5"/>
              </w:numPr>
              <w:spacing w:after="0" w:line="312" w:lineRule="auto"/>
              <w:ind w:right="57"/>
              <w:rPr>
                <w:rFonts w:ascii="Arial" w:hAnsi="Arial" w:cs="Arial"/>
              </w:rPr>
            </w:pPr>
            <w:r w:rsidRPr="006643FF">
              <w:rPr>
                <w:rFonts w:ascii="Arial" w:hAnsi="Arial" w:cs="Arial"/>
              </w:rPr>
              <w:t>możliwość wydruku wyniku.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011" w:type="pct"/>
            <w:gridSpan w:val="2"/>
            <w:tcBorders>
              <w:top w:val="single" w:sz="4" w:space="0" w:color="auto"/>
              <w:left w:val="single" w:sz="4" w:space="0" w:color="auto"/>
              <w:bottom w:val="single" w:sz="4" w:space="0" w:color="auto"/>
              <w:right w:val="single" w:sz="4" w:space="0" w:color="auto"/>
            </w:tcBorders>
            <w:noWrap/>
          </w:tcPr>
          <w:p w:rsidR="006643FF" w:rsidRPr="006643FF" w:rsidRDefault="006643FF" w:rsidP="006643FF">
            <w:pPr>
              <w:spacing w:line="312" w:lineRule="auto"/>
              <w:ind w:left="0" w:right="57"/>
              <w:rPr>
                <w:rFonts w:ascii="Arial" w:hAnsi="Arial" w:cs="Arial"/>
                <w:b/>
              </w:rPr>
            </w:pPr>
            <w:r w:rsidRPr="006643FF">
              <w:rPr>
                <w:rFonts w:ascii="Arial" w:hAnsi="Arial" w:cs="Arial"/>
                <w:b/>
              </w:rPr>
              <w:t>MIKROBIOLOGIA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ewidencjonowanie skierowania materiału do badań mikrobiologicznych.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zlecenia badania materiału w komórce wewnętrznej bądź jednostce obcej.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wykorzystanie katalogu materiałów.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dodatkowych uwag lekarza dotyczących materiałów.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daty zatwierdzenia wyniku.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5519E">
        <w:trPr>
          <w:trHeight w:val="24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daty przyjęcia materiału przez pracownię.</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5519E" w:rsidRPr="006643FF" w:rsidTr="0055519E">
        <w:trPr>
          <w:trHeight w:val="249"/>
        </w:trPr>
        <w:tc>
          <w:tcPr>
            <w:tcW w:w="4011" w:type="pct"/>
            <w:gridSpan w:val="2"/>
            <w:tcBorders>
              <w:top w:val="single" w:sz="4" w:space="0" w:color="auto"/>
              <w:left w:val="single" w:sz="4" w:space="0" w:color="auto"/>
              <w:bottom w:val="single" w:sz="4" w:space="0" w:color="auto"/>
              <w:right w:val="single" w:sz="4" w:space="0" w:color="auto"/>
            </w:tcBorders>
          </w:tcPr>
          <w:p w:rsidR="0055519E" w:rsidRPr="006643FF" w:rsidRDefault="0055519E" w:rsidP="006643FF">
            <w:pPr>
              <w:spacing w:line="312" w:lineRule="auto"/>
              <w:ind w:left="57" w:right="57"/>
              <w:rPr>
                <w:rFonts w:ascii="Arial" w:hAnsi="Arial" w:cs="Arial"/>
              </w:rPr>
            </w:pPr>
            <w:r>
              <w:rPr>
                <w:rFonts w:ascii="Arial" w:hAnsi="Arial" w:cs="Arial"/>
              </w:rPr>
              <w:t>System</w:t>
            </w:r>
            <w:r w:rsidRPr="006643FF">
              <w:rPr>
                <w:rFonts w:ascii="Arial" w:hAnsi="Arial" w:cs="Arial"/>
              </w:rPr>
              <w:t xml:space="preserve"> umożliwia ewidencję danych dotyczących szczegółów skierowania:</w:t>
            </w:r>
          </w:p>
        </w:tc>
        <w:tc>
          <w:tcPr>
            <w:tcW w:w="989" w:type="pct"/>
            <w:tcBorders>
              <w:top w:val="single" w:sz="4" w:space="0" w:color="auto"/>
              <w:left w:val="single" w:sz="4" w:space="0" w:color="auto"/>
              <w:bottom w:val="single" w:sz="4" w:space="0" w:color="auto"/>
              <w:right w:val="single" w:sz="4" w:space="0" w:color="auto"/>
            </w:tcBorders>
          </w:tcPr>
          <w:p w:rsidR="0055519E" w:rsidRPr="006643FF" w:rsidRDefault="0055519E"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6"/>
              </w:numPr>
              <w:spacing w:after="0" w:line="312" w:lineRule="auto"/>
              <w:ind w:right="57"/>
              <w:rPr>
                <w:rFonts w:ascii="Arial" w:hAnsi="Arial" w:cs="Arial"/>
              </w:rPr>
            </w:pPr>
            <w:r w:rsidRPr="006643FF">
              <w:rPr>
                <w:rFonts w:ascii="Arial" w:hAnsi="Arial" w:cs="Arial"/>
              </w:rPr>
              <w:t>dodatkowe uwagi lekarza dotyczące posiewu,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6"/>
              </w:numPr>
              <w:spacing w:after="0" w:line="312" w:lineRule="auto"/>
              <w:ind w:right="57"/>
              <w:rPr>
                <w:rFonts w:ascii="Arial" w:hAnsi="Arial" w:cs="Arial"/>
              </w:rPr>
            </w:pPr>
            <w:r w:rsidRPr="006643FF">
              <w:rPr>
                <w:rFonts w:ascii="Arial" w:hAnsi="Arial" w:cs="Arial"/>
              </w:rPr>
              <w:t>stosowane antybiotyki przez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6"/>
              </w:numPr>
              <w:spacing w:after="0" w:line="312" w:lineRule="auto"/>
              <w:ind w:right="57"/>
              <w:rPr>
                <w:rFonts w:ascii="Arial" w:hAnsi="Arial" w:cs="Arial"/>
              </w:rPr>
            </w:pPr>
            <w:r w:rsidRPr="006643FF">
              <w:rPr>
                <w:rFonts w:ascii="Arial" w:hAnsi="Arial" w:cs="Arial"/>
              </w:rPr>
              <w:t>stan chorego,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8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7"/>
              </w:numPr>
              <w:spacing w:after="0" w:line="312" w:lineRule="auto"/>
              <w:ind w:right="57"/>
              <w:rPr>
                <w:rFonts w:ascii="Arial" w:hAnsi="Arial" w:cs="Arial"/>
              </w:rPr>
            </w:pPr>
            <w:r w:rsidRPr="006643FF">
              <w:rPr>
                <w:rFonts w:ascii="Arial" w:hAnsi="Arial" w:cs="Arial"/>
              </w:rPr>
              <w:t>miejsce przesłania wyniku (osoba uprawniona do odbioru),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7"/>
              </w:numPr>
              <w:spacing w:after="0" w:line="312" w:lineRule="auto"/>
              <w:ind w:right="57"/>
              <w:rPr>
                <w:rFonts w:ascii="Arial" w:hAnsi="Arial" w:cs="Arial"/>
              </w:rPr>
            </w:pPr>
            <w:r w:rsidRPr="006643FF">
              <w:rPr>
                <w:rFonts w:ascii="Arial" w:hAnsi="Arial" w:cs="Arial"/>
              </w:rPr>
              <w:t>opis procedury pobrania materiału.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8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umożliwia ewidencjonowanie informacji dotyczących </w:t>
            </w:r>
            <w:r w:rsidRPr="006643FF">
              <w:rPr>
                <w:rFonts w:ascii="Arial" w:hAnsi="Arial" w:cs="Arial"/>
              </w:rPr>
              <w:lastRenderedPageBreak/>
              <w:t>rozpoznania.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ewidencjonowanie dodatkowych informacji, które personel uzna za potrzebne.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nowego skierowania z innym materiałem na bazie już istniejącego.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8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etykiety pozwalającej na oznaczenie materiału.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wyniku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automatyczną numerację skierowań.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54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skierowanie na badania w trybie zwykłym oraz w trybie cito.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7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prezentowanie wszystkich skierowań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prezentowanie skierowań z ostatniego pobytu/wizyty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50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wyników wszystkich skierowań ostatecznie zakończonych w wybranym dniu.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6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szczegółowych informacji dotyczące danego skierowania. Wydruk obejmuje wynik z antybiogramem, drzewo czynności oraz koszty wykonania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011" w:type="pct"/>
            <w:gridSpan w:val="2"/>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0" w:right="57"/>
              <w:rPr>
                <w:rFonts w:ascii="Arial" w:hAnsi="Arial" w:cs="Arial"/>
                <w:b/>
              </w:rPr>
            </w:pPr>
            <w:r w:rsidRPr="006643FF">
              <w:rPr>
                <w:rFonts w:ascii="Arial" w:hAnsi="Arial" w:cs="Arial"/>
                <w:b/>
              </w:rPr>
              <w:t>BLOK OPERACYJNY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9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zlecanie pacjentowi zabiegów operacyjnych na konkretny termin. Zlecenie przejmuje elektronicznie moduł Blok Operacyjny.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48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dodanie nowego podzabiegu (zabiegu wykonywanego jednocześnie z innym zabiegiem).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2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danych dotyczących zespołu operacyjnego.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8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danych dotyczących znieczulenia.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uzupełnienie opisu przedoperacyjnego.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011" w:type="pct"/>
            <w:gridSpan w:val="2"/>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0" w:right="57"/>
              <w:rPr>
                <w:rFonts w:ascii="Arial" w:hAnsi="Arial" w:cs="Arial"/>
                <w:b/>
              </w:rPr>
            </w:pPr>
            <w:r w:rsidRPr="006643FF">
              <w:rPr>
                <w:rFonts w:ascii="Arial" w:hAnsi="Arial" w:cs="Arial"/>
                <w:b/>
              </w:rPr>
              <w:lastRenderedPageBreak/>
              <w:t>BANK KRWI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5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zlecanie zapotrzebowań do banku krwi na krew i preparaty krwiopochodne, zlecenie przejmuje elektronicznie moduł Bank Krwi.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45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podglądu wszystkich zaewidencjonowanych dla pacjenta zapotrzebowani na preparaty krwiopochodne.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5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szczegółowych informacji zebranych podczas wywiadu.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danych dotyczących preparatu krwiopochodnego: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8"/>
              </w:numPr>
              <w:spacing w:after="0" w:line="312" w:lineRule="auto"/>
              <w:ind w:right="57"/>
              <w:rPr>
                <w:rFonts w:ascii="Arial" w:hAnsi="Arial" w:cs="Arial"/>
              </w:rPr>
            </w:pPr>
            <w:r w:rsidRPr="006643FF">
              <w:rPr>
                <w:rFonts w:ascii="Arial" w:hAnsi="Arial" w:cs="Arial"/>
              </w:rPr>
              <w:t>nazwa preparatu,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8"/>
              </w:numPr>
              <w:spacing w:after="0" w:line="312" w:lineRule="auto"/>
              <w:ind w:right="57"/>
              <w:rPr>
                <w:rFonts w:ascii="Arial" w:hAnsi="Arial" w:cs="Arial"/>
              </w:rPr>
            </w:pPr>
            <w:r w:rsidRPr="006643FF">
              <w:rPr>
                <w:rFonts w:ascii="Arial" w:hAnsi="Arial" w:cs="Arial"/>
              </w:rPr>
              <w:t>czynnik RhD,</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8"/>
              </w:numPr>
              <w:spacing w:after="0" w:line="312" w:lineRule="auto"/>
              <w:ind w:right="57"/>
              <w:rPr>
                <w:rFonts w:ascii="Arial" w:hAnsi="Arial" w:cs="Arial"/>
              </w:rPr>
            </w:pPr>
            <w:r w:rsidRPr="006643FF">
              <w:rPr>
                <w:rFonts w:ascii="Arial" w:hAnsi="Arial" w:cs="Arial"/>
              </w:rPr>
              <w:t>usługi wymagane przy podaniu preparatu,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8"/>
              </w:numPr>
              <w:spacing w:after="0" w:line="312" w:lineRule="auto"/>
              <w:ind w:right="57"/>
              <w:rPr>
                <w:rFonts w:ascii="Arial" w:hAnsi="Arial" w:cs="Arial"/>
              </w:rPr>
            </w:pPr>
            <w:r w:rsidRPr="006643FF">
              <w:rPr>
                <w:rFonts w:ascii="Arial" w:hAnsi="Arial" w:cs="Arial"/>
              </w:rPr>
              <w:t>ilość i jednostka miary,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8"/>
              </w:numPr>
              <w:spacing w:after="0" w:line="312" w:lineRule="auto"/>
              <w:ind w:right="57"/>
              <w:rPr>
                <w:rFonts w:ascii="Arial" w:hAnsi="Arial" w:cs="Arial"/>
              </w:rPr>
            </w:pPr>
            <w:r w:rsidRPr="006643FF">
              <w:rPr>
                <w:rFonts w:ascii="Arial" w:hAnsi="Arial" w:cs="Arial"/>
              </w:rPr>
              <w:t>lekarz zlecający podanie preparatu,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8"/>
              </w:numPr>
              <w:spacing w:after="0" w:line="312" w:lineRule="auto"/>
              <w:ind w:right="57"/>
              <w:rPr>
                <w:rFonts w:ascii="Arial" w:hAnsi="Arial" w:cs="Arial"/>
              </w:rPr>
            </w:pPr>
            <w:r w:rsidRPr="006643FF">
              <w:rPr>
                <w:rFonts w:ascii="Arial" w:hAnsi="Arial" w:cs="Arial"/>
              </w:rPr>
              <w:t>wskazanie do transfuzji.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zlecenie w trybie zwykłym oraz w trybie cito.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zlecenia.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skierowania na konsultację do RCKiK.</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0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zaewidencjonowanie informacji o typie biorcy.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zaewidencjonowanie informacji o dacie ostatniego przetaczania krwi.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automatyczną numerację zapotrzebowań na preparaty krwiopochodne.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7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skierowania na próbę zgodności.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2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automatyczne wystawienie skierowania do laboratorium.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011" w:type="pct"/>
            <w:gridSpan w:val="2"/>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0" w:right="57"/>
              <w:rPr>
                <w:rFonts w:ascii="Arial" w:hAnsi="Arial" w:cs="Arial"/>
                <w:b/>
              </w:rPr>
            </w:pPr>
            <w:r w:rsidRPr="006643FF">
              <w:rPr>
                <w:rFonts w:ascii="Arial" w:hAnsi="Arial" w:cs="Arial"/>
                <w:b/>
              </w:rPr>
              <w:t>LEKI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zlecenie leków pacjentowi.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3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wybór leków z receptariusza oddziałowego.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8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określenie godziny i czasu podania leku.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3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leków podanych w trakcie pobytu na oddziale.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57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wstrzymanie wydawania zleconych leków ze względów na skutki uboczne, wycofanie leków bądź z innych przyczyn.</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55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współpracę z czytnikami kodów kreskowych i kolektorami danych przy ewidencji podania leków pacjentowi.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odnotowanie podania leków pacjentom wraz z dokładną datą podania.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22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prowadzenie księgi realizacji zleceń lekarskich.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864F3">
        <w:trPr>
          <w:trHeight w:val="16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5"/>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wizualizację (za pomocą kolorów) stanu realizacji danego zlecenia.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DD2E9D" w:rsidRDefault="006643FF" w:rsidP="006643FF">
      <w:pPr>
        <w:pStyle w:val="Nagwek2"/>
        <w:tabs>
          <w:tab w:val="clear" w:pos="360"/>
        </w:tabs>
        <w:spacing w:line="312" w:lineRule="auto"/>
        <w:ind w:hanging="360"/>
        <w:rPr>
          <w:rFonts w:ascii="Arial" w:hAnsi="Arial" w:cs="Arial"/>
          <w:b/>
        </w:rPr>
      </w:pPr>
      <w:r w:rsidRPr="00DD2E9D">
        <w:rPr>
          <w:rFonts w:ascii="Arial" w:hAnsi="Arial" w:cs="Arial"/>
          <w:b/>
        </w:rPr>
        <w:t>Pracownia diagnostyczna</w:t>
      </w:r>
    </w:p>
    <w:tbl>
      <w:tblPr>
        <w:tblW w:w="5000" w:type="pct"/>
        <w:tblLook w:val="04A0"/>
      </w:tblPr>
      <w:tblGrid>
        <w:gridCol w:w="867"/>
        <w:gridCol w:w="7038"/>
        <w:gridCol w:w="1949"/>
      </w:tblGrid>
      <w:tr w:rsidR="006643FF" w:rsidRPr="006643FF" w:rsidTr="00DD2E9D">
        <w:trPr>
          <w:trHeight w:val="387"/>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DD2E9D"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DD2E9D">
        <w:trPr>
          <w:trHeight w:val="74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posiada wspólny dla wszystkich użytkowników moduł rejestracji pacjentów obsługujący jednocześnie wiele pracowni diagnosty</w:t>
            </w:r>
            <w:r w:rsidR="0019631A">
              <w:rPr>
                <w:rFonts w:ascii="Arial" w:hAnsi="Arial" w:cs="Arial"/>
              </w:rPr>
              <w:t>cznych (np. TK, RTG, USG, EEG</w:t>
            </w:r>
            <w:r w:rsidRPr="006643FF">
              <w:rPr>
                <w:rFonts w:ascii="Arial" w:hAnsi="Arial" w:cs="Arial"/>
              </w:rPr>
              <w:t>).</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4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Zabezpieczenie programu przed niepowołanym dostępem osób trzecich (logowanie z czasową zmianą haseł lub inny system zabezpieczeń) zgodnie z wymogami ustawy o ochronie danych osobowych.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9631A">
        <w:trPr>
          <w:trHeight w:val="96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Klawisze skrótów umożliwiające bezpośredni dostęp do dowolnie wybranych przez użytkownika pozycji menu lub funkcji, definiowane na etapie wdrożenia oraz stałe skróty klawiszowe dla podstawowych operacji.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9631A" w:rsidRPr="006643FF" w:rsidTr="0019631A">
        <w:trPr>
          <w:trHeight w:val="586"/>
        </w:trPr>
        <w:tc>
          <w:tcPr>
            <w:tcW w:w="4011" w:type="pct"/>
            <w:gridSpan w:val="2"/>
            <w:tcBorders>
              <w:top w:val="single" w:sz="4" w:space="0" w:color="auto"/>
              <w:left w:val="single" w:sz="4" w:space="0" w:color="auto"/>
              <w:bottom w:val="single" w:sz="4" w:space="0" w:color="auto"/>
              <w:right w:val="single" w:sz="4" w:space="0" w:color="auto"/>
            </w:tcBorders>
          </w:tcPr>
          <w:p w:rsidR="0019631A" w:rsidRPr="006643FF" w:rsidRDefault="0019631A" w:rsidP="006643FF">
            <w:pPr>
              <w:spacing w:line="312" w:lineRule="auto"/>
              <w:ind w:left="57" w:right="57"/>
              <w:rPr>
                <w:rFonts w:ascii="Arial" w:hAnsi="Arial" w:cs="Arial"/>
              </w:rPr>
            </w:pPr>
            <w:r w:rsidRPr="006643FF">
              <w:rPr>
                <w:rFonts w:ascii="Arial" w:hAnsi="Arial" w:cs="Arial"/>
              </w:rPr>
              <w:lastRenderedPageBreak/>
              <w:t>Rejestracja pacjenta z możliwością nanoszenia minimalnego zakresu danych pacjenta:</w:t>
            </w:r>
          </w:p>
        </w:tc>
        <w:tc>
          <w:tcPr>
            <w:tcW w:w="989" w:type="pct"/>
            <w:tcBorders>
              <w:top w:val="single" w:sz="4" w:space="0" w:color="auto"/>
              <w:left w:val="single" w:sz="4" w:space="0" w:color="auto"/>
              <w:bottom w:val="single" w:sz="4" w:space="0" w:color="auto"/>
              <w:right w:val="single" w:sz="4" w:space="0" w:color="auto"/>
            </w:tcBorders>
          </w:tcPr>
          <w:p w:rsidR="0019631A" w:rsidRPr="006643FF" w:rsidRDefault="0019631A"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9"/>
              </w:numPr>
              <w:spacing w:after="0" w:line="312" w:lineRule="auto"/>
              <w:ind w:right="57"/>
              <w:rPr>
                <w:rFonts w:ascii="Arial" w:hAnsi="Arial" w:cs="Arial"/>
              </w:rPr>
            </w:pPr>
            <w:r w:rsidRPr="006643FF">
              <w:rPr>
                <w:rFonts w:ascii="Arial" w:hAnsi="Arial" w:cs="Arial"/>
              </w:rPr>
              <w:t>dane osobowe,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9"/>
              </w:numPr>
              <w:spacing w:after="0" w:line="312" w:lineRule="auto"/>
              <w:ind w:right="57"/>
              <w:rPr>
                <w:rFonts w:ascii="Arial" w:hAnsi="Arial" w:cs="Arial"/>
              </w:rPr>
            </w:pPr>
            <w:r w:rsidRPr="006643FF">
              <w:rPr>
                <w:rFonts w:ascii="Arial" w:hAnsi="Arial" w:cs="Arial"/>
              </w:rPr>
              <w:t>dane adresowe,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19"/>
              </w:numPr>
              <w:spacing w:after="0" w:line="312" w:lineRule="auto"/>
              <w:ind w:right="57"/>
              <w:rPr>
                <w:rFonts w:ascii="Arial" w:hAnsi="Arial" w:cs="Arial"/>
              </w:rPr>
            </w:pPr>
            <w:r w:rsidRPr="006643FF">
              <w:rPr>
                <w:rFonts w:ascii="Arial" w:hAnsi="Arial" w:cs="Arial"/>
              </w:rPr>
              <w:t>przynależność do oddziału NFZ,</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0"/>
              </w:numPr>
              <w:spacing w:after="0" w:line="312" w:lineRule="auto"/>
              <w:ind w:right="57"/>
              <w:rPr>
                <w:rFonts w:ascii="Arial" w:hAnsi="Arial" w:cs="Arial"/>
              </w:rPr>
            </w:pPr>
            <w:r w:rsidRPr="006643FF">
              <w:rPr>
                <w:rFonts w:ascii="Arial" w:hAnsi="Arial" w:cs="Arial"/>
              </w:rPr>
              <w:t>dane antropometryczne,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0"/>
              </w:numPr>
              <w:spacing w:after="0" w:line="312" w:lineRule="auto"/>
              <w:ind w:right="57"/>
              <w:rPr>
                <w:rFonts w:ascii="Arial" w:hAnsi="Arial" w:cs="Arial"/>
              </w:rPr>
            </w:pPr>
            <w:r w:rsidRPr="006643FF">
              <w:rPr>
                <w:rFonts w:ascii="Arial" w:hAnsi="Arial" w:cs="Arial"/>
              </w:rPr>
              <w:t>dane o zatrudnieniu.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Rejestracja zgodna z wymogami sprawozdawczości elektronicznej do NFZ.</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6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specyficznych danych dotyczących pacjentów z krajów Unii Europejskiej rejestrowanych w ramach przepisów o koordynacji.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rejestrowania dla pacjenta kilku procedur jednocześnie – cały zestaw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80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skanowania skierowań oraz innych dokumentów i zapamiętywanie ich w systemie dla danego badania z możliwością ich przeglądania.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4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Walidacja poprawności wpisu numeru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automatycznie uzupełnia płeć oraz datę urodzenia pacjenta na podstawie numeru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80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Kontrola wprowadzania danych uniemożliwiająca dwukrotne wprowadzenie do systemu pacjenta z tym samym numerem PESEL, za wyjątkiem pacjenta z zerowym numerem PESEL.</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7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Słownik miejscowości z podziałem na miasto, gminę i województwo.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7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Wyszukiwanie pacjenta według nazwiska, imienia, numeru PESEL, numeru badania, kodu kreskowego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43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Wyszukiwarka inkrementalna z możliwością wyszukiwania wg numeru PESEL lub nazwiska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30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Wyszukiwarka zaawansowana – min. 10 kryteriów z dowolnego przedziału czasowego wybranego przez użytkownika, w tym: według pracowni ZDO, według ICD-10, frazy opisu badania, jednostek zlecających, lekarzy opisujących, konsultujących, wg statusu </w:t>
            </w:r>
            <w:r w:rsidRPr="006643FF">
              <w:rPr>
                <w:rFonts w:ascii="Arial" w:hAnsi="Arial" w:cs="Arial"/>
              </w:rPr>
              <w:lastRenderedPageBreak/>
              <w:t>zlecenia, trybu finansowania, płatnika itp.</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22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59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Zintegrowany z systemem RIS terminarz planowania badań obsługujący jednocześnie wiele pracowni diagnostycznych –TK, RTG, USG, Endoskopii.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Terminarz podpowiada najwcześniejsze wolne terminy, na które można zarejestrować badanie.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6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Zintegrowany terminarz planowania badań obsługujący jednocześnie wiele pracowni diagnostycznych.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9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ustawienia w terminarzu czasu trwania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9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listy badań do wykonania w dowolnym przedziale czasowym.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3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raportu o niewykonanych badaniach.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1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Bieżący podgląd ilości zarejestrowanych pacjentów z podziałem na pacjentów ambulatoryjnych i pozostałych.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3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wykonywania raportów z terminarza on-line.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56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formularzy zleceniowych i wynikowych odpowiadających indywidualnym potrzebom danej pracowni diagnostycznej.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3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Opis badania z zatwierdzeniem przez lekarza opisującego.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74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Zintegrowany z systemem RIS terminarz planowania badań obsługujący jednocześnie wiele pracowni diagnostycznych – obecnie TK z możliwością rozbudowy o pracownie RTG, USG, Endoskopii.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92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Wyszukiwarka zaawansowana – min. 10 kryteriów z dowolnego przedziału czasowego wybranego przez użytkownika, w tym: według pracowni ZDO, według ICD-10, frazy opisu lekarzy opisujących, </w:t>
            </w:r>
            <w:r w:rsidRPr="006643FF">
              <w:rPr>
                <w:rFonts w:ascii="Arial" w:hAnsi="Arial" w:cs="Arial"/>
              </w:rPr>
              <w:lastRenderedPageBreak/>
              <w:t>konsultujących, wg statusu zlecenia, trybu finansowania, płatnika itp. badania, jednostek zlecających,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56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Zapewnienie wzorców opisów wraz z możliwością zarządzania nimi przez użytkownika (lekarza opisującego) w tym dodawanie, edycja i modyfikacja wzorca.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Zapis kolejnych konsultacji danego badania z możliwością ich przeglądania.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3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posiada funkcjonalności umożliwiające wdrożenie dźwiękowych opisów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47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oznaczenia dokumentów kodami kreskowymi umożliwiającymi identyfikację badania w systemie.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8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sprawdzenia statusu danego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wpisania informacji o wykorzystanych materiałach podczas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6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rejestracji personelu obecnego przy wykonywaniu badania z podziałem na lekarzy, lekarzy konsultujących, techników.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77A35">
        <w:trPr>
          <w:trHeight w:val="52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formularzy zleceniowych i wynikowych odpowiadających indywidualnym potrzebom danej pracowni diagnostycznej.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77A35" w:rsidRPr="006643FF" w:rsidTr="00A77A35">
        <w:trPr>
          <w:trHeight w:val="90"/>
        </w:trPr>
        <w:tc>
          <w:tcPr>
            <w:tcW w:w="4011" w:type="pct"/>
            <w:gridSpan w:val="2"/>
            <w:tcBorders>
              <w:top w:val="single" w:sz="4" w:space="0" w:color="auto"/>
              <w:left w:val="single" w:sz="4" w:space="0" w:color="auto"/>
              <w:bottom w:val="single" w:sz="4" w:space="0" w:color="auto"/>
              <w:right w:val="single" w:sz="4" w:space="0" w:color="auto"/>
            </w:tcBorders>
          </w:tcPr>
          <w:p w:rsidR="00A77A35" w:rsidRPr="006643FF" w:rsidRDefault="00A77A35" w:rsidP="006643FF">
            <w:pPr>
              <w:spacing w:line="312" w:lineRule="auto"/>
              <w:ind w:left="57" w:right="57"/>
              <w:rPr>
                <w:rFonts w:ascii="Arial" w:hAnsi="Arial" w:cs="Arial"/>
              </w:rPr>
            </w:pPr>
            <w:r w:rsidRPr="006643FF">
              <w:rPr>
                <w:rFonts w:ascii="Arial" w:hAnsi="Arial" w:cs="Arial"/>
              </w:rPr>
              <w:t>Automatyczny nadruk etykiety płyty zawierający następujące dane:</w:t>
            </w:r>
          </w:p>
        </w:tc>
        <w:tc>
          <w:tcPr>
            <w:tcW w:w="989" w:type="pct"/>
            <w:tcBorders>
              <w:top w:val="single" w:sz="4" w:space="0" w:color="auto"/>
              <w:left w:val="single" w:sz="4" w:space="0" w:color="auto"/>
              <w:bottom w:val="single" w:sz="4" w:space="0" w:color="auto"/>
              <w:right w:val="single" w:sz="4" w:space="0" w:color="auto"/>
            </w:tcBorders>
          </w:tcPr>
          <w:p w:rsidR="00A77A35" w:rsidRPr="006643FF" w:rsidRDefault="00A77A35"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1"/>
              </w:numPr>
              <w:spacing w:after="0" w:line="312" w:lineRule="auto"/>
              <w:ind w:right="57"/>
              <w:rPr>
                <w:rFonts w:ascii="Arial" w:hAnsi="Arial" w:cs="Arial"/>
              </w:rPr>
            </w:pPr>
            <w:r w:rsidRPr="006643FF">
              <w:rPr>
                <w:rFonts w:ascii="Arial" w:hAnsi="Arial" w:cs="Arial"/>
              </w:rPr>
              <w:t>dane pacjenta,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1"/>
              </w:numPr>
              <w:spacing w:after="0" w:line="312" w:lineRule="auto"/>
              <w:ind w:right="57"/>
              <w:rPr>
                <w:rFonts w:ascii="Arial" w:hAnsi="Arial" w:cs="Arial"/>
              </w:rPr>
            </w:pPr>
            <w:r w:rsidRPr="006643FF">
              <w:rPr>
                <w:rFonts w:ascii="Arial" w:hAnsi="Arial" w:cs="Arial"/>
              </w:rPr>
              <w:t>przeprowadzone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1"/>
              </w:numPr>
              <w:spacing w:after="0" w:line="312" w:lineRule="auto"/>
              <w:ind w:right="57"/>
              <w:rPr>
                <w:rFonts w:ascii="Arial" w:hAnsi="Arial" w:cs="Arial"/>
              </w:rPr>
            </w:pPr>
            <w:r w:rsidRPr="006643FF">
              <w:rPr>
                <w:rFonts w:ascii="Arial" w:hAnsi="Arial" w:cs="Arial"/>
              </w:rPr>
              <w:t>dane pracowni diagnostycznej,</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6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1"/>
              </w:numPr>
              <w:spacing w:after="0" w:line="312" w:lineRule="auto"/>
              <w:ind w:right="57"/>
              <w:rPr>
                <w:rFonts w:ascii="Arial" w:hAnsi="Arial" w:cs="Arial"/>
              </w:rPr>
            </w:pPr>
            <w:r w:rsidRPr="006643FF">
              <w:rPr>
                <w:rFonts w:ascii="Arial" w:hAnsi="Arial" w:cs="Arial"/>
              </w:rPr>
              <w:t>logo pracowni,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A77A35">
        <w:trPr>
          <w:trHeight w:val="26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1"/>
              </w:numPr>
              <w:spacing w:after="0" w:line="312" w:lineRule="auto"/>
              <w:ind w:right="57"/>
              <w:rPr>
                <w:rFonts w:ascii="Arial" w:hAnsi="Arial" w:cs="Arial"/>
              </w:rPr>
            </w:pPr>
            <w:r w:rsidRPr="006643FF">
              <w:rPr>
                <w:rFonts w:ascii="Arial" w:hAnsi="Arial" w:cs="Arial"/>
              </w:rPr>
              <w:t>kod kreskowy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A77A35" w:rsidRPr="006643FF" w:rsidTr="00A77A35">
        <w:trPr>
          <w:trHeight w:val="600"/>
        </w:trPr>
        <w:tc>
          <w:tcPr>
            <w:tcW w:w="4011" w:type="pct"/>
            <w:gridSpan w:val="2"/>
            <w:tcBorders>
              <w:top w:val="single" w:sz="4" w:space="0" w:color="auto"/>
              <w:left w:val="single" w:sz="4" w:space="0" w:color="auto"/>
              <w:bottom w:val="single" w:sz="4" w:space="0" w:color="auto"/>
              <w:right w:val="single" w:sz="4" w:space="0" w:color="auto"/>
            </w:tcBorders>
          </w:tcPr>
          <w:p w:rsidR="00A77A35" w:rsidRPr="006643FF" w:rsidRDefault="00A77A35" w:rsidP="006643FF">
            <w:pPr>
              <w:spacing w:line="312" w:lineRule="auto"/>
              <w:ind w:left="57" w:right="57"/>
              <w:rPr>
                <w:rFonts w:ascii="Arial" w:hAnsi="Arial" w:cs="Arial"/>
              </w:rPr>
            </w:pPr>
            <w:r w:rsidRPr="006643FF">
              <w:rPr>
                <w:rFonts w:ascii="Arial" w:hAnsi="Arial" w:cs="Arial"/>
              </w:rPr>
              <w:t>Generowanie standardowych raportów w dowolnym zadeklarowanym czasie:</w:t>
            </w:r>
          </w:p>
        </w:tc>
        <w:tc>
          <w:tcPr>
            <w:tcW w:w="989" w:type="pct"/>
            <w:tcBorders>
              <w:top w:val="single" w:sz="4" w:space="0" w:color="auto"/>
              <w:left w:val="single" w:sz="4" w:space="0" w:color="auto"/>
              <w:bottom w:val="single" w:sz="4" w:space="0" w:color="auto"/>
              <w:right w:val="single" w:sz="4" w:space="0" w:color="auto"/>
            </w:tcBorders>
          </w:tcPr>
          <w:p w:rsidR="00A77A35" w:rsidRPr="006643FF" w:rsidRDefault="00A77A35"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zmiany terminów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średni czas oczekiwania na badanie,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badania do wykonania,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zużyte materiały,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zestawienie badań wg lekarzy zlecających,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zestawienie badań wg lekarzy opisujących,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zestawienie badań wg jednostek zlecających,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zestawienie badań wg płatnika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zestawienie wg ICD10,</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2"/>
              </w:numPr>
              <w:spacing w:after="0" w:line="312" w:lineRule="auto"/>
              <w:ind w:right="57"/>
              <w:rPr>
                <w:rFonts w:ascii="Arial" w:hAnsi="Arial" w:cs="Arial"/>
              </w:rPr>
            </w:pPr>
            <w:r w:rsidRPr="006643FF">
              <w:rPr>
                <w:rFonts w:ascii="Arial" w:hAnsi="Arial" w:cs="Arial"/>
              </w:rPr>
              <w:t>zestawienie wg ilości wykonanych badań.</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31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52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10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Pełna wymagana prawnie w zakresie diagnostyki sprawozdawczość do NFZ z wykorzystaniem aplikacji Rozliczenia z Płatnikami.</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85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raportów szczegółowych zestawień wykonanych usług dla poszczególnych jednostek zlecających oraz wspomagania ich fakturowania – w dowolnym przedziale czasowym.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85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Integracja z systemem sprawozdawczości do NFZ w zakresie przesyłania do NFZ wymaganych informacji o zarejestrowanych pacjentach i wykonanych procedurach poprzez format otwarty.</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6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Monitorowanie stanu wykorzystania kontraktu z NFZ.</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Wydruki faktur sprzedaży indywidualnej i dla zleceniodawców zewnętrznych.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6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wprowadzenia cenników badań dla poszczególnych jednostek zlecających z określeniem czasu ważności danego cennika.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54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Przechowywanie informacji o okresach obowiązywania poszczególnych cenników badań. System musi zachować historię zmian cen oraz zapamiętywać okresy zmian cen.</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41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zachować cenę aktualną i umożliwiać wydrukowanie jej w raportach generowanych za dzień wykonania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pozwala na automatyczne dokumentowanie wszystkich zapisów i zmian w systemie dotyczących pacjenta i badania.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2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szyfrowania przesyłu danych między stacją roboczą a serwerem.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2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Interfejs użytkownika i pomoc kontekstowa w języku polskim.</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polskich znaków diakrytycznych.</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Słownik kodów rozpoznań ICD-10 w języku polskim z możliwością jego przeszukiwania.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Słownik kodów procedur ICD-9 w języki polskim z możliwością jego przeszukiwania.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30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przechowywania i drukowania zaawansowanych postaci i wyników w oparciu o dokumenty ODT (Open Office).</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dodatkowych informacji technicznych jak np. czasu naświetlania.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3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dołączania do badania dowolnych plików.</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zbioru dodatkowych informacji obligatoryjnych i opcjonalnych dla skierowania.</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7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zbioru dodatkowych informacji obligatoryjnych i opcjonalnych dla wyniku.</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22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ze skanerami obsługującymi standard TWAIN.</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D2E9D">
        <w:trPr>
          <w:trHeight w:val="18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4"/>
              </w:numPr>
              <w:spacing w:after="0" w:line="312" w:lineRule="auto"/>
              <w:ind w:right="57"/>
              <w:rPr>
                <w:rFonts w:ascii="Arial" w:hAnsi="Arial" w:cs="Arial"/>
              </w:rPr>
            </w:pPr>
          </w:p>
        </w:tc>
        <w:tc>
          <w:tcPr>
            <w:tcW w:w="357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ze źródłami obrazu. Możliwość przechwytywania poszczególnych klatek oraz strumienia wideo.</w:t>
            </w:r>
          </w:p>
        </w:tc>
        <w:tc>
          <w:tcPr>
            <w:tcW w:w="98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B6220A" w:rsidRDefault="006643FF" w:rsidP="006643FF">
      <w:pPr>
        <w:pStyle w:val="Nagwek2"/>
        <w:tabs>
          <w:tab w:val="clear" w:pos="360"/>
        </w:tabs>
        <w:spacing w:line="312" w:lineRule="auto"/>
        <w:ind w:hanging="360"/>
        <w:rPr>
          <w:rFonts w:ascii="Arial" w:hAnsi="Arial" w:cs="Arial"/>
          <w:b/>
        </w:rPr>
      </w:pPr>
      <w:r w:rsidRPr="00B6220A">
        <w:rPr>
          <w:rFonts w:ascii="Arial" w:hAnsi="Arial" w:cs="Arial"/>
          <w:b/>
        </w:rPr>
        <w:t>Laboratorium</w:t>
      </w:r>
    </w:p>
    <w:tbl>
      <w:tblPr>
        <w:tblW w:w="5000" w:type="pct"/>
        <w:tblLook w:val="04A0"/>
      </w:tblPr>
      <w:tblGrid>
        <w:gridCol w:w="719"/>
        <w:gridCol w:w="7288"/>
        <w:gridCol w:w="1847"/>
      </w:tblGrid>
      <w:tr w:rsidR="006643FF" w:rsidRPr="006643FF" w:rsidTr="00B6220A">
        <w:trPr>
          <w:trHeight w:val="186"/>
        </w:trPr>
        <w:tc>
          <w:tcPr>
            <w:tcW w:w="36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LP.</w:t>
            </w: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B6220A" w:rsidP="006643FF">
            <w:pPr>
              <w:spacing w:line="312" w:lineRule="auto"/>
              <w:ind w:left="57" w:right="57"/>
              <w:rPr>
                <w:rFonts w:ascii="Arial" w:hAnsi="Arial" w:cs="Arial"/>
                <w:b/>
                <w:bCs/>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B6220A" w:rsidRPr="006643FF" w:rsidTr="00EE6D72">
        <w:trPr>
          <w:trHeight w:val="576"/>
        </w:trPr>
        <w:tc>
          <w:tcPr>
            <w:tcW w:w="4063" w:type="pct"/>
            <w:gridSpan w:val="2"/>
            <w:tcBorders>
              <w:top w:val="single" w:sz="4" w:space="0" w:color="auto"/>
              <w:left w:val="single" w:sz="4" w:space="0" w:color="auto"/>
              <w:bottom w:val="single" w:sz="4" w:space="0" w:color="auto"/>
              <w:right w:val="single" w:sz="4" w:space="0" w:color="auto"/>
            </w:tcBorders>
          </w:tcPr>
          <w:p w:rsidR="00B6220A" w:rsidRPr="006643FF" w:rsidRDefault="00B6220A" w:rsidP="006643FF">
            <w:pPr>
              <w:spacing w:line="312" w:lineRule="auto"/>
              <w:ind w:left="57" w:right="57"/>
              <w:rPr>
                <w:rFonts w:ascii="Arial" w:hAnsi="Arial" w:cs="Arial"/>
              </w:rPr>
            </w:pPr>
            <w:r w:rsidRPr="006643FF">
              <w:rPr>
                <w:rFonts w:ascii="Arial" w:hAnsi="Arial" w:cs="Arial"/>
              </w:rPr>
              <w:t xml:space="preserve">Możliwość rejestracji pacjenta z wykorzystaniem bazy pacjentów z </w:t>
            </w:r>
            <w:r w:rsidRPr="006643FF">
              <w:rPr>
                <w:rFonts w:ascii="Arial" w:hAnsi="Arial" w:cs="Arial"/>
              </w:rPr>
              <w:lastRenderedPageBreak/>
              <w:t>wprowadzeniem, co najmniej:</w:t>
            </w:r>
          </w:p>
        </w:tc>
        <w:tc>
          <w:tcPr>
            <w:tcW w:w="937" w:type="pct"/>
            <w:tcBorders>
              <w:top w:val="single" w:sz="4" w:space="0" w:color="auto"/>
              <w:left w:val="single" w:sz="4" w:space="0" w:color="auto"/>
              <w:bottom w:val="single" w:sz="4" w:space="0" w:color="auto"/>
              <w:right w:val="single" w:sz="4" w:space="0" w:color="auto"/>
            </w:tcBorders>
          </w:tcPr>
          <w:p w:rsidR="00B6220A" w:rsidRPr="006643FF" w:rsidRDefault="00B6220A"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3"/>
              </w:numPr>
              <w:spacing w:after="0" w:line="312" w:lineRule="auto"/>
              <w:ind w:right="57"/>
              <w:rPr>
                <w:rFonts w:ascii="Arial" w:hAnsi="Arial" w:cs="Arial"/>
              </w:rPr>
            </w:pPr>
            <w:r w:rsidRPr="006643FF">
              <w:rPr>
                <w:rFonts w:ascii="Arial" w:hAnsi="Arial" w:cs="Arial"/>
              </w:rPr>
              <w:t>danych osobowych,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3"/>
              </w:numPr>
              <w:spacing w:after="0" w:line="312" w:lineRule="auto"/>
              <w:ind w:right="57"/>
              <w:rPr>
                <w:rFonts w:ascii="Arial" w:hAnsi="Arial" w:cs="Arial"/>
              </w:rPr>
            </w:pPr>
            <w:r w:rsidRPr="006643FF">
              <w:rPr>
                <w:rFonts w:ascii="Arial" w:hAnsi="Arial" w:cs="Arial"/>
              </w:rPr>
              <w:t>danych adresowych,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3"/>
              </w:numPr>
              <w:spacing w:after="0" w:line="312" w:lineRule="auto"/>
              <w:ind w:right="57"/>
              <w:rPr>
                <w:rFonts w:ascii="Arial" w:hAnsi="Arial" w:cs="Arial"/>
              </w:rPr>
            </w:pPr>
            <w:r w:rsidRPr="006643FF">
              <w:rPr>
                <w:rFonts w:ascii="Arial" w:hAnsi="Arial" w:cs="Arial"/>
              </w:rPr>
              <w:t>danych ubezpieczeniowych,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3"/>
              </w:numPr>
              <w:spacing w:after="0" w:line="312" w:lineRule="auto"/>
              <w:ind w:right="57"/>
              <w:rPr>
                <w:rFonts w:ascii="Arial" w:hAnsi="Arial" w:cs="Arial"/>
              </w:rPr>
            </w:pPr>
            <w:r w:rsidRPr="006643FF">
              <w:rPr>
                <w:rFonts w:ascii="Arial" w:hAnsi="Arial" w:cs="Arial"/>
              </w:rPr>
              <w:t>danych o najbliższych krewnych,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3"/>
              </w:numPr>
              <w:spacing w:after="0" w:line="312" w:lineRule="auto"/>
              <w:ind w:right="57"/>
              <w:rPr>
                <w:rFonts w:ascii="Arial" w:hAnsi="Arial" w:cs="Arial"/>
              </w:rPr>
            </w:pPr>
            <w:r w:rsidRPr="006643FF">
              <w:rPr>
                <w:rFonts w:ascii="Arial" w:hAnsi="Arial" w:cs="Arial"/>
              </w:rPr>
              <w:t>danych o płatniku.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3"/>
              </w:numPr>
              <w:spacing w:after="0" w:line="312" w:lineRule="auto"/>
              <w:ind w:right="57"/>
              <w:rPr>
                <w:rFonts w:ascii="Arial" w:hAnsi="Arial" w:cs="Arial"/>
              </w:rPr>
            </w:pPr>
            <w:r w:rsidRPr="006643FF">
              <w:rPr>
                <w:rFonts w:ascii="Arial" w:hAnsi="Arial" w:cs="Arial"/>
              </w:rPr>
              <w:t>Przeglądanie listy pacjentów wg pracowni.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wyniku dla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Dostęp do archiwalnych wyników badań oraz możliwość ich wydruku.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EE6D72">
        <w:trPr>
          <w:trHeight w:val="86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kilkuetapowego wprowadzania wyniku badania. Dostęp do wyniku dla pozostałych użytkowników określa osoba wykonująca badanie, określając jego status jako zakończony.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EE6D72" w:rsidRPr="006643FF" w:rsidTr="001878E9">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EE6D72" w:rsidRPr="006643FF" w:rsidRDefault="00EE6D72" w:rsidP="006643FF">
            <w:pPr>
              <w:spacing w:line="312" w:lineRule="auto"/>
              <w:ind w:left="57" w:right="57"/>
              <w:rPr>
                <w:rFonts w:ascii="Arial" w:hAnsi="Arial" w:cs="Arial"/>
              </w:rPr>
            </w:pPr>
            <w:r w:rsidRPr="006643FF">
              <w:rPr>
                <w:rFonts w:ascii="Arial" w:hAnsi="Arial" w:cs="Arial"/>
              </w:rPr>
              <w:t>Administrowanie i konfiguracja modułu:</w:t>
            </w:r>
          </w:p>
        </w:tc>
        <w:tc>
          <w:tcPr>
            <w:tcW w:w="937" w:type="pct"/>
            <w:tcBorders>
              <w:top w:val="single" w:sz="4" w:space="0" w:color="auto"/>
              <w:left w:val="single" w:sz="4" w:space="0" w:color="auto"/>
              <w:bottom w:val="single" w:sz="4" w:space="0" w:color="auto"/>
              <w:right w:val="single" w:sz="4" w:space="0" w:color="auto"/>
            </w:tcBorders>
          </w:tcPr>
          <w:p w:rsidR="00EE6D72" w:rsidRPr="006643FF" w:rsidRDefault="00EE6D72"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4"/>
              </w:numPr>
              <w:spacing w:after="0" w:line="312" w:lineRule="auto"/>
              <w:ind w:right="57"/>
              <w:rPr>
                <w:rFonts w:ascii="Arial" w:hAnsi="Arial" w:cs="Arial"/>
              </w:rPr>
            </w:pPr>
            <w:r w:rsidRPr="006643FF">
              <w:rPr>
                <w:rFonts w:ascii="Arial" w:hAnsi="Arial" w:cs="Arial"/>
              </w:rPr>
              <w:t>panele testów – grupowanie testów pod jednym kodem ułatwiające szybkie zlecanie zestawów badań,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411"/>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4"/>
              </w:numPr>
              <w:spacing w:after="0" w:line="312" w:lineRule="auto"/>
              <w:ind w:right="57"/>
              <w:rPr>
                <w:rFonts w:ascii="Arial" w:hAnsi="Arial" w:cs="Arial"/>
              </w:rPr>
            </w:pPr>
            <w:r w:rsidRPr="006643FF">
              <w:rPr>
                <w:rFonts w:ascii="Arial" w:hAnsi="Arial" w:cs="Arial"/>
              </w:rPr>
              <w:t>profile testów – definicja badań składających się z wielu elementów (testów), np. morfologia, ogólne badanie moczu, rozmaz krwi, itp.,</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83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5"/>
              </w:numPr>
              <w:spacing w:after="0" w:line="312" w:lineRule="auto"/>
              <w:ind w:right="57"/>
              <w:rPr>
                <w:rFonts w:ascii="Arial" w:hAnsi="Arial" w:cs="Arial"/>
              </w:rPr>
            </w:pPr>
            <w:r w:rsidRPr="006643FF">
              <w:rPr>
                <w:rFonts w:ascii="Arial" w:hAnsi="Arial" w:cs="Arial"/>
              </w:rPr>
              <w:t>normy do wyników badań – możliwość automatycznego przypisywania norm do wyniku w zależności od takich kryteriów jak: wiek, płeć, cykl płciowy, cykl menstruacyjny, tydzień ciąży itp.,</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6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5"/>
              </w:numPr>
              <w:spacing w:after="0" w:line="312" w:lineRule="auto"/>
              <w:ind w:right="57"/>
              <w:rPr>
                <w:rFonts w:ascii="Arial" w:hAnsi="Arial" w:cs="Arial"/>
              </w:rPr>
            </w:pPr>
            <w:r w:rsidRPr="006643FF">
              <w:rPr>
                <w:rFonts w:ascii="Arial" w:hAnsi="Arial" w:cs="Arial"/>
              </w:rPr>
              <w:t>automatyczne flagowanie (widoczne oznaczenie) wyników poza normą, w tym flagowanie wyników będących tekstowymi opisami,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5"/>
              </w:numPr>
              <w:spacing w:after="0" w:line="312" w:lineRule="auto"/>
              <w:ind w:right="57"/>
              <w:rPr>
                <w:rFonts w:ascii="Arial" w:hAnsi="Arial" w:cs="Arial"/>
              </w:rPr>
            </w:pPr>
            <w:r w:rsidRPr="006643FF">
              <w:rPr>
                <w:rFonts w:ascii="Arial" w:hAnsi="Arial" w:cs="Arial"/>
              </w:rPr>
              <w:t>automatyczne flagowanie wyników charakteryzujących się wysoką patologią,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5"/>
              </w:numPr>
              <w:spacing w:after="0" w:line="312" w:lineRule="auto"/>
              <w:ind w:right="57"/>
              <w:rPr>
                <w:rFonts w:ascii="Arial" w:hAnsi="Arial" w:cs="Arial"/>
              </w:rPr>
            </w:pPr>
            <w:r w:rsidRPr="006643FF">
              <w:rPr>
                <w:rFonts w:ascii="Arial" w:hAnsi="Arial" w:cs="Arial"/>
              </w:rPr>
              <w:t>szablony stałych komentarzy, których używa się najczęściej do komentowania i opisywania wyników badań.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Obsługa następujących pracowni:</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6"/>
              </w:numPr>
              <w:spacing w:after="0" w:line="312" w:lineRule="auto"/>
              <w:ind w:right="57"/>
              <w:rPr>
                <w:rFonts w:ascii="Arial" w:hAnsi="Arial" w:cs="Arial"/>
              </w:rPr>
            </w:pPr>
            <w:r w:rsidRPr="006643FF">
              <w:rPr>
                <w:rFonts w:ascii="Arial" w:hAnsi="Arial" w:cs="Arial"/>
              </w:rPr>
              <w:t>biochemii,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6"/>
              </w:numPr>
              <w:spacing w:after="0" w:line="312" w:lineRule="auto"/>
              <w:ind w:right="57"/>
              <w:rPr>
                <w:rFonts w:ascii="Arial" w:hAnsi="Arial" w:cs="Arial"/>
              </w:rPr>
            </w:pPr>
            <w:r w:rsidRPr="006643FF">
              <w:rPr>
                <w:rFonts w:ascii="Arial" w:hAnsi="Arial" w:cs="Arial"/>
              </w:rPr>
              <w:t>immunochemii,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6"/>
              </w:numPr>
              <w:spacing w:after="0" w:line="312" w:lineRule="auto"/>
              <w:ind w:right="57"/>
              <w:rPr>
                <w:rFonts w:ascii="Arial" w:hAnsi="Arial" w:cs="Arial"/>
              </w:rPr>
            </w:pPr>
            <w:r w:rsidRPr="006643FF">
              <w:rPr>
                <w:rFonts w:ascii="Arial" w:hAnsi="Arial" w:cs="Arial"/>
              </w:rPr>
              <w:t>hematologii,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6"/>
              </w:numPr>
              <w:spacing w:after="0" w:line="312" w:lineRule="auto"/>
              <w:ind w:right="57"/>
              <w:rPr>
                <w:rFonts w:ascii="Arial" w:hAnsi="Arial" w:cs="Arial"/>
              </w:rPr>
            </w:pPr>
            <w:r w:rsidRPr="006643FF">
              <w:rPr>
                <w:rFonts w:ascii="Arial" w:hAnsi="Arial" w:cs="Arial"/>
              </w:rPr>
              <w:t>koagulologii,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6"/>
              </w:numPr>
              <w:spacing w:after="0" w:line="312" w:lineRule="auto"/>
              <w:ind w:right="57"/>
              <w:rPr>
                <w:rFonts w:ascii="Arial" w:hAnsi="Arial" w:cs="Arial"/>
              </w:rPr>
            </w:pPr>
            <w:r w:rsidRPr="006643FF">
              <w:rPr>
                <w:rFonts w:ascii="Arial" w:hAnsi="Arial" w:cs="Arial"/>
              </w:rPr>
              <w:t>analityki ogólnej,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Prowadzenie księgi głównej laboratorium zawierającej:</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numer kolejny pacjenta w księdze,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data wpisu i wykonania badania,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dane identyfikacyjne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69"/>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kod identyfikacyjny komórki (lub instytucji zlecającej badania,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dane kontrahenta,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dane identyfikacyjne lekarza zlecającego badania,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adnotacje o rodzaju badań i wynikach badań,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7"/>
              </w:numPr>
              <w:spacing w:after="0" w:line="312" w:lineRule="auto"/>
              <w:ind w:right="57"/>
              <w:rPr>
                <w:rFonts w:ascii="Arial" w:hAnsi="Arial" w:cs="Arial"/>
              </w:rPr>
            </w:pPr>
            <w:r w:rsidRPr="006643FF">
              <w:rPr>
                <w:rFonts w:ascii="Arial" w:hAnsi="Arial" w:cs="Arial"/>
              </w:rPr>
              <w:t>dane identyfikacyjne osoby wykonującej badania.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Prowadzenie ksiąg pracownianych i stanowiskowych  sprzężonych z księgą główną laboratorium.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576"/>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Przyjęcie i zarejestrowanie zleceń i materiałów przychodzących do laboratorium:</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8"/>
              </w:numPr>
              <w:spacing w:after="0" w:line="312" w:lineRule="auto"/>
              <w:ind w:right="57"/>
              <w:rPr>
                <w:rFonts w:ascii="Arial" w:hAnsi="Arial" w:cs="Arial"/>
              </w:rPr>
            </w:pPr>
            <w:r w:rsidRPr="006643FF">
              <w:rPr>
                <w:rFonts w:ascii="Arial" w:hAnsi="Arial" w:cs="Arial"/>
              </w:rPr>
              <w:t>rejestracja manualna zleceń,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8"/>
              </w:numPr>
              <w:spacing w:after="0" w:line="312" w:lineRule="auto"/>
              <w:ind w:right="57"/>
              <w:rPr>
                <w:rFonts w:ascii="Arial" w:hAnsi="Arial" w:cs="Arial"/>
              </w:rPr>
            </w:pPr>
            <w:r w:rsidRPr="006643FF">
              <w:rPr>
                <w:rFonts w:ascii="Arial" w:hAnsi="Arial" w:cs="Arial"/>
              </w:rPr>
              <w:t xml:space="preserve">rejestracja </w:t>
            </w:r>
            <w:r w:rsidR="001878E9">
              <w:rPr>
                <w:rFonts w:ascii="Arial" w:hAnsi="Arial" w:cs="Arial"/>
              </w:rPr>
              <w:t xml:space="preserve">manualna </w:t>
            </w:r>
            <w:r w:rsidRPr="006643FF">
              <w:rPr>
                <w:rFonts w:ascii="Arial" w:hAnsi="Arial" w:cs="Arial"/>
              </w:rPr>
              <w:t>materiału,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8"/>
              </w:numPr>
              <w:spacing w:after="0" w:line="312" w:lineRule="auto"/>
              <w:ind w:right="57"/>
              <w:rPr>
                <w:rFonts w:ascii="Arial" w:hAnsi="Arial" w:cs="Arial"/>
              </w:rPr>
            </w:pPr>
            <w:r w:rsidRPr="006643FF">
              <w:rPr>
                <w:rFonts w:ascii="Arial" w:hAnsi="Arial" w:cs="Arial"/>
              </w:rPr>
              <w:t>rejestracja materiału poprzez wczytanie kodu paskowego z etykiet na próbkach,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833"/>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8"/>
              </w:numPr>
              <w:spacing w:after="0" w:line="312" w:lineRule="auto"/>
              <w:ind w:right="57"/>
              <w:rPr>
                <w:rFonts w:ascii="Arial" w:hAnsi="Arial" w:cs="Arial"/>
              </w:rPr>
            </w:pPr>
            <w:r w:rsidRPr="006643FF">
              <w:rPr>
                <w:rFonts w:ascii="Arial" w:hAnsi="Arial" w:cs="Arial"/>
              </w:rPr>
              <w:t>funkcja ‘’przyjęcia materiału”, umożliwiająca rejestrację materiału z równoczesną weryfikacją zlecenia (wykrycie zleceń dla których brak materiału), uwzględnienie tego faktu w procesie analitycznym,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86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8"/>
              </w:numPr>
              <w:spacing w:after="0" w:line="312" w:lineRule="auto"/>
              <w:ind w:right="57"/>
              <w:rPr>
                <w:rFonts w:ascii="Arial" w:hAnsi="Arial" w:cs="Arial"/>
              </w:rPr>
            </w:pPr>
            <w:r w:rsidRPr="006643FF">
              <w:rPr>
                <w:rFonts w:ascii="Arial" w:hAnsi="Arial" w:cs="Arial"/>
              </w:rPr>
              <w:t>możliwość przypisania w laboratorium dodatkowego kodu do materiału przyjętego z innym kodem (dotyczy rozdziału materiału na pracownie – stanowiska),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8"/>
              </w:numPr>
              <w:spacing w:after="0" w:line="312" w:lineRule="auto"/>
              <w:ind w:right="57"/>
              <w:rPr>
                <w:rFonts w:ascii="Arial" w:hAnsi="Arial" w:cs="Arial"/>
              </w:rPr>
            </w:pPr>
            <w:r w:rsidRPr="006643FF">
              <w:rPr>
                <w:rFonts w:ascii="Arial" w:hAnsi="Arial" w:cs="Arial"/>
              </w:rPr>
              <w:t>drukarka kodów paskowych – dodrukowywanie kodów w celu rozdziału materiału.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190"/>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Obsługa badań wysyłkowych realizowanych przez podwykonawców:</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9"/>
              </w:numPr>
              <w:spacing w:after="0" w:line="312" w:lineRule="auto"/>
              <w:ind w:right="57"/>
              <w:rPr>
                <w:rFonts w:ascii="Arial" w:hAnsi="Arial" w:cs="Arial"/>
              </w:rPr>
            </w:pPr>
            <w:r w:rsidRPr="006643FF">
              <w:rPr>
                <w:rFonts w:ascii="Arial" w:hAnsi="Arial" w:cs="Arial"/>
              </w:rPr>
              <w:t>ewidencja informacji o umowach z podwykonawcami,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9"/>
              </w:numPr>
              <w:spacing w:after="0" w:line="312" w:lineRule="auto"/>
              <w:ind w:right="57"/>
              <w:rPr>
                <w:rFonts w:ascii="Arial" w:hAnsi="Arial" w:cs="Arial"/>
              </w:rPr>
            </w:pPr>
            <w:r w:rsidRPr="006643FF">
              <w:rPr>
                <w:rFonts w:ascii="Arial" w:hAnsi="Arial" w:cs="Arial"/>
              </w:rPr>
              <w:t>rejestracja skierowań z kontrolą poprawności zleconych badań w stosunku do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29"/>
              </w:numPr>
              <w:spacing w:after="0" w:line="312" w:lineRule="auto"/>
              <w:ind w:right="57"/>
              <w:rPr>
                <w:rFonts w:ascii="Arial" w:hAnsi="Arial" w:cs="Arial"/>
              </w:rPr>
            </w:pPr>
            <w:r w:rsidRPr="006643FF">
              <w:rPr>
                <w:rFonts w:ascii="Arial" w:hAnsi="Arial" w:cs="Arial"/>
              </w:rPr>
              <w:t>ewidencja wyniku przysłanego przez podwykonawcę, z możliwością zeskanowania oryginału.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269"/>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Współpraca z czytnikami kodów paskowych w zakresie identyfikacji:</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0"/>
              </w:numPr>
              <w:spacing w:after="0" w:line="312" w:lineRule="auto"/>
              <w:ind w:right="57"/>
              <w:rPr>
                <w:rFonts w:ascii="Arial" w:hAnsi="Arial" w:cs="Arial"/>
              </w:rPr>
            </w:pPr>
            <w:r w:rsidRPr="006643FF">
              <w:rPr>
                <w:rFonts w:ascii="Arial" w:hAnsi="Arial" w:cs="Arial"/>
              </w:rPr>
              <w:t>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0"/>
              </w:numPr>
              <w:spacing w:after="0" w:line="312" w:lineRule="auto"/>
              <w:ind w:right="57"/>
              <w:rPr>
                <w:rFonts w:ascii="Arial" w:hAnsi="Arial" w:cs="Arial"/>
              </w:rPr>
            </w:pPr>
            <w:r w:rsidRPr="006643FF">
              <w:rPr>
                <w:rFonts w:ascii="Arial" w:hAnsi="Arial" w:cs="Arial"/>
              </w:rPr>
              <w:t>zlecania,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0"/>
              </w:numPr>
              <w:spacing w:after="0" w:line="312" w:lineRule="auto"/>
              <w:ind w:right="57"/>
              <w:rPr>
                <w:rFonts w:ascii="Arial" w:hAnsi="Arial" w:cs="Arial"/>
              </w:rPr>
            </w:pPr>
            <w:r w:rsidRPr="006643FF">
              <w:rPr>
                <w:rFonts w:ascii="Arial" w:hAnsi="Arial" w:cs="Arial"/>
              </w:rPr>
              <w:t>materiału.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Pożądane monitorowanie pracy laboratorium na poziomie:</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1"/>
              </w:numPr>
              <w:spacing w:after="0" w:line="312" w:lineRule="auto"/>
              <w:ind w:right="57"/>
              <w:rPr>
                <w:rFonts w:ascii="Arial" w:hAnsi="Arial" w:cs="Arial"/>
              </w:rPr>
            </w:pPr>
            <w:r w:rsidRPr="006643FF">
              <w:rPr>
                <w:rFonts w:ascii="Arial" w:hAnsi="Arial" w:cs="Arial"/>
              </w:rPr>
              <w:t>monitorowania stanu wykonania poszczególnych zleceń,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1"/>
              </w:numPr>
              <w:spacing w:after="0" w:line="312" w:lineRule="auto"/>
              <w:ind w:right="57"/>
              <w:rPr>
                <w:rFonts w:ascii="Arial" w:hAnsi="Arial" w:cs="Arial"/>
              </w:rPr>
            </w:pPr>
            <w:r w:rsidRPr="006643FF">
              <w:rPr>
                <w:rFonts w:ascii="Arial" w:hAnsi="Arial" w:cs="Arial"/>
              </w:rPr>
              <w:t>monitorowania pracy stanowisk i aparatów (analizatorów) włączonych do sieci informatycznej.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skorowidza pacjentów laboratoryjnych, przegląd i analiza wyników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1878E9">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Możliwość identyfikacji pacjenta, co najmniej poprzez:</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2"/>
              </w:numPr>
              <w:spacing w:after="0" w:line="312" w:lineRule="auto"/>
              <w:ind w:right="57"/>
              <w:rPr>
                <w:rFonts w:ascii="Arial" w:hAnsi="Arial" w:cs="Arial"/>
              </w:rPr>
            </w:pPr>
            <w:r w:rsidRPr="006643FF">
              <w:rPr>
                <w:rFonts w:ascii="Arial" w:hAnsi="Arial" w:cs="Arial"/>
              </w:rPr>
              <w:t>nazwisko,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2"/>
              </w:numPr>
              <w:spacing w:after="0" w:line="312" w:lineRule="auto"/>
              <w:ind w:right="57"/>
              <w:rPr>
                <w:rFonts w:ascii="Arial" w:hAnsi="Arial" w:cs="Arial"/>
              </w:rPr>
            </w:pPr>
            <w:r w:rsidRPr="006643FF">
              <w:rPr>
                <w:rFonts w:ascii="Arial" w:hAnsi="Arial" w:cs="Arial"/>
              </w:rPr>
              <w:t>PESEL,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878E9">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1878E9" w:rsidP="00EB3310">
            <w:pPr>
              <w:pStyle w:val="Akapitzlist"/>
              <w:numPr>
                <w:ilvl w:val="0"/>
                <w:numId w:val="232"/>
              </w:numPr>
              <w:spacing w:after="0" w:line="312" w:lineRule="auto"/>
              <w:ind w:right="57"/>
              <w:rPr>
                <w:rFonts w:ascii="Arial" w:hAnsi="Arial" w:cs="Arial"/>
              </w:rPr>
            </w:pPr>
            <w:r>
              <w:rPr>
                <w:rFonts w:ascii="Arial" w:hAnsi="Arial" w:cs="Arial"/>
              </w:rPr>
              <w:t>Oddzial.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878E9" w:rsidRPr="006643FF" w:rsidTr="00885F3F">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r w:rsidRPr="006643FF">
              <w:rPr>
                <w:rFonts w:ascii="Arial" w:hAnsi="Arial" w:cs="Arial"/>
              </w:rPr>
              <w:t>Współpraca z aparatami:</w:t>
            </w:r>
          </w:p>
        </w:tc>
        <w:tc>
          <w:tcPr>
            <w:tcW w:w="937" w:type="pct"/>
            <w:tcBorders>
              <w:top w:val="single" w:sz="4" w:space="0" w:color="auto"/>
              <w:left w:val="single" w:sz="4" w:space="0" w:color="auto"/>
              <w:bottom w:val="single" w:sz="4" w:space="0" w:color="auto"/>
              <w:right w:val="single" w:sz="4" w:space="0" w:color="auto"/>
            </w:tcBorders>
          </w:tcPr>
          <w:p w:rsidR="001878E9" w:rsidRPr="006643FF" w:rsidRDefault="001878E9"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3"/>
              </w:numPr>
              <w:spacing w:after="0" w:line="312" w:lineRule="auto"/>
              <w:ind w:right="57"/>
              <w:rPr>
                <w:rFonts w:ascii="Arial" w:hAnsi="Arial" w:cs="Arial"/>
              </w:rPr>
            </w:pPr>
            <w:r w:rsidRPr="006643FF">
              <w:rPr>
                <w:rFonts w:ascii="Arial" w:hAnsi="Arial" w:cs="Arial"/>
              </w:rPr>
              <w:t>wysyłanie listy roboczej do aparatu (dla aparatów obsługujących komunikację dwukierunkową),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85F3F">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3"/>
              </w:numPr>
              <w:spacing w:after="0" w:line="312" w:lineRule="auto"/>
              <w:ind w:right="57"/>
              <w:rPr>
                <w:rFonts w:ascii="Arial" w:hAnsi="Arial" w:cs="Arial"/>
              </w:rPr>
            </w:pPr>
            <w:r w:rsidRPr="006643FF">
              <w:rPr>
                <w:rFonts w:ascii="Arial" w:hAnsi="Arial" w:cs="Arial"/>
              </w:rPr>
              <w:t>odpowiadanie na zapytania z aparatu o zakres badań do wykonania na próbce materiału (aparat dwukierunkowy).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85F3F" w:rsidRPr="006643FF" w:rsidTr="00C05DC6">
        <w:trPr>
          <w:trHeight w:val="292"/>
        </w:trPr>
        <w:tc>
          <w:tcPr>
            <w:tcW w:w="4063" w:type="pct"/>
            <w:gridSpan w:val="2"/>
            <w:tcBorders>
              <w:top w:val="single" w:sz="4" w:space="0" w:color="auto"/>
              <w:left w:val="single" w:sz="4" w:space="0" w:color="auto"/>
              <w:bottom w:val="single" w:sz="4" w:space="0" w:color="auto"/>
              <w:right w:val="single" w:sz="4" w:space="0" w:color="auto"/>
            </w:tcBorders>
          </w:tcPr>
          <w:p w:rsidR="00885F3F" w:rsidRPr="006643FF" w:rsidRDefault="00885F3F" w:rsidP="006643FF">
            <w:pPr>
              <w:spacing w:line="312" w:lineRule="auto"/>
              <w:ind w:left="57" w:right="57"/>
              <w:rPr>
                <w:rFonts w:ascii="Arial" w:hAnsi="Arial" w:cs="Arial"/>
              </w:rPr>
            </w:pPr>
            <w:r w:rsidRPr="006643FF">
              <w:rPr>
                <w:rFonts w:ascii="Arial" w:hAnsi="Arial" w:cs="Arial"/>
              </w:rPr>
              <w:t>Wymagania dotyczące wyników przychodzących z aparatu pomiarowego:</w:t>
            </w:r>
          </w:p>
        </w:tc>
        <w:tc>
          <w:tcPr>
            <w:tcW w:w="937" w:type="pct"/>
            <w:tcBorders>
              <w:top w:val="single" w:sz="4" w:space="0" w:color="auto"/>
              <w:left w:val="single" w:sz="4" w:space="0" w:color="auto"/>
              <w:bottom w:val="single" w:sz="4" w:space="0" w:color="auto"/>
              <w:right w:val="single" w:sz="4" w:space="0" w:color="auto"/>
            </w:tcBorders>
          </w:tcPr>
          <w:p w:rsidR="00885F3F" w:rsidRPr="006643FF" w:rsidRDefault="00885F3F" w:rsidP="006643FF">
            <w:pPr>
              <w:spacing w:line="312" w:lineRule="auto"/>
              <w:ind w:left="57" w:right="57"/>
              <w:rPr>
                <w:rFonts w:ascii="Arial" w:hAnsi="Arial" w:cs="Arial"/>
              </w:rPr>
            </w:pPr>
          </w:p>
        </w:tc>
      </w:tr>
      <w:tr w:rsidR="006643FF" w:rsidRPr="006643FF" w:rsidTr="00B6220A">
        <w:trPr>
          <w:trHeight w:val="69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4"/>
              </w:numPr>
              <w:spacing w:after="0" w:line="312" w:lineRule="auto"/>
              <w:ind w:right="57"/>
              <w:rPr>
                <w:rFonts w:ascii="Arial" w:hAnsi="Arial" w:cs="Arial"/>
              </w:rPr>
            </w:pPr>
            <w:r w:rsidRPr="006643FF">
              <w:rPr>
                <w:rFonts w:ascii="Arial" w:hAnsi="Arial" w:cs="Arial"/>
              </w:rPr>
              <w:t>automatyczna (wstępna) weryfikacja i akceptacja wyników badań w oparciu o reguły logiczne bazujące na takich parametrach jak normy liczbowe i tekstowe, historia wyników,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4"/>
              </w:numPr>
              <w:spacing w:after="0" w:line="312" w:lineRule="auto"/>
              <w:ind w:right="57"/>
              <w:rPr>
                <w:rFonts w:ascii="Arial" w:hAnsi="Arial" w:cs="Arial"/>
              </w:rPr>
            </w:pPr>
            <w:r w:rsidRPr="006643FF">
              <w:rPr>
                <w:rFonts w:ascii="Arial" w:hAnsi="Arial" w:cs="Arial"/>
              </w:rPr>
              <w:t>manualna akceptacja wyników przez uprawnionego użytkownika,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4"/>
              </w:numPr>
              <w:spacing w:after="0" w:line="312" w:lineRule="auto"/>
              <w:ind w:right="57"/>
              <w:rPr>
                <w:rFonts w:ascii="Arial" w:hAnsi="Arial" w:cs="Arial"/>
              </w:rPr>
            </w:pPr>
            <w:r w:rsidRPr="006643FF">
              <w:rPr>
                <w:rFonts w:ascii="Arial" w:hAnsi="Arial" w:cs="Arial"/>
              </w:rPr>
              <w:t>w przypadku braku akceptacji wyniku z aparatu możliwość ręcznego wpisania wyniku,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4"/>
              </w:numPr>
              <w:spacing w:after="0" w:line="312" w:lineRule="auto"/>
              <w:ind w:right="57"/>
              <w:rPr>
                <w:rFonts w:ascii="Arial" w:hAnsi="Arial" w:cs="Arial"/>
              </w:rPr>
            </w:pPr>
            <w:r w:rsidRPr="006643FF">
              <w:rPr>
                <w:rFonts w:ascii="Arial" w:hAnsi="Arial" w:cs="Arial"/>
              </w:rPr>
              <w:t>możliwość manualnej korekty wszystkich skutków działania procedur automatycznych,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62"/>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4"/>
              </w:numPr>
              <w:spacing w:after="0" w:line="312" w:lineRule="auto"/>
              <w:ind w:right="57"/>
              <w:rPr>
                <w:rFonts w:ascii="Arial" w:hAnsi="Arial" w:cs="Arial"/>
              </w:rPr>
            </w:pPr>
            <w:r w:rsidRPr="006643FF">
              <w:rPr>
                <w:rFonts w:ascii="Arial" w:hAnsi="Arial" w:cs="Arial"/>
              </w:rPr>
              <w:t>widoczne oznaczenie ręcznie korygowanych wyników badań.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2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dopisania indywidualnych komentarzy do uzyskanych wyników.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ręcznego wpisywania wyników badań.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923"/>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i analiza wyników pacjenta uwzględniająca możliwość graficznego i tabelarycznego przedstawienia historii wyników pacjenta w podziale na poszczególne parametry oznaczane, z możliwością porównania dowolnych parametrów na jednym wykresie.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144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przystosowania systemu do schematu pracy, który funkcjonuje w danej pracowni Laboratorium w zależności od stanowiska pomiarowego (stanowisko manualne, stanowisko automatyczne z aparatem jednokierunkowym, stanowisko automatyczne z aparatem dwukierunkowym).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05DC6" w:rsidRPr="006643FF" w:rsidTr="00C05DC6">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r w:rsidRPr="006643FF">
              <w:rPr>
                <w:rFonts w:ascii="Arial" w:hAnsi="Arial" w:cs="Arial"/>
              </w:rPr>
              <w:t>Obsługa kontrahentów indywidualnych i instytucjonalnych:</w:t>
            </w:r>
          </w:p>
        </w:tc>
        <w:tc>
          <w:tcPr>
            <w:tcW w:w="937" w:type="pct"/>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5"/>
              </w:numPr>
              <w:spacing w:after="0" w:line="312" w:lineRule="auto"/>
              <w:ind w:right="57"/>
              <w:rPr>
                <w:rFonts w:ascii="Arial" w:hAnsi="Arial" w:cs="Arial"/>
              </w:rPr>
            </w:pPr>
            <w:r w:rsidRPr="006643FF">
              <w:rPr>
                <w:rFonts w:ascii="Arial" w:hAnsi="Arial" w:cs="Arial"/>
              </w:rPr>
              <w:t xml:space="preserve">możliwość prowadzenia wielu cenników badań,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5"/>
              </w:numPr>
              <w:spacing w:after="0" w:line="312" w:lineRule="auto"/>
              <w:ind w:right="57"/>
              <w:rPr>
                <w:rFonts w:ascii="Arial" w:hAnsi="Arial" w:cs="Arial"/>
              </w:rPr>
            </w:pPr>
            <w:r w:rsidRPr="006643FF">
              <w:rPr>
                <w:rFonts w:ascii="Arial" w:hAnsi="Arial" w:cs="Arial"/>
              </w:rPr>
              <w:t>możliwość przyporządkowania wskazanych cenników do wybranych kontrahentów,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2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5"/>
              </w:numPr>
              <w:spacing w:after="0" w:line="312" w:lineRule="auto"/>
              <w:ind w:right="57"/>
              <w:rPr>
                <w:rFonts w:ascii="Arial" w:hAnsi="Arial" w:cs="Arial"/>
              </w:rPr>
            </w:pPr>
            <w:r w:rsidRPr="006643FF">
              <w:rPr>
                <w:rFonts w:ascii="Arial" w:hAnsi="Arial" w:cs="Arial"/>
              </w:rPr>
              <w:t>drukowanie faktury lub rachunku dla pacjenta, lub kontrahenta.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05DC6" w:rsidRPr="006643FF" w:rsidTr="00C05DC6">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r w:rsidRPr="006643FF">
              <w:rPr>
                <w:rFonts w:ascii="Arial" w:hAnsi="Arial" w:cs="Arial"/>
              </w:rPr>
              <w:t>Kontrola jakości:</w:t>
            </w:r>
          </w:p>
        </w:tc>
        <w:tc>
          <w:tcPr>
            <w:tcW w:w="937" w:type="pct"/>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 xml:space="preserve">definiowanie materiałów kontrolnych,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definiowanie metod pomiarowych,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definicja aparatów, na których odbywają się pomiary,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definiowanie metod naprawczych do uzyskanych wyników kontroli z możliwością naniesienia komentarzy,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 xml:space="preserve">definicja wartości statystycznych dla kontrolowanych metod pomiarowych,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47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włączanie reguł kontrolnych Westgarda do zgłaszania ostrzeżeń lub sygnalizacji znajdowania się metody pomiarowej poza kontrolą,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6"/>
              </w:numPr>
              <w:spacing w:after="0" w:line="312" w:lineRule="auto"/>
              <w:ind w:right="57"/>
              <w:rPr>
                <w:rFonts w:ascii="Arial" w:hAnsi="Arial" w:cs="Arial"/>
              </w:rPr>
            </w:pPr>
            <w:r w:rsidRPr="006643FF">
              <w:rPr>
                <w:rFonts w:ascii="Arial" w:hAnsi="Arial" w:cs="Arial"/>
              </w:rPr>
              <w:t>obsługa reguł kontrolnych: 1_2s, 1_2.5s, 1_3s, 1_3.5s, 2_2s, 2z3_2s, R_4s, 3_1s, 4_1s, 10x(9x,8x), 7T.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05DC6" w:rsidRPr="006643FF" w:rsidTr="00C05DC6">
        <w:trPr>
          <w:trHeight w:val="576"/>
        </w:trPr>
        <w:tc>
          <w:tcPr>
            <w:tcW w:w="4063" w:type="pct"/>
            <w:gridSpan w:val="2"/>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r w:rsidRPr="006643FF">
              <w:rPr>
                <w:rFonts w:ascii="Arial" w:hAnsi="Arial" w:cs="Arial"/>
              </w:rPr>
              <w:lastRenderedPageBreak/>
              <w:t>Możliwość rejestracji pomiarów wstępnych w celu określenia ram statystycznych metody pomiarowej:</w:t>
            </w:r>
          </w:p>
        </w:tc>
        <w:tc>
          <w:tcPr>
            <w:tcW w:w="937" w:type="pct"/>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7"/>
              </w:numPr>
              <w:spacing w:after="0" w:line="312" w:lineRule="auto"/>
              <w:ind w:right="57"/>
              <w:rPr>
                <w:rFonts w:ascii="Arial" w:hAnsi="Arial" w:cs="Arial"/>
              </w:rPr>
            </w:pPr>
            <w:r w:rsidRPr="006643FF">
              <w:rPr>
                <w:rFonts w:ascii="Arial" w:hAnsi="Arial" w:cs="Arial"/>
              </w:rPr>
              <w:t>pomiary w materiale trwałym,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86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7"/>
              </w:numPr>
              <w:spacing w:after="0" w:line="312" w:lineRule="auto"/>
              <w:ind w:right="57"/>
              <w:rPr>
                <w:rFonts w:ascii="Arial" w:hAnsi="Arial" w:cs="Arial"/>
              </w:rPr>
            </w:pPr>
            <w:r w:rsidRPr="006643FF">
              <w:rPr>
                <w:rFonts w:ascii="Arial" w:hAnsi="Arial" w:cs="Arial"/>
              </w:rPr>
              <w:t>wyliczanie wartości średniej (X) i odchylenia standardowego (SD) zarówno dla pomiarów wstępnych, jak i wartości skumulowanych w trakcie trwania kontroli.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05DC6" w:rsidRPr="006643FF" w:rsidTr="00C05DC6">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r w:rsidRPr="006643FF">
              <w:rPr>
                <w:rFonts w:ascii="Arial" w:hAnsi="Arial" w:cs="Arial"/>
              </w:rPr>
              <w:t>Możliwość rejestracji wyników pomiarów kontrolnych:</w:t>
            </w:r>
          </w:p>
        </w:tc>
        <w:tc>
          <w:tcPr>
            <w:tcW w:w="937" w:type="pct"/>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
              </w:numPr>
              <w:spacing w:after="0" w:line="312" w:lineRule="auto"/>
              <w:ind w:right="57"/>
              <w:rPr>
                <w:rFonts w:ascii="Arial" w:hAnsi="Arial" w:cs="Arial"/>
              </w:rPr>
            </w:pPr>
            <w:r w:rsidRPr="006643FF">
              <w:rPr>
                <w:rFonts w:ascii="Arial" w:hAnsi="Arial" w:cs="Arial"/>
              </w:rPr>
              <w:t>wyniki pomiarów w materiale kontrolnym,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
              </w:numPr>
              <w:spacing w:after="0" w:line="312" w:lineRule="auto"/>
              <w:ind w:right="57"/>
              <w:rPr>
                <w:rFonts w:ascii="Arial" w:hAnsi="Arial" w:cs="Arial"/>
              </w:rPr>
            </w:pPr>
            <w:r w:rsidRPr="006643FF">
              <w:rPr>
                <w:rFonts w:ascii="Arial" w:hAnsi="Arial" w:cs="Arial"/>
              </w:rPr>
              <w:t>wczytywanie wyników pomiarów kontrolnych bezpośrednio z obszaru aparatu.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prezentacji kontroli metody - zebranie wyników kontroli w postaci kart kontrolnych i analiza wyników: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8"/>
              </w:numPr>
              <w:spacing w:after="0" w:line="312" w:lineRule="auto"/>
              <w:ind w:right="57"/>
              <w:rPr>
                <w:rFonts w:ascii="Arial" w:hAnsi="Arial" w:cs="Arial"/>
              </w:rPr>
            </w:pPr>
            <w:r w:rsidRPr="006643FF">
              <w:rPr>
                <w:rFonts w:ascii="Arial" w:hAnsi="Arial" w:cs="Arial"/>
              </w:rPr>
              <w:t xml:space="preserve">karta Levey-Jenningsa z analizą reguł Westgarda,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8"/>
              </w:numPr>
              <w:spacing w:after="0" w:line="312" w:lineRule="auto"/>
              <w:ind w:right="57"/>
              <w:rPr>
                <w:rFonts w:ascii="Arial" w:hAnsi="Arial" w:cs="Arial"/>
              </w:rPr>
            </w:pPr>
            <w:r w:rsidRPr="006643FF">
              <w:rPr>
                <w:rFonts w:ascii="Arial" w:hAnsi="Arial" w:cs="Arial"/>
              </w:rPr>
              <w:t xml:space="preserve">wydruki kart.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05DC6" w:rsidRPr="006643FF" w:rsidTr="00C05DC6">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r w:rsidRPr="006643FF">
              <w:rPr>
                <w:rFonts w:ascii="Arial" w:hAnsi="Arial" w:cs="Arial"/>
              </w:rPr>
              <w:t>Komunikacja z innymi modułami systemu w zakresie:</w:t>
            </w:r>
          </w:p>
        </w:tc>
        <w:tc>
          <w:tcPr>
            <w:tcW w:w="937" w:type="pct"/>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9"/>
              </w:numPr>
              <w:spacing w:after="0" w:line="312" w:lineRule="auto"/>
              <w:ind w:right="57"/>
              <w:rPr>
                <w:rFonts w:ascii="Arial" w:hAnsi="Arial" w:cs="Arial"/>
              </w:rPr>
            </w:pPr>
            <w:r w:rsidRPr="006643FF">
              <w:rPr>
                <w:rFonts w:ascii="Arial" w:hAnsi="Arial" w:cs="Arial"/>
              </w:rPr>
              <w:t>odbierania z pozostałych modułów HIS zlecenia wykonania badania,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6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9"/>
              </w:numPr>
              <w:spacing w:after="0" w:line="312" w:lineRule="auto"/>
              <w:ind w:right="57"/>
              <w:rPr>
                <w:rFonts w:ascii="Arial" w:hAnsi="Arial" w:cs="Arial"/>
              </w:rPr>
            </w:pPr>
            <w:r w:rsidRPr="006643FF">
              <w:rPr>
                <w:rFonts w:ascii="Arial" w:hAnsi="Arial" w:cs="Arial"/>
              </w:rPr>
              <w:t>wysłania z Laboratorium wyniku wykonanego badania na oddział,</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39"/>
              </w:numPr>
              <w:spacing w:after="0" w:line="312" w:lineRule="auto"/>
              <w:ind w:right="57"/>
              <w:rPr>
                <w:rFonts w:ascii="Arial" w:hAnsi="Arial" w:cs="Arial"/>
              </w:rPr>
            </w:pPr>
            <w:r w:rsidRPr="006643FF">
              <w:rPr>
                <w:rFonts w:ascii="Arial" w:hAnsi="Arial" w:cs="Arial"/>
              </w:rPr>
              <w:t>wysłania z Laboratorium informacji o wystawionych fakturach do systemu Finansowo-Księgowego.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05DC6" w:rsidRPr="006643FF" w:rsidTr="00C05DC6">
        <w:trPr>
          <w:trHeight w:val="288"/>
        </w:trPr>
        <w:tc>
          <w:tcPr>
            <w:tcW w:w="4063" w:type="pct"/>
            <w:gridSpan w:val="2"/>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r w:rsidRPr="006643FF">
              <w:rPr>
                <w:rFonts w:ascii="Arial" w:hAnsi="Arial" w:cs="Arial"/>
              </w:rPr>
              <w:t>Możliwość bieżącej analizy danych i generowania raportów:</w:t>
            </w:r>
          </w:p>
        </w:tc>
        <w:tc>
          <w:tcPr>
            <w:tcW w:w="937" w:type="pct"/>
            <w:tcBorders>
              <w:top w:val="single" w:sz="4" w:space="0" w:color="auto"/>
              <w:left w:val="single" w:sz="4" w:space="0" w:color="auto"/>
              <w:bottom w:val="single" w:sz="4" w:space="0" w:color="auto"/>
              <w:right w:val="single" w:sz="4" w:space="0" w:color="auto"/>
            </w:tcBorders>
          </w:tcPr>
          <w:p w:rsidR="00C05DC6" w:rsidRPr="006643FF" w:rsidRDefault="00C05DC6" w:rsidP="006643FF">
            <w:pPr>
              <w:spacing w:line="312" w:lineRule="auto"/>
              <w:ind w:left="57" w:right="57"/>
              <w:rPr>
                <w:rFonts w:ascii="Arial" w:hAnsi="Arial" w:cs="Arial"/>
              </w:rPr>
            </w:pPr>
          </w:p>
        </w:tc>
      </w:tr>
      <w:tr w:rsidR="006643FF" w:rsidRPr="006643FF" w:rsidTr="00B6220A">
        <w:trPr>
          <w:trHeight w:val="22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zdefiniowana w systemie statystyka wewnętrzna dla pracowni,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zdefiniowana w systemie statystyka zewnętrzna dla zleceniodawców,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zdefiniowana w systemie zaawansowana analiza statystyczna poprawności wyników,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analiza pojedynczych wyników testu (pod kątem ustalania norm lub np. sprawozdań dla SANEPID’u),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8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czasu realizacji skierowań wg grup skierowań,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rodzaj i ilość wykonanych oznaczeń dla poszczególnych lekarzy zlecających,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57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rodzaj i ilość wykonanych oznaczeń dla poszczególnych jednostek zlecających wewnętrznych i zewnętrznych,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263"/>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0"/>
              </w:numPr>
              <w:spacing w:after="0" w:line="312" w:lineRule="auto"/>
              <w:ind w:right="57"/>
              <w:rPr>
                <w:rFonts w:ascii="Arial" w:hAnsi="Arial" w:cs="Arial"/>
              </w:rPr>
            </w:pPr>
            <w:r w:rsidRPr="006643FF">
              <w:rPr>
                <w:rFonts w:ascii="Arial" w:hAnsi="Arial" w:cs="Arial"/>
              </w:rPr>
              <w:t>rodzaj i ilość wykonanych oznaczeń dla poszczególnych pacjentów,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B6220A">
        <w:trPr>
          <w:trHeight w:val="86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4"/>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1"/>
              </w:numPr>
              <w:spacing w:after="0" w:line="312" w:lineRule="auto"/>
              <w:ind w:right="57"/>
              <w:rPr>
                <w:rFonts w:ascii="Arial" w:hAnsi="Arial" w:cs="Arial"/>
              </w:rPr>
            </w:pPr>
            <w:r w:rsidRPr="006643FF">
              <w:rPr>
                <w:rFonts w:ascii="Arial" w:hAnsi="Arial" w:cs="Arial"/>
              </w:rPr>
              <w:t>możliwość generowania dodatkowych opracowanych przez użytkownika raportów za pomocą dostarczonego narzędzia (generatora raportów).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C05DC6" w:rsidRDefault="006643FF" w:rsidP="006643FF">
      <w:pPr>
        <w:pStyle w:val="Nagwek2"/>
        <w:tabs>
          <w:tab w:val="clear" w:pos="360"/>
        </w:tabs>
        <w:spacing w:line="312" w:lineRule="auto"/>
        <w:ind w:hanging="360"/>
        <w:rPr>
          <w:rFonts w:ascii="Arial" w:hAnsi="Arial" w:cs="Arial"/>
          <w:b/>
        </w:rPr>
      </w:pPr>
      <w:r w:rsidRPr="00C05DC6">
        <w:rPr>
          <w:rFonts w:ascii="Arial" w:hAnsi="Arial" w:cs="Arial"/>
          <w:b/>
        </w:rPr>
        <w:t>Apteka</w:t>
      </w:r>
    </w:p>
    <w:tbl>
      <w:tblPr>
        <w:tblW w:w="9889" w:type="dxa"/>
        <w:tblLayout w:type="fixed"/>
        <w:tblLook w:val="04A0"/>
      </w:tblPr>
      <w:tblGrid>
        <w:gridCol w:w="817"/>
        <w:gridCol w:w="7229"/>
        <w:gridCol w:w="1843"/>
      </w:tblGrid>
      <w:tr w:rsidR="006643FF" w:rsidRPr="006643FF" w:rsidTr="00C05DC6">
        <w:trPr>
          <w:trHeight w:val="360"/>
        </w:trPr>
        <w:tc>
          <w:tcPr>
            <w:tcW w:w="817"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C05DC6"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861141">
        <w:trPr>
          <w:trHeight w:val="280"/>
        </w:trPr>
        <w:tc>
          <w:tcPr>
            <w:tcW w:w="817"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5"/>
              </w:numPr>
              <w:spacing w:after="0" w:line="312" w:lineRule="auto"/>
              <w:ind w:right="57"/>
              <w:rPr>
                <w:rFonts w:ascii="Arial" w:hAnsi="Arial" w:cs="Arial"/>
              </w:rPr>
            </w:pPr>
            <w:r w:rsidRPr="006643FF">
              <w:rPr>
                <w:rFonts w:ascii="Arial" w:hAnsi="Arial" w:cs="Arial"/>
              </w:rPr>
              <w:t> </w:t>
            </w: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Tworzenie i zarządzanie receptariuszem szpitalnym.</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61141" w:rsidRPr="006643FF" w:rsidTr="00861141">
        <w:trPr>
          <w:trHeight w:val="397"/>
        </w:trPr>
        <w:tc>
          <w:tcPr>
            <w:tcW w:w="8046" w:type="dxa"/>
            <w:gridSpan w:val="2"/>
            <w:tcBorders>
              <w:top w:val="single" w:sz="4" w:space="0" w:color="auto"/>
              <w:left w:val="single" w:sz="4" w:space="0" w:color="auto"/>
              <w:bottom w:val="single" w:sz="4" w:space="0" w:color="auto"/>
              <w:right w:val="single" w:sz="4" w:space="0" w:color="auto"/>
            </w:tcBorders>
            <w:hideMark/>
          </w:tcPr>
          <w:p w:rsidR="00861141" w:rsidRPr="00861141" w:rsidRDefault="00861141" w:rsidP="00861141">
            <w:pPr>
              <w:spacing w:after="0" w:line="312" w:lineRule="auto"/>
              <w:ind w:left="0" w:right="57"/>
              <w:rPr>
                <w:rFonts w:ascii="Arial" w:hAnsi="Arial" w:cs="Arial"/>
              </w:rPr>
            </w:pPr>
            <w:r w:rsidRPr="00861141">
              <w:rPr>
                <w:rFonts w:ascii="Arial" w:hAnsi="Arial" w:cs="Arial"/>
              </w:rPr>
              <w:t>Zarządzanie receptariuszami od</w:t>
            </w:r>
            <w:r>
              <w:rPr>
                <w:rFonts w:ascii="Arial" w:hAnsi="Arial" w:cs="Arial"/>
              </w:rPr>
              <w:t xml:space="preserve">działowymi wraz z odnotowaniem </w:t>
            </w:r>
            <w:r w:rsidRPr="00861141">
              <w:rPr>
                <w:rFonts w:ascii="Arial" w:hAnsi="Arial" w:cs="Arial"/>
              </w:rPr>
              <w:t>statusu leku:</w:t>
            </w:r>
          </w:p>
        </w:tc>
        <w:tc>
          <w:tcPr>
            <w:tcW w:w="1843" w:type="dxa"/>
            <w:tcBorders>
              <w:top w:val="single" w:sz="4" w:space="0" w:color="auto"/>
              <w:left w:val="single" w:sz="4" w:space="0" w:color="auto"/>
              <w:bottom w:val="single" w:sz="4" w:space="0" w:color="auto"/>
              <w:right w:val="single" w:sz="4" w:space="0" w:color="auto"/>
            </w:tcBorders>
          </w:tcPr>
          <w:p w:rsidR="00861141" w:rsidRPr="006643FF" w:rsidRDefault="00861141"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2"/>
              </w:numPr>
              <w:spacing w:after="0" w:line="312" w:lineRule="auto"/>
              <w:ind w:right="57"/>
              <w:rPr>
                <w:rFonts w:ascii="Arial" w:hAnsi="Arial" w:cs="Arial"/>
              </w:rPr>
            </w:pPr>
            <w:r w:rsidRPr="006643FF">
              <w:rPr>
                <w:rFonts w:ascii="Arial" w:hAnsi="Arial" w:cs="Arial"/>
              </w:rPr>
              <w:t>w receptariuszu,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2"/>
              </w:numPr>
              <w:spacing w:after="0" w:line="312" w:lineRule="auto"/>
              <w:ind w:right="57"/>
              <w:rPr>
                <w:rFonts w:ascii="Arial" w:hAnsi="Arial" w:cs="Arial"/>
              </w:rPr>
            </w:pPr>
            <w:r w:rsidRPr="006643FF">
              <w:rPr>
                <w:rFonts w:ascii="Arial" w:hAnsi="Arial" w:cs="Arial"/>
              </w:rPr>
              <w:t>dostępny do zamawiania,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2"/>
              </w:numPr>
              <w:spacing w:after="0" w:line="312" w:lineRule="auto"/>
              <w:ind w:right="57"/>
              <w:rPr>
                <w:rFonts w:ascii="Arial" w:hAnsi="Arial" w:cs="Arial"/>
              </w:rPr>
            </w:pPr>
            <w:r w:rsidRPr="006643FF">
              <w:rPr>
                <w:rFonts w:ascii="Arial" w:hAnsi="Arial" w:cs="Arial"/>
              </w:rPr>
              <w:t>dopuszczony do obrotu.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61141">
        <w:trPr>
          <w:trHeight w:val="375"/>
        </w:trPr>
        <w:tc>
          <w:tcPr>
            <w:tcW w:w="817"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musi być dostarczany z bazą leków.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61141" w:rsidRPr="006643FF" w:rsidTr="00861141">
        <w:trPr>
          <w:trHeight w:val="300"/>
        </w:trPr>
        <w:tc>
          <w:tcPr>
            <w:tcW w:w="8046" w:type="dxa"/>
            <w:gridSpan w:val="2"/>
            <w:tcBorders>
              <w:top w:val="single" w:sz="4" w:space="0" w:color="auto"/>
              <w:left w:val="single" w:sz="4" w:space="0" w:color="auto"/>
              <w:bottom w:val="single" w:sz="4" w:space="0" w:color="auto"/>
              <w:right w:val="single" w:sz="4" w:space="0" w:color="auto"/>
            </w:tcBorders>
            <w:hideMark/>
          </w:tcPr>
          <w:p w:rsidR="00861141" w:rsidRPr="006643FF" w:rsidRDefault="00861141" w:rsidP="00861141">
            <w:pPr>
              <w:spacing w:line="312" w:lineRule="auto"/>
              <w:ind w:left="57" w:right="57"/>
              <w:rPr>
                <w:rFonts w:ascii="Arial" w:hAnsi="Arial" w:cs="Arial"/>
              </w:rPr>
            </w:pPr>
            <w:r w:rsidRPr="006643FF">
              <w:rPr>
                <w:rFonts w:ascii="Arial" w:hAnsi="Arial" w:cs="Arial"/>
              </w:rPr>
              <w:t>Możliwość prowadzenia i zarządzania katalogami:</w:t>
            </w:r>
          </w:p>
        </w:tc>
        <w:tc>
          <w:tcPr>
            <w:tcW w:w="1843" w:type="dxa"/>
            <w:tcBorders>
              <w:top w:val="single" w:sz="4" w:space="0" w:color="auto"/>
              <w:left w:val="single" w:sz="4" w:space="0" w:color="auto"/>
              <w:bottom w:val="single" w:sz="4" w:space="0" w:color="auto"/>
              <w:right w:val="single" w:sz="4" w:space="0" w:color="auto"/>
            </w:tcBorders>
          </w:tcPr>
          <w:p w:rsidR="00861141" w:rsidRPr="006643FF" w:rsidRDefault="00861141"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produktów,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indeksu ATC,</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rodzajów klasyfikacji,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postaci środków farmakologicznych,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dróg podania,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nazw międzynarodowych,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podstaw prawnych,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jednostek miar,</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861141" w:rsidRDefault="006643FF" w:rsidP="00EB3310">
            <w:pPr>
              <w:pStyle w:val="Akapitzlist"/>
              <w:numPr>
                <w:ilvl w:val="0"/>
                <w:numId w:val="243"/>
              </w:numPr>
              <w:spacing w:after="0" w:line="312" w:lineRule="auto"/>
              <w:ind w:right="57"/>
              <w:rPr>
                <w:rFonts w:ascii="Arial" w:hAnsi="Arial" w:cs="Arial"/>
              </w:rPr>
            </w:pPr>
            <w:r w:rsidRPr="00861141">
              <w:rPr>
                <w:rFonts w:ascii="Arial" w:hAnsi="Arial" w:cs="Arial"/>
              </w:rPr>
              <w:t>kontrahentów,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koncernów,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typów magazynów,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rodzajów recept,</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płatników,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jednostek organizacyjnych,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programów,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4"/>
              </w:numPr>
              <w:spacing w:after="0" w:line="312" w:lineRule="auto"/>
              <w:ind w:right="57"/>
              <w:rPr>
                <w:rFonts w:ascii="Arial" w:hAnsi="Arial" w:cs="Arial"/>
              </w:rPr>
            </w:pPr>
            <w:r w:rsidRPr="006643FF">
              <w:rPr>
                <w:rFonts w:ascii="Arial" w:hAnsi="Arial" w:cs="Arial"/>
              </w:rPr>
              <w:t>numerów atestów.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8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musi pozostawiać możliwość przyporządkowania leku do wielu grup do celów analitycznych.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grup leków. Moduł musi pozostawiać możliwość przyporządkowania leku do wielu grup.</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informacji o lekach z kończącym się terminem ważności i lekach przeterminowanych.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1A3772" w:rsidP="001A3772">
            <w:pPr>
              <w:spacing w:line="312" w:lineRule="auto"/>
              <w:ind w:left="57" w:right="57"/>
              <w:rPr>
                <w:rFonts w:ascii="Arial" w:hAnsi="Arial" w:cs="Arial"/>
              </w:rPr>
            </w:pPr>
            <w:r>
              <w:rPr>
                <w:rFonts w:ascii="Arial" w:hAnsi="Arial" w:cs="Arial"/>
              </w:rPr>
              <w:t>Możliwość ustawienia</w:t>
            </w:r>
            <w:r w:rsidR="006643FF" w:rsidRPr="006643FF">
              <w:rPr>
                <w:rFonts w:ascii="Arial" w:hAnsi="Arial" w:cs="Arial"/>
              </w:rPr>
              <w:t xml:space="preserve"> blokady obrotu lekami przeterminowanymi.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85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Sporządzanie zamówień do dostawców środków farmaceutycznych i materiałów medycznych z rozbiciem na: zamówienia publiczne i zamówienia doraźne.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3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dostaw środków farmaceutycznych i materiałów medycznych.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indywidualnych systemów kodowych dla poszczególnych dostawców.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7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Weryfikacja dokumentów przychodowych z podpisanymi umowami z dostawcą (kontrola cen, stopnia realizacji umowy).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Weryfikacja dokumentów przychodowych z cenami z ostatniej dostawy (w przypadku braku umowy).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precyzji cen opakowań rejestrowanych w bazie (od 2 do 6 miejsc po przecinku)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37"/>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Rejestracja korekt do dokumentów ewidencjonujących dostawy środków farmaceutycznych i materiałów medycznych.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8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Automatyczne generowanie korekt dokumentów wewnętrznych </w:t>
            </w:r>
            <w:r w:rsidRPr="006643FF">
              <w:rPr>
                <w:rFonts w:ascii="Arial" w:hAnsi="Arial" w:cs="Arial"/>
              </w:rPr>
              <w:lastRenderedPageBreak/>
              <w:t>inicjowane wprowadzeniem korekty zewnętrznej.</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wczytania do modułu dokumentów przychodowych (faktur), ewidencjonujących dostawy w formie elektronicznej.</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obrotu lekami spoza receptariusza szpitalnego.</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40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zwrotów do dostawców.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Weryfikacja dokumentów przychodowych z cenami z ostatniej dostawy (w przypadku braku umowy).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precyzji cen opakowań rejestrowanych w bazie (od 2 do 6 miejsc po przecinku)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generowanie korekt dokumentów wewnętrznych inicjowane wprowadzeniem korekty dostawy.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podpisanych umów z dostawcami.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podpisanych aneksów do umów z dostawcami.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dostaw spirytusu i narkotyków.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dostaw darów.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sporządzania korekt przyjęć darów.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indywidualnego importu docelowego.</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przyjęcia środka pacjenta.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wydania do jednostki zewnętrznej.</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realizacji zamówień przychodzących z apteczek, wspomaganie procesu tworzenia wydania na podstawie zamówienia.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C2E30">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realizacji wydania na podstawie kilku zamówień z apteczki. </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0C2E30" w:rsidRPr="006643FF" w:rsidTr="000C2E30">
        <w:trPr>
          <w:trHeight w:val="300"/>
        </w:trPr>
        <w:tc>
          <w:tcPr>
            <w:tcW w:w="8046" w:type="dxa"/>
            <w:gridSpan w:val="2"/>
            <w:tcBorders>
              <w:top w:val="single" w:sz="4" w:space="0" w:color="auto"/>
              <w:left w:val="single" w:sz="4" w:space="0" w:color="auto"/>
              <w:bottom w:val="single" w:sz="4" w:space="0" w:color="auto"/>
              <w:right w:val="single" w:sz="4" w:space="0" w:color="auto"/>
            </w:tcBorders>
            <w:hideMark/>
          </w:tcPr>
          <w:p w:rsidR="000C2E30" w:rsidRPr="006643FF" w:rsidRDefault="000C2E30" w:rsidP="000C2E30">
            <w:pPr>
              <w:spacing w:line="312" w:lineRule="auto"/>
              <w:ind w:left="0" w:right="57"/>
              <w:rPr>
                <w:rFonts w:ascii="Arial" w:hAnsi="Arial" w:cs="Arial"/>
              </w:rPr>
            </w:pPr>
            <w:r w:rsidRPr="006643FF">
              <w:rPr>
                <w:rFonts w:ascii="Arial" w:hAnsi="Arial" w:cs="Arial"/>
              </w:rPr>
              <w:t xml:space="preserve">Przyjmowanie zamówień z jednostek organizacyjnych: </w:t>
            </w:r>
          </w:p>
        </w:tc>
        <w:tc>
          <w:tcPr>
            <w:tcW w:w="1843" w:type="dxa"/>
            <w:tcBorders>
              <w:top w:val="single" w:sz="4" w:space="0" w:color="auto"/>
              <w:left w:val="single" w:sz="4" w:space="0" w:color="auto"/>
              <w:bottom w:val="single" w:sz="4" w:space="0" w:color="auto"/>
              <w:right w:val="single" w:sz="4" w:space="0" w:color="auto"/>
            </w:tcBorders>
          </w:tcPr>
          <w:p w:rsidR="000C2E30" w:rsidRPr="006643FF" w:rsidRDefault="000C2E30"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5"/>
              </w:numPr>
              <w:spacing w:after="0" w:line="312" w:lineRule="auto"/>
              <w:ind w:right="57"/>
              <w:rPr>
                <w:rFonts w:ascii="Arial" w:hAnsi="Arial" w:cs="Arial"/>
              </w:rPr>
            </w:pPr>
            <w:r w:rsidRPr="006643FF">
              <w:rPr>
                <w:rFonts w:ascii="Arial" w:hAnsi="Arial" w:cs="Arial"/>
              </w:rPr>
              <w:t>ręczne,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90BEF">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5"/>
              </w:numPr>
              <w:spacing w:after="0" w:line="312" w:lineRule="auto"/>
              <w:ind w:right="57"/>
              <w:rPr>
                <w:rFonts w:ascii="Arial" w:hAnsi="Arial" w:cs="Arial"/>
              </w:rPr>
            </w:pPr>
            <w:r w:rsidRPr="006643FF">
              <w:rPr>
                <w:rFonts w:ascii="Arial" w:hAnsi="Arial" w:cs="Arial"/>
              </w:rPr>
              <w:t>elektroniczne.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90BEF" w:rsidRPr="006643FF" w:rsidTr="00490BEF">
        <w:trPr>
          <w:trHeight w:val="72"/>
        </w:trPr>
        <w:tc>
          <w:tcPr>
            <w:tcW w:w="8046" w:type="dxa"/>
            <w:gridSpan w:val="2"/>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r w:rsidRPr="006643FF">
              <w:rPr>
                <w:rFonts w:ascii="Arial" w:hAnsi="Arial" w:cs="Arial"/>
              </w:rPr>
              <w:t>Zapewnienie w trakcie realizacji zapotrzebowań bieżących informacji o:</w:t>
            </w:r>
          </w:p>
        </w:tc>
        <w:tc>
          <w:tcPr>
            <w:tcW w:w="1843" w:type="dxa"/>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6"/>
              </w:numPr>
              <w:spacing w:after="0" w:line="312" w:lineRule="auto"/>
              <w:ind w:right="57"/>
              <w:rPr>
                <w:rFonts w:ascii="Arial" w:hAnsi="Arial" w:cs="Arial"/>
              </w:rPr>
            </w:pPr>
            <w:r w:rsidRPr="006643FF">
              <w:rPr>
                <w:rFonts w:ascii="Arial" w:hAnsi="Arial" w:cs="Arial"/>
              </w:rPr>
              <w:t>ilości do wydania,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6"/>
              </w:numPr>
              <w:spacing w:after="0" w:line="312" w:lineRule="auto"/>
              <w:ind w:right="57"/>
              <w:rPr>
                <w:rFonts w:ascii="Arial" w:hAnsi="Arial" w:cs="Arial"/>
              </w:rPr>
            </w:pPr>
            <w:r w:rsidRPr="006643FF">
              <w:rPr>
                <w:rFonts w:ascii="Arial" w:hAnsi="Arial" w:cs="Arial"/>
              </w:rPr>
              <w:t>ilości dostępnej w magazynie,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6"/>
              </w:numPr>
              <w:spacing w:after="0" w:line="312" w:lineRule="auto"/>
              <w:ind w:right="57"/>
              <w:rPr>
                <w:rFonts w:ascii="Arial" w:hAnsi="Arial" w:cs="Arial"/>
              </w:rPr>
            </w:pPr>
            <w:r w:rsidRPr="006643FF">
              <w:rPr>
                <w:rFonts w:ascii="Arial" w:hAnsi="Arial" w:cs="Arial"/>
              </w:rPr>
              <w:t>ilości zarezerwowanej,</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6"/>
              </w:numPr>
              <w:spacing w:after="0" w:line="312" w:lineRule="auto"/>
              <w:ind w:right="57"/>
              <w:rPr>
                <w:rFonts w:ascii="Arial" w:hAnsi="Arial" w:cs="Arial"/>
              </w:rPr>
            </w:pPr>
            <w:r w:rsidRPr="006643FF">
              <w:rPr>
                <w:rFonts w:ascii="Arial" w:hAnsi="Arial" w:cs="Arial"/>
              </w:rPr>
              <w:t>ilości zablokowanej,</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6"/>
              </w:numPr>
              <w:spacing w:after="0" w:line="312" w:lineRule="auto"/>
              <w:ind w:right="57"/>
              <w:rPr>
                <w:rFonts w:ascii="Arial" w:hAnsi="Arial" w:cs="Arial"/>
              </w:rPr>
            </w:pPr>
            <w:r w:rsidRPr="006643FF">
              <w:rPr>
                <w:rFonts w:ascii="Arial" w:hAnsi="Arial" w:cs="Arial"/>
              </w:rPr>
              <w:t>ilości „w drodze”,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7"/>
              </w:numPr>
              <w:spacing w:after="0" w:line="312" w:lineRule="auto"/>
              <w:ind w:right="57"/>
              <w:rPr>
                <w:rFonts w:ascii="Arial" w:hAnsi="Arial" w:cs="Arial"/>
              </w:rPr>
            </w:pPr>
            <w:r w:rsidRPr="006643FF">
              <w:rPr>
                <w:rFonts w:ascii="Arial" w:hAnsi="Arial" w:cs="Arial"/>
              </w:rPr>
              <w:t>ilości dostępnej w komórce składającej zapotrzebowanie.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4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Cofnięcie wydania do jednostki organizacyjnej.</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wyboru odpowiednika leku podczas realizacji zapotrzebowania w oparciu o nazwy międzynarodowe.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20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wyboru odpowiednika leku podczas realizacji zapotrzebowania.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90BEF">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dokumentów przesunięć MM-, MM+</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90BEF" w:rsidRPr="006643FF" w:rsidTr="00490BEF">
        <w:trPr>
          <w:trHeight w:val="300"/>
        </w:trPr>
        <w:tc>
          <w:tcPr>
            <w:tcW w:w="8046" w:type="dxa"/>
            <w:gridSpan w:val="2"/>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r w:rsidRPr="006643FF">
              <w:rPr>
                <w:rFonts w:ascii="Arial" w:hAnsi="Arial" w:cs="Arial"/>
              </w:rPr>
              <w:t xml:space="preserve">Ewidencja zwrotów z oddziałów: </w:t>
            </w:r>
          </w:p>
        </w:tc>
        <w:tc>
          <w:tcPr>
            <w:tcW w:w="1843" w:type="dxa"/>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p>
        </w:tc>
      </w:tr>
      <w:tr w:rsidR="006643FF" w:rsidRPr="006643FF" w:rsidTr="00C05DC6">
        <w:trPr>
          <w:trHeight w:val="34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8"/>
              </w:numPr>
              <w:spacing w:after="0" w:line="312" w:lineRule="auto"/>
              <w:ind w:right="57"/>
              <w:rPr>
                <w:rFonts w:ascii="Arial" w:hAnsi="Arial" w:cs="Arial"/>
              </w:rPr>
            </w:pPr>
            <w:r w:rsidRPr="006643FF">
              <w:rPr>
                <w:rFonts w:ascii="Arial" w:hAnsi="Arial" w:cs="Arial"/>
              </w:rPr>
              <w:t>ręczne, dla jednostek bez działających apteczek w systemie.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8"/>
              </w:numPr>
              <w:spacing w:after="0" w:line="312" w:lineRule="auto"/>
              <w:ind w:right="57"/>
              <w:rPr>
                <w:rFonts w:ascii="Arial" w:hAnsi="Arial" w:cs="Arial"/>
              </w:rPr>
            </w:pPr>
            <w:r w:rsidRPr="006643FF">
              <w:rPr>
                <w:rFonts w:ascii="Arial" w:hAnsi="Arial" w:cs="Arial"/>
              </w:rPr>
              <w:t>elektroniczne, dla apteczek jednostek działających w systemie.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1046"/>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Ewidencja sporządzania leków recepturowych z wykorzystaniem automatycznego mechanizmu doboru składników z wcześniej wprowadzonego składu receptury lub poprzez ręczne zdejmowanie składników receptury. </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i drukowanie arkusza do spisu z natury.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Korekta stanów magazynowych (ilościowa i jakościowa) na podstawie arkuszy spisu z natury.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94"/>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realizacji zamówień przychodzących z apteczek, wspomaganie procesu tworzenia wydania na podstawie zamówienia.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283"/>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realizacji wydania na podstawie kilku zamówień z apteczki.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04C36" w:rsidRDefault="006643FF" w:rsidP="006643FF">
            <w:pPr>
              <w:spacing w:line="312" w:lineRule="auto"/>
              <w:ind w:left="57" w:right="57"/>
              <w:rPr>
                <w:rFonts w:ascii="Arial" w:hAnsi="Arial" w:cs="Arial"/>
              </w:rPr>
            </w:pPr>
            <w:r w:rsidRPr="00490BEF">
              <w:rPr>
                <w:rFonts w:ascii="Arial" w:hAnsi="Arial" w:cs="Arial"/>
              </w:rPr>
              <w:t xml:space="preserve">Moduł musi umożliwiać definiowanie i wykonywanie kontroli limitów wartościowych </w:t>
            </w:r>
          </w:p>
          <w:p w:rsidR="006643FF" w:rsidRPr="006643FF" w:rsidRDefault="006643FF" w:rsidP="006643FF">
            <w:pPr>
              <w:spacing w:line="312" w:lineRule="auto"/>
              <w:ind w:left="57" w:right="57"/>
              <w:rPr>
                <w:rFonts w:ascii="Arial" w:hAnsi="Arial" w:cs="Arial"/>
              </w:rPr>
            </w:pPr>
            <w:r w:rsidRPr="00490BEF">
              <w:rPr>
                <w:rFonts w:ascii="Arial" w:hAnsi="Arial" w:cs="Arial"/>
              </w:rPr>
              <w:t>wydań leków i środków medycznych do komórek organizacyjnych.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definiowana receptariuszy oddziałowych.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blokowania tworzenia i modyfikowania dokumentów </w:t>
            </w:r>
            <w:r w:rsidRPr="006643FF">
              <w:rPr>
                <w:rFonts w:ascii="Arial" w:hAnsi="Arial" w:cs="Arial"/>
              </w:rPr>
              <w:lastRenderedPageBreak/>
              <w:t xml:space="preserve">obrotowych w zdefiniowanych okresach rozliczeniowych. </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Kontrola realizacji umowy.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8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wygenerowania raportu ilościowo-wartościowego  z realizacji umowy</w:t>
            </w:r>
            <w:r w:rsidR="00E0237E">
              <w:rPr>
                <w:rFonts w:ascii="Arial" w:hAnsi="Arial" w:cs="Arial"/>
              </w:rPr>
              <w:t>,</w:t>
            </w:r>
            <w:r w:rsidRPr="006643FF">
              <w:rPr>
                <w:rFonts w:ascii="Arial" w:hAnsi="Arial" w:cs="Arial"/>
              </w:rPr>
              <w:t xml:space="preserve"> w tym także do pliku.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90BEF">
        <w:trPr>
          <w:trHeight w:val="9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BA40EE">
              <w:rPr>
                <w:rFonts w:ascii="Arial" w:hAnsi="Arial"/>
              </w:rPr>
              <w:t>Współpraca z czytnikami kodów kreskowych w zakresie, co najmniej identyfikacji leku, oraz generowania wydania na podstawie zeskanowanych leków.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90BEF" w:rsidRPr="006643FF" w:rsidTr="00490BEF">
        <w:trPr>
          <w:trHeight w:val="300"/>
        </w:trPr>
        <w:tc>
          <w:tcPr>
            <w:tcW w:w="8046" w:type="dxa"/>
            <w:gridSpan w:val="2"/>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r w:rsidRPr="006643FF">
              <w:rPr>
                <w:rFonts w:ascii="Arial" w:hAnsi="Arial" w:cs="Arial"/>
              </w:rPr>
              <w:t>Moduł umożliwia wydruk zestawień:</w:t>
            </w:r>
          </w:p>
        </w:tc>
        <w:tc>
          <w:tcPr>
            <w:tcW w:w="1843" w:type="dxa"/>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zestawienie cen,</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zestawienie kwartalne kosztów,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obrotów środkiem farmakologicznym,</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obrotów za dany okres,</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zużycia środków przez pacjenta,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przychodów i rozchodów wg dostaw,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90BEF">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49"/>
              </w:numPr>
              <w:spacing w:after="0" w:line="312" w:lineRule="auto"/>
              <w:ind w:right="57"/>
              <w:rPr>
                <w:rFonts w:ascii="Arial" w:hAnsi="Arial" w:cs="Arial"/>
              </w:rPr>
            </w:pPr>
            <w:r w:rsidRPr="006643FF">
              <w:rPr>
                <w:rFonts w:ascii="Arial" w:hAnsi="Arial" w:cs="Arial"/>
              </w:rPr>
              <w:t>stanów magazynowych na dany dzień.</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90BEF" w:rsidRPr="006643FF" w:rsidTr="00490BEF">
        <w:trPr>
          <w:trHeight w:val="300"/>
        </w:trPr>
        <w:tc>
          <w:tcPr>
            <w:tcW w:w="8046" w:type="dxa"/>
            <w:gridSpan w:val="2"/>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r w:rsidRPr="006643FF">
              <w:rPr>
                <w:rFonts w:ascii="Arial" w:hAnsi="Arial" w:cs="Arial"/>
              </w:rPr>
              <w:t>Zestawienie rozchodów wg:</w:t>
            </w:r>
          </w:p>
        </w:tc>
        <w:tc>
          <w:tcPr>
            <w:tcW w:w="1843" w:type="dxa"/>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0"/>
              </w:numPr>
              <w:spacing w:after="0" w:line="312" w:lineRule="auto"/>
              <w:ind w:right="57"/>
              <w:rPr>
                <w:rFonts w:ascii="Arial" w:hAnsi="Arial" w:cs="Arial"/>
              </w:rPr>
            </w:pPr>
            <w:r w:rsidRPr="006643FF">
              <w:rPr>
                <w:rFonts w:ascii="Arial" w:hAnsi="Arial" w:cs="Arial"/>
              </w:rPr>
              <w:t>środków,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0"/>
              </w:numPr>
              <w:spacing w:after="0" w:line="312" w:lineRule="auto"/>
              <w:ind w:right="57"/>
              <w:rPr>
                <w:rFonts w:ascii="Arial" w:hAnsi="Arial" w:cs="Arial"/>
              </w:rPr>
            </w:pPr>
            <w:r w:rsidRPr="006643FF">
              <w:rPr>
                <w:rFonts w:ascii="Arial" w:hAnsi="Arial" w:cs="Arial"/>
              </w:rPr>
              <w:t>dostawców,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0"/>
              </w:numPr>
              <w:spacing w:after="0" w:line="312" w:lineRule="auto"/>
              <w:ind w:right="57"/>
              <w:rPr>
                <w:rFonts w:ascii="Arial" w:hAnsi="Arial" w:cs="Arial"/>
              </w:rPr>
            </w:pPr>
            <w:r w:rsidRPr="006643FF">
              <w:rPr>
                <w:rFonts w:ascii="Arial" w:hAnsi="Arial" w:cs="Arial"/>
              </w:rPr>
              <w:t>komórek organizacyjnych,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0"/>
              </w:numPr>
              <w:spacing w:after="0" w:line="312" w:lineRule="auto"/>
              <w:ind w:right="57"/>
              <w:rPr>
                <w:rFonts w:ascii="Arial" w:hAnsi="Arial" w:cs="Arial"/>
              </w:rPr>
            </w:pPr>
            <w:r w:rsidRPr="006643FF">
              <w:rPr>
                <w:rFonts w:ascii="Arial" w:hAnsi="Arial" w:cs="Arial"/>
              </w:rPr>
              <w:t>dokumentów,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0"/>
              </w:numPr>
              <w:spacing w:after="0" w:line="312" w:lineRule="auto"/>
              <w:ind w:right="57"/>
              <w:rPr>
                <w:rFonts w:ascii="Arial" w:hAnsi="Arial" w:cs="Arial"/>
              </w:rPr>
            </w:pPr>
            <w:r w:rsidRPr="006643FF">
              <w:rPr>
                <w:rFonts w:ascii="Arial" w:hAnsi="Arial" w:cs="Arial"/>
              </w:rPr>
              <w:t>pacjentów,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90BEF">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0"/>
              </w:numPr>
              <w:spacing w:after="0" w:line="312" w:lineRule="auto"/>
              <w:ind w:right="57"/>
              <w:rPr>
                <w:rFonts w:ascii="Arial" w:hAnsi="Arial" w:cs="Arial"/>
              </w:rPr>
            </w:pPr>
            <w:r w:rsidRPr="006643FF">
              <w:rPr>
                <w:rFonts w:ascii="Arial" w:hAnsi="Arial" w:cs="Arial"/>
              </w:rPr>
              <w:t>ATC.</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90BEF" w:rsidRPr="006643FF" w:rsidTr="00490BEF">
        <w:trPr>
          <w:trHeight w:val="300"/>
        </w:trPr>
        <w:tc>
          <w:tcPr>
            <w:tcW w:w="8046" w:type="dxa"/>
            <w:gridSpan w:val="2"/>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r w:rsidRPr="006643FF">
              <w:rPr>
                <w:rFonts w:ascii="Arial" w:hAnsi="Arial" w:cs="Arial"/>
              </w:rPr>
              <w:t>Zestawienie przychodów wg:</w:t>
            </w:r>
          </w:p>
        </w:tc>
        <w:tc>
          <w:tcPr>
            <w:tcW w:w="1843" w:type="dxa"/>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1"/>
              </w:numPr>
              <w:spacing w:after="0" w:line="312" w:lineRule="auto"/>
              <w:ind w:right="57"/>
              <w:rPr>
                <w:rFonts w:ascii="Arial" w:hAnsi="Arial" w:cs="Arial"/>
              </w:rPr>
            </w:pPr>
            <w:r w:rsidRPr="006643FF">
              <w:rPr>
                <w:rFonts w:ascii="Arial" w:hAnsi="Arial" w:cs="Arial"/>
              </w:rPr>
              <w:t>środków,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1"/>
              </w:numPr>
              <w:spacing w:after="0" w:line="312" w:lineRule="auto"/>
              <w:ind w:right="57"/>
              <w:rPr>
                <w:rFonts w:ascii="Arial" w:hAnsi="Arial" w:cs="Arial"/>
              </w:rPr>
            </w:pPr>
            <w:r w:rsidRPr="006643FF">
              <w:rPr>
                <w:rFonts w:ascii="Arial" w:hAnsi="Arial" w:cs="Arial"/>
              </w:rPr>
              <w:t>dostawców,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1"/>
              </w:numPr>
              <w:spacing w:after="0" w:line="312" w:lineRule="auto"/>
              <w:ind w:right="57"/>
              <w:rPr>
                <w:rFonts w:ascii="Arial" w:hAnsi="Arial" w:cs="Arial"/>
              </w:rPr>
            </w:pPr>
            <w:r w:rsidRPr="006643FF">
              <w:rPr>
                <w:rFonts w:ascii="Arial" w:hAnsi="Arial" w:cs="Arial"/>
              </w:rPr>
              <w:t>komórek organizacyjnych,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1"/>
              </w:numPr>
              <w:spacing w:after="0" w:line="312" w:lineRule="auto"/>
              <w:ind w:right="57"/>
              <w:rPr>
                <w:rFonts w:ascii="Arial" w:hAnsi="Arial" w:cs="Arial"/>
              </w:rPr>
            </w:pPr>
            <w:r w:rsidRPr="006643FF">
              <w:rPr>
                <w:rFonts w:ascii="Arial" w:hAnsi="Arial" w:cs="Arial"/>
              </w:rPr>
              <w:t>dokumentów,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1"/>
              </w:numPr>
              <w:spacing w:after="0" w:line="312" w:lineRule="auto"/>
              <w:ind w:right="57"/>
              <w:rPr>
                <w:rFonts w:ascii="Arial" w:hAnsi="Arial" w:cs="Arial"/>
              </w:rPr>
            </w:pPr>
            <w:r w:rsidRPr="006643FF">
              <w:rPr>
                <w:rFonts w:ascii="Arial" w:hAnsi="Arial" w:cs="Arial"/>
              </w:rPr>
              <w:t>pacjentów,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90BEF">
        <w:trPr>
          <w:trHeight w:val="31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1"/>
              </w:numPr>
              <w:spacing w:after="0" w:line="312" w:lineRule="auto"/>
              <w:ind w:right="57"/>
              <w:rPr>
                <w:rFonts w:ascii="Arial" w:hAnsi="Arial" w:cs="Arial"/>
              </w:rPr>
            </w:pPr>
            <w:r w:rsidRPr="006643FF">
              <w:rPr>
                <w:rFonts w:ascii="Arial" w:hAnsi="Arial" w:cs="Arial"/>
              </w:rPr>
              <w:t>ATC.</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90BEF" w:rsidRPr="006643FF" w:rsidTr="00490BEF">
        <w:trPr>
          <w:trHeight w:val="300"/>
        </w:trPr>
        <w:tc>
          <w:tcPr>
            <w:tcW w:w="8046" w:type="dxa"/>
            <w:gridSpan w:val="2"/>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r w:rsidRPr="006643FF">
              <w:rPr>
                <w:rFonts w:ascii="Arial" w:hAnsi="Arial" w:cs="Arial"/>
              </w:rPr>
              <w:t>Raporty kontrolne:</w:t>
            </w:r>
          </w:p>
        </w:tc>
        <w:tc>
          <w:tcPr>
            <w:tcW w:w="1843" w:type="dxa"/>
            <w:tcBorders>
              <w:top w:val="single" w:sz="4" w:space="0" w:color="auto"/>
              <w:left w:val="single" w:sz="4" w:space="0" w:color="auto"/>
              <w:bottom w:val="single" w:sz="4" w:space="0" w:color="auto"/>
              <w:right w:val="single" w:sz="4" w:space="0" w:color="auto"/>
            </w:tcBorders>
          </w:tcPr>
          <w:p w:rsidR="00490BEF" w:rsidRPr="006643FF" w:rsidRDefault="00490BE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2"/>
              </w:numPr>
              <w:spacing w:after="0" w:line="312" w:lineRule="auto"/>
              <w:ind w:right="57"/>
              <w:rPr>
                <w:rFonts w:ascii="Arial" w:hAnsi="Arial" w:cs="Arial"/>
              </w:rPr>
            </w:pPr>
            <w:r w:rsidRPr="006643FF">
              <w:rPr>
                <w:rFonts w:ascii="Arial" w:hAnsi="Arial" w:cs="Arial"/>
              </w:rPr>
              <w:t>cen zakupu,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3"/>
              </w:numPr>
              <w:spacing w:after="0" w:line="312" w:lineRule="auto"/>
              <w:ind w:right="57"/>
              <w:rPr>
                <w:rFonts w:ascii="Arial" w:hAnsi="Arial" w:cs="Arial"/>
              </w:rPr>
            </w:pPr>
            <w:r w:rsidRPr="006643FF">
              <w:rPr>
                <w:rFonts w:ascii="Arial" w:hAnsi="Arial" w:cs="Arial"/>
              </w:rPr>
              <w:t>analiza zużycia środków farmakologicznych,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książki kontroli przychodów i rozchodów.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8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zleceń oczekujących na realizację na ekranie głównym.</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45"/>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raportu z bieżących stanów magazynowych.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bieżących stanów magazynowych.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bieżących stanów magazynowych apteczek szpitalnych.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283"/>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podsumowania stanu środków w magazynie.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40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środków o stanach poniżej minimalnego limitu dla nich ustalonego.</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środków farmakologicznych wstrzymanych w obrocie.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przeprowadzanie inwentaryzacji środków.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przeprowadzanie kasacji.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przecenę poszczególnych bądź wszystkich produktów w magazynie.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podglądu listy przecen środków farmakologicznych.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przepakowań środków farmakologicznych znajdujących się w magazynie apteki.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72"/>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Wspomaganie przygotowywania przetargów publicznych w zakresie określenia listy leków i materiałów, ich ilości oraz szacowanej wartości.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9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wykorzystania katalogu BAZYL, którym jest zasilony. Wykonawca uwzględnia w ofercie ewentualne koszty stron trzecich uprawniające Zamawiającego do eksploatacji katalogu. </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umożliwia podgląd i wydruk doniesień o niepożądanym </w:t>
            </w:r>
            <w:r w:rsidRPr="006643FF">
              <w:rPr>
                <w:rFonts w:ascii="Arial" w:hAnsi="Arial" w:cs="Arial"/>
              </w:rPr>
              <w:lastRenderedPageBreak/>
              <w:t>działaniu środka.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Łatwe przypisanie leków z katalogu BAZYL do listy produktów (receptariusza szpitalnego).</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półautomatycznego przypisania leków z katalogu BAZYL do listy produktów (receptariusza szpitalnego)</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generowania raportu Jednorodnego Pliku Kontrolnego na wezwanie Urzędu Skarbowego dla wskazanego magazynu.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dokumentów dotyczących przekazywania środków farmaceutycznych do utylizacji.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Wiekowanie stanów magazynowych.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środków farmaceutycznych wstrzymanych w obrocie.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podgląd i wydruk doniesień o niepożądanym działaniu środka.</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podglądu listy przecen środków farmaceutycznych.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przecenę poszczególnych bądź wszystkich produktów w magazynie.</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przepakowań środków farmaceutycznych znajdujących się w magazynie apteki.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29"/>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współpracy z modułem elektronicznego archiwum dokumentacji w zakresie archiwizacji raportów/zestawień.</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821"/>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sporządzania leków recepturowych z wykorzystaniem automatycznego mechanizmu doboru składników z wcześniej wprowadzonego składu receptury lub poprzez ręczne zdejmowanie składników receptury.</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blokowania tworzenia i modyfikowania dokumentów obrotowych w zdefiniowanych okresach rozliczeniowych.</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6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wygenerowania raportu ilościowo-wartościowego z realizacji umowy w tym także do pliku.</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66"/>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kodów kreskowych danych w zakresie co najmniej identyfikacji leku</w:t>
            </w:r>
            <w:r w:rsidR="00E0237E">
              <w:rPr>
                <w:rFonts w:ascii="Arial" w:hAnsi="Arial" w:cs="Arial"/>
              </w:rPr>
              <w:t xml:space="preserve"> (z dokładnością do </w:t>
            </w:r>
            <w:r w:rsidR="005E14AF">
              <w:rPr>
                <w:rFonts w:ascii="Arial" w:hAnsi="Arial" w:cs="Arial"/>
              </w:rPr>
              <w:t>nr partii i terminu ważności</w:t>
            </w:r>
            <w:r w:rsidR="00E0237E">
              <w:rPr>
                <w:rFonts w:ascii="Arial" w:hAnsi="Arial" w:cs="Arial"/>
              </w:rPr>
              <w:t>)</w:t>
            </w:r>
            <w:r w:rsidRPr="006643FF">
              <w:rPr>
                <w:rFonts w:ascii="Arial" w:hAnsi="Arial" w:cs="Arial"/>
              </w:rPr>
              <w:t>, oraz generowania wydania na podstawie zeskanowanych leków.</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51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Wspomaganie przygotowywania przetargów publicznych w zakresie określenia listy leków i materiałów, ich ilości oraz szacowanej wartości.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przeprowadzanie kasacji.</w:t>
            </w:r>
          </w:p>
        </w:tc>
        <w:tc>
          <w:tcPr>
            <w:tcW w:w="1843" w:type="dxa"/>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A1249" w:rsidRPr="006643FF" w:rsidTr="00C05DC6">
        <w:trPr>
          <w:trHeight w:val="300"/>
        </w:trPr>
        <w:tc>
          <w:tcPr>
            <w:tcW w:w="817" w:type="dxa"/>
            <w:tcBorders>
              <w:top w:val="single" w:sz="4" w:space="0" w:color="auto"/>
              <w:left w:val="single" w:sz="4" w:space="0" w:color="auto"/>
              <w:bottom w:val="single" w:sz="4" w:space="0" w:color="auto"/>
              <w:right w:val="single" w:sz="4" w:space="0" w:color="auto"/>
            </w:tcBorders>
          </w:tcPr>
          <w:p w:rsidR="002A1249" w:rsidRPr="006643FF" w:rsidRDefault="002A1249" w:rsidP="00EB3310">
            <w:pPr>
              <w:pStyle w:val="Akapitzlist"/>
              <w:numPr>
                <w:ilvl w:val="0"/>
                <w:numId w:val="35"/>
              </w:numPr>
              <w:spacing w:after="0" w:line="312" w:lineRule="auto"/>
              <w:ind w:right="57"/>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hideMark/>
          </w:tcPr>
          <w:p w:rsidR="002A1249" w:rsidRPr="006643FF" w:rsidRDefault="002A1249" w:rsidP="00F1205C">
            <w:pPr>
              <w:spacing w:line="312" w:lineRule="auto"/>
              <w:ind w:left="57" w:right="57"/>
              <w:rPr>
                <w:rFonts w:ascii="Arial" w:hAnsi="Arial" w:cs="Arial"/>
              </w:rPr>
            </w:pPr>
            <w:r>
              <w:rPr>
                <w:rFonts w:ascii="Arial" w:eastAsia="Times New Roman" w:hAnsi="Arial" w:cs="Arial"/>
                <w:lang w:eastAsia="pl-PL"/>
              </w:rPr>
              <w:t xml:space="preserve">Moduł umożliwia rozpisanie leków z poziomu Apteki (bez konieczności potwierdzania przez pracowników oddziałów czy poradni) bezpośrednio </w:t>
            </w:r>
            <w:r w:rsidR="00F1205C">
              <w:rPr>
                <w:rFonts w:ascii="Arial" w:eastAsia="Times New Roman" w:hAnsi="Arial" w:cs="Arial"/>
                <w:lang w:eastAsia="pl-PL"/>
              </w:rPr>
              <w:t>w koszt</w:t>
            </w:r>
            <w:r>
              <w:rPr>
                <w:rFonts w:ascii="Arial" w:eastAsia="Times New Roman" w:hAnsi="Arial" w:cs="Arial"/>
                <w:lang w:eastAsia="pl-PL"/>
              </w:rPr>
              <w:t xml:space="preserve"> pacjenta niezależnie od tego czy proces leczenia pacjenta odbywa się w ramach hospitalizacji kilkudniowej, w ramach leczenia jednego dnia na oddziale, czy też w ramach ambulatorium.</w:t>
            </w:r>
            <w:r w:rsidR="00F1205C">
              <w:rPr>
                <w:rFonts w:ascii="Arial" w:eastAsia="Times New Roman" w:hAnsi="Arial" w:cs="Arial"/>
                <w:lang w:eastAsia="pl-PL"/>
              </w:rPr>
              <w:t xml:space="preserve"> W szczególności funkcjonalność dotyczy programów lekowych, implantów naczyniowych i ortopedycznych, chemioterapii.</w:t>
            </w:r>
            <w:r w:rsidR="00F851D5">
              <w:rPr>
                <w:rFonts w:ascii="Arial" w:eastAsia="Times New Roman" w:hAnsi="Arial" w:cs="Arial"/>
                <w:lang w:eastAsia="pl-PL"/>
              </w:rPr>
              <w:t xml:space="preserve"> Wykonanie tej operacji będzie jednocześnie umożliwiało rozliczenie tego leku w ramach umowy z Płatnikiem (w szczególności z NFZ) – bez konieczności ponownego ewidencjonowania tego zdarzenia w Systemie.</w:t>
            </w:r>
          </w:p>
        </w:tc>
        <w:tc>
          <w:tcPr>
            <w:tcW w:w="1843" w:type="dxa"/>
            <w:tcBorders>
              <w:top w:val="single" w:sz="4" w:space="0" w:color="auto"/>
              <w:left w:val="single" w:sz="4" w:space="0" w:color="auto"/>
              <w:bottom w:val="single" w:sz="4" w:space="0" w:color="auto"/>
              <w:right w:val="single" w:sz="4" w:space="0" w:color="auto"/>
            </w:tcBorders>
          </w:tcPr>
          <w:p w:rsidR="002A1249" w:rsidRPr="006643FF" w:rsidRDefault="002A1249" w:rsidP="006643FF">
            <w:pPr>
              <w:spacing w:line="312" w:lineRule="auto"/>
              <w:ind w:left="57" w:right="57"/>
              <w:rPr>
                <w:rFonts w:ascii="Arial" w:hAnsi="Arial" w:cs="Arial"/>
              </w:rPr>
            </w:pPr>
          </w:p>
        </w:tc>
      </w:tr>
    </w:tbl>
    <w:p w:rsidR="006643FF" w:rsidRPr="00D03FD3" w:rsidRDefault="006643FF" w:rsidP="006643FF">
      <w:pPr>
        <w:pStyle w:val="Nagwek2"/>
        <w:tabs>
          <w:tab w:val="clear" w:pos="360"/>
        </w:tabs>
        <w:spacing w:line="312" w:lineRule="auto"/>
        <w:ind w:hanging="360"/>
        <w:rPr>
          <w:rFonts w:ascii="Arial" w:hAnsi="Arial" w:cs="Arial"/>
          <w:b/>
        </w:rPr>
      </w:pPr>
      <w:r w:rsidRPr="00D03FD3">
        <w:rPr>
          <w:rFonts w:ascii="Arial" w:hAnsi="Arial" w:cs="Arial"/>
          <w:b/>
        </w:rPr>
        <w:t>Apteczka Oddziałowa</w:t>
      </w:r>
    </w:p>
    <w:tbl>
      <w:tblPr>
        <w:tblW w:w="5000" w:type="pct"/>
        <w:tblLayout w:type="fixed"/>
        <w:tblLook w:val="04A0"/>
      </w:tblPr>
      <w:tblGrid>
        <w:gridCol w:w="867"/>
        <w:gridCol w:w="7180"/>
        <w:gridCol w:w="1807"/>
      </w:tblGrid>
      <w:tr w:rsidR="006643FF" w:rsidRPr="006643FF" w:rsidTr="00D03FD3">
        <w:trPr>
          <w:trHeight w:val="35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ight="57"/>
              <w:rPr>
                <w:rFonts w:ascii="Arial" w:hAnsi="Arial" w:cs="Arial"/>
                <w:b/>
              </w:rPr>
            </w:pPr>
            <w:r w:rsidRPr="006643FF">
              <w:rPr>
                <w:rFonts w:ascii="Arial" w:hAnsi="Arial" w:cs="Arial"/>
                <w:b/>
              </w:rPr>
              <w:t>LP.</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WYMAGANIE BEZWZGLĘDNE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D03FD3"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D03FD3">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struktury apteczek w powiązaniu z apteką główną.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i obsługi kilku apteczek w jednostce.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0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wspólnej apteczki dla kilku jednostek.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4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zamówień elektronicznych do apteki głównej z apteczek.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Potwierdzenia przyjęcia wydań z apteki szpitalnej, skutkujące przyjęciem pozycji wydania na stan apteczki.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24B6">
        <w:trPr>
          <w:trHeight w:val="62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obsługi apteczek pacjentów (dedykowanych środków farmakologicznych dla pacjenta, dla których system umożliwi podanie wyłącznie dla wskazanego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324B6" w:rsidRPr="006643FF" w:rsidTr="007324B6">
        <w:trPr>
          <w:trHeight w:val="286"/>
        </w:trPr>
        <w:tc>
          <w:tcPr>
            <w:tcW w:w="4083" w:type="pct"/>
            <w:gridSpan w:val="2"/>
            <w:tcBorders>
              <w:top w:val="single" w:sz="4" w:space="0" w:color="auto"/>
              <w:left w:val="single" w:sz="4" w:space="0" w:color="auto"/>
              <w:bottom w:val="single" w:sz="4" w:space="0" w:color="auto"/>
              <w:right w:val="single" w:sz="4" w:space="0" w:color="auto"/>
            </w:tcBorders>
          </w:tcPr>
          <w:p w:rsidR="007324B6" w:rsidRPr="006643FF" w:rsidRDefault="007324B6" w:rsidP="006643FF">
            <w:pPr>
              <w:spacing w:line="312" w:lineRule="auto"/>
              <w:ind w:left="57" w:right="57"/>
              <w:rPr>
                <w:rFonts w:ascii="Arial" w:hAnsi="Arial" w:cs="Arial"/>
              </w:rPr>
            </w:pPr>
            <w:r w:rsidRPr="006643FF">
              <w:rPr>
                <w:rFonts w:ascii="Arial" w:hAnsi="Arial" w:cs="Arial"/>
              </w:rPr>
              <w:t xml:space="preserve">Możliwość ewidencji przesunięć pomiędzy magazynami apteczek </w:t>
            </w:r>
            <w:r w:rsidRPr="006643FF">
              <w:rPr>
                <w:rFonts w:ascii="Arial" w:hAnsi="Arial" w:cs="Arial"/>
              </w:rPr>
              <w:lastRenderedPageBreak/>
              <w:t>oddziałowych:</w:t>
            </w:r>
          </w:p>
        </w:tc>
        <w:tc>
          <w:tcPr>
            <w:tcW w:w="917" w:type="pct"/>
            <w:tcBorders>
              <w:top w:val="single" w:sz="4" w:space="0" w:color="auto"/>
              <w:left w:val="single" w:sz="4" w:space="0" w:color="auto"/>
              <w:bottom w:val="single" w:sz="4" w:space="0" w:color="auto"/>
              <w:right w:val="single" w:sz="4" w:space="0" w:color="auto"/>
            </w:tcBorders>
          </w:tcPr>
          <w:p w:rsidR="007324B6" w:rsidRPr="006643FF" w:rsidRDefault="007324B6" w:rsidP="006643FF">
            <w:pPr>
              <w:spacing w:line="312" w:lineRule="auto"/>
              <w:ind w:left="57" w:right="57"/>
              <w:rPr>
                <w:rFonts w:ascii="Arial" w:hAnsi="Arial" w:cs="Arial"/>
              </w:rPr>
            </w:pPr>
          </w:p>
        </w:tc>
      </w:tr>
      <w:tr w:rsidR="006643FF" w:rsidRPr="006643FF" w:rsidTr="00D03FD3">
        <w:trPr>
          <w:trHeight w:val="26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4"/>
              </w:numPr>
              <w:spacing w:after="0" w:line="312" w:lineRule="auto"/>
              <w:ind w:right="57"/>
              <w:rPr>
                <w:rFonts w:ascii="Arial" w:hAnsi="Arial" w:cs="Arial"/>
              </w:rPr>
            </w:pPr>
            <w:r w:rsidRPr="006643FF">
              <w:rPr>
                <w:rFonts w:ascii="Arial" w:hAnsi="Arial" w:cs="Arial"/>
              </w:rPr>
              <w:t>przesunięcie pojedynczych pozycji,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1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4"/>
              </w:numPr>
              <w:spacing w:after="0" w:line="312" w:lineRule="auto"/>
              <w:ind w:right="57"/>
              <w:rPr>
                <w:rFonts w:ascii="Arial" w:hAnsi="Arial" w:cs="Arial"/>
              </w:rPr>
            </w:pPr>
            <w:r w:rsidRPr="006643FF">
              <w:rPr>
                <w:rFonts w:ascii="Arial" w:hAnsi="Arial" w:cs="Arial"/>
              </w:rPr>
              <w:t>przesunięcie zawartości całej apteczki.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zużycia leków i materiałów medycznych na pacjenta z jednej lub kilku apteczek.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ubytków podczas zużycia leków na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Kopiowanie leków na pacjenta, gdy zaaplikowane leki się powtarzają w ciągu pobytu.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7324B6">
        <w:trPr>
          <w:trHeight w:val="73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pakietów zużycia leków wykorzystywanych przy ewidencji zużycia leków na pacjenta w celu przyśpieszenia ewidencji leków podawanych w kompletach.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7324B6" w:rsidRPr="006643FF" w:rsidTr="007324B6">
        <w:trPr>
          <w:trHeight w:val="627"/>
        </w:trPr>
        <w:tc>
          <w:tcPr>
            <w:tcW w:w="4083" w:type="pct"/>
            <w:gridSpan w:val="2"/>
            <w:tcBorders>
              <w:top w:val="single" w:sz="4" w:space="0" w:color="auto"/>
              <w:left w:val="single" w:sz="4" w:space="0" w:color="auto"/>
              <w:bottom w:val="single" w:sz="4" w:space="0" w:color="auto"/>
              <w:right w:val="single" w:sz="4" w:space="0" w:color="auto"/>
            </w:tcBorders>
          </w:tcPr>
          <w:p w:rsidR="007324B6" w:rsidRPr="006643FF" w:rsidRDefault="007324B6" w:rsidP="006643FF">
            <w:pPr>
              <w:spacing w:line="312" w:lineRule="auto"/>
              <w:ind w:left="57" w:right="57"/>
              <w:rPr>
                <w:rFonts w:ascii="Arial" w:hAnsi="Arial" w:cs="Arial"/>
              </w:rPr>
            </w:pPr>
            <w:r w:rsidRPr="006643FF">
              <w:rPr>
                <w:rFonts w:ascii="Arial" w:hAnsi="Arial" w:cs="Arial"/>
              </w:rPr>
              <w:t>Możliwość wstrzymania obrotu środkiem farmaceutycznym zgodnie z mechanizmem stop - order:</w:t>
            </w:r>
          </w:p>
        </w:tc>
        <w:tc>
          <w:tcPr>
            <w:tcW w:w="917" w:type="pct"/>
            <w:tcBorders>
              <w:top w:val="single" w:sz="4" w:space="0" w:color="auto"/>
              <w:left w:val="single" w:sz="4" w:space="0" w:color="auto"/>
              <w:bottom w:val="single" w:sz="4" w:space="0" w:color="auto"/>
              <w:right w:val="single" w:sz="4" w:space="0" w:color="auto"/>
            </w:tcBorders>
          </w:tcPr>
          <w:p w:rsidR="007324B6" w:rsidRPr="006643FF" w:rsidRDefault="007324B6" w:rsidP="006643FF">
            <w:pPr>
              <w:spacing w:line="312" w:lineRule="auto"/>
              <w:ind w:left="57" w:right="57"/>
              <w:rPr>
                <w:rFonts w:ascii="Arial" w:hAnsi="Arial" w:cs="Arial"/>
              </w:rPr>
            </w:pPr>
          </w:p>
        </w:tc>
      </w:tr>
      <w:tr w:rsidR="006643FF" w:rsidRPr="006643FF" w:rsidTr="00D03FD3">
        <w:trPr>
          <w:trHeight w:val="27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5"/>
              </w:numPr>
              <w:spacing w:after="0" w:line="312" w:lineRule="auto"/>
              <w:ind w:right="57"/>
              <w:rPr>
                <w:rFonts w:ascii="Arial" w:hAnsi="Arial" w:cs="Arial"/>
              </w:rPr>
            </w:pPr>
            <w:r w:rsidRPr="006643FF">
              <w:rPr>
                <w:rFonts w:ascii="Arial" w:hAnsi="Arial" w:cs="Arial"/>
              </w:rPr>
              <w:t>globalnie,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8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5"/>
              </w:numPr>
              <w:spacing w:after="0" w:line="312" w:lineRule="auto"/>
              <w:ind w:right="57"/>
              <w:rPr>
                <w:rFonts w:ascii="Arial" w:hAnsi="Arial" w:cs="Arial"/>
              </w:rPr>
            </w:pPr>
            <w:r w:rsidRPr="006643FF">
              <w:rPr>
                <w:rFonts w:ascii="Arial" w:hAnsi="Arial" w:cs="Arial"/>
              </w:rPr>
              <w:t>dla konkretnego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zużycia na jednostkę organizacyjną z apteczki.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1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zwrotów do apteki.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7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kasacji środków farmaceutycznych.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przeprowadzenia inwentaryzacji z poziomu apteczki oraz apteczki dyżurki pielęgniarek.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A10B6">
        <w:trPr>
          <w:trHeight w:val="78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Komunikacja z modułami m</w:t>
            </w:r>
            <w:r w:rsidR="007324B6">
              <w:rPr>
                <w:rFonts w:ascii="Arial" w:hAnsi="Arial" w:cs="Arial"/>
              </w:rPr>
              <w:t>inimum: Ruch Chorych/ Poradnia/</w:t>
            </w:r>
            <w:r w:rsidRPr="006643FF">
              <w:rPr>
                <w:rFonts w:ascii="Arial" w:hAnsi="Arial" w:cs="Arial"/>
              </w:rPr>
              <w:t>Gabinet w zakresie aktualizacji stanu Apteczki, zgodnie z ewidencją dystrybucji środków farmaceutycznych odnotowywanych w odpowiednim module.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A10B6" w:rsidRPr="006643FF" w:rsidTr="001A10B6">
        <w:trPr>
          <w:trHeight w:val="510"/>
        </w:trPr>
        <w:tc>
          <w:tcPr>
            <w:tcW w:w="4083" w:type="pct"/>
            <w:gridSpan w:val="2"/>
            <w:tcBorders>
              <w:top w:val="single" w:sz="4" w:space="0" w:color="auto"/>
              <w:left w:val="single" w:sz="4" w:space="0" w:color="auto"/>
              <w:bottom w:val="single" w:sz="4" w:space="0" w:color="auto"/>
              <w:right w:val="single" w:sz="4" w:space="0" w:color="auto"/>
            </w:tcBorders>
          </w:tcPr>
          <w:p w:rsidR="001A10B6" w:rsidRPr="006643FF" w:rsidRDefault="001A10B6" w:rsidP="006643FF">
            <w:pPr>
              <w:spacing w:line="312" w:lineRule="auto"/>
              <w:ind w:left="57" w:right="57"/>
              <w:rPr>
                <w:rFonts w:ascii="Arial" w:hAnsi="Arial" w:cs="Arial"/>
              </w:rPr>
            </w:pPr>
            <w:r w:rsidRPr="006643FF">
              <w:rPr>
                <w:rFonts w:ascii="Arial" w:hAnsi="Arial" w:cs="Arial"/>
              </w:rPr>
              <w:t>Wydruk raportu stanów magazynowych poszczególnych apteczek wg kryterium:</w:t>
            </w:r>
          </w:p>
        </w:tc>
        <w:tc>
          <w:tcPr>
            <w:tcW w:w="917" w:type="pct"/>
            <w:tcBorders>
              <w:top w:val="single" w:sz="4" w:space="0" w:color="auto"/>
              <w:left w:val="single" w:sz="4" w:space="0" w:color="auto"/>
              <w:bottom w:val="single" w:sz="4" w:space="0" w:color="auto"/>
              <w:right w:val="single" w:sz="4" w:space="0" w:color="auto"/>
            </w:tcBorders>
          </w:tcPr>
          <w:p w:rsidR="001A10B6" w:rsidRPr="006643FF" w:rsidRDefault="001A10B6" w:rsidP="006643FF">
            <w:pPr>
              <w:spacing w:line="312" w:lineRule="auto"/>
              <w:ind w:left="57" w:right="57"/>
              <w:rPr>
                <w:rFonts w:ascii="Arial" w:hAnsi="Arial" w:cs="Arial"/>
              </w:rPr>
            </w:pPr>
          </w:p>
        </w:tc>
      </w:tr>
      <w:tr w:rsidR="006643FF" w:rsidRPr="006643FF" w:rsidTr="00D03FD3">
        <w:trPr>
          <w:trHeight w:val="27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środek farmaceutyczny,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3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postać,</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4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droga podania,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3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grupa analityczna,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8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grupa farmaceutyczna,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podstawa prawna,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0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producent,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1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dostawca,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4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płatnik,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4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typ środka farmaceutycznego,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3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6"/>
              </w:numPr>
              <w:spacing w:after="0" w:line="312" w:lineRule="auto"/>
              <w:ind w:right="57"/>
              <w:contextualSpacing w:val="0"/>
              <w:rPr>
                <w:rFonts w:ascii="Arial" w:hAnsi="Arial" w:cs="Arial"/>
              </w:rPr>
            </w:pPr>
            <w:r w:rsidRPr="006643FF">
              <w:rPr>
                <w:rFonts w:ascii="Arial" w:hAnsi="Arial" w:cs="Arial"/>
              </w:rPr>
              <w:t>wykaz leków.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5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Zestawienie środków w receptariuszu oddziałowym z możliwością ograniczenia listy środków farmaceutycznych do środków danego typu.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4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receptariusza oddziałowego z uwzględnieniem kryterium:</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7"/>
              </w:numPr>
              <w:spacing w:after="0" w:line="312" w:lineRule="auto"/>
              <w:ind w:right="57"/>
              <w:contextualSpacing w:val="0"/>
              <w:rPr>
                <w:rFonts w:ascii="Arial" w:hAnsi="Arial" w:cs="Arial"/>
              </w:rPr>
            </w:pPr>
            <w:r w:rsidRPr="006643FF">
              <w:rPr>
                <w:rFonts w:ascii="Arial" w:hAnsi="Arial" w:cs="Arial"/>
              </w:rPr>
              <w:t>środek farmaceutyczny,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4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7"/>
              </w:numPr>
              <w:spacing w:after="0" w:line="312" w:lineRule="auto"/>
              <w:ind w:right="57"/>
              <w:contextualSpacing w:val="0"/>
              <w:rPr>
                <w:rFonts w:ascii="Arial" w:hAnsi="Arial" w:cs="Arial"/>
              </w:rPr>
            </w:pPr>
            <w:r w:rsidRPr="006643FF">
              <w:rPr>
                <w:rFonts w:ascii="Arial" w:hAnsi="Arial" w:cs="Arial"/>
              </w:rPr>
              <w:t>postać,</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3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8"/>
              </w:numPr>
              <w:spacing w:after="0" w:line="312" w:lineRule="auto"/>
              <w:ind w:right="57"/>
              <w:contextualSpacing w:val="0"/>
              <w:rPr>
                <w:rFonts w:ascii="Arial" w:hAnsi="Arial" w:cs="Arial"/>
              </w:rPr>
            </w:pPr>
            <w:r w:rsidRPr="006643FF">
              <w:rPr>
                <w:rFonts w:ascii="Arial" w:hAnsi="Arial" w:cs="Arial"/>
              </w:rPr>
              <w:t>grupa analityczna,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3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8"/>
              </w:numPr>
              <w:spacing w:after="0" w:line="312" w:lineRule="auto"/>
              <w:ind w:right="57"/>
              <w:contextualSpacing w:val="0"/>
              <w:rPr>
                <w:rFonts w:ascii="Arial" w:hAnsi="Arial" w:cs="Arial"/>
              </w:rPr>
            </w:pPr>
            <w:r w:rsidRPr="006643FF">
              <w:rPr>
                <w:rFonts w:ascii="Arial" w:hAnsi="Arial" w:cs="Arial"/>
              </w:rPr>
              <w:t>grupa farmaceutyczna,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2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8"/>
              </w:numPr>
              <w:spacing w:after="0" w:line="312" w:lineRule="auto"/>
              <w:ind w:right="57"/>
              <w:contextualSpacing w:val="0"/>
              <w:rPr>
                <w:rFonts w:ascii="Arial" w:hAnsi="Arial" w:cs="Arial"/>
              </w:rPr>
            </w:pPr>
            <w:r w:rsidRPr="006643FF">
              <w:rPr>
                <w:rFonts w:ascii="Arial" w:hAnsi="Arial" w:cs="Arial"/>
              </w:rPr>
              <w:t>producent,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1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8"/>
              </w:numPr>
              <w:spacing w:after="0" w:line="312" w:lineRule="auto"/>
              <w:ind w:right="57"/>
              <w:contextualSpacing w:val="0"/>
              <w:rPr>
                <w:rFonts w:ascii="Arial" w:hAnsi="Arial" w:cs="Arial"/>
              </w:rPr>
            </w:pPr>
            <w:r w:rsidRPr="006643FF">
              <w:rPr>
                <w:rFonts w:ascii="Arial" w:hAnsi="Arial" w:cs="Arial"/>
              </w:rPr>
              <w:t>dostawca,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8"/>
              </w:numPr>
              <w:spacing w:after="0" w:line="312" w:lineRule="auto"/>
              <w:ind w:right="57"/>
              <w:contextualSpacing w:val="0"/>
              <w:rPr>
                <w:rFonts w:ascii="Arial" w:hAnsi="Arial" w:cs="Arial"/>
              </w:rPr>
            </w:pPr>
            <w:r w:rsidRPr="006643FF">
              <w:rPr>
                <w:rFonts w:ascii="Arial" w:hAnsi="Arial" w:cs="Arial"/>
              </w:rPr>
              <w:t>wykaz leków.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A10B6">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szczegółowego opisu środka farmaceutycznego, z każdego formularza, na którym występuje.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A10B6" w:rsidRPr="006643FF" w:rsidTr="001A10B6">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1A10B6" w:rsidRPr="006643FF" w:rsidRDefault="001A10B6" w:rsidP="006643FF">
            <w:pPr>
              <w:spacing w:line="312" w:lineRule="auto"/>
              <w:ind w:left="57" w:right="57"/>
              <w:rPr>
                <w:rFonts w:ascii="Arial" w:hAnsi="Arial" w:cs="Arial"/>
              </w:rPr>
            </w:pPr>
            <w:r w:rsidRPr="006643FF">
              <w:rPr>
                <w:rFonts w:ascii="Arial" w:hAnsi="Arial" w:cs="Arial"/>
              </w:rPr>
              <w:t>Możliwość wykonania zestawień:</w:t>
            </w:r>
          </w:p>
        </w:tc>
        <w:tc>
          <w:tcPr>
            <w:tcW w:w="917" w:type="pct"/>
            <w:tcBorders>
              <w:top w:val="single" w:sz="4" w:space="0" w:color="auto"/>
              <w:left w:val="single" w:sz="4" w:space="0" w:color="auto"/>
              <w:bottom w:val="single" w:sz="4" w:space="0" w:color="auto"/>
              <w:right w:val="single" w:sz="4" w:space="0" w:color="auto"/>
            </w:tcBorders>
          </w:tcPr>
          <w:p w:rsidR="001A10B6" w:rsidRPr="006643FF" w:rsidRDefault="001A10B6" w:rsidP="006643FF">
            <w:pPr>
              <w:spacing w:line="312" w:lineRule="auto"/>
              <w:ind w:left="57" w:right="57"/>
              <w:rPr>
                <w:rFonts w:ascii="Arial" w:hAnsi="Arial" w:cs="Arial"/>
              </w:rPr>
            </w:pPr>
          </w:p>
        </w:tc>
      </w:tr>
      <w:tr w:rsidR="006643FF" w:rsidRPr="006643FF" w:rsidTr="00D03FD3">
        <w:trPr>
          <w:trHeight w:val="2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9"/>
              </w:numPr>
              <w:spacing w:after="0" w:line="312" w:lineRule="auto"/>
              <w:ind w:right="57"/>
              <w:rPr>
                <w:rFonts w:ascii="Arial" w:hAnsi="Arial" w:cs="Arial"/>
              </w:rPr>
            </w:pPr>
            <w:r w:rsidRPr="006643FF">
              <w:rPr>
                <w:rFonts w:ascii="Arial" w:hAnsi="Arial" w:cs="Arial"/>
              </w:rPr>
              <w:t>zużycia środków farmaceutycznych z podziałem na płatników,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7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9"/>
              </w:numPr>
              <w:spacing w:after="0" w:line="312" w:lineRule="auto"/>
              <w:ind w:right="57"/>
              <w:rPr>
                <w:rFonts w:ascii="Arial" w:hAnsi="Arial" w:cs="Arial"/>
              </w:rPr>
            </w:pPr>
            <w:r w:rsidRPr="006643FF">
              <w:rPr>
                <w:rFonts w:ascii="Arial" w:hAnsi="Arial" w:cs="Arial"/>
              </w:rPr>
              <w:t>zużycia środków farmaceutycznych na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59"/>
              </w:numPr>
              <w:spacing w:after="0" w:line="312" w:lineRule="auto"/>
              <w:ind w:right="57"/>
              <w:rPr>
                <w:rFonts w:ascii="Arial" w:hAnsi="Arial" w:cs="Arial"/>
              </w:rPr>
            </w:pPr>
            <w:r w:rsidRPr="006643FF">
              <w:rPr>
                <w:rFonts w:ascii="Arial" w:hAnsi="Arial" w:cs="Arial"/>
              </w:rPr>
              <w:t>zużycia wybranych środków farmaceutycznych na poszczególne jednostki organizacyjne.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1A10B6">
        <w:trPr>
          <w:trHeight w:val="28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w:t>
            </w:r>
            <w:r w:rsidR="00272F9A">
              <w:rPr>
                <w:rFonts w:ascii="Arial" w:hAnsi="Arial" w:cs="Arial"/>
              </w:rPr>
              <w:t xml:space="preserve">atyczne numerowanie dokumentów </w:t>
            </w:r>
            <w:r w:rsidRPr="006643FF">
              <w:rPr>
                <w:rFonts w:ascii="Arial" w:hAnsi="Arial" w:cs="Arial"/>
              </w:rPr>
              <w:t>tworzonych w apteczce.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1A10B6" w:rsidRPr="006643FF" w:rsidTr="001A10B6">
        <w:trPr>
          <w:trHeight w:val="300"/>
        </w:trPr>
        <w:tc>
          <w:tcPr>
            <w:tcW w:w="4083" w:type="pct"/>
            <w:gridSpan w:val="2"/>
            <w:tcBorders>
              <w:top w:val="single" w:sz="4" w:space="0" w:color="auto"/>
              <w:left w:val="single" w:sz="4" w:space="0" w:color="auto"/>
              <w:bottom w:val="single" w:sz="4" w:space="0" w:color="auto"/>
              <w:right w:val="single" w:sz="4" w:space="0" w:color="auto"/>
            </w:tcBorders>
          </w:tcPr>
          <w:p w:rsidR="001A10B6" w:rsidRPr="006643FF" w:rsidRDefault="001A10B6" w:rsidP="001A10B6">
            <w:pPr>
              <w:spacing w:line="312" w:lineRule="auto"/>
              <w:ind w:left="57" w:right="57"/>
              <w:rPr>
                <w:rFonts w:ascii="Arial" w:hAnsi="Arial" w:cs="Arial"/>
              </w:rPr>
            </w:pPr>
            <w:r>
              <w:rPr>
                <w:rFonts w:ascii="Arial" w:hAnsi="Arial" w:cs="Arial"/>
              </w:rPr>
              <w:lastRenderedPageBreak/>
              <w:t xml:space="preserve">Możliwość wykonania wydruku </w:t>
            </w:r>
            <w:r w:rsidRPr="006643FF">
              <w:rPr>
                <w:rFonts w:ascii="Arial" w:hAnsi="Arial" w:cs="Arial"/>
              </w:rPr>
              <w:t>raportów:</w:t>
            </w:r>
          </w:p>
        </w:tc>
        <w:tc>
          <w:tcPr>
            <w:tcW w:w="917" w:type="pct"/>
            <w:tcBorders>
              <w:top w:val="single" w:sz="4" w:space="0" w:color="auto"/>
              <w:left w:val="single" w:sz="4" w:space="0" w:color="auto"/>
              <w:bottom w:val="single" w:sz="4" w:space="0" w:color="auto"/>
              <w:right w:val="single" w:sz="4" w:space="0" w:color="auto"/>
            </w:tcBorders>
          </w:tcPr>
          <w:p w:rsidR="001A10B6" w:rsidRPr="006643FF" w:rsidRDefault="001A10B6" w:rsidP="006643FF">
            <w:pPr>
              <w:spacing w:line="312" w:lineRule="auto"/>
              <w:ind w:left="57" w:right="57"/>
              <w:rPr>
                <w:rFonts w:ascii="Arial" w:hAnsi="Arial" w:cs="Arial"/>
              </w:rPr>
            </w:pPr>
          </w:p>
        </w:tc>
      </w:tr>
      <w:tr w:rsidR="006643FF" w:rsidRPr="006643FF" w:rsidTr="00D03FD3">
        <w:trPr>
          <w:trHeight w:val="164"/>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przyjęcie środków,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5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doniesienie o niepożądanym działaniu środka,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1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książka kontroli przychodów i rozchodów,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7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zestawienie zużycia środków przez pacjentów na oddziale,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3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zestawienie zużycia środków przez pacjenta,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7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zapotrzebowanie na środki do apteczki,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dokument zwrotu środków do apteki,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25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60"/>
              </w:numPr>
              <w:spacing w:after="0" w:line="312" w:lineRule="auto"/>
              <w:ind w:right="57"/>
              <w:rPr>
                <w:rFonts w:ascii="Arial" w:hAnsi="Arial" w:cs="Arial"/>
              </w:rPr>
            </w:pPr>
            <w:r w:rsidRPr="006643FF">
              <w:rPr>
                <w:rFonts w:ascii="Arial" w:hAnsi="Arial" w:cs="Arial"/>
              </w:rPr>
              <w:t>kasacja środków na oddziale.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Korekta stanów magazynowych (ilościowa, jakościowa) na podstawie arkusza spisu z natury.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1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wprowadzania spisu z natury bezpośrednio do systemu, w którym prezentowane są wyłącznie dane o środkach bez ilości i serii.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42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generowania raportu Jednorodnego Pliku Kontrolnego na wezwanie Urzędu Skarbowego dla wskazanego magazynu.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30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konfiguracji precyzji cen opakowań rejestrowanych w bazie (od 2 do 6 miejsc po przecinku)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47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blokowania tworzenia i modyfikowania dokumentów obrotowych w zdefiniowanych okresach rozliczeniowych.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19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Raport z wiekowania stanów magazynowych.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szczegółowego opisu środka farmaceutycznego, z każdego formularza, na którym występuje.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C23C25" w:rsidRPr="006643FF" w:rsidTr="00D03FD3">
        <w:trPr>
          <w:trHeight w:val="600"/>
        </w:trPr>
        <w:tc>
          <w:tcPr>
            <w:tcW w:w="440" w:type="pct"/>
            <w:tcBorders>
              <w:top w:val="single" w:sz="4" w:space="0" w:color="auto"/>
              <w:left w:val="single" w:sz="4" w:space="0" w:color="auto"/>
              <w:bottom w:val="single" w:sz="4" w:space="0" w:color="auto"/>
              <w:right w:val="single" w:sz="4" w:space="0" w:color="auto"/>
            </w:tcBorders>
          </w:tcPr>
          <w:p w:rsidR="00C23C25" w:rsidRPr="006643FF" w:rsidRDefault="00C23C25" w:rsidP="00BF7261">
            <w:pPr>
              <w:pStyle w:val="Akapitzlist"/>
              <w:numPr>
                <w:ilvl w:val="0"/>
                <w:numId w:val="15"/>
              </w:numPr>
              <w:spacing w:after="0" w:line="312" w:lineRule="auto"/>
              <w:ind w:left="57" w:right="57" w:firstLine="0"/>
              <w:rPr>
                <w:rFonts w:ascii="Arial" w:hAnsi="Arial" w:cs="Arial"/>
              </w:rPr>
            </w:pPr>
          </w:p>
        </w:tc>
        <w:tc>
          <w:tcPr>
            <w:tcW w:w="3643" w:type="pct"/>
            <w:tcBorders>
              <w:top w:val="single" w:sz="4" w:space="0" w:color="auto"/>
              <w:left w:val="single" w:sz="4" w:space="0" w:color="auto"/>
              <w:bottom w:val="single" w:sz="4" w:space="0" w:color="auto"/>
              <w:right w:val="single" w:sz="4" w:space="0" w:color="auto"/>
            </w:tcBorders>
            <w:hideMark/>
          </w:tcPr>
          <w:p w:rsidR="00C23C25" w:rsidRPr="006643FF" w:rsidRDefault="00C23C25" w:rsidP="00361267">
            <w:pPr>
              <w:spacing w:line="312" w:lineRule="auto"/>
              <w:ind w:left="57" w:right="57"/>
              <w:rPr>
                <w:rFonts w:ascii="Arial" w:hAnsi="Arial" w:cs="Arial"/>
              </w:rPr>
            </w:pPr>
            <w:r>
              <w:rPr>
                <w:rFonts w:ascii="Arial" w:eastAsia="Times New Roman" w:hAnsi="Arial" w:cs="Arial"/>
                <w:lang w:eastAsia="pl-PL"/>
              </w:rPr>
              <w:t xml:space="preserve">Moduł będzie umożliwiał farmaceutom wykonywanie w apteczkach </w:t>
            </w:r>
            <w:r w:rsidR="00361267">
              <w:rPr>
                <w:rFonts w:ascii="Arial" w:eastAsia="Times New Roman" w:hAnsi="Arial" w:cs="Arial"/>
                <w:lang w:eastAsia="pl-PL"/>
              </w:rPr>
              <w:t xml:space="preserve">ról </w:t>
            </w:r>
            <w:r>
              <w:rPr>
                <w:rFonts w:ascii="Arial" w:eastAsia="Times New Roman" w:hAnsi="Arial" w:cs="Arial"/>
                <w:lang w:eastAsia="pl-PL"/>
              </w:rPr>
              <w:t>nałożonych na farmaceutów Ustawą o zawodzie farmaceuty</w:t>
            </w:r>
            <w:r w:rsidR="000F6B26">
              <w:rPr>
                <w:rFonts w:ascii="Arial" w:eastAsia="Times New Roman" w:hAnsi="Arial" w:cs="Arial"/>
                <w:lang w:eastAsia="pl-PL"/>
              </w:rPr>
              <w:t xml:space="preserve"> z dn. 10.12.2020</w:t>
            </w:r>
            <w:r>
              <w:rPr>
                <w:rFonts w:ascii="Arial" w:eastAsia="Times New Roman" w:hAnsi="Arial" w:cs="Arial"/>
                <w:lang w:eastAsia="pl-PL"/>
              </w:rPr>
              <w:t xml:space="preserve">. </w:t>
            </w:r>
            <w:r w:rsidR="00505AA4">
              <w:rPr>
                <w:rFonts w:ascii="Arial" w:eastAsia="Times New Roman" w:hAnsi="Arial" w:cs="Arial"/>
                <w:lang w:eastAsia="pl-PL"/>
              </w:rPr>
              <w:t xml:space="preserve">UWAGA! </w:t>
            </w:r>
            <w:r>
              <w:rPr>
                <w:rFonts w:ascii="Arial" w:eastAsia="Times New Roman" w:hAnsi="Arial" w:cs="Arial"/>
                <w:lang w:eastAsia="pl-PL"/>
              </w:rPr>
              <w:t xml:space="preserve">Zamawiający </w:t>
            </w:r>
            <w:r w:rsidR="00505AA4">
              <w:rPr>
                <w:rFonts w:ascii="Arial" w:eastAsia="Times New Roman" w:hAnsi="Arial" w:cs="Arial"/>
                <w:lang w:eastAsia="pl-PL"/>
              </w:rPr>
              <w:t xml:space="preserve">będzie wymagał </w:t>
            </w:r>
            <w:r>
              <w:rPr>
                <w:rFonts w:ascii="Arial" w:eastAsia="Times New Roman" w:hAnsi="Arial" w:cs="Arial"/>
                <w:lang w:eastAsia="pl-PL"/>
              </w:rPr>
              <w:t>spełnienie tego warunku</w:t>
            </w:r>
            <w:r w:rsidR="0016679A">
              <w:rPr>
                <w:rFonts w:ascii="Arial" w:eastAsia="Times New Roman" w:hAnsi="Arial" w:cs="Arial"/>
                <w:lang w:eastAsia="pl-PL"/>
              </w:rPr>
              <w:t xml:space="preserve"> dopiero po wysunięciu </w:t>
            </w:r>
            <w:r w:rsidR="00D37A99">
              <w:rPr>
                <w:rFonts w:ascii="Arial" w:eastAsia="Times New Roman" w:hAnsi="Arial" w:cs="Arial"/>
                <w:lang w:eastAsia="pl-PL"/>
              </w:rPr>
              <w:t xml:space="preserve">w trakcie trwania Umowy </w:t>
            </w:r>
            <w:r w:rsidR="0016679A">
              <w:rPr>
                <w:rFonts w:ascii="Arial" w:eastAsia="Times New Roman" w:hAnsi="Arial" w:cs="Arial"/>
                <w:lang w:eastAsia="pl-PL"/>
              </w:rPr>
              <w:t>odrębnego żądania w tym zakresie</w:t>
            </w:r>
            <w:r w:rsidR="00D37A99">
              <w:rPr>
                <w:rFonts w:ascii="Arial" w:eastAsia="Times New Roman" w:hAnsi="Arial" w:cs="Arial"/>
                <w:lang w:eastAsia="pl-PL"/>
              </w:rPr>
              <w:t>.</w:t>
            </w:r>
            <w:r w:rsidR="0016679A">
              <w:rPr>
                <w:rFonts w:ascii="Arial" w:eastAsia="Times New Roman" w:hAnsi="Arial" w:cs="Arial"/>
                <w:lang w:eastAsia="pl-PL"/>
              </w:rPr>
              <w:t xml:space="preserve"> </w:t>
            </w:r>
            <w:r w:rsidR="00EE7F32">
              <w:rPr>
                <w:rFonts w:ascii="Arial" w:eastAsia="Times New Roman" w:hAnsi="Arial" w:cs="Arial"/>
                <w:lang w:eastAsia="pl-PL"/>
              </w:rPr>
              <w:t xml:space="preserve"> </w:t>
            </w:r>
          </w:p>
        </w:tc>
        <w:tc>
          <w:tcPr>
            <w:tcW w:w="917" w:type="pct"/>
            <w:tcBorders>
              <w:top w:val="single" w:sz="4" w:space="0" w:color="auto"/>
              <w:left w:val="single" w:sz="4" w:space="0" w:color="auto"/>
              <w:bottom w:val="single" w:sz="4" w:space="0" w:color="auto"/>
              <w:right w:val="single" w:sz="4" w:space="0" w:color="auto"/>
            </w:tcBorders>
          </w:tcPr>
          <w:p w:rsidR="00C23C25" w:rsidRPr="006643FF" w:rsidRDefault="00C23C25" w:rsidP="006643FF">
            <w:pPr>
              <w:spacing w:line="312" w:lineRule="auto"/>
              <w:ind w:left="57" w:right="57"/>
              <w:rPr>
                <w:rFonts w:ascii="Arial" w:hAnsi="Arial" w:cs="Arial"/>
              </w:rPr>
            </w:pPr>
          </w:p>
        </w:tc>
      </w:tr>
    </w:tbl>
    <w:p w:rsidR="006643FF" w:rsidRPr="00272F9A" w:rsidRDefault="006643FF" w:rsidP="006643FF">
      <w:pPr>
        <w:pStyle w:val="Nagwek2"/>
        <w:tabs>
          <w:tab w:val="clear" w:pos="360"/>
        </w:tabs>
        <w:spacing w:line="312" w:lineRule="auto"/>
        <w:ind w:hanging="360"/>
        <w:rPr>
          <w:rFonts w:ascii="Arial" w:hAnsi="Arial" w:cs="Arial"/>
          <w:b/>
        </w:rPr>
      </w:pPr>
      <w:r w:rsidRPr="00272F9A">
        <w:rPr>
          <w:rFonts w:ascii="Arial" w:hAnsi="Arial" w:cs="Arial"/>
          <w:b/>
        </w:rPr>
        <w:t>Pracownia Cytostatyków</w:t>
      </w:r>
    </w:p>
    <w:tbl>
      <w:tblPr>
        <w:tblW w:w="5037" w:type="pct"/>
        <w:tblCellMar>
          <w:left w:w="70" w:type="dxa"/>
          <w:right w:w="70" w:type="dxa"/>
        </w:tblCellMar>
        <w:tblLook w:val="04A0"/>
      </w:tblPr>
      <w:tblGrid>
        <w:gridCol w:w="622"/>
        <w:gridCol w:w="7457"/>
        <w:gridCol w:w="1771"/>
      </w:tblGrid>
      <w:tr w:rsidR="006643FF" w:rsidRPr="006643FF" w:rsidTr="00272F9A">
        <w:trPr>
          <w:trHeight w:val="283"/>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6643FF">
            <w:pPr>
              <w:spacing w:after="0" w:line="312" w:lineRule="auto"/>
              <w:ind w:left="57" w:right="57"/>
              <w:rPr>
                <w:rFonts w:ascii="Arial" w:eastAsia="Times New Roman" w:hAnsi="Arial" w:cs="Arial"/>
                <w:b/>
                <w:lang w:eastAsia="pl-PL"/>
              </w:rPr>
            </w:pPr>
            <w:r w:rsidRPr="006643FF">
              <w:rPr>
                <w:rFonts w:ascii="Arial" w:eastAsia="Times New Roman" w:hAnsi="Arial" w:cs="Arial"/>
                <w:b/>
                <w:lang w:eastAsia="pl-PL"/>
              </w:rPr>
              <w:t>LP.</w:t>
            </w:r>
          </w:p>
        </w:tc>
        <w:tc>
          <w:tcPr>
            <w:tcW w:w="3785" w:type="pct"/>
            <w:tcBorders>
              <w:top w:val="single" w:sz="4" w:space="0" w:color="auto"/>
              <w:left w:val="nil"/>
              <w:bottom w:val="single" w:sz="4" w:space="0" w:color="auto"/>
              <w:right w:val="single" w:sz="4" w:space="0" w:color="auto"/>
            </w:tcBorders>
            <w:shd w:val="clear" w:color="auto" w:fill="auto"/>
          </w:tcPr>
          <w:p w:rsidR="006643FF" w:rsidRPr="006643FF" w:rsidRDefault="006643FF" w:rsidP="006643FF">
            <w:pPr>
              <w:spacing w:after="0" w:line="312" w:lineRule="auto"/>
              <w:ind w:left="57" w:right="57"/>
              <w:rPr>
                <w:rFonts w:ascii="Arial" w:eastAsia="Times New Roman" w:hAnsi="Arial" w:cs="Arial"/>
                <w:b/>
                <w:lang w:eastAsia="pl-PL"/>
              </w:rPr>
            </w:pPr>
            <w:r w:rsidRPr="006643FF">
              <w:rPr>
                <w:rFonts w:ascii="Arial" w:eastAsia="Times New Roman" w:hAnsi="Arial" w:cs="Arial"/>
                <w:b/>
                <w:lang w:eastAsia="pl-PL"/>
              </w:rPr>
              <w:t>WYMAGANIA BEZWZGLĘDNE</w:t>
            </w:r>
          </w:p>
        </w:tc>
        <w:tc>
          <w:tcPr>
            <w:tcW w:w="899" w:type="pct"/>
            <w:tcBorders>
              <w:top w:val="single" w:sz="4" w:space="0" w:color="auto"/>
              <w:left w:val="nil"/>
              <w:bottom w:val="single" w:sz="4" w:space="0" w:color="auto"/>
              <w:right w:val="single" w:sz="4" w:space="0" w:color="auto"/>
            </w:tcBorders>
          </w:tcPr>
          <w:p w:rsidR="006643FF" w:rsidRPr="006643FF" w:rsidRDefault="00272F9A" w:rsidP="00272F9A">
            <w:pPr>
              <w:spacing w:after="0" w:line="312" w:lineRule="auto"/>
              <w:ind w:left="57" w:right="57"/>
              <w:rPr>
                <w:rFonts w:ascii="Arial" w:eastAsia="Times New Roman" w:hAnsi="Arial" w:cs="Arial"/>
                <w:b/>
                <w:lang w:eastAsia="pl-PL"/>
              </w:rPr>
            </w:pPr>
            <w:r>
              <w:rPr>
                <w:rFonts w:ascii="Arial" w:hAnsi="Arial" w:cs="Arial"/>
                <w:b/>
                <w:bCs/>
              </w:rPr>
              <w:t xml:space="preserve">Wykonawca potwierdza, </w:t>
            </w:r>
            <w:r>
              <w:rPr>
                <w:rFonts w:ascii="Arial" w:hAnsi="Arial" w:cs="Arial"/>
                <w:b/>
                <w:bCs/>
              </w:rPr>
              <w:lastRenderedPageBreak/>
              <w:t xml:space="preserve">czy spełnia wymóg  [dopuszczalne odp: </w:t>
            </w:r>
            <w:r w:rsidRPr="006643FF">
              <w:rPr>
                <w:rFonts w:ascii="Arial" w:hAnsi="Arial" w:cs="Arial"/>
                <w:b/>
                <w:bCs/>
              </w:rPr>
              <w:t>TAK/NIE</w:t>
            </w:r>
            <w:r>
              <w:rPr>
                <w:rFonts w:ascii="Arial" w:hAnsi="Arial" w:cs="Arial"/>
                <w:b/>
                <w:bCs/>
              </w:rPr>
              <w:t>]</w:t>
            </w:r>
            <w:r w:rsidR="00390062" w:rsidRPr="00E739C4">
              <w:rPr>
                <w:rFonts w:ascii="Arial" w:hAnsi="Arial" w:cs="Arial"/>
                <w:b/>
                <w:bCs/>
                <w:vertAlign w:val="superscript"/>
              </w:rPr>
              <w:t xml:space="preserve"> </w:t>
            </w: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pracuje w oparciu o wspólną strukturę danych (instancję) z HIS.  Wszystkie katalogi i słowniki umożliwiające ewidencją tych samych danych są dla modułu Pracownia Cytostatyków wspólne z HIS (pacjenci, badania, leki, materiały). Nie dopuszcza się redundancji danych oraz wykonywania wewnętrznych integracji.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tcBorders>
            <w:shd w:val="clear" w:color="auto" w:fill="auto"/>
            <w:noWrap/>
            <w:vAlign w:val="center"/>
            <w:hideMark/>
          </w:tcPr>
          <w:p w:rsidR="006643FF" w:rsidRPr="006643FF" w:rsidRDefault="006643FF" w:rsidP="006643FF">
            <w:pPr>
              <w:spacing w:after="0" w:line="312" w:lineRule="auto"/>
              <w:ind w:left="57" w:right="57"/>
              <w:contextualSpacing/>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posiada wersję wielopodmiotową pozwalającej na ewidencję danych pacjenta, pobytu zleceń niezależnie od HIS przez współpracujące z Zamawiającym podmioty lecznicze z wykorzystaniem odrębnych instancji bazy danych. Wersja wielopodmiotowa zapewnia: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rozdzielność danych minimum w zakresie: pacjentów, personelu, jednostek organizacyjnych,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rozdzielność danych magazynowych,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rozdzielność słowników/schematów,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możliwość pracy na tych samych stanowiskach wagowych.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272F9A" w:rsidRPr="006643FF" w:rsidTr="00313C9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2F9A" w:rsidRPr="006643FF" w:rsidRDefault="00272F9A"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ewidencję danych osobowych pacjenta:</w:t>
            </w:r>
          </w:p>
        </w:tc>
        <w:tc>
          <w:tcPr>
            <w:tcW w:w="899" w:type="pct"/>
            <w:tcBorders>
              <w:top w:val="single" w:sz="4" w:space="0" w:color="auto"/>
              <w:left w:val="nil"/>
              <w:bottom w:val="single" w:sz="4" w:space="0" w:color="auto"/>
              <w:right w:val="single" w:sz="4" w:space="0" w:color="auto"/>
            </w:tcBorders>
          </w:tcPr>
          <w:p w:rsidR="00272F9A" w:rsidRPr="006643FF" w:rsidRDefault="00272F9A"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imię i nazwisko, płeć, PESEL, data urodzenia,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adres zamieszkania: ulica, kraj, kod pocztowy,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o rodzaju i nr dokumentu uprawniającego do świadczeń  (ewidencja uprawnień podstawowych oraz dodatkowych),  okres ważności ubezpieczenia,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numer telefonu,  adres pacjenta,  definiowalne informacje dodatkowe (e-mail, telefon komórkowy).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272F9A" w:rsidRPr="006643FF" w:rsidTr="00313C9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2F9A" w:rsidRPr="006643FF" w:rsidRDefault="00272F9A"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posiadający wbudowane algorytmy (wzory) obliczania powierzchni ciała:</w:t>
            </w:r>
          </w:p>
        </w:tc>
        <w:tc>
          <w:tcPr>
            <w:tcW w:w="899" w:type="pct"/>
            <w:tcBorders>
              <w:top w:val="single" w:sz="4" w:space="0" w:color="auto"/>
              <w:left w:val="nil"/>
              <w:bottom w:val="single" w:sz="4" w:space="0" w:color="auto"/>
              <w:right w:val="single" w:sz="4" w:space="0" w:color="auto"/>
            </w:tcBorders>
          </w:tcPr>
          <w:p w:rsidR="00272F9A" w:rsidRPr="006643FF" w:rsidRDefault="00272F9A"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3"/>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metoda DuBois and DuBois,</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3"/>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metoda Mosteller.</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tcBorders>
            <w:shd w:val="clear" w:color="auto" w:fill="auto"/>
            <w:noWrap/>
            <w:vAlign w:val="center"/>
          </w:tcPr>
          <w:p w:rsidR="006643FF" w:rsidRPr="006643FF" w:rsidRDefault="006643FF" w:rsidP="006643FF">
            <w:pPr>
              <w:spacing w:after="0" w:line="312" w:lineRule="auto"/>
              <w:ind w:left="57" w:right="57"/>
              <w:contextualSpacing/>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podgląd danych dotyczących pobytów pacjenta zaewidencjonowanych w ruchu chorych: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data i czas przyjęcia,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kod i nazwa oddziału lub poradni,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identyfikator pobytu (np. numer księgi </w:t>
            </w:r>
            <w:r w:rsidR="00774CA3">
              <w:rPr>
                <w:rFonts w:ascii="Arial" w:eastAsia="Times New Roman" w:hAnsi="Arial" w:cs="Arial"/>
                <w:lang w:eastAsia="pl-PL"/>
              </w:rPr>
              <w:t>głównej lub nr księgi poradnianej</w:t>
            </w:r>
            <w:r w:rsidRPr="006643FF">
              <w:rPr>
                <w:rFonts w:ascii="Arial" w:eastAsia="Times New Roman" w:hAnsi="Arial" w:cs="Arial"/>
                <w:lang w:eastAsia="pl-PL"/>
              </w:rPr>
              <w:t>).</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pracuje w oparciu o katalog leków, opisanych między innymi: nazwą, nazwą producenta, kodem ATC, dawką, ilością w opakowaniu jednostkowym, jednostką w opakowaniu oraz kodem EAN.</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272F9A" w:rsidRPr="006643FF" w:rsidTr="00BF28B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9A" w:rsidRPr="006643FF" w:rsidRDefault="00272F9A"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umożliwia ewidencję danych dotyczących substancji czynnych: </w:t>
            </w:r>
          </w:p>
        </w:tc>
        <w:tc>
          <w:tcPr>
            <w:tcW w:w="899" w:type="pct"/>
            <w:tcBorders>
              <w:top w:val="single" w:sz="4" w:space="0" w:color="auto"/>
              <w:left w:val="nil"/>
              <w:bottom w:val="single" w:sz="4" w:space="0" w:color="auto"/>
              <w:right w:val="single" w:sz="4" w:space="0" w:color="auto"/>
            </w:tcBorders>
          </w:tcPr>
          <w:p w:rsidR="00272F9A" w:rsidRPr="006643FF" w:rsidRDefault="00272F9A"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nazwa pełna,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ograniczenia dawek (dawka maksymalna określana na poziomie </w:t>
            </w:r>
            <w:r w:rsidRPr="006643FF">
              <w:rPr>
                <w:rFonts w:ascii="Arial" w:eastAsia="Times New Roman" w:hAnsi="Arial" w:cs="Arial"/>
                <w:lang w:eastAsia="pl-PL"/>
              </w:rPr>
              <w:lastRenderedPageBreak/>
              <w:t>definicji poszczególnych schematów chemioterapii i skumulowana),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charakterystyka formy,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 standardowa,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trwałość leku oraz warunki przechowywania zgodnie z kartą charakterystyki,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procedury przygotowania zgodnie z kartą charakterystyki, w tym dozwolone rozpuszczalniki roztwory nośne oraz zasady zaokrąglania,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masa substancji czynnej,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masa substancji pomocniczych,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objętość całkowita,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gęstość,</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trwałość resztki po otwarciu.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272F9A" w:rsidRPr="006643FF" w:rsidTr="00BF28B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9A" w:rsidRPr="006643FF" w:rsidRDefault="00272F9A"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 Możliwość prowadzenia katalogu roztworów infuzyjnych:</w:t>
            </w:r>
          </w:p>
        </w:tc>
        <w:tc>
          <w:tcPr>
            <w:tcW w:w="899" w:type="pct"/>
            <w:tcBorders>
              <w:top w:val="single" w:sz="4" w:space="0" w:color="auto"/>
              <w:left w:val="nil"/>
              <w:bottom w:val="single" w:sz="4" w:space="0" w:color="auto"/>
              <w:right w:val="single" w:sz="4" w:space="0" w:color="auto"/>
            </w:tcBorders>
          </w:tcPr>
          <w:p w:rsidR="00272F9A" w:rsidRPr="006643FF" w:rsidRDefault="00272F9A"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6"/>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nazwa,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6"/>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objętości (obecna, maksymalna),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6"/>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typ i materiał pojemnika.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podgląd kompletnej historii zmian zlecenia, umożliwiając odtworzenie wcześniejszych ordynacji. Opis modyfikacji umożliwia w jednoznaczny sposób określenie stanu przed i po dokonaniu modyfikacji.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długoterminowe planowania całego procesu leczenia cytostatycznego.</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zdefiniowanie i monitorowanie zalecanych przerw między cyklami (minimum-maksimum).</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monitoruje zdefiniowane interwały leczenia i alarmuje w przypadku zmian przekraczających ustaloną tolerancję.</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76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udostępnia kompletny widok planu terapii ukazuje postęp leczenia w formie listy chronologicznej z funkcją identyfikacji kolizji z dniami wolnymi od pracy i świętami (wg harmonogramów zdefiniowanych dla jednostki organizacyjnej lub zalogowanego użytkownika).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Widok planu terapii umożliwia dodanie znaczników czasowych z opisem ważnych incydentów medycznych np. operacja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noWrap/>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posiada konfigurowalny interfejs monitorowania przesunięcia cyklu.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Dawka kumulacyjna uwzględnia wartości z wprowadzonych do systemu wszystkich wcześniejszych terapii (również z zewnętrznych podmiotów).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definiowanie alertów/uwag bazujących na wynikach i parametrach życiowych pacjenta podczas kalkulacji dawki.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śledzi wszelkie zmiany dokonywane w indywidualnych planach pacjentów z możliwością identyfikacji kiedy i kto dokonał zmiany.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przechowuje zaewidencjonowaną rzeczywistą datę rozpoznania </w:t>
            </w:r>
            <w:r w:rsidRPr="006643FF">
              <w:rPr>
                <w:rFonts w:ascii="Arial" w:eastAsia="Times New Roman" w:hAnsi="Arial" w:cs="Arial"/>
                <w:lang w:eastAsia="pl-PL"/>
              </w:rPr>
              <w:lastRenderedPageBreak/>
              <w:t>onkologicznego.</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Konfigurowalny interfejs monitorowania ważności wyników badań i parametrów życiowych pacjenta.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posiada konfigurowalny interfejs monitorowania dawki maksymalnej i skumulowanej.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przechowuje informację o wynikach badań wraz z tabelaryczną i graficzną prezentacją na wykresie.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Konfigurowalny interfejs monitorowania niektórych interakcji typu materiał-lek. Program śledzi zdefiniowane niekorzystne interakcje materiału opakowania z lekiem (preparatem) w czasie rzeczywistym.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tcBorders>
            <w:shd w:val="clear" w:color="auto" w:fill="auto"/>
            <w:noWrap/>
            <w:vAlign w:val="center"/>
          </w:tcPr>
          <w:p w:rsidR="006643FF" w:rsidRPr="006643FF" w:rsidRDefault="006643FF" w:rsidP="006643FF">
            <w:pPr>
              <w:spacing w:after="0" w:line="312" w:lineRule="auto"/>
              <w:ind w:left="57" w:right="57"/>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prowadzenia katalogu schematów zawierających minimum dane: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7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nazwa,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nazwa oddziału NFZ,</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wiek od – do (w jakim wieku pacjenta można stosować leczenie)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okres cyklu,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liczba powtórzeń,</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czas (dzień, kolejność, godzina podania),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substancja: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2"/>
                <w:numId w:val="31"/>
              </w:numPr>
              <w:spacing w:after="0" w:line="312" w:lineRule="auto"/>
              <w:ind w:right="57"/>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preparat,</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2"/>
                <w:numId w:val="31"/>
              </w:numPr>
              <w:spacing w:after="0" w:line="312" w:lineRule="auto"/>
              <w:ind w:right="57"/>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podstawa obliczeń,</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2"/>
                <w:numId w:val="31"/>
              </w:numPr>
              <w:spacing w:after="0" w:line="312" w:lineRule="auto"/>
              <w:ind w:right="57"/>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2"/>
                <w:numId w:val="31"/>
              </w:numPr>
              <w:spacing w:after="0" w:line="312" w:lineRule="auto"/>
              <w:ind w:right="57"/>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zmiana dawki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2"/>
                <w:numId w:val="31"/>
              </w:numPr>
              <w:spacing w:after="0" w:line="312" w:lineRule="auto"/>
              <w:ind w:right="57"/>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 minimalna, maksymalna,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2"/>
                <w:numId w:val="31"/>
              </w:numPr>
              <w:spacing w:after="0" w:line="312" w:lineRule="auto"/>
              <w:ind w:right="57"/>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rozcieńczalnik,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płyn infuzyjny: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objętość</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1"/>
                <w:numId w:val="3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 sposób dodania do substancji: in/ad</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 podanie – rodzaj aplikacji,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xml:space="preserve"> czas podania,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6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 możliwość wprowadzenia uwag, które będą drukowane na etykiecie.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tcBorders>
            <w:shd w:val="clear" w:color="auto" w:fill="auto"/>
            <w:noWrap/>
            <w:vAlign w:val="center"/>
          </w:tcPr>
          <w:p w:rsidR="006643FF" w:rsidRPr="006643FF" w:rsidRDefault="006643FF" w:rsidP="006643FF">
            <w:pPr>
              <w:spacing w:after="0" w:line="312" w:lineRule="auto"/>
              <w:ind w:left="57" w:right="57"/>
              <w:contextualSpacing/>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zdefiniowania następujących podstaw obliczeń dla schematów: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0"/>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 stała (ciężar),</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0"/>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 kg masy ciała,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 powierzchnię ciała,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 stała (objętość),</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1"/>
              </w:numPr>
              <w:spacing w:after="0" w:line="312" w:lineRule="auto"/>
              <w:ind w:right="57"/>
              <w:contextualSpacing/>
              <w:jc w:val="left"/>
              <w:rPr>
                <w:rFonts w:ascii="Arial" w:eastAsia="Times New Roman" w:hAnsi="Arial" w:cs="Arial"/>
                <w:lang w:val="en-US" w:eastAsia="pl-PL"/>
              </w:rPr>
            </w:pPr>
            <w:r w:rsidRPr="006643FF">
              <w:rPr>
                <w:rFonts w:ascii="Arial" w:eastAsia="Times New Roman" w:hAnsi="Arial" w:cs="Arial"/>
                <w:lang w:val="en-US" w:eastAsia="pl-PL"/>
              </w:rPr>
              <w:t>AUC (area under the curve).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val="en-US"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val="en-US" w:eastAsia="pl-PL"/>
              </w:rPr>
            </w:pPr>
          </w:p>
        </w:tc>
        <w:tc>
          <w:tcPr>
            <w:tcW w:w="37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definiowania własnych stosowanych wzorów kalkulacji dawki na podstawie danych przechowywanych w systemie (np. wyniki badań).</w:t>
            </w:r>
          </w:p>
        </w:tc>
        <w:tc>
          <w:tcPr>
            <w:tcW w:w="89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umożliwia stworzenie własnej podstawy obliczeń dla schematów w oparciu o dane zaewidencjonowane (wyniki badań) przy zleceniu.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tworzenie definicji schematu leczenia poprzez adaptację istniejącej definicji schematu.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posiada funkcję przypisania definicji schematów leczenia do diagnoz i/lub oddziałów w celu ograniczenia liczby wyszukanych schematów w trakcie tworzenia indywidualnego schematu terapii pacjenta.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Przy tworzeniu schematu leczenia można określić specyficzne dla niego ograniczenia: dawkę maksymalną, dawkę minimalną oraz wielkość zmiany dawki dla konkretnych substancji czynnych.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ewidencję zleceń bezpośrednio w pracowni dla pacjentów zaewidencjonowanych w pracowni.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Przy przeglądaniu listy zleceń schematów oraz poszczególnych pozycji zleconych schematów, pozycje, dla których dawka należna różni się od dawki obliczonej są wyróżniane kolorem.</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sortowania listy zleceń schematów według: priorytetu, stanowiska, nr zlecenia, daty zlecenia, daty początku kuracji, nazwy schematu lub nazwiska pacjenta.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76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umożliwia lekarzowi posiadającemu odpowiednie uprawnienia, modyfikację schematu do czasu rozpoczęcia jego realizacji w pracowni. Po zmianie statusu i rozpoczęciu realizacji lekarz zlecający może dokonać modyfikacji zlecenia poprzez wprowadzenie dokumentu korekty zlecenia schematu.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ostrzega przy próbie zlecenia drugi raz temu samemu pacjentowi tego samego schematu w tym samym dniu.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wyświetla leki wg nazwy handlowej lub międzynarodowej.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śledzi i prezentuje w czasie rzeczywistym status/etap produkcji cytostatyków.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podgląd w czasie rzeczywistym dawki: planowanej, zleconej i podanej.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272F9A" w:rsidRPr="006643FF" w:rsidTr="00BF28B5">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auto"/>
            <w:noWrap/>
            <w:hideMark/>
          </w:tcPr>
          <w:p w:rsidR="00272F9A" w:rsidRPr="006643FF" w:rsidRDefault="00272F9A" w:rsidP="006643FF">
            <w:pPr>
              <w:spacing w:after="0" w:line="312" w:lineRule="auto"/>
              <w:ind w:left="57" w:right="57"/>
              <w:rPr>
                <w:rFonts w:ascii="Arial" w:eastAsia="Times New Roman" w:hAnsi="Arial" w:cs="Arial"/>
                <w:color w:val="000000"/>
                <w:lang w:eastAsia="pl-PL"/>
              </w:rPr>
            </w:pPr>
            <w:r w:rsidRPr="006643FF">
              <w:rPr>
                <w:rFonts w:ascii="Arial" w:eastAsia="Times New Roman" w:hAnsi="Arial" w:cs="Arial"/>
                <w:color w:val="000000"/>
                <w:lang w:eastAsia="pl-PL"/>
              </w:rPr>
              <w:t>PRODUKCJA</w:t>
            </w: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przyjęcie do realizacji zleceń wystawionych na oddziałach / poradniach poprzez moduł zleceń.</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tcPr>
          <w:p w:rsidR="006643FF" w:rsidRPr="006643FF" w:rsidRDefault="00052371" w:rsidP="006643FF">
            <w:pPr>
              <w:spacing w:after="0" w:line="312" w:lineRule="auto"/>
              <w:ind w:left="57" w:right="57"/>
              <w:rPr>
                <w:rFonts w:ascii="Arial" w:eastAsia="Times New Roman" w:hAnsi="Arial" w:cs="Arial"/>
                <w:lang w:eastAsia="pl-PL"/>
              </w:rPr>
            </w:pPr>
            <w:r>
              <w:rPr>
                <w:rFonts w:ascii="Arial" w:eastAsia="Times New Roman" w:hAnsi="Arial" w:cs="Arial"/>
                <w:lang w:eastAsia="pl-PL"/>
              </w:rPr>
              <w:t>M</w:t>
            </w:r>
            <w:r w:rsidR="006643FF" w:rsidRPr="006643FF">
              <w:rPr>
                <w:rFonts w:ascii="Arial" w:eastAsia="Times New Roman" w:hAnsi="Arial" w:cs="Arial"/>
                <w:lang w:eastAsia="pl-PL"/>
              </w:rPr>
              <w:t xml:space="preserve">oduł udostępnia aplikację Zleceń umożliwiającą ewidencję zleceń podmiotom zewnętrznym.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przygotowanie produkcji leków dla pacjenta na cały dzień (przygotowywane są elementy potrzebne do produkcji wszystkich leków zaordynowanych konkretnemu pacjentowi).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umożliwia przygotowanie produkcji leków zorientowanej na pacjenta (przygotowywane są elementy potrzebne do produkcji wszystkich leków zaordynowanych konkretnemu pacjentowi w danym </w:t>
            </w:r>
            <w:r w:rsidRPr="006643FF">
              <w:rPr>
                <w:rFonts w:ascii="Arial" w:eastAsia="Times New Roman" w:hAnsi="Arial" w:cs="Arial"/>
                <w:lang w:eastAsia="pl-PL"/>
              </w:rPr>
              <w:lastRenderedPageBreak/>
              <w:t>dniu).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przygotowanie produkcji leków zorientowanej na produkt (przygotowywane są elementy potrzebne do produkcji określonego preparatu dla większej grupy pacjentów w danym dniu; efektywność ze względów kosztowych).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przeglądanie listy zleceń schematów na wybrany dzień z możliwością filtrowania po statusie zlecenia: edytowane, zatwierdzone, wstrzymane, wszystkie.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przeglądanie listy zleceń cytostatyków na wybrany dzień z możliwością filtrowania po statusie zlecenia: edytowane, zatwierdzone, wszystkie.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zapewnia możliwość wyboru sposobu produkcji: grawimetryczna lub wolumetryczna, ew. wolumetryczno-grawimetryczna.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83"/>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produkcję leków metodą grawimetryczną, w której każdy etap produkcji jest weryfikowany w oparciu o odczyt wagi elektronicznej, umożliwiając również precyzyjną dokumentację procesu produkcji.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produkcję leków o różnych formach pierwotnych, np. substancja sucha, ciecz i inne.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produkcję leków złożonych np. w jednym worku 0,9% NaCl wlew zawierający: Fluorouracil oraz Levofolic.</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Zarządzanie stanem magazynowym obejmuje również roztwory wykorzystywane do rozpuszczania substancji suchych w fiolkach preparatów.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kontrolę zanieczyszczeń resztek płynów infuzyjnych: pojemnik z płynem wykorzystywany do pracy z określonym preparatem, nie może być powtórnie wykorzystamy przy produkcji innego preparatu.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przydzielanie zleceń do wybranych stanowisk produkcyjnych ze stanowiska administratora.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produkcji preparatów w niestandardowych objętościach (np. 110 ml, 160 ml, itp.) Aplikacja sugeruje usuniecie lub dodanie odpowiedniej ilości płynu.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052371">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realizację zleceń z uwzględnieniem priorytetów pracy.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052371">
        <w:trPr>
          <w:trHeight w:val="255"/>
        </w:trPr>
        <w:tc>
          <w:tcPr>
            <w:tcW w:w="316" w:type="pct"/>
            <w:tcBorders>
              <w:top w:val="single" w:sz="4" w:space="0" w:color="auto"/>
              <w:left w:val="single" w:sz="4" w:space="0" w:color="auto"/>
              <w:bottom w:val="single" w:sz="4" w:space="0" w:color="auto"/>
            </w:tcBorders>
            <w:shd w:val="clear" w:color="auto" w:fill="auto"/>
            <w:noWrap/>
            <w:vAlign w:val="center"/>
            <w:hideMark/>
          </w:tcPr>
          <w:p w:rsidR="006643FF" w:rsidRPr="006643FF" w:rsidRDefault="006643FF" w:rsidP="006643FF">
            <w:pPr>
              <w:spacing w:after="0" w:line="312" w:lineRule="auto"/>
              <w:ind w:left="57" w:right="57"/>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automatycznie oblicza dawki substancji czynnych do podania pacjentowi: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2"/>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 stała (ciężar),</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3"/>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 kg masy ciała,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3"/>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na powierzchnię ciała,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3"/>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dawka stała (objętość),</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3"/>
              </w:numPr>
              <w:spacing w:after="0" w:line="312" w:lineRule="auto"/>
              <w:ind w:right="57"/>
              <w:contextualSpacing/>
              <w:jc w:val="left"/>
              <w:rPr>
                <w:rFonts w:ascii="Arial" w:eastAsia="Times New Roman" w:hAnsi="Arial" w:cs="Arial"/>
                <w:lang w:val="en-US" w:eastAsia="pl-PL"/>
              </w:rPr>
            </w:pPr>
            <w:r w:rsidRPr="006643FF">
              <w:rPr>
                <w:rFonts w:ascii="Arial" w:eastAsia="Times New Roman" w:hAnsi="Arial" w:cs="Arial"/>
                <w:lang w:val="en-US" w:eastAsia="pl-PL"/>
              </w:rPr>
              <w:t>AUC (area under the curve).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val="en-US"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val="en-US"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definiowania stosowanych wzorów kalkulacji dawki na podstawie danych przechowywanych w systemie (np. wyniki badań).</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76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współdzieli dane z modułem </w:t>
            </w:r>
            <w:r w:rsidR="006B37BD">
              <w:rPr>
                <w:rFonts w:ascii="Arial" w:eastAsia="Times New Roman" w:hAnsi="Arial" w:cs="Arial"/>
                <w:lang w:eastAsia="pl-PL"/>
              </w:rPr>
              <w:t>Wykonanie tej operacji będzie również umożliwiało rozliczenie tego leku w ramach umowy z Płatnikiem (w szczególności z NFZ) – bez konieczności ponownego ewidencjonowania tego zdarzenia w systemie.krw</w:t>
            </w:r>
            <w:r w:rsidRPr="006643FF">
              <w:rPr>
                <w:rFonts w:ascii="Arial" w:eastAsia="Times New Roman" w:hAnsi="Arial" w:cs="Arial"/>
                <w:lang w:eastAsia="pl-PL"/>
              </w:rPr>
              <w:t>, który zapewnia identyfikację produktu z dokładnością do partii przychodowej preparatu (w module Apteka), jednoznacznie identyfikującej: serię, nr dokumentu przychodowego, nr pozycji na tym dokumencie, cenę i datę ważności.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Obsługa gospodarki magazynowej jest powiązana z apteką szpitalną i apteczkami jednostek organizacyjnych w oparciu o identyfikację partii przychodowej.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5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color w:val="000000"/>
                <w:lang w:eastAsia="pl-PL"/>
              </w:rPr>
              <w:t>Moduł tworzy dokumentację medyczną pacjenta w zakresie leczenia cytostatycznego.</w:t>
            </w:r>
            <w:r w:rsidRPr="006643FF">
              <w:rPr>
                <w:rFonts w:ascii="Arial" w:eastAsia="Times New Roman" w:hAnsi="Arial" w:cs="Arial"/>
                <w:lang w:eastAsia="pl-PL"/>
              </w:rPr>
              <w:t xml:space="preserve"> W szczególności zapewnia ewidencją w niej informacje o lekach przygotowanych dla pacjentów w zakresie: identyfikatora pacjenta, identyfikatora lekarza zlecającego, identyfikatorów jednostek organizacyjnych (zlecającej i wykonującej zlecenie), nazwy preparatu, daty </w:t>
            </w:r>
            <w:r w:rsidR="004344B6">
              <w:rPr>
                <w:rFonts w:ascii="Arial" w:eastAsia="Times New Roman" w:hAnsi="Arial" w:cs="Arial"/>
                <w:lang w:eastAsia="pl-PL"/>
              </w:rPr>
              <w:t>i godziny</w:t>
            </w:r>
            <w:r w:rsidR="009D594C">
              <w:rPr>
                <w:rFonts w:ascii="Arial" w:eastAsia="Times New Roman" w:hAnsi="Arial" w:cs="Arial"/>
                <w:lang w:eastAsia="pl-PL"/>
              </w:rPr>
              <w:t xml:space="preserve"> sporządzenia leku, </w:t>
            </w:r>
            <w:r w:rsidRPr="006643FF">
              <w:rPr>
                <w:rFonts w:ascii="Arial" w:eastAsia="Times New Roman" w:hAnsi="Arial" w:cs="Arial"/>
                <w:lang w:eastAsia="pl-PL"/>
              </w:rPr>
              <w:t>daty ważności</w:t>
            </w:r>
            <w:r w:rsidR="009D594C">
              <w:rPr>
                <w:rFonts w:ascii="Arial" w:eastAsia="Times New Roman" w:hAnsi="Arial" w:cs="Arial"/>
                <w:lang w:eastAsia="pl-PL"/>
              </w:rPr>
              <w:t xml:space="preserve"> (</w:t>
            </w:r>
            <w:r w:rsidR="004344B6" w:rsidRPr="006643FF">
              <w:rPr>
                <w:rFonts w:ascii="Arial" w:eastAsia="Times New Roman" w:hAnsi="Arial" w:cs="Arial"/>
                <w:lang w:eastAsia="pl-PL"/>
              </w:rPr>
              <w:t>trwałość gotowego preparatu</w:t>
            </w:r>
            <w:r w:rsidR="009D594C">
              <w:rPr>
                <w:rFonts w:ascii="Arial" w:eastAsia="Times New Roman" w:hAnsi="Arial" w:cs="Arial"/>
                <w:lang w:eastAsia="pl-PL"/>
              </w:rPr>
              <w:t>; termin ważności uzależniony od drogi podania)</w:t>
            </w:r>
            <w:r w:rsidRPr="006643FF">
              <w:rPr>
                <w:rFonts w:ascii="Arial" w:eastAsia="Times New Roman" w:hAnsi="Arial" w:cs="Arial"/>
                <w:lang w:eastAsia="pl-PL"/>
              </w:rPr>
              <w:t>, planowanej daty podania, sposobu podania, czasu podawania (czas  trwania wlewu), szybkość przepływu wlewu, dawki, sposobu obliczenia dawki, produktów użytych do przygotowania preparatu.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tcPr>
          <w:p w:rsidR="006643FF" w:rsidRPr="006643FF" w:rsidRDefault="006643FF" w:rsidP="006643FF">
            <w:pPr>
              <w:spacing w:after="0" w:line="312" w:lineRule="auto"/>
              <w:ind w:left="57" w:right="57"/>
              <w:rPr>
                <w:rFonts w:ascii="Arial" w:eastAsia="Times New Roman" w:hAnsi="Arial" w:cs="Arial"/>
                <w:color w:val="000000"/>
                <w:lang w:eastAsia="pl-PL"/>
              </w:rPr>
            </w:pPr>
            <w:r w:rsidRPr="006643FF">
              <w:rPr>
                <w:rFonts w:ascii="Arial" w:eastAsia="Times New Roman" w:hAnsi="Arial" w:cs="Arial"/>
                <w:color w:val="000000"/>
                <w:lang w:eastAsia="pl-PL"/>
              </w:rPr>
              <w:t xml:space="preserve">Moduł umożliwia podpisywanie elektronicznej dokumentacji medycznej tożsamymi narzędziami z HIS i deponuje dokumenty elektroniczne w wspólnym z HIS repozytorium.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color w:val="000000"/>
                <w:lang w:eastAsia="pl-PL"/>
              </w:rPr>
            </w:pPr>
          </w:p>
        </w:tc>
      </w:tr>
      <w:tr w:rsidR="006643FF" w:rsidRPr="006643FF" w:rsidTr="00272F9A">
        <w:trPr>
          <w:trHeight w:val="76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Rozliczenia świadczeń do NFZ obejmujących chemioterapię i programy lekowe (uwzględniające nr dokumentu przychodowego i pozycję na dokumencie) odbywają się w tym samym module, co wszystkie pozostałe rozliczenia realizowane z HIS.</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76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W przypadku zleceń kilkudniowych, system umożliwia wymuszenie konieczności codziennego zatwierdzenie zlecenia przez lekarza. Zakres zleceń może być jednorazowo zatwierdzany przez lekarza, jeśli określany będzie poprzez grupowanie zleceń w definicje schematów.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przygotowanie leku z wyprzedzeniem, jeśli jego właściwości na to pozwalają. Możliwość wykonania cytostatyków na przyszłość może być podyktowana wydłużeniem trwałości leku.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ponowne zastosowanie do produkcji niewykorzystanej mieszanki, jako produktu bazowego do kolejnej produkcji z pełną ewidencją wcześniejszej produkcji.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śledzi poprawność osiągnięcia wymaganej dawki końcowej w obrębie zadanej tolerancji w trakcie produkcji grawimetrycznej.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podpowiada listę elementów potrzebnych do produkcji grawimetrycznej w oparciu o zasadę minimalizację kosztów (w pierwszej kolejności wykorzystując resztki, optymalizując wielkości opakowań, etc.).</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wielofiolkowość - mieszanie z kilku opakowań podstawowych w uproszczonych krokach.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wspiera produkcję leku w pojemnikach o niestandardowej objętości i nośniku (np. bolus, infuzor, etc.)</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313C95" w:rsidRPr="006643FF" w:rsidTr="00BF28B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3C95" w:rsidRPr="006643FF" w:rsidRDefault="00313C95"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wydruk raportów:</w:t>
            </w:r>
          </w:p>
        </w:tc>
        <w:tc>
          <w:tcPr>
            <w:tcW w:w="899" w:type="pct"/>
            <w:tcBorders>
              <w:top w:val="single" w:sz="4" w:space="0" w:color="auto"/>
              <w:left w:val="nil"/>
              <w:bottom w:val="single" w:sz="4" w:space="0" w:color="auto"/>
              <w:right w:val="single" w:sz="4" w:space="0" w:color="auto"/>
            </w:tcBorders>
          </w:tcPr>
          <w:p w:rsidR="00313C95" w:rsidRPr="006643FF" w:rsidRDefault="00313C95"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dzienny raport produkcji,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lista substancji do wykonania na dzień,</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podsumowanie stanów magazynowych fiolek,</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protokół nadwyżek leków wynikających z nadmiarów technologicznych w procesie produkcyjnym,</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protokół utylizacji resztek w procesie produkcyjnym,</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raport wykonanych schematów dla jednostek,</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raport wykonanych preparatów dla jednostek,</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statystyka produkcji cytostatyków,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raport ubytków,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lista zleceń cytostatyków dla pacjentów,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lista pacjentów, którzy otrzymali podanie chemii poprzez Pracownię Cytostatyków,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zestawienie obrotów wg składników,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raport listy zdefiniowanych schematów,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4"/>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zlecenie schematu.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313C95" w:rsidRPr="006643FF" w:rsidTr="00BF28B5">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auto"/>
            <w:noWrap/>
            <w:hideMark/>
          </w:tcPr>
          <w:p w:rsidR="00313C95" w:rsidRPr="006643FF" w:rsidRDefault="00313C95" w:rsidP="006643FF">
            <w:pPr>
              <w:spacing w:after="0" w:line="312" w:lineRule="auto"/>
              <w:ind w:left="57" w:right="57"/>
              <w:rPr>
                <w:rFonts w:ascii="Arial" w:eastAsia="Times New Roman" w:hAnsi="Arial" w:cs="Arial"/>
                <w:color w:val="000000"/>
                <w:lang w:eastAsia="pl-PL"/>
              </w:rPr>
            </w:pPr>
            <w:r w:rsidRPr="006643FF">
              <w:rPr>
                <w:rFonts w:ascii="Arial" w:eastAsia="Times New Roman" w:hAnsi="Arial" w:cs="Arial"/>
                <w:color w:val="000000"/>
                <w:lang w:eastAsia="pl-PL"/>
              </w:rPr>
              <w:t>WSPÓŁPRACA Z WAGĄ</w:t>
            </w: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Moduł współpracuje z precyzyjną elektroniczną wagą laboratoryjną umożliwiając bieżącą kontrolę prawidłowości procesu przygotowywania leków cytotoksycznych. Wymaga się, żeby moduł posiadał, co najmniej jedną działającą instalację we współpracy z wagą elektroniczną. </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Istnieje możliwość tarowania wagi w trakcie produkcji cytostatyku.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313C95" w:rsidRPr="006643FF" w:rsidTr="00BF28B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3C95" w:rsidRPr="006643FF" w:rsidRDefault="00313C95"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Praca z wagą umożliwia pracę w trybach:</w:t>
            </w:r>
          </w:p>
        </w:tc>
        <w:tc>
          <w:tcPr>
            <w:tcW w:w="899" w:type="pct"/>
            <w:tcBorders>
              <w:top w:val="single" w:sz="4" w:space="0" w:color="auto"/>
              <w:left w:val="nil"/>
              <w:bottom w:val="single" w:sz="4" w:space="0" w:color="auto"/>
              <w:right w:val="single" w:sz="4" w:space="0" w:color="auto"/>
            </w:tcBorders>
          </w:tcPr>
          <w:p w:rsidR="00313C95" w:rsidRPr="006643FF" w:rsidRDefault="00313C95"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pracy wg schematu – przygotowanie kolejnych preparatów w ramach wybranego zlecenia schematu,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5"/>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pracy wg produktu – przygotowanie wybranego typu preparatów pochodzących z różnych zleceń schematów.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tcBorders>
            <w:shd w:val="clear" w:color="auto" w:fill="auto"/>
            <w:noWrap/>
            <w:vAlign w:val="center"/>
          </w:tcPr>
          <w:p w:rsidR="006643FF" w:rsidRPr="006643FF" w:rsidRDefault="006643FF" w:rsidP="006643FF">
            <w:pPr>
              <w:spacing w:after="0" w:line="312" w:lineRule="auto"/>
              <w:ind w:left="57" w:right="57"/>
              <w:contextualSpacing/>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0" w:right="57"/>
              <w:rPr>
                <w:rFonts w:ascii="Arial" w:eastAsia="Times New Roman" w:hAnsi="Arial" w:cs="Arial"/>
                <w:lang w:eastAsia="pl-PL"/>
              </w:rPr>
            </w:pPr>
            <w:r w:rsidRPr="006643FF">
              <w:rPr>
                <w:rFonts w:ascii="Arial" w:eastAsia="Times New Roman" w:hAnsi="Arial" w:cs="Arial"/>
                <w:lang w:eastAsia="pl-PL"/>
              </w:rPr>
              <w:t>Praca na wadze umożliwia wsparcie i ewidencję poszczególnych etapów pracy: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6"/>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wyświetlanie kolejnych poleceń co do czynności do wykonania w etapach produkcji,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6"/>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ważenie poszczególnych składników / używanych strzykawek, worków itp.,</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6"/>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ewidencja i ważenie użytych rozpuszczalników,</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7"/>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ważenie i ewidencjonowanie resztek.</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 xml:space="preserve">Wprowadzenie kontroli wagowej na etapie wyboru płynu infuzyjnego i po </w:t>
            </w:r>
            <w:r w:rsidRPr="006643FF">
              <w:rPr>
                <w:rFonts w:ascii="Arial" w:eastAsia="Times New Roman" w:hAnsi="Arial" w:cs="Arial"/>
                <w:lang w:eastAsia="pl-PL"/>
              </w:rPr>
              <w:lastRenderedPageBreak/>
              <w:t>przelaniu preparatu do pojemnika z roztworem nośnym.</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tcBorders>
            <w:shd w:val="clear" w:color="auto" w:fill="auto"/>
            <w:noWrap/>
            <w:vAlign w:val="center"/>
          </w:tcPr>
          <w:p w:rsidR="006643FF" w:rsidRPr="006643FF" w:rsidRDefault="006643FF" w:rsidP="006643FF">
            <w:pPr>
              <w:spacing w:after="0" w:line="312" w:lineRule="auto"/>
              <w:ind w:left="57" w:right="57"/>
              <w:rPr>
                <w:rFonts w:ascii="Arial" w:eastAsia="Times New Roman" w:hAnsi="Arial" w:cs="Arial"/>
                <w:lang w:eastAsia="pl-PL"/>
              </w:rPr>
            </w:pPr>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wydruku etykiety/etykiet z aplikacji wagowej dla leku cytostatycznego zawierającej: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symbol oddziału, dla którego przeznaczony jest lek,</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pacjenta, dla którego przeznaczony jest lek (imię, nazwisko, data urodzenia),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imię i nazwisko pracownika zlecającego,</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numer zlecenia,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dzień i kolejność podania (w ramach schematu),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leku: nazwa, dawka,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datę podania,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rodzaj aplikacji (drogę podania) oraz objętość,</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datę i godzinę wykonania oraz numer serii,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datę ważności (trwałość gotowego preparatu),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8"/>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warunki przechowywania.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definiowania przez administratora własnego wyglądu etykiety w oparciu o zaewidencjonowane w systemie dane oraz definiowania przez administratora rozmiaru etykiety.</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wydruku etykiety dla leku cytostatycznego ze stanowiska administracyjnego i z aplikacji wagowej.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posiada konfigurowalny interfejs monitorowania ekspozycji na promienie słoneczne (program drukuje również informację na etykiecie informację o konieczności ochrony produktu przed ekspozycją na światło).</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tcBorders>
            <w:shd w:val="clear" w:color="auto" w:fill="auto"/>
            <w:noWrap/>
            <w:vAlign w:val="center"/>
          </w:tcPr>
          <w:p w:rsidR="006643FF" w:rsidRPr="006643FF" w:rsidRDefault="006643FF" w:rsidP="006643FF">
            <w:pPr>
              <w:spacing w:after="0" w:line="312" w:lineRule="auto"/>
              <w:ind w:left="57" w:right="57"/>
              <w:rPr>
                <w:rFonts w:ascii="Arial" w:eastAsia="Times New Roman" w:hAnsi="Arial" w:cs="Arial"/>
                <w:lang w:eastAsia="pl-PL"/>
              </w:rPr>
            </w:pPr>
            <w:bookmarkStart w:id="23" w:name="_Hlk53130849"/>
          </w:p>
        </w:tc>
        <w:tc>
          <w:tcPr>
            <w:tcW w:w="3785" w:type="pct"/>
            <w:tcBorders>
              <w:top w:val="single" w:sz="4" w:space="0" w:color="auto"/>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wydruku protokołu wykonania z aplikacji wagowej zawierającego co najmniej: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11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numer zlecenia schematu,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jednostki realizującej zlecenie,</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osobie sporządzającej cytostatyk,</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jednostki zlecającej,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pracownika zlecającego schemat (imię nazwisko, NPWZ),</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pacjenta (imię, nazwisko, pesel, data urodzenia, wzrost, waga, powierzchnia ciała),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schematu (nazwa, rodzaj leczenia, data początku kuracji),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sporządzonych lekach (nazwa, dawka podana),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użytych rozpuszczalnikach,</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wszystkich preparatach użytych do produkcji leku (nazwa, postać, seria, data ważności, dawka podana, dawka pobrana),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79"/>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płynach infuzyjnych (nazwa, postać, seria, data ważności, dawka podana, dawka pobrana),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0"/>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data ważności.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313C95">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6643FF">
            <w:pPr>
              <w:spacing w:after="0" w:line="312" w:lineRule="auto"/>
              <w:ind w:left="57" w:right="57"/>
              <w:contextualSpacing/>
              <w:rPr>
                <w:rFonts w:ascii="Arial" w:eastAsia="Times New Roman" w:hAnsi="Arial" w:cs="Arial"/>
                <w:lang w:eastAsia="pl-PL"/>
              </w:rPr>
            </w:pPr>
            <w:bookmarkStart w:id="24" w:name="_Hlk53130019"/>
            <w:bookmarkEnd w:id="23"/>
            <w:r w:rsidRPr="006643FF">
              <w:rPr>
                <w:rFonts w:ascii="Arial" w:eastAsia="Times New Roman" w:hAnsi="Arial" w:cs="Arial"/>
                <w:lang w:eastAsia="pl-PL"/>
              </w:rPr>
              <w:t>159</w:t>
            </w:r>
          </w:p>
        </w:tc>
        <w:tc>
          <w:tcPr>
            <w:tcW w:w="3785" w:type="pct"/>
            <w:tcBorders>
              <w:top w:val="single" w:sz="4" w:space="0" w:color="auto"/>
              <w:left w:val="nil"/>
              <w:bottom w:val="single" w:sz="4" w:space="0" w:color="auto"/>
              <w:right w:val="single" w:sz="4" w:space="0" w:color="auto"/>
            </w:tcBorders>
            <w:shd w:val="clear" w:color="auto" w:fill="auto"/>
          </w:tcPr>
          <w:p w:rsidR="006643FF" w:rsidRPr="006643FF" w:rsidRDefault="006643FF" w:rsidP="006643FF">
            <w:pPr>
              <w:spacing w:after="0" w:line="312" w:lineRule="auto"/>
              <w:ind w:left="57" w:right="57"/>
              <w:rPr>
                <w:rFonts w:ascii="Arial" w:eastAsia="Times New Roman" w:hAnsi="Arial" w:cs="Arial"/>
                <w:highlight w:val="yellow"/>
                <w:lang w:eastAsia="pl-PL"/>
              </w:rPr>
            </w:pPr>
            <w:r w:rsidRPr="00313C95">
              <w:rPr>
                <w:rFonts w:ascii="Arial" w:eastAsia="Times New Roman" w:hAnsi="Arial" w:cs="Arial"/>
                <w:lang w:eastAsia="pl-PL"/>
              </w:rPr>
              <w:t>Możliwość materializacji protokołu wykonania z aplikacji wagowej w postaci HL7 CDA, podpisania podpisem elektronicznym i zdeponowania w archiwum EDM</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bookmarkEnd w:id="24"/>
      <w:tr w:rsidR="00313C95" w:rsidRPr="006643FF" w:rsidTr="00BF28B5">
        <w:trPr>
          <w:trHeight w:val="255"/>
        </w:trPr>
        <w:tc>
          <w:tcPr>
            <w:tcW w:w="41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3C95" w:rsidRPr="006643FF" w:rsidRDefault="00313C95"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Możliwość wydruku dokument zlecenia (recepty) schematu:</w:t>
            </w:r>
          </w:p>
        </w:tc>
        <w:tc>
          <w:tcPr>
            <w:tcW w:w="899" w:type="pct"/>
            <w:tcBorders>
              <w:top w:val="single" w:sz="4" w:space="0" w:color="auto"/>
              <w:left w:val="nil"/>
              <w:bottom w:val="single" w:sz="4" w:space="0" w:color="auto"/>
              <w:right w:val="single" w:sz="4" w:space="0" w:color="auto"/>
            </w:tcBorders>
          </w:tcPr>
          <w:p w:rsidR="00313C95" w:rsidRPr="006643FF" w:rsidRDefault="00313C95"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numer zlecenia schematu,</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jednostki zlecającej,</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pracownika zlecającego schemat (imię nazwisko, NPWZ),</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pracownika zatwierdzającego schemat (imię nazwisko, NPWZ, data i godzina zatwierdzenia),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pacjenta (imię, nazwisko, pesel, data urodzenia, wzrost, waga, powierzchnia ciała),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dane schematu (nazwa, rodzaj leczenia, data początku kuracji),</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EB3310">
            <w:pPr>
              <w:numPr>
                <w:ilvl w:val="0"/>
                <w:numId w:val="281"/>
              </w:numPr>
              <w:spacing w:after="0" w:line="312" w:lineRule="auto"/>
              <w:ind w:right="57"/>
              <w:contextualSpacing/>
              <w:jc w:val="left"/>
              <w:rPr>
                <w:rFonts w:ascii="Arial" w:eastAsia="Times New Roman" w:hAnsi="Arial" w:cs="Arial"/>
                <w:lang w:eastAsia="pl-PL"/>
              </w:rPr>
            </w:pPr>
            <w:r w:rsidRPr="006643FF">
              <w:rPr>
                <w:rFonts w:ascii="Arial" w:eastAsia="Times New Roman" w:hAnsi="Arial" w:cs="Arial"/>
                <w:lang w:eastAsia="pl-PL"/>
              </w:rPr>
              <w:t>informacje o zleconych lekach (nazwa, dawka podana).</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nil"/>
              <w:bottom w:val="single" w:sz="4" w:space="0" w:color="auto"/>
              <w:right w:val="single" w:sz="4" w:space="0" w:color="auto"/>
            </w:tcBorders>
            <w:shd w:val="clear" w:color="auto" w:fill="auto"/>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umożliwia tworzenie indywidualnych kont dla użytkowników pracujących w loży (z wykorzystaniem np. kodu PIN).</w:t>
            </w:r>
          </w:p>
        </w:tc>
        <w:tc>
          <w:tcPr>
            <w:tcW w:w="899" w:type="pct"/>
            <w:tcBorders>
              <w:top w:val="single" w:sz="4" w:space="0" w:color="auto"/>
              <w:left w:val="nil"/>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nil"/>
            </w:tcBorders>
            <w:shd w:val="clear" w:color="auto" w:fill="auto"/>
            <w:noWrap/>
            <w:vAlign w:val="center"/>
            <w:hideMark/>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śledzi i umożliwia wydruk przebiegu całej produkcji metodą grawimetryczną z dokładnością do każdego ważenia opatrzonego właściwym znacznikiem czasu i użytkownika.</w:t>
            </w:r>
          </w:p>
        </w:tc>
        <w:tc>
          <w:tcPr>
            <w:tcW w:w="89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6643FF" w:rsidRPr="006643FF" w:rsidTr="00272F9A">
        <w:trPr>
          <w:trHeight w:val="510"/>
        </w:trPr>
        <w:tc>
          <w:tcPr>
            <w:tcW w:w="316" w:type="pct"/>
            <w:tcBorders>
              <w:top w:val="single" w:sz="4" w:space="0" w:color="auto"/>
              <w:left w:val="single" w:sz="4" w:space="0" w:color="auto"/>
              <w:bottom w:val="single" w:sz="4" w:space="0" w:color="auto"/>
              <w:right w:val="nil"/>
            </w:tcBorders>
            <w:shd w:val="clear" w:color="auto" w:fill="auto"/>
            <w:noWrap/>
            <w:vAlign w:val="center"/>
          </w:tcPr>
          <w:p w:rsidR="006643FF" w:rsidRPr="006643FF" w:rsidRDefault="006643FF"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single" w:sz="4" w:space="0" w:color="auto"/>
              <w:bottom w:val="single" w:sz="4" w:space="0" w:color="auto"/>
              <w:right w:val="single" w:sz="4" w:space="0" w:color="auto"/>
            </w:tcBorders>
            <w:shd w:val="clear" w:color="auto" w:fill="auto"/>
            <w:vAlign w:val="bottom"/>
          </w:tcPr>
          <w:p w:rsidR="006643FF" w:rsidRPr="006643FF" w:rsidRDefault="006643FF" w:rsidP="006643FF">
            <w:pPr>
              <w:spacing w:after="0" w:line="312" w:lineRule="auto"/>
              <w:ind w:left="57" w:right="57"/>
              <w:rPr>
                <w:rFonts w:ascii="Arial" w:eastAsia="Times New Roman" w:hAnsi="Arial" w:cs="Arial"/>
                <w:lang w:eastAsia="pl-PL"/>
              </w:rPr>
            </w:pPr>
            <w:r w:rsidRPr="006643FF">
              <w:rPr>
                <w:rFonts w:ascii="Arial" w:eastAsia="Times New Roman" w:hAnsi="Arial" w:cs="Arial"/>
                <w:lang w:eastAsia="pl-PL"/>
              </w:rPr>
              <w:t>Moduł współpracuje z robotami realizującymi produkcję leków cytotoksycznych. Wymaga się, żeby moduł posiadał co najmniej jedną działającą instalację we współpracy z robotem.</w:t>
            </w:r>
          </w:p>
        </w:tc>
        <w:tc>
          <w:tcPr>
            <w:tcW w:w="89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after="0" w:line="312" w:lineRule="auto"/>
              <w:ind w:left="57" w:right="57"/>
              <w:rPr>
                <w:rFonts w:ascii="Arial" w:eastAsia="Times New Roman" w:hAnsi="Arial" w:cs="Arial"/>
                <w:lang w:eastAsia="pl-PL"/>
              </w:rPr>
            </w:pPr>
          </w:p>
        </w:tc>
      </w:tr>
      <w:tr w:rsidR="00C24A32" w:rsidRPr="006643FF" w:rsidTr="00272F9A">
        <w:trPr>
          <w:trHeight w:val="510"/>
        </w:trPr>
        <w:tc>
          <w:tcPr>
            <w:tcW w:w="316" w:type="pct"/>
            <w:tcBorders>
              <w:top w:val="single" w:sz="4" w:space="0" w:color="auto"/>
              <w:left w:val="single" w:sz="4" w:space="0" w:color="auto"/>
              <w:bottom w:val="single" w:sz="4" w:space="0" w:color="auto"/>
              <w:right w:val="nil"/>
            </w:tcBorders>
            <w:shd w:val="clear" w:color="auto" w:fill="auto"/>
            <w:noWrap/>
            <w:vAlign w:val="center"/>
          </w:tcPr>
          <w:p w:rsidR="00C24A32" w:rsidRPr="006643FF" w:rsidRDefault="00C24A32" w:rsidP="00EB3310">
            <w:pPr>
              <w:numPr>
                <w:ilvl w:val="0"/>
                <w:numId w:val="31"/>
              </w:numPr>
              <w:spacing w:after="0" w:line="312" w:lineRule="auto"/>
              <w:ind w:left="57" w:right="57" w:firstLine="0"/>
              <w:contextualSpacing/>
              <w:jc w:val="left"/>
              <w:rPr>
                <w:rFonts w:ascii="Arial" w:eastAsia="Times New Roman" w:hAnsi="Arial" w:cs="Arial"/>
                <w:lang w:eastAsia="pl-PL"/>
              </w:rPr>
            </w:pPr>
          </w:p>
        </w:tc>
        <w:tc>
          <w:tcPr>
            <w:tcW w:w="3785" w:type="pct"/>
            <w:tcBorders>
              <w:top w:val="single" w:sz="4" w:space="0" w:color="auto"/>
              <w:left w:val="single" w:sz="4" w:space="0" w:color="auto"/>
              <w:bottom w:val="single" w:sz="4" w:space="0" w:color="auto"/>
              <w:right w:val="single" w:sz="4" w:space="0" w:color="auto"/>
            </w:tcBorders>
            <w:shd w:val="clear" w:color="auto" w:fill="auto"/>
            <w:vAlign w:val="bottom"/>
          </w:tcPr>
          <w:p w:rsidR="00C24A32" w:rsidRPr="006643FF" w:rsidRDefault="00A75FF1" w:rsidP="00F74B7D">
            <w:pPr>
              <w:spacing w:after="0" w:line="312" w:lineRule="auto"/>
              <w:ind w:left="57" w:right="57"/>
              <w:rPr>
                <w:rFonts w:ascii="Arial" w:eastAsia="Times New Roman" w:hAnsi="Arial" w:cs="Arial"/>
                <w:lang w:eastAsia="pl-PL"/>
              </w:rPr>
            </w:pPr>
            <w:r>
              <w:rPr>
                <w:rFonts w:ascii="Arial" w:eastAsia="Times New Roman" w:hAnsi="Arial" w:cs="Arial"/>
                <w:lang w:eastAsia="pl-PL"/>
              </w:rPr>
              <w:t xml:space="preserve">Moduł umożliwia rozpisanie leków recepturowych (bez konieczności potwierdzania przez pracowników oddziałów czy poradni) bezpośrednio w koszt pacjenta niezależnie od tego czy proces leczenia pacjenta odbywa się w ramach hospitalizacji kilkudniowej, w ramach leczenia jednego dnia na oddziale, czy też w ramach ambulatorium. </w:t>
            </w:r>
            <w:r w:rsidR="00F94EC5">
              <w:rPr>
                <w:rFonts w:ascii="Arial" w:eastAsia="Times New Roman" w:hAnsi="Arial" w:cs="Arial"/>
                <w:lang w:eastAsia="pl-PL"/>
              </w:rPr>
              <w:t>Wykonanie tej operacji będzie również umożliwiało rozliczenie tego leku w ramach umowy z Płatnikiem (w szczególności z NFZ) – bez konieczności ponownego ewidencjonowania tego zdarzenia w systemie.</w:t>
            </w:r>
          </w:p>
        </w:tc>
        <w:tc>
          <w:tcPr>
            <w:tcW w:w="899" w:type="pct"/>
            <w:tcBorders>
              <w:top w:val="single" w:sz="4" w:space="0" w:color="auto"/>
              <w:left w:val="single" w:sz="4" w:space="0" w:color="auto"/>
              <w:bottom w:val="single" w:sz="4" w:space="0" w:color="auto"/>
              <w:right w:val="single" w:sz="4" w:space="0" w:color="auto"/>
            </w:tcBorders>
          </w:tcPr>
          <w:p w:rsidR="00C24A32" w:rsidRPr="006643FF" w:rsidRDefault="00C24A32" w:rsidP="006643FF">
            <w:pPr>
              <w:spacing w:after="0" w:line="312" w:lineRule="auto"/>
              <w:ind w:left="57" w:right="57"/>
              <w:rPr>
                <w:rFonts w:ascii="Arial" w:eastAsia="Times New Roman" w:hAnsi="Arial" w:cs="Arial"/>
                <w:lang w:eastAsia="pl-PL"/>
              </w:rPr>
            </w:pPr>
          </w:p>
        </w:tc>
      </w:tr>
    </w:tbl>
    <w:p w:rsidR="006643FF" w:rsidRPr="00BA263A" w:rsidRDefault="006643FF" w:rsidP="006643FF">
      <w:pPr>
        <w:pStyle w:val="Nagwek2"/>
        <w:tabs>
          <w:tab w:val="clear" w:pos="360"/>
        </w:tabs>
        <w:spacing w:line="312" w:lineRule="auto"/>
        <w:ind w:hanging="360"/>
        <w:rPr>
          <w:rFonts w:ascii="Arial" w:hAnsi="Arial" w:cs="Arial"/>
          <w:b/>
        </w:rPr>
      </w:pPr>
      <w:r w:rsidRPr="00BA263A">
        <w:rPr>
          <w:rFonts w:ascii="Arial" w:hAnsi="Arial" w:cs="Arial"/>
          <w:b/>
        </w:rPr>
        <w:t>Blok Operacyjny</w:t>
      </w:r>
    </w:p>
    <w:tbl>
      <w:tblPr>
        <w:tblW w:w="5000" w:type="pct"/>
        <w:tblLook w:val="04A0"/>
      </w:tblPr>
      <w:tblGrid>
        <w:gridCol w:w="734"/>
        <w:gridCol w:w="7388"/>
        <w:gridCol w:w="1732"/>
      </w:tblGrid>
      <w:tr w:rsidR="006643FF" w:rsidRPr="006643FF" w:rsidTr="006C6EE2">
        <w:trPr>
          <w:trHeight w:val="22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jc w:val="left"/>
              <w:rPr>
                <w:rFonts w:ascii="Arial" w:hAnsi="Arial" w:cs="Arial"/>
                <w:b/>
              </w:rPr>
            </w:pPr>
            <w:r w:rsidRPr="006643FF">
              <w:rPr>
                <w:rFonts w:ascii="Arial" w:hAnsi="Arial" w:cs="Arial"/>
                <w:b/>
              </w:rPr>
              <w:t xml:space="preserve">LP. </w:t>
            </w: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jc w:val="left"/>
              <w:rPr>
                <w:rFonts w:ascii="Arial" w:hAnsi="Arial" w:cs="Arial"/>
                <w:b/>
              </w:rPr>
            </w:pPr>
            <w:r w:rsidRPr="006643FF">
              <w:rPr>
                <w:rFonts w:ascii="Arial" w:hAnsi="Arial" w:cs="Arial"/>
                <w:b/>
              </w:rPr>
              <w:t xml:space="preserve">WYMAGANIE BEZWZGLĘDNE </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BA263A" w:rsidP="006643FF">
            <w:pPr>
              <w:spacing w:line="312" w:lineRule="auto"/>
              <w:ind w:left="0"/>
              <w:jc w:val="left"/>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6C6EE2">
        <w:trPr>
          <w:trHeight w:val="585"/>
        </w:trPr>
        <w:tc>
          <w:tcPr>
            <w:tcW w:w="372"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502"/>
              <w:rPr>
                <w:rFonts w:ascii="Arial" w:hAnsi="Arial" w:cs="Arial"/>
              </w:rPr>
            </w:pPr>
          </w:p>
        </w:tc>
        <w:tc>
          <w:tcPr>
            <w:tcW w:w="3749"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Planowanie zabiegów operacyjnych z uwzględnieniem minimalnego zestawu danych: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2"/>
              </w:numPr>
              <w:spacing w:after="0" w:line="312" w:lineRule="auto"/>
              <w:rPr>
                <w:rFonts w:ascii="Arial" w:hAnsi="Arial" w:cs="Arial"/>
              </w:rPr>
            </w:pPr>
            <w:r w:rsidRPr="006643FF">
              <w:rPr>
                <w:rFonts w:ascii="Arial" w:hAnsi="Arial" w:cs="Arial"/>
              </w:rPr>
              <w:t>informacje o pacjencie,</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2"/>
              </w:numPr>
              <w:spacing w:after="0" w:line="312" w:lineRule="auto"/>
              <w:rPr>
                <w:rFonts w:ascii="Arial" w:hAnsi="Arial" w:cs="Arial"/>
              </w:rPr>
            </w:pPr>
            <w:r w:rsidRPr="006643FF">
              <w:rPr>
                <w:rFonts w:ascii="Arial" w:hAnsi="Arial" w:cs="Arial"/>
              </w:rPr>
              <w:t>nazwa i kod operacji,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2"/>
              </w:numPr>
              <w:spacing w:after="0" w:line="312" w:lineRule="auto"/>
              <w:rPr>
                <w:rFonts w:ascii="Arial" w:hAnsi="Arial" w:cs="Arial"/>
              </w:rPr>
            </w:pPr>
            <w:r w:rsidRPr="006643FF">
              <w:rPr>
                <w:rFonts w:ascii="Arial" w:hAnsi="Arial" w:cs="Arial"/>
              </w:rPr>
              <w:t>data,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2"/>
              </w:numPr>
              <w:spacing w:after="0" w:line="312" w:lineRule="auto"/>
              <w:rPr>
                <w:rFonts w:ascii="Arial" w:hAnsi="Arial" w:cs="Arial"/>
              </w:rPr>
            </w:pPr>
            <w:r w:rsidRPr="006643FF">
              <w:rPr>
                <w:rFonts w:ascii="Arial" w:hAnsi="Arial" w:cs="Arial"/>
              </w:rPr>
              <w:t>zespół medyczny (opcjonalnie),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2"/>
              </w:numPr>
              <w:spacing w:after="0" w:line="312" w:lineRule="auto"/>
              <w:rPr>
                <w:rFonts w:ascii="Arial" w:hAnsi="Arial" w:cs="Arial"/>
              </w:rPr>
            </w:pPr>
            <w:r w:rsidRPr="006643FF">
              <w:rPr>
                <w:rFonts w:ascii="Arial" w:hAnsi="Arial" w:cs="Arial"/>
              </w:rPr>
              <w:t>nr sali.</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12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3"/>
              </w:numPr>
              <w:spacing w:after="0" w:line="312" w:lineRule="auto"/>
              <w:rPr>
                <w:rFonts w:ascii="Arial" w:hAnsi="Arial" w:cs="Arial"/>
              </w:rPr>
            </w:pPr>
            <w:r w:rsidRPr="006643FF">
              <w:rPr>
                <w:rFonts w:ascii="Arial" w:hAnsi="Arial" w:cs="Arial"/>
              </w:rPr>
              <w:t>lekarz kierujący (również spoza szpitala) i kwalifikujący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27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Wprowadzanie danych o przygotowaniu do operacji (opis przedoperacyjny).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planowania zabiegów bez powiązania z pobytem pacjenta na oddziale lub w izbie przyjęć.</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56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podania planowanej jednostki realizującej leczenie (oddziału, na który zostanie przyjęty pacjent).</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97"/>
        </w:trPr>
        <w:tc>
          <w:tcPr>
            <w:tcW w:w="440"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502"/>
              <w:rPr>
                <w:rFonts w:ascii="Arial" w:hAnsi="Arial" w:cs="Arial"/>
              </w:rPr>
            </w:pPr>
          </w:p>
        </w:tc>
        <w:tc>
          <w:tcPr>
            <w:tcW w:w="3816"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personelu biorącego udział w operacji z podziałem na funkcje: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anestezjolog,</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1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instrumentariusz,</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6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lekarz operujący,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1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lekarze asystujący,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pielęgniarka anestezjologiczna,</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pielęgniarka asystująca,</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obserwatorzy i goście.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4"/>
              </w:numPr>
              <w:spacing w:after="0" w:line="312" w:lineRule="auto"/>
              <w:rPr>
                <w:rFonts w:ascii="Arial" w:hAnsi="Arial" w:cs="Arial"/>
              </w:rPr>
            </w:pPr>
            <w:r w:rsidRPr="006643FF">
              <w:rPr>
                <w:rFonts w:ascii="Arial" w:hAnsi="Arial" w:cs="Arial"/>
              </w:rPr>
              <w:t>inne funkcje (konfigurowalne).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20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niezależnej ewidencji zespołu planowanego i realizującego.</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72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Automatyczne przekopiowanie planowanego zespołu operacyjny na zespół realizujący w momencie przyjęcia zabiegu na blok, z możliwością późniejszej zmiany zespołu realizującego.</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759"/>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niezależnej ewidencji zespołu planowanego i realizującego (domyślnie zespół planowany staje się realizującym w momencie przyjęcia zabiegu na blok, z możliwością późniejszej zmiany).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27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i wykorzystania podczas planowania domyślnych zespołów operacyjnych (globalnie lub dla każdej sali operacyjnej).</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4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skonfigurowania, czy podanie operatora na etapie planowania zabiegu jest obowiązkowe.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440"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502"/>
              <w:rPr>
                <w:rFonts w:ascii="Arial" w:hAnsi="Arial" w:cs="Arial"/>
              </w:rPr>
            </w:pPr>
          </w:p>
        </w:tc>
        <w:tc>
          <w:tcPr>
            <w:tcW w:w="3816"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Wprowadzanie danych o zabiegu operacyjnym z uwzględnieniem ich minimalnego zestawu:</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1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5"/>
              </w:numPr>
              <w:spacing w:after="0" w:line="312" w:lineRule="auto"/>
              <w:rPr>
                <w:rFonts w:ascii="Arial" w:hAnsi="Arial" w:cs="Arial"/>
              </w:rPr>
            </w:pPr>
            <w:r w:rsidRPr="006643FF">
              <w:rPr>
                <w:rFonts w:ascii="Arial" w:hAnsi="Arial" w:cs="Arial"/>
              </w:rPr>
              <w:t>rozpoznanie przedoperacyjne,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5"/>
              </w:numPr>
              <w:spacing w:after="0" w:line="312" w:lineRule="auto"/>
              <w:rPr>
                <w:rFonts w:ascii="Arial" w:hAnsi="Arial" w:cs="Arial"/>
              </w:rPr>
            </w:pPr>
            <w:r w:rsidRPr="006643FF">
              <w:rPr>
                <w:rFonts w:ascii="Arial" w:hAnsi="Arial" w:cs="Arial"/>
              </w:rPr>
              <w:t>rodzaj zabiegu,</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315"/>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5"/>
              </w:numPr>
              <w:spacing w:after="0" w:line="312" w:lineRule="auto"/>
              <w:rPr>
                <w:rFonts w:ascii="Arial" w:hAnsi="Arial" w:cs="Arial"/>
              </w:rPr>
            </w:pPr>
            <w:r w:rsidRPr="006643FF">
              <w:rPr>
                <w:rFonts w:ascii="Arial" w:hAnsi="Arial" w:cs="Arial"/>
              </w:rPr>
              <w:t>zgoda pacjenta na zabieg,</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BA263A">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5"/>
              </w:numPr>
              <w:spacing w:after="0" w:line="312" w:lineRule="auto"/>
              <w:rPr>
                <w:rFonts w:ascii="Arial" w:hAnsi="Arial" w:cs="Arial"/>
              </w:rPr>
            </w:pPr>
            <w:r w:rsidRPr="006643FF">
              <w:rPr>
                <w:rFonts w:ascii="Arial" w:hAnsi="Arial" w:cs="Arial"/>
              </w:rPr>
              <w:t>godzina przybycia, rozpoczęcia zabiegu, zakończenia zabiegu (z rozróżnieniem czasu zabiegu wg chirurga i bloku operacyjnego).</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552"/>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5"/>
              </w:numPr>
              <w:spacing w:after="0" w:line="312" w:lineRule="auto"/>
              <w:rPr>
                <w:rFonts w:ascii="Arial" w:hAnsi="Arial" w:cs="Arial"/>
              </w:rPr>
            </w:pPr>
            <w:r w:rsidRPr="006643FF">
              <w:rPr>
                <w:rFonts w:ascii="Arial" w:hAnsi="Arial" w:cs="Arial"/>
              </w:rPr>
              <w:t xml:space="preserve">podgląd bezpośrednio w formularzu informacji o grupie </w:t>
            </w:r>
            <w:r w:rsidR="00361267" w:rsidRPr="00361267">
              <w:rPr>
                <w:rFonts w:ascii="Arial" w:hAnsi="Arial" w:cs="Arial"/>
              </w:rPr>
              <w:t>https://ezdrowie.gov.pl/portal/home/dla-aptek/zsmopl</w:t>
            </w:r>
            <w:r w:rsidR="00361267">
              <w:rPr>
                <w:rFonts w:ascii="Arial" w:hAnsi="Arial" w:cs="Arial"/>
              </w:rPr>
              <w:t>a</w:t>
            </w:r>
            <w:r w:rsidRPr="006643FF">
              <w:rPr>
                <w:rFonts w:ascii="Arial" w:hAnsi="Arial" w:cs="Arial"/>
              </w:rPr>
              <w:t>, masie i wzroście pacjenta wprowadzonych do historii choroby.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C6EE2" w:rsidRPr="006643FF" w:rsidTr="006C6EE2">
        <w:trPr>
          <w:trHeight w:val="262"/>
        </w:trPr>
        <w:tc>
          <w:tcPr>
            <w:tcW w:w="1" w:type="pct"/>
            <w:gridSpan w:val="2"/>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ind w:left="0"/>
              <w:rPr>
                <w:rFonts w:ascii="Arial" w:hAnsi="Arial" w:cs="Arial"/>
              </w:rPr>
            </w:pPr>
            <w:r w:rsidRPr="006643FF">
              <w:rPr>
                <w:rFonts w:ascii="Arial" w:hAnsi="Arial" w:cs="Arial"/>
              </w:rPr>
              <w:t>Wprowadzanie danych dotyczących chorób zakaźnych:</w:t>
            </w:r>
          </w:p>
        </w:tc>
        <w:tc>
          <w:tcPr>
            <w:tcW w:w="745" w:type="pct"/>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C6EE2" w:rsidRDefault="006643FF" w:rsidP="00EB3310">
            <w:pPr>
              <w:pStyle w:val="Akapitzlist"/>
              <w:numPr>
                <w:ilvl w:val="0"/>
                <w:numId w:val="286"/>
              </w:numPr>
              <w:spacing w:after="0" w:line="312" w:lineRule="auto"/>
              <w:rPr>
                <w:rFonts w:ascii="Arial" w:hAnsi="Arial" w:cs="Arial"/>
              </w:rPr>
            </w:pPr>
            <w:r w:rsidRPr="006C6EE2">
              <w:rPr>
                <w:rFonts w:ascii="Arial" w:hAnsi="Arial" w:cs="Arial"/>
              </w:rPr>
              <w:t>HIV,</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C6EE2" w:rsidRDefault="006643FF" w:rsidP="00EB3310">
            <w:pPr>
              <w:pStyle w:val="Akapitzlist"/>
              <w:numPr>
                <w:ilvl w:val="0"/>
                <w:numId w:val="286"/>
              </w:numPr>
              <w:spacing w:after="0" w:line="312" w:lineRule="auto"/>
              <w:rPr>
                <w:rFonts w:ascii="Arial" w:hAnsi="Arial" w:cs="Arial"/>
              </w:rPr>
            </w:pPr>
            <w:r w:rsidRPr="006C6EE2">
              <w:rPr>
                <w:rFonts w:ascii="Arial" w:hAnsi="Arial" w:cs="Arial"/>
              </w:rPr>
              <w:t>HBS,</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C6EE2" w:rsidRDefault="006643FF" w:rsidP="00EB3310">
            <w:pPr>
              <w:pStyle w:val="Akapitzlist"/>
              <w:numPr>
                <w:ilvl w:val="0"/>
                <w:numId w:val="286"/>
              </w:numPr>
              <w:spacing w:after="0" w:line="312" w:lineRule="auto"/>
              <w:rPr>
                <w:rFonts w:ascii="Arial" w:hAnsi="Arial" w:cs="Arial"/>
              </w:rPr>
            </w:pPr>
            <w:r w:rsidRPr="006C6EE2">
              <w:rPr>
                <w:rFonts w:ascii="Arial" w:hAnsi="Arial" w:cs="Arial"/>
              </w:rPr>
              <w:t>Gruźlica,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C6EE2" w:rsidRDefault="006643FF" w:rsidP="00EB3310">
            <w:pPr>
              <w:pStyle w:val="Akapitzlist"/>
              <w:numPr>
                <w:ilvl w:val="0"/>
                <w:numId w:val="286"/>
              </w:numPr>
              <w:spacing w:after="0" w:line="312" w:lineRule="auto"/>
              <w:rPr>
                <w:rFonts w:ascii="Arial" w:hAnsi="Arial" w:cs="Arial"/>
              </w:rPr>
            </w:pPr>
            <w:r w:rsidRPr="006C6EE2">
              <w:rPr>
                <w:rFonts w:ascii="Arial" w:hAnsi="Arial" w:cs="Arial"/>
              </w:rPr>
              <w:t>Inne.</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11"/>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Wprowadzanie opisowych danych o przebiegu operacji przez głównego operatora.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192"/>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Wprowadzanie opisowych danych o przebiegu operacji.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196"/>
        </w:trPr>
        <w:tc>
          <w:tcPr>
            <w:tcW w:w="372"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502"/>
              <w:rPr>
                <w:rFonts w:ascii="Arial" w:hAnsi="Arial" w:cs="Arial"/>
              </w:rPr>
            </w:pPr>
          </w:p>
        </w:tc>
        <w:tc>
          <w:tcPr>
            <w:tcW w:w="3749"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danych o znieczuleniach wykonanych podczas zabiegu:</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1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7"/>
              </w:numPr>
              <w:spacing w:after="0" w:line="312" w:lineRule="auto"/>
              <w:rPr>
                <w:rFonts w:ascii="Arial" w:hAnsi="Arial" w:cs="Arial"/>
              </w:rPr>
            </w:pPr>
            <w:r w:rsidRPr="006643FF">
              <w:rPr>
                <w:rFonts w:ascii="Arial" w:hAnsi="Arial" w:cs="Arial"/>
              </w:rPr>
              <w:t>rodzaj,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7"/>
              </w:numPr>
              <w:spacing w:after="0" w:line="312" w:lineRule="auto"/>
              <w:rPr>
                <w:rFonts w:ascii="Arial" w:hAnsi="Arial" w:cs="Arial"/>
              </w:rPr>
            </w:pPr>
            <w:r w:rsidRPr="006643FF">
              <w:rPr>
                <w:rFonts w:ascii="Arial" w:hAnsi="Arial" w:cs="Arial"/>
              </w:rPr>
              <w:t xml:space="preserve">ryzyko, </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7"/>
              </w:numPr>
              <w:spacing w:after="0" w:line="312" w:lineRule="auto"/>
              <w:rPr>
                <w:rFonts w:ascii="Arial" w:hAnsi="Arial" w:cs="Arial"/>
              </w:rPr>
            </w:pPr>
            <w:r w:rsidRPr="006643FF">
              <w:rPr>
                <w:rFonts w:ascii="Arial" w:hAnsi="Arial" w:cs="Arial"/>
              </w:rPr>
              <w:t>anestezjolog,</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7"/>
              </w:numPr>
              <w:spacing w:after="0" w:line="312" w:lineRule="auto"/>
              <w:rPr>
                <w:rFonts w:ascii="Arial" w:hAnsi="Arial" w:cs="Arial"/>
              </w:rPr>
            </w:pPr>
            <w:r w:rsidRPr="006643FF">
              <w:rPr>
                <w:rFonts w:ascii="Arial" w:hAnsi="Arial" w:cs="Arial"/>
              </w:rPr>
              <w:t>podane leki,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7"/>
              </w:numPr>
              <w:spacing w:after="0" w:line="312" w:lineRule="auto"/>
              <w:rPr>
                <w:rFonts w:ascii="Arial" w:hAnsi="Arial" w:cs="Arial"/>
              </w:rPr>
            </w:pPr>
            <w:r w:rsidRPr="006643FF">
              <w:rPr>
                <w:rFonts w:ascii="Arial" w:hAnsi="Arial" w:cs="Arial"/>
              </w:rPr>
              <w:t>godzina rozpoczęcia i zakończenia,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7"/>
              </w:numPr>
              <w:spacing w:after="0" w:line="312" w:lineRule="auto"/>
              <w:rPr>
                <w:rFonts w:ascii="Arial" w:hAnsi="Arial" w:cs="Arial"/>
              </w:rPr>
            </w:pPr>
            <w:r w:rsidRPr="006643FF">
              <w:rPr>
                <w:rFonts w:ascii="Arial" w:hAnsi="Arial" w:cs="Arial"/>
              </w:rPr>
              <w:t>uwagi.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502"/>
              <w:rPr>
                <w:rFonts w:ascii="Arial" w:hAnsi="Arial" w:cs="Arial"/>
              </w:rPr>
            </w:pPr>
          </w:p>
        </w:tc>
        <w:tc>
          <w:tcPr>
            <w:tcW w:w="3749"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wielu znieczuleń podczas zabiegu, każde z poniższym zestawem danych: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8"/>
              </w:numPr>
              <w:spacing w:after="0" w:line="312" w:lineRule="auto"/>
              <w:rPr>
                <w:rFonts w:ascii="Arial" w:hAnsi="Arial" w:cs="Arial"/>
              </w:rPr>
            </w:pPr>
            <w:r w:rsidRPr="006643FF">
              <w:rPr>
                <w:rFonts w:ascii="Arial" w:hAnsi="Arial" w:cs="Arial"/>
              </w:rPr>
              <w:t>godzina rozpoczęcia i zakończenia,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8"/>
              </w:numPr>
              <w:spacing w:after="0" w:line="312" w:lineRule="auto"/>
              <w:rPr>
                <w:rFonts w:ascii="Arial" w:hAnsi="Arial" w:cs="Arial"/>
              </w:rPr>
            </w:pPr>
            <w:r w:rsidRPr="006643FF">
              <w:rPr>
                <w:rFonts w:ascii="Arial" w:hAnsi="Arial" w:cs="Arial"/>
              </w:rPr>
              <w:t>rodzaj znieczulenia,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89"/>
              </w:numPr>
              <w:spacing w:after="0" w:line="312" w:lineRule="auto"/>
              <w:rPr>
                <w:rFonts w:ascii="Arial" w:hAnsi="Arial" w:cs="Arial"/>
              </w:rPr>
            </w:pPr>
            <w:r w:rsidRPr="006643FF">
              <w:rPr>
                <w:rFonts w:ascii="Arial" w:hAnsi="Arial" w:cs="Arial"/>
              </w:rPr>
              <w:t>uwagi (opis znieczulenia).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549"/>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typowych opisów dla poszczególnych rodzajów znieczuleń.</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59"/>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danych o materiałach medycznych i narzędziach zastosowanych podczas zabiegu.</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751"/>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Wprowadzenie danych o badaniach RTG oraz innych diagnostycznych zastosowanych podczas zabiegu – wyniki pobierane z modułu pracowni diagnostycznych.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86"/>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umożliwia blokowanie możliwości planowania zabiegów na dzień następny po określonej godzinie.</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69"/>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uniemożliwia oznaczenie zabiegu, jako wykonany przed uzupełnieniem wymaganych danych. Zakres wymaganych danych może być konfigurowany globalnie lub dla każdej Sali operacyjnej.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Słowniki z podpowiedziami do pól opisowych z dostępem do ich edycji na poziomie użytkownika.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typowych opisów dla poszczególnych rodzajów znieczuleń</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146"/>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Tworzenie wzorców materiałów medycznych stosowanych podczas operacji.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79"/>
        </w:trPr>
        <w:tc>
          <w:tcPr>
            <w:tcW w:w="372" w:type="pct"/>
            <w:tcBorders>
              <w:top w:val="single" w:sz="4" w:space="0" w:color="auto"/>
              <w:left w:val="single" w:sz="4" w:space="0" w:color="auto"/>
              <w:bottom w:val="single" w:sz="4" w:space="0" w:color="auto"/>
              <w:right w:val="single" w:sz="4" w:space="0" w:color="auto"/>
              <w:tr2bl w:val="nil"/>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uniemożliwia oznaczenie zabiegu jako wykonany przed uzupełnieniem wymaganych danych.  Zakres wymaganych danych może być konfigurowany globalnie lub dla każdej Sali operacyjnej.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C6EE2" w:rsidRPr="006643FF" w:rsidTr="006C6EE2">
        <w:trPr>
          <w:trHeight w:val="300"/>
        </w:trPr>
        <w:tc>
          <w:tcPr>
            <w:tcW w:w="1" w:type="pct"/>
            <w:gridSpan w:val="2"/>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ind w:left="0"/>
              <w:rPr>
                <w:rFonts w:ascii="Arial" w:hAnsi="Arial" w:cs="Arial"/>
              </w:rPr>
            </w:pPr>
            <w:r w:rsidRPr="006643FF">
              <w:rPr>
                <w:rFonts w:ascii="Arial" w:hAnsi="Arial" w:cs="Arial"/>
              </w:rPr>
              <w:t>Przechowywanie słowników:</w:t>
            </w:r>
          </w:p>
        </w:tc>
        <w:tc>
          <w:tcPr>
            <w:tcW w:w="879" w:type="pct"/>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0"/>
              </w:numPr>
              <w:spacing w:after="0" w:line="312" w:lineRule="auto"/>
              <w:rPr>
                <w:rFonts w:ascii="Arial" w:hAnsi="Arial" w:cs="Arial"/>
              </w:rPr>
            </w:pPr>
            <w:r w:rsidRPr="006643FF">
              <w:rPr>
                <w:rFonts w:ascii="Arial" w:hAnsi="Arial" w:cs="Arial"/>
              </w:rPr>
              <w:t>rodzajów zakażeń,</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1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0"/>
              </w:numPr>
              <w:spacing w:after="0" w:line="312" w:lineRule="auto"/>
              <w:rPr>
                <w:rFonts w:ascii="Arial" w:hAnsi="Arial" w:cs="Arial"/>
              </w:rPr>
            </w:pPr>
            <w:r w:rsidRPr="006643FF">
              <w:rPr>
                <w:rFonts w:ascii="Arial" w:hAnsi="Arial" w:cs="Arial"/>
              </w:rPr>
              <w:t>rodzajów znieczuleń,</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0"/>
              </w:numPr>
              <w:spacing w:after="0" w:line="312" w:lineRule="auto"/>
              <w:rPr>
                <w:rFonts w:ascii="Arial" w:hAnsi="Arial" w:cs="Arial"/>
              </w:rPr>
            </w:pPr>
            <w:r w:rsidRPr="006643FF">
              <w:rPr>
                <w:rFonts w:ascii="Arial" w:hAnsi="Arial" w:cs="Arial"/>
              </w:rPr>
              <w:t>rodzajów zabiegów,</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0"/>
              </w:numPr>
              <w:spacing w:after="0" w:line="312" w:lineRule="auto"/>
              <w:rPr>
                <w:rFonts w:ascii="Arial" w:hAnsi="Arial" w:cs="Arial"/>
              </w:rPr>
            </w:pPr>
            <w:r w:rsidRPr="006643FF">
              <w:rPr>
                <w:rFonts w:ascii="Arial" w:hAnsi="Arial" w:cs="Arial"/>
              </w:rPr>
              <w:t>ryzyka znieczuleń,</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1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0"/>
              </w:numPr>
              <w:spacing w:after="0" w:line="312" w:lineRule="auto"/>
              <w:rPr>
                <w:rFonts w:ascii="Arial" w:hAnsi="Arial" w:cs="Arial"/>
              </w:rPr>
            </w:pPr>
            <w:r w:rsidRPr="006643FF">
              <w:rPr>
                <w:rFonts w:ascii="Arial" w:hAnsi="Arial" w:cs="Arial"/>
              </w:rPr>
              <w:t>implantów,</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0"/>
              </w:numPr>
              <w:spacing w:after="0" w:line="312" w:lineRule="auto"/>
              <w:rPr>
                <w:rFonts w:ascii="Arial" w:hAnsi="Arial" w:cs="Arial"/>
              </w:rPr>
            </w:pPr>
            <w:r w:rsidRPr="006643FF">
              <w:rPr>
                <w:rFonts w:ascii="Arial" w:hAnsi="Arial" w:cs="Arial"/>
              </w:rPr>
              <w:t>ułożenia pacjenta na stole operacyjnym.</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973"/>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Automatyczne tworzenie grafiku zabiegów operacyjnych na podstawie wpisanych danych. Wydruk grafiku zabiegów w formie listy. Możliwość drukowania gotowych planów z różnym zakresem danych w różnych komórkach organizacyjnych.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747"/>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sali operacyjnych (z pełnym planowaniem dnia operacyjnego) i zabiegowych (bez planowania, pozwalających na ewidencję prostych zabiegów).</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Słowniki z podpowiedziami do pól z dostępem do ich edycji na poziomie użytkownika.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5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uzupełniania opisu zabiegu z poziomu dokumentacji medycznej (oddziału) oraz możliwość zablokowania takiej edycji.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63"/>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automatycznej ewidencji zdarzeń (np. przybycia pacjenta na blok operacyjny i jego identyfikacji) na podstawie kodu kreskowego.</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2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maksymalnego czasu, w którym dozwolony jest opis zabiegu po jego zakończeniu.</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10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dopuszczalnych różnic czasu wystąpienia zdarzeń związanych z zabiegiem (godzin od-do wykonania zabiegu wg operatora i wg personelu bloku). W przypadku przekroczenia tej różnicy użytkownik powinien być uprzedzany o wystąpieniu takiej sytuacji.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11"/>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grup realizowanych procedur (np. główne, dodatkowe, anestezjologiczne) i listy procedur w każdej grupie niezależnie dla każdej sali operacyjnej.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zdefiniowana maksymalnej liczby głównych procedur oraz zablokowania ich edycji.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C6EE2" w:rsidRPr="006643FF" w:rsidTr="006C6EE2">
        <w:trPr>
          <w:trHeight w:val="300"/>
        </w:trPr>
        <w:tc>
          <w:tcPr>
            <w:tcW w:w="1" w:type="pct"/>
            <w:gridSpan w:val="2"/>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ind w:left="0"/>
              <w:rPr>
                <w:rFonts w:ascii="Arial" w:hAnsi="Arial" w:cs="Arial"/>
              </w:rPr>
            </w:pPr>
            <w:r w:rsidRPr="006643FF">
              <w:rPr>
                <w:rFonts w:ascii="Arial" w:hAnsi="Arial" w:cs="Arial"/>
              </w:rPr>
              <w:t>Niezależne numerowanie zabiegów:</w:t>
            </w:r>
          </w:p>
        </w:tc>
        <w:tc>
          <w:tcPr>
            <w:tcW w:w="879" w:type="pct"/>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1"/>
              </w:numPr>
              <w:spacing w:after="0" w:line="312" w:lineRule="auto"/>
              <w:rPr>
                <w:rFonts w:ascii="Arial" w:hAnsi="Arial" w:cs="Arial"/>
              </w:rPr>
            </w:pPr>
            <w:r w:rsidRPr="006643FF">
              <w:rPr>
                <w:rFonts w:ascii="Arial" w:hAnsi="Arial" w:cs="Arial"/>
              </w:rPr>
              <w:t>księdze bloku (lub sali operacyjnej),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1"/>
              </w:numPr>
              <w:spacing w:after="0" w:line="312" w:lineRule="auto"/>
              <w:rPr>
                <w:rFonts w:ascii="Arial" w:hAnsi="Arial" w:cs="Arial"/>
              </w:rPr>
            </w:pPr>
            <w:r w:rsidRPr="006643FF">
              <w:rPr>
                <w:rFonts w:ascii="Arial" w:hAnsi="Arial" w:cs="Arial"/>
              </w:rPr>
              <w:t>w księdze oddziału,</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40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1"/>
              </w:numPr>
              <w:spacing w:after="0" w:line="312" w:lineRule="auto"/>
              <w:rPr>
                <w:rFonts w:ascii="Arial" w:hAnsi="Arial" w:cs="Arial"/>
              </w:rPr>
            </w:pPr>
            <w:r w:rsidRPr="006643FF">
              <w:rPr>
                <w:rFonts w:ascii="Arial" w:hAnsi="Arial" w:cs="Arial"/>
              </w:rPr>
              <w:t>numer kolejny na bloku (lub sali operacyjnej),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1"/>
              </w:numPr>
              <w:spacing w:after="0" w:line="312" w:lineRule="auto"/>
              <w:rPr>
                <w:rFonts w:ascii="Arial" w:hAnsi="Arial" w:cs="Arial"/>
              </w:rPr>
            </w:pPr>
            <w:r w:rsidRPr="006643FF">
              <w:rPr>
                <w:rFonts w:ascii="Arial" w:hAnsi="Arial" w:cs="Arial"/>
              </w:rPr>
              <w:t>numer kolejny na oddziale.</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Automatyczne  tworzenie  grafiku  zabiegów  operacyjnych  na  podstawie  wpisanych  danych.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C6EE2" w:rsidRPr="006643FF" w:rsidTr="006C6EE2">
        <w:trPr>
          <w:trHeight w:val="300"/>
        </w:trPr>
        <w:tc>
          <w:tcPr>
            <w:tcW w:w="1" w:type="pct"/>
            <w:gridSpan w:val="2"/>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ind w:left="0"/>
              <w:rPr>
                <w:rFonts w:ascii="Arial" w:hAnsi="Arial" w:cs="Arial"/>
              </w:rPr>
            </w:pPr>
            <w:r w:rsidRPr="006643FF">
              <w:rPr>
                <w:rFonts w:ascii="Arial" w:hAnsi="Arial" w:cs="Arial"/>
              </w:rPr>
              <w:t>Możliwość numeracji w księgach:</w:t>
            </w:r>
          </w:p>
        </w:tc>
        <w:tc>
          <w:tcPr>
            <w:tcW w:w="879" w:type="pct"/>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2"/>
              </w:numPr>
              <w:spacing w:after="0" w:line="312" w:lineRule="auto"/>
              <w:rPr>
                <w:rFonts w:ascii="Arial" w:hAnsi="Arial" w:cs="Arial"/>
              </w:rPr>
            </w:pPr>
            <w:r w:rsidRPr="006643FF">
              <w:rPr>
                <w:rFonts w:ascii="Arial" w:hAnsi="Arial" w:cs="Arial"/>
              </w:rPr>
              <w:t>automatycznej (w momencie zaplanowanie lub przyjęcia zabiegu),</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58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2"/>
              </w:numPr>
              <w:spacing w:after="0" w:line="312" w:lineRule="auto"/>
              <w:rPr>
                <w:rFonts w:ascii="Arial" w:hAnsi="Arial" w:cs="Arial"/>
              </w:rPr>
            </w:pPr>
            <w:r w:rsidRPr="006643FF">
              <w:rPr>
                <w:rFonts w:ascii="Arial" w:hAnsi="Arial" w:cs="Arial"/>
              </w:rPr>
              <w:t>automatycznej opóźnionej (zabiegi są wpisywane do księgi po zakończeniu dnia operacyjnego),</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2"/>
              </w:numPr>
              <w:spacing w:after="0" w:line="312" w:lineRule="auto"/>
              <w:rPr>
                <w:rFonts w:ascii="Arial" w:hAnsi="Arial" w:cs="Arial"/>
              </w:rPr>
            </w:pPr>
            <w:r w:rsidRPr="006643FF">
              <w:rPr>
                <w:rFonts w:ascii="Arial" w:hAnsi="Arial" w:cs="Arial"/>
              </w:rPr>
              <w:t>ręcznej.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wielu ksiąg zabiegów operacyjnych dla komórki organizacyjnej.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C6EE2" w:rsidRPr="006643FF" w:rsidTr="006C6EE2">
        <w:trPr>
          <w:trHeight w:val="330"/>
        </w:trPr>
        <w:tc>
          <w:tcPr>
            <w:tcW w:w="1" w:type="pct"/>
            <w:gridSpan w:val="2"/>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ind w:left="0"/>
              <w:rPr>
                <w:rFonts w:ascii="Arial" w:hAnsi="Arial" w:cs="Arial"/>
              </w:rPr>
            </w:pPr>
            <w:r w:rsidRPr="006643FF">
              <w:rPr>
                <w:rFonts w:ascii="Arial" w:hAnsi="Arial" w:cs="Arial"/>
              </w:rPr>
              <w:t>Wspomaganie planowania dnia operacyjnego:</w:t>
            </w:r>
          </w:p>
        </w:tc>
        <w:tc>
          <w:tcPr>
            <w:tcW w:w="879" w:type="pct"/>
            <w:tcBorders>
              <w:top w:val="single" w:sz="4" w:space="0" w:color="auto"/>
              <w:left w:val="single" w:sz="4" w:space="0" w:color="auto"/>
              <w:bottom w:val="single" w:sz="4" w:space="0" w:color="auto"/>
              <w:right w:val="single" w:sz="4" w:space="0" w:color="auto"/>
            </w:tcBorders>
          </w:tcPr>
          <w:p w:rsidR="006C6EE2" w:rsidRPr="006643FF" w:rsidRDefault="006C6EE2" w:rsidP="006643FF">
            <w:pPr>
              <w:spacing w:line="312" w:lineRule="auto"/>
              <w:rPr>
                <w:rFonts w:ascii="Arial" w:hAnsi="Arial" w:cs="Arial"/>
              </w:rPr>
            </w:pPr>
          </w:p>
        </w:tc>
      </w:tr>
      <w:tr w:rsidR="006643FF" w:rsidRPr="006643FF" w:rsidTr="006C6EE2">
        <w:trPr>
          <w:trHeight w:val="256"/>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3"/>
              </w:numPr>
              <w:spacing w:after="0" w:line="312" w:lineRule="auto"/>
              <w:rPr>
                <w:rFonts w:ascii="Arial" w:hAnsi="Arial" w:cs="Arial"/>
              </w:rPr>
            </w:pPr>
            <w:r w:rsidRPr="006643FF">
              <w:rPr>
                <w:rFonts w:ascii="Arial" w:hAnsi="Arial" w:cs="Arial"/>
              </w:rPr>
              <w:t>formularz umożliwiający podgląd zaplanowanych zabiegów,</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4"/>
              </w:numPr>
              <w:spacing w:after="0" w:line="312" w:lineRule="auto"/>
              <w:rPr>
                <w:rFonts w:ascii="Arial" w:hAnsi="Arial" w:cs="Arial"/>
              </w:rPr>
            </w:pPr>
            <w:r w:rsidRPr="006643FF">
              <w:rPr>
                <w:rFonts w:ascii="Arial" w:hAnsi="Arial" w:cs="Arial"/>
              </w:rPr>
              <w:t>możliwość edycji w tym formularzu:</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1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4"/>
              </w:numPr>
              <w:spacing w:after="0" w:line="312" w:lineRule="auto"/>
              <w:rPr>
                <w:rFonts w:ascii="Arial" w:hAnsi="Arial" w:cs="Arial"/>
              </w:rPr>
            </w:pPr>
            <w:r w:rsidRPr="006643FF">
              <w:rPr>
                <w:rFonts w:ascii="Arial" w:hAnsi="Arial" w:cs="Arial"/>
              </w:rPr>
              <w:t xml:space="preserve">kolejności zabiegów, </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4"/>
              </w:numPr>
              <w:spacing w:after="0" w:line="312" w:lineRule="auto"/>
              <w:rPr>
                <w:rFonts w:ascii="Arial" w:hAnsi="Arial" w:cs="Arial"/>
              </w:rPr>
            </w:pPr>
            <w:r w:rsidRPr="006643FF">
              <w:rPr>
                <w:rFonts w:ascii="Arial" w:hAnsi="Arial" w:cs="Arial"/>
              </w:rPr>
              <w:t xml:space="preserve">sali, na której będzie wykonywany zabieg, </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302"/>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4"/>
              </w:numPr>
              <w:spacing w:after="0" w:line="312" w:lineRule="auto"/>
              <w:rPr>
                <w:rFonts w:ascii="Arial" w:hAnsi="Arial" w:cs="Arial"/>
              </w:rPr>
            </w:pPr>
            <w:r w:rsidRPr="006643FF">
              <w:rPr>
                <w:rFonts w:ascii="Arial" w:hAnsi="Arial" w:cs="Arial"/>
              </w:rPr>
              <w:t>księgi, jeżeli do wybranej Sali jest przypisanych wiele ksiąg,</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528"/>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4"/>
              </w:numPr>
              <w:spacing w:after="0" w:line="312" w:lineRule="auto"/>
              <w:rPr>
                <w:rFonts w:ascii="Arial" w:hAnsi="Arial" w:cs="Arial"/>
              </w:rPr>
            </w:pPr>
            <w:r w:rsidRPr="006643FF">
              <w:rPr>
                <w:rFonts w:ascii="Arial" w:hAnsi="Arial" w:cs="Arial"/>
              </w:rPr>
              <w:t>wykrywanie konfliktów podczas planowania zabiegów (jednocześnie kilka zabiegów na tej samej sali lub personel przypisany jednocześnie do kilku zabiegów).</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1013"/>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zabiegów połączonych, tzn. osobnych zabiegów chirurgicznych wykonywanych w ramach jednego znieczulenia i na tej samej sali (ale dotyczących innych procedur i potencjalnie wykonywanych przez inne zespoły).</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rPr>
                <w:rFonts w:ascii="Arial" w:hAnsi="Arial" w:cs="Arial"/>
              </w:rPr>
            </w:pPr>
          </w:p>
        </w:tc>
      </w:tr>
      <w:tr w:rsidR="006643FF" w:rsidRPr="006643FF" w:rsidTr="006C6EE2">
        <w:trPr>
          <w:trHeight w:val="773"/>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określenia (globalnie lub dla każdej sali operacyjnej) zakresu danych, których ewidencja jest obowiązkowa przed oznaczeniem zabiegu jako wykonany.</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516"/>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i wykorzystania podczas planowania domyślnych zespołów operacyjnych (globalnie lub dla każdej sali operacyjnej).</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412"/>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Automatyczne przenoszenie rozpoznań pooperacyjnych do historii choroby pacjenta wg konfigurowalnych zasad.</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42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listy typowych opisów przedoperacyjnych powiązanych z planowaną główną procedurą.</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262"/>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różnych raportów prezentujących opis zabiegu dla różnych sal operacyjnych.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60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definiowania dowolnych funkcji dla personelu biorącego udział w operacji.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1110"/>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zabiegów połączonych, tzn. osobnych zabiegów chirurgicznych wykonywanych w ramach jednego znieczulenia i na tej samej sali (ale dotyczących innych procedur i potencjalnie wykonywanych przez inne zespoły).</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141"/>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Ewidencja i wydruk okołooperacyjnej karty kontrolnej, zgodnej z założeniami wypracowanymi przez Grupę Inicjatywną Okołooperacyjnej Karty Kontrolnej przy wsparciu Ministerstwa Zdrowia.</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937"/>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556"/>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Moduł pozwala na automatyczne rozliczanie personelu uczestniczącego w zabiegu w systemie punktowym.</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847"/>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Współpraca z czytnikami kodów kreskowych i kolektorami danych w zakresie co najmniej identyfikacji pacjenta po kodzie zamieszczonym na dokumentacji medycznej oraz pracownika po identyfikatorze osobowym.</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406"/>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blokowania edycji fragmentów opisu zabiegu dokonywanych przez poszczególnych pracowników (np. chirurg, anestezjolog).</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725"/>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zdefiniowania dopuszczalnych różnic czasu wystąpienia zdarzeń związanych z zabiegiem. W przypadku przekroczenia tej różnicy użytkownik powinien być uprzedzany o wystąpieniu takiej sytuacji.</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751"/>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wyboru spośród personelu związanego za zabiegiem pracowników przypisanych do zrealizowanej procedury jako zlecający i wykonujący.</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r w:rsidR="006643FF" w:rsidRPr="006643FF" w:rsidTr="006C6EE2">
        <w:trPr>
          <w:trHeight w:val="493"/>
        </w:trPr>
        <w:tc>
          <w:tcPr>
            <w:tcW w:w="372"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3"/>
              </w:numPr>
              <w:spacing w:after="0" w:line="312" w:lineRule="auto"/>
              <w:rPr>
                <w:rFonts w:ascii="Arial" w:hAnsi="Arial" w:cs="Arial"/>
              </w:rPr>
            </w:pPr>
          </w:p>
        </w:tc>
        <w:tc>
          <w:tcPr>
            <w:tcW w:w="374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0"/>
              <w:rPr>
                <w:rFonts w:ascii="Arial" w:hAnsi="Arial" w:cs="Arial"/>
              </w:rPr>
            </w:pPr>
            <w:r w:rsidRPr="006643FF">
              <w:rPr>
                <w:rFonts w:ascii="Arial" w:hAnsi="Arial" w:cs="Arial"/>
              </w:rPr>
              <w:t>Możliwość ewidencji procedur wykonanych w ramach zabiegu w kosztach funkcjonowania innych komórek organizacyjnych.</w:t>
            </w:r>
          </w:p>
        </w:tc>
        <w:tc>
          <w:tcPr>
            <w:tcW w:w="879"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0"/>
              <w:rPr>
                <w:rFonts w:ascii="Arial" w:hAnsi="Arial" w:cs="Arial"/>
              </w:rPr>
            </w:pPr>
          </w:p>
        </w:tc>
      </w:tr>
    </w:tbl>
    <w:p w:rsidR="006643FF" w:rsidRPr="00047018" w:rsidRDefault="006643FF" w:rsidP="00047018">
      <w:pPr>
        <w:pStyle w:val="Nagwek2"/>
        <w:rPr>
          <w:rFonts w:ascii="Arial" w:hAnsi="Arial" w:cs="Arial"/>
          <w:b/>
        </w:rPr>
      </w:pPr>
      <w:r w:rsidRPr="00047018">
        <w:rPr>
          <w:rFonts w:ascii="Arial" w:hAnsi="Arial" w:cs="Arial"/>
          <w:b/>
        </w:rPr>
        <w:t>Bank Krwi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392"/>
        <w:gridCol w:w="1789"/>
      </w:tblGrid>
      <w:tr w:rsidR="006643FF" w:rsidRPr="006643FF" w:rsidTr="00D6590A">
        <w:trPr>
          <w:trHeight w:val="238"/>
        </w:trPr>
        <w:tc>
          <w:tcPr>
            <w:tcW w:w="343"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lastRenderedPageBreak/>
              <w:t>LP.</w:t>
            </w:r>
          </w:p>
        </w:tc>
        <w:tc>
          <w:tcPr>
            <w:tcW w:w="3813" w:type="pct"/>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845" w:type="pct"/>
          </w:tcPr>
          <w:p w:rsidR="006643FF" w:rsidRPr="006643FF" w:rsidRDefault="00D6590A" w:rsidP="00D6590A">
            <w:pPr>
              <w:spacing w:line="312" w:lineRule="auto"/>
              <w:ind w:left="0"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D6590A">
        <w:trPr>
          <w:trHeight w:val="757"/>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1.</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zarządzania bankiem krwi i preparatami krwiopochodnymi przynajmniej w zakresie: obsługi i rejestracji przyjęć, wydań, zamówień, dostaw, zwrotów, zniszczeń krwi i preparatów krwiopochodnych.</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694"/>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Obsługa magazynu krwi i śledzenie aktualnej ilości krwi i preparatów krwiopochodnych w magazynie krwi (z uwzględnieniem szczegółowych parametrów) w układzie AB0, Rh i przeciwciał. </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733"/>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dokumentów i raportów związanych z zarządzaniem magazynem krwi i preparatów krwiopochodnych (raporty dotyczące rozliczeń, przyjęć, wydań, zamówień itd.).</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476"/>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przeprowadzania kontroli stanów magazynowych krwi i preparatów krwiopochodnych.</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498"/>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zamówień krwi i preparatów krwiopochodnych pochodzących z oddziałów szpitala.</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300"/>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Prowadzenie księgi przychodów i rozchodów.</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354"/>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obsługiwać automatyczną lub manualną rejestrację zleceń na badania serologiczne.</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600"/>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informować o zbliżającym się upływie terminu ważności preparatów krwiopochodnych.</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567"/>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pozwala śledzić w jednym miejscu całą historię podań krwi pacjentowi, bez względu na odległości czasowe i różne pobyty szpitalne.</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600"/>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pozwala na wydruk protokołu przechowywania preparatu krwiopochodnego.</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235"/>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11.</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pozwala na wydruk skierowania na konsultację w RCKiK.</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523"/>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12.</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pozwala na prowadzenie elektronicznej księgi transfuzyjnej i jej wydruk w postaci księgi lub w postaci kart.</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672"/>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13.</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System automatycznie przypisuje pacjentom wykonania procedur medycznych i rozliczeniowych związanych z leczeniem preparatami </w:t>
            </w:r>
            <w:r w:rsidRPr="006643FF">
              <w:rPr>
                <w:rFonts w:ascii="Arial" w:hAnsi="Arial" w:cs="Arial"/>
              </w:rPr>
              <w:lastRenderedPageBreak/>
              <w:t>krwiopochodnymi.</w:t>
            </w:r>
          </w:p>
        </w:tc>
        <w:tc>
          <w:tcPr>
            <w:tcW w:w="845" w:type="pct"/>
          </w:tcPr>
          <w:p w:rsidR="006643FF" w:rsidRPr="006643FF" w:rsidRDefault="006643FF" w:rsidP="006643FF">
            <w:pPr>
              <w:spacing w:line="312" w:lineRule="auto"/>
              <w:ind w:left="57" w:right="57"/>
              <w:rPr>
                <w:rFonts w:ascii="Arial" w:hAnsi="Arial" w:cs="Arial"/>
              </w:rPr>
            </w:pPr>
          </w:p>
        </w:tc>
      </w:tr>
      <w:tr w:rsidR="006643FF" w:rsidRPr="006643FF" w:rsidTr="00D6590A">
        <w:trPr>
          <w:trHeight w:val="600"/>
        </w:trPr>
        <w:tc>
          <w:tcPr>
            <w:tcW w:w="34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14.</w:t>
            </w:r>
          </w:p>
        </w:tc>
        <w:tc>
          <w:tcPr>
            <w:tcW w:w="3813" w:type="pct"/>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informować o zbliżającym się upływie terminu ważność preparatów krwiopochodnych.</w:t>
            </w:r>
          </w:p>
        </w:tc>
        <w:tc>
          <w:tcPr>
            <w:tcW w:w="845" w:type="pct"/>
          </w:tcPr>
          <w:p w:rsidR="006643FF" w:rsidRPr="006643FF" w:rsidRDefault="006643FF" w:rsidP="006643FF">
            <w:pPr>
              <w:spacing w:line="312" w:lineRule="auto"/>
              <w:ind w:left="57" w:right="57"/>
              <w:rPr>
                <w:rFonts w:ascii="Arial" w:hAnsi="Arial" w:cs="Arial"/>
              </w:rPr>
            </w:pPr>
          </w:p>
        </w:tc>
      </w:tr>
    </w:tbl>
    <w:p w:rsidR="006643FF" w:rsidRPr="00273E24" w:rsidRDefault="006643FF" w:rsidP="006643FF">
      <w:pPr>
        <w:pStyle w:val="Nagwek2"/>
        <w:tabs>
          <w:tab w:val="clear" w:pos="360"/>
        </w:tabs>
        <w:spacing w:line="312" w:lineRule="auto"/>
        <w:ind w:hanging="360"/>
        <w:rPr>
          <w:rFonts w:ascii="Arial" w:hAnsi="Arial" w:cs="Arial"/>
          <w:b/>
        </w:rPr>
      </w:pPr>
      <w:r w:rsidRPr="00273E24">
        <w:rPr>
          <w:rFonts w:ascii="Arial" w:hAnsi="Arial" w:cs="Arial"/>
          <w:b/>
        </w:rPr>
        <w:t>Kolejki oczekujących</w:t>
      </w:r>
    </w:p>
    <w:tbl>
      <w:tblPr>
        <w:tblW w:w="5000" w:type="pct"/>
        <w:tblLook w:val="04A0"/>
      </w:tblPr>
      <w:tblGrid>
        <w:gridCol w:w="677"/>
        <w:gridCol w:w="7331"/>
        <w:gridCol w:w="1846"/>
      </w:tblGrid>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273E24"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273E24">
        <w:trPr>
          <w:trHeight w:val="196"/>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zdefiniowania wielu ksiąg oczekujących na różne świadczenia.</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Zgodność ewidencji procedur z bieżącymi wymaganiami płatników (NFZ, MZ).</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900"/>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prowadzenia list oczekujących na przyjęcie do szpitala, na świadczenia ambulatoryjne, wysokospecjalistyczne, do pracowni diagnostycznych.</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73E24" w:rsidRPr="006643FF" w:rsidTr="00273E24">
        <w:trPr>
          <w:trHeight w:val="377"/>
        </w:trPr>
        <w:tc>
          <w:tcPr>
            <w:tcW w:w="1" w:type="pct"/>
            <w:gridSpan w:val="2"/>
            <w:tcBorders>
              <w:top w:val="single" w:sz="4" w:space="0" w:color="auto"/>
              <w:left w:val="single" w:sz="4" w:space="0" w:color="auto"/>
              <w:bottom w:val="single" w:sz="4" w:space="0" w:color="auto"/>
              <w:right w:val="single" w:sz="4" w:space="0" w:color="auto"/>
            </w:tcBorders>
          </w:tcPr>
          <w:p w:rsidR="00273E24" w:rsidRPr="006643FF" w:rsidRDefault="00273E24" w:rsidP="006643FF">
            <w:pPr>
              <w:spacing w:line="312" w:lineRule="auto"/>
              <w:ind w:left="57" w:right="57"/>
              <w:rPr>
                <w:rFonts w:ascii="Arial" w:hAnsi="Arial" w:cs="Arial"/>
              </w:rPr>
            </w:pPr>
            <w:r w:rsidRPr="006643FF">
              <w:rPr>
                <w:rFonts w:ascii="Arial" w:hAnsi="Arial" w:cs="Arial"/>
              </w:rPr>
              <w:t>Zapis pacjenta do księgi oczekujących z możliwością ewidencji podstawowych danych dot. oczekiwania:</w:t>
            </w:r>
          </w:p>
        </w:tc>
        <w:tc>
          <w:tcPr>
            <w:tcW w:w="745" w:type="pct"/>
            <w:tcBorders>
              <w:top w:val="single" w:sz="4" w:space="0" w:color="auto"/>
              <w:left w:val="single" w:sz="4" w:space="0" w:color="auto"/>
              <w:bottom w:val="single" w:sz="4" w:space="0" w:color="auto"/>
              <w:right w:val="single" w:sz="4" w:space="0" w:color="auto"/>
            </w:tcBorders>
          </w:tcPr>
          <w:p w:rsidR="00273E24" w:rsidRPr="006643FF" w:rsidRDefault="00273E24" w:rsidP="006643FF">
            <w:pPr>
              <w:spacing w:line="312" w:lineRule="auto"/>
              <w:ind w:left="57" w:right="57"/>
              <w:rPr>
                <w:rFonts w:ascii="Arial" w:hAnsi="Arial" w:cs="Arial"/>
              </w:rPr>
            </w:pPr>
          </w:p>
        </w:tc>
      </w:tr>
      <w:tr w:rsidR="006643FF" w:rsidRPr="006643FF" w:rsidTr="00273E24">
        <w:trPr>
          <w:trHeight w:val="244"/>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5"/>
              </w:numPr>
              <w:spacing w:after="0" w:line="312" w:lineRule="auto"/>
              <w:ind w:right="57"/>
              <w:rPr>
                <w:rFonts w:ascii="Arial" w:hAnsi="Arial" w:cs="Arial"/>
              </w:rPr>
            </w:pPr>
            <w:r w:rsidRPr="006643FF">
              <w:rPr>
                <w:rFonts w:ascii="Arial" w:hAnsi="Arial" w:cs="Arial"/>
              </w:rPr>
              <w:t>dane osobowe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283"/>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5"/>
              </w:numPr>
              <w:spacing w:after="0" w:line="312" w:lineRule="auto"/>
              <w:ind w:right="57"/>
              <w:rPr>
                <w:rFonts w:ascii="Arial" w:hAnsi="Arial" w:cs="Arial"/>
              </w:rPr>
            </w:pPr>
            <w:r w:rsidRPr="006643FF">
              <w:rPr>
                <w:rFonts w:ascii="Arial" w:hAnsi="Arial" w:cs="Arial"/>
              </w:rPr>
              <w:t>dane do kontaktu z pacjentem,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283"/>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5"/>
              </w:numPr>
              <w:spacing w:after="0" w:line="312" w:lineRule="auto"/>
              <w:ind w:right="57"/>
              <w:rPr>
                <w:rFonts w:ascii="Arial" w:hAnsi="Arial" w:cs="Arial"/>
              </w:rPr>
            </w:pPr>
            <w:r w:rsidRPr="006643FF">
              <w:rPr>
                <w:rFonts w:ascii="Arial" w:hAnsi="Arial" w:cs="Arial"/>
              </w:rPr>
              <w:t>data zapisu do kolejki,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235"/>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6"/>
              </w:numPr>
              <w:spacing w:after="0" w:line="312" w:lineRule="auto"/>
              <w:ind w:right="57"/>
              <w:rPr>
                <w:rFonts w:ascii="Arial" w:hAnsi="Arial" w:cs="Arial"/>
              </w:rPr>
            </w:pPr>
            <w:r w:rsidRPr="006643FF">
              <w:rPr>
                <w:rFonts w:ascii="Arial" w:hAnsi="Arial" w:cs="Arial"/>
              </w:rPr>
              <w:t>osoba dokonująca wpisu do kolejki,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249"/>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6"/>
              </w:numPr>
              <w:spacing w:after="0" w:line="312" w:lineRule="auto"/>
              <w:ind w:right="57"/>
              <w:rPr>
                <w:rFonts w:ascii="Arial" w:hAnsi="Arial" w:cs="Arial"/>
              </w:rPr>
            </w:pPr>
            <w:r w:rsidRPr="006643FF">
              <w:rPr>
                <w:rFonts w:ascii="Arial" w:hAnsi="Arial" w:cs="Arial"/>
              </w:rPr>
              <w:t>planowana data przyjęcia,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253"/>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6"/>
              </w:numPr>
              <w:spacing w:after="0" w:line="312" w:lineRule="auto"/>
              <w:ind w:right="57"/>
              <w:rPr>
                <w:rFonts w:ascii="Arial" w:hAnsi="Arial" w:cs="Arial"/>
              </w:rPr>
            </w:pPr>
            <w:r w:rsidRPr="006643FF">
              <w:rPr>
                <w:rFonts w:ascii="Arial" w:hAnsi="Arial" w:cs="Arial"/>
              </w:rPr>
              <w:t>kategoria medyczna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7"/>
              </w:numPr>
              <w:spacing w:after="0" w:line="312" w:lineRule="auto"/>
              <w:ind w:right="57"/>
              <w:rPr>
                <w:rFonts w:ascii="Arial" w:hAnsi="Arial" w:cs="Arial"/>
              </w:rPr>
            </w:pPr>
            <w:r w:rsidRPr="006643FF">
              <w:rPr>
                <w:rFonts w:ascii="Arial" w:hAnsi="Arial" w:cs="Arial"/>
              </w:rPr>
              <w:t>nazwa świadczenia, jednostki organizacyjnej, specjalności, na które oczekuje pacjent,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9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7"/>
              </w:numPr>
              <w:spacing w:after="0" w:line="312" w:lineRule="auto"/>
              <w:ind w:right="57"/>
              <w:rPr>
                <w:rFonts w:ascii="Arial" w:hAnsi="Arial" w:cs="Arial"/>
              </w:rPr>
            </w:pPr>
            <w:r w:rsidRPr="006643FF">
              <w:rPr>
                <w:rFonts w:ascii="Arial" w:hAnsi="Arial" w:cs="Arial"/>
              </w:rPr>
              <w:t>dane o skierowaniu (lekarz, jednostka, nr umowy z NFZ, rozpoznanie ze skierowania z możliwością zapisu słownego lub kodem ICD10),</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7"/>
              </w:numPr>
              <w:spacing w:after="0" w:line="312" w:lineRule="auto"/>
              <w:ind w:right="57"/>
              <w:rPr>
                <w:rFonts w:ascii="Arial" w:hAnsi="Arial" w:cs="Arial"/>
              </w:rPr>
            </w:pPr>
            <w:r w:rsidRPr="006643FF">
              <w:rPr>
                <w:rFonts w:ascii="Arial" w:hAnsi="Arial" w:cs="Arial"/>
              </w:rPr>
              <w:t>rozpoznanie ICD10 lub powód przyjęcia,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7"/>
              </w:numPr>
              <w:spacing w:after="0" w:line="312" w:lineRule="auto"/>
              <w:ind w:right="57"/>
              <w:rPr>
                <w:rFonts w:ascii="Arial" w:hAnsi="Arial" w:cs="Arial"/>
              </w:rPr>
            </w:pPr>
            <w:r w:rsidRPr="006643FF">
              <w:rPr>
                <w:rFonts w:ascii="Arial" w:hAnsi="Arial" w:cs="Arial"/>
              </w:rPr>
              <w:t>dodatkowe uwagi,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9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8"/>
              </w:numPr>
              <w:spacing w:after="0" w:line="312" w:lineRule="auto"/>
              <w:ind w:right="57"/>
              <w:rPr>
                <w:rFonts w:ascii="Arial" w:hAnsi="Arial" w:cs="Arial"/>
              </w:rPr>
            </w:pPr>
            <w:r w:rsidRPr="006643FF">
              <w:rPr>
                <w:rFonts w:ascii="Arial" w:hAnsi="Arial" w:cs="Arial"/>
              </w:rPr>
              <w:t>aktualny numer w kolejce oczekujących na świadczenie, w oparciu o numerację wyznaczana przynajmniej raz dziennie z zachowaniem ciągłości,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F656B">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8"/>
              </w:numPr>
              <w:spacing w:after="0" w:line="312" w:lineRule="auto"/>
              <w:ind w:right="57"/>
              <w:rPr>
                <w:rFonts w:ascii="Arial" w:hAnsi="Arial" w:cs="Arial"/>
              </w:rPr>
            </w:pPr>
            <w:r w:rsidRPr="006643FF">
              <w:rPr>
                <w:rFonts w:ascii="Arial" w:hAnsi="Arial" w:cs="Arial"/>
              </w:rPr>
              <w:t>rozpoznanie ICD10 lub powód przyjęcia.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F656B">
        <w:trPr>
          <w:trHeight w:val="300"/>
        </w:trPr>
        <w:tc>
          <w:tcPr>
            <w:tcW w:w="344"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360" w:right="57"/>
              <w:rPr>
                <w:rFonts w:ascii="Arial" w:hAnsi="Arial" w:cs="Arial"/>
              </w:rPr>
            </w:pPr>
          </w:p>
        </w:tc>
        <w:tc>
          <w:tcPr>
            <w:tcW w:w="3720"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numeracją ksiąg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9"/>
              </w:numPr>
              <w:spacing w:after="0" w:line="312" w:lineRule="auto"/>
              <w:ind w:right="57"/>
              <w:rPr>
                <w:rFonts w:ascii="Arial" w:hAnsi="Arial" w:cs="Arial"/>
              </w:rPr>
            </w:pPr>
            <w:r w:rsidRPr="006643FF">
              <w:rPr>
                <w:rFonts w:ascii="Arial" w:hAnsi="Arial" w:cs="Arial"/>
              </w:rPr>
              <w:t>automatyczne nadawanie kolejnego numeru,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99"/>
              </w:numPr>
              <w:spacing w:after="0" w:line="312" w:lineRule="auto"/>
              <w:ind w:right="57"/>
              <w:rPr>
                <w:rFonts w:ascii="Arial" w:hAnsi="Arial" w:cs="Arial"/>
              </w:rPr>
            </w:pPr>
            <w:r w:rsidRPr="006643FF">
              <w:rPr>
                <w:rFonts w:ascii="Arial" w:hAnsi="Arial" w:cs="Arial"/>
              </w:rPr>
              <w:t>możliwość ręcznej zmiany numeru,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1339"/>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Konfiguracja jednostek organizacyjnych, które mają prawo zapisu do danej księgi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zapisu tego samego pacjenta do wielu różnych kolejek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87"/>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wydruku karty oczekiwania dla pacjenta zawierającej podstawowe dane dot. oczekiwania wraz planowanym terminem przyjęcia.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zmiany planowanej daty przyjęcia pacjenta. Ewidencja osoby dokonującej zmiany daty oraz powodu jej dokonania.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skreślenia pacjenta z listy oczekujących wraz z podaniem daty i powodu skreślenia oraz osoby dokonującej skreślenia.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95"/>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prowadzenia i rozszerzania słownika powodów skreślenia pacjenta z list oczekujących wraz z zapamiętaniem aktualnego kodu niezbędnego do sprawozdawania danych do NFZ i MZ.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F656B">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aktualnego stanu list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CF656B">
        <w:trPr>
          <w:trHeight w:val="428"/>
        </w:trPr>
        <w:tc>
          <w:tcPr>
            <w:tcW w:w="344"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360" w:right="57"/>
              <w:rPr>
                <w:rFonts w:ascii="Arial" w:hAnsi="Arial" w:cs="Arial"/>
              </w:rPr>
            </w:pPr>
          </w:p>
        </w:tc>
        <w:tc>
          <w:tcPr>
            <w:tcW w:w="3720"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Wydruk księgi oczekujących na wybrany okres czasu z możliwością podziału wg:</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0"/>
              </w:numPr>
              <w:spacing w:after="0" w:line="312" w:lineRule="auto"/>
              <w:ind w:right="57"/>
              <w:rPr>
                <w:rFonts w:ascii="Arial" w:hAnsi="Arial" w:cs="Arial"/>
              </w:rPr>
            </w:pPr>
            <w:r w:rsidRPr="006643FF">
              <w:rPr>
                <w:rFonts w:ascii="Arial" w:hAnsi="Arial" w:cs="Arial"/>
              </w:rPr>
              <w:t>świadczenia, na które oczekuje pacjent,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0"/>
              </w:numPr>
              <w:spacing w:after="0" w:line="312" w:lineRule="auto"/>
              <w:ind w:right="57"/>
              <w:rPr>
                <w:rFonts w:ascii="Arial" w:hAnsi="Arial" w:cs="Arial"/>
              </w:rPr>
            </w:pPr>
            <w:r w:rsidRPr="006643FF">
              <w:rPr>
                <w:rFonts w:ascii="Arial" w:hAnsi="Arial" w:cs="Arial"/>
              </w:rPr>
              <w:t>planowanej jednostki organizacyjnej,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0"/>
              </w:numPr>
              <w:spacing w:after="0" w:line="312" w:lineRule="auto"/>
              <w:ind w:right="57"/>
              <w:rPr>
                <w:rFonts w:ascii="Arial" w:hAnsi="Arial" w:cs="Arial"/>
              </w:rPr>
            </w:pPr>
            <w:r w:rsidRPr="006643FF">
              <w:rPr>
                <w:rFonts w:ascii="Arial" w:hAnsi="Arial" w:cs="Arial"/>
              </w:rPr>
              <w:t>jednostki zapisującej do kolejki,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0"/>
              </w:numPr>
              <w:spacing w:after="0" w:line="312" w:lineRule="auto"/>
              <w:ind w:right="57"/>
              <w:rPr>
                <w:rFonts w:ascii="Arial" w:hAnsi="Arial" w:cs="Arial"/>
              </w:rPr>
            </w:pPr>
            <w:r w:rsidRPr="006643FF">
              <w:rPr>
                <w:rFonts w:ascii="Arial" w:hAnsi="Arial" w:cs="Arial"/>
              </w:rPr>
              <w:t>kategorii medycznej,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0"/>
              </w:numPr>
              <w:spacing w:after="0" w:line="312" w:lineRule="auto"/>
              <w:ind w:right="57"/>
              <w:rPr>
                <w:rFonts w:ascii="Arial" w:hAnsi="Arial" w:cs="Arial"/>
              </w:rPr>
            </w:pPr>
            <w:r w:rsidRPr="006643FF">
              <w:rPr>
                <w:rFonts w:ascii="Arial" w:hAnsi="Arial" w:cs="Arial"/>
              </w:rPr>
              <w:t>procedury, na którą jest zapisany pacjent.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708"/>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miesięcznego sprawozdawania z liczby oczekujących na poszczególne świadczenia oraz średniego czasu oczekiwania wg formatu XML opublikowanego przez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realizacji kolejki bezpośrednio po stronie jednostek organizacyjnych, do których pacjenci oczekują.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zamknięcia wpisu do kolejki istniejącym pobytem, wizytą lub świadczeniem diagnostycznym.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9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generowania sprawozdań z kolejek oczekujących do płatników zgodnie z bieżącymi wytycznymi. Możliwość wczytywania potwierdzeń do sprawozdań.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1302"/>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798"/>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wczytywania potwierdzenia danych o listach oczekujących w formacie P_LIO wraz z informacją o stanie przekazanych danych oraz numerami błędu (-ów) lub ostrzeżeń płatnika w przypadku ich wystąpienia.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skreślenia pacjenta z listy oczekujących wraz z podaniem daty i powodu skreślenia oraz osoby dokonującej skreślenia.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zmiany planowanej daty przyjęcia pacjenta na liście oczekujących.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sprawozdania do NFZ dot. pierwszego wolnego terminu dla poszczególnych list.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551"/>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sprawozdania do NFZ dot. liczby oczekujących i średniego czasu oczekiwania na świadczenia z podziałem na kategorie medyczne.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prowadzenia list oczekujących zgodnie z katalogiem świadczeń zdefiniowanym przez MZ lub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46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weryfikacji poprawności konfiguracji kolejek oczekujących w kontekście wczytanych do systemów umów i aneksów z płatnikami.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264"/>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aktualnego oraz archiwalnego stanu list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499"/>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zamknięcia wpisu do kolejki zaewidencjonowanym w systemie odpowiednim pobytem, wizytą lub świadczeniem diagnostycznym.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9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Współpraca z czytnikami kodów kreskowych w zakresie co najmniej identyfikacji pacjenta po kodzie zamieszczonym na dokumentacji medycznej oraz pracownika po identyfikatorze osobowym.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dat oceny list oczekujących.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6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sprawozdania do NFZ dot. imiennej listy osób oczekujących na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727"/>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ewidencji pierwszego wolnego terminu wraz z podziałem na kategorie medyczne zdefiniowane przez NFZ oraz datą wyznaczania tego terminu.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73E24">
        <w:trPr>
          <w:trHeight w:val="753"/>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5"/>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wczytywania potwierdzenia danych o listach oczekujących w formacie P_LIO wraz z informacją o stanie przekazanych danych oraz numerami błędu (-ów) lub ostrzeżeń płatnika w przypadku ich wystąpienia.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E20F3F" w:rsidRDefault="006643FF" w:rsidP="006643FF">
      <w:pPr>
        <w:pStyle w:val="Nagwek2"/>
        <w:tabs>
          <w:tab w:val="clear" w:pos="360"/>
        </w:tabs>
        <w:spacing w:line="312" w:lineRule="auto"/>
        <w:ind w:hanging="360"/>
        <w:rPr>
          <w:rFonts w:ascii="Arial" w:hAnsi="Arial" w:cs="Arial"/>
          <w:b/>
        </w:rPr>
      </w:pPr>
      <w:r w:rsidRPr="00E20F3F">
        <w:rPr>
          <w:rFonts w:ascii="Arial" w:hAnsi="Arial" w:cs="Arial"/>
          <w:b/>
        </w:rPr>
        <w:t>Rozliczenia z płatnikami</w:t>
      </w:r>
    </w:p>
    <w:tbl>
      <w:tblPr>
        <w:tblW w:w="5000" w:type="pct"/>
        <w:tblLook w:val="04A0"/>
      </w:tblPr>
      <w:tblGrid>
        <w:gridCol w:w="673"/>
        <w:gridCol w:w="7334"/>
        <w:gridCol w:w="1847"/>
      </w:tblGrid>
      <w:tr w:rsidR="006643FF" w:rsidRPr="006643FF" w:rsidTr="00002B6E">
        <w:trPr>
          <w:trHeight w:val="206"/>
        </w:trPr>
        <w:tc>
          <w:tcPr>
            <w:tcW w:w="3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LP.  </w:t>
            </w: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CF656B"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sidR="00390062">
              <w:rPr>
                <w:rFonts w:ascii="Arial" w:hAnsi="Arial" w:cs="Arial"/>
                <w:b/>
                <w:bCs/>
              </w:rPr>
              <w:t>]</w:t>
            </w:r>
          </w:p>
        </w:tc>
      </w:tr>
      <w:tr w:rsidR="00E20F3F" w:rsidRPr="006643FF" w:rsidTr="00002B6E">
        <w:trPr>
          <w:trHeight w:val="300"/>
        </w:trPr>
        <w:tc>
          <w:tcPr>
            <w:tcW w:w="4063" w:type="pct"/>
            <w:gridSpan w:val="2"/>
            <w:tcBorders>
              <w:top w:val="single" w:sz="4" w:space="0" w:color="auto"/>
              <w:left w:val="single" w:sz="4" w:space="0" w:color="auto"/>
              <w:bottom w:val="single" w:sz="4" w:space="0" w:color="auto"/>
              <w:right w:val="single" w:sz="4" w:space="0" w:color="auto"/>
            </w:tcBorders>
            <w:hideMark/>
          </w:tcPr>
          <w:p w:rsidR="00E20F3F" w:rsidRPr="006643FF" w:rsidRDefault="00E20F3F" w:rsidP="00E20F3F">
            <w:pPr>
              <w:spacing w:line="312" w:lineRule="auto"/>
              <w:ind w:left="57" w:right="57"/>
              <w:rPr>
                <w:rFonts w:ascii="Arial" w:hAnsi="Arial" w:cs="Arial"/>
              </w:rPr>
            </w:pPr>
            <w:r w:rsidRPr="006643FF">
              <w:rPr>
                <w:rFonts w:ascii="Arial" w:hAnsi="Arial" w:cs="Arial"/>
              </w:rPr>
              <w:t> Definiowanie katalogu kontrahentów z podziałem na:</w:t>
            </w:r>
          </w:p>
        </w:tc>
        <w:tc>
          <w:tcPr>
            <w:tcW w:w="937" w:type="pct"/>
            <w:tcBorders>
              <w:top w:val="single" w:sz="4" w:space="0" w:color="auto"/>
              <w:left w:val="single" w:sz="4" w:space="0" w:color="auto"/>
              <w:bottom w:val="single" w:sz="4" w:space="0" w:color="auto"/>
              <w:right w:val="single" w:sz="4" w:space="0" w:color="auto"/>
            </w:tcBorders>
          </w:tcPr>
          <w:p w:rsidR="00E20F3F" w:rsidRPr="006643FF" w:rsidRDefault="00E20F3F" w:rsidP="006643FF">
            <w:pPr>
              <w:spacing w:line="312" w:lineRule="auto"/>
              <w:ind w:left="57" w:right="57"/>
              <w:rPr>
                <w:rFonts w:ascii="Arial" w:hAnsi="Arial" w:cs="Arial"/>
              </w:rPr>
            </w:pPr>
          </w:p>
        </w:tc>
      </w:tr>
      <w:tr w:rsidR="006643FF" w:rsidRPr="006643FF" w:rsidTr="00002B6E">
        <w:trPr>
          <w:trHeight w:val="26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1"/>
              </w:numPr>
              <w:spacing w:after="0" w:line="312" w:lineRule="auto"/>
              <w:ind w:right="57"/>
              <w:rPr>
                <w:rFonts w:ascii="Arial" w:hAnsi="Arial" w:cs="Arial"/>
              </w:rPr>
            </w:pPr>
            <w:r w:rsidRPr="006643FF">
              <w:rPr>
                <w:rFonts w:ascii="Arial" w:hAnsi="Arial" w:cs="Arial"/>
              </w:rPr>
              <w:t>instytucje ubezpieczające,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21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1"/>
              </w:numPr>
              <w:spacing w:after="0" w:line="312" w:lineRule="auto"/>
              <w:ind w:right="57"/>
              <w:rPr>
                <w:rFonts w:ascii="Arial" w:hAnsi="Arial" w:cs="Arial"/>
              </w:rPr>
            </w:pPr>
            <w:r w:rsidRPr="006643FF">
              <w:rPr>
                <w:rFonts w:ascii="Arial" w:hAnsi="Arial" w:cs="Arial"/>
              </w:rPr>
              <w:t>płatnicy,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45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1"/>
              </w:numPr>
              <w:spacing w:after="0" w:line="312" w:lineRule="auto"/>
              <w:ind w:right="57"/>
              <w:rPr>
                <w:rFonts w:ascii="Arial" w:hAnsi="Arial" w:cs="Arial"/>
              </w:rPr>
            </w:pPr>
            <w:r w:rsidRPr="006643FF">
              <w:rPr>
                <w:rFonts w:ascii="Arial" w:hAnsi="Arial" w:cs="Arial"/>
              </w:rPr>
              <w:t>instytucje właściwe pacjentom uprawnionym do świadczeń na podst. przepisów o koordynacji,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36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1"/>
              </w:numPr>
              <w:spacing w:after="0" w:line="312" w:lineRule="auto"/>
              <w:ind w:right="57"/>
              <w:rPr>
                <w:rFonts w:ascii="Arial" w:hAnsi="Arial" w:cs="Arial"/>
              </w:rPr>
            </w:pPr>
            <w:r w:rsidRPr="006643FF">
              <w:rPr>
                <w:rFonts w:ascii="Arial" w:hAnsi="Arial" w:cs="Arial"/>
              </w:rPr>
              <w:t>instytucje wydające dodatkowe uprawnienia rozszerzające zakres przysługujących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16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1"/>
              </w:numPr>
              <w:spacing w:after="0" w:line="312" w:lineRule="auto"/>
              <w:ind w:right="57"/>
              <w:rPr>
                <w:rFonts w:ascii="Arial" w:hAnsi="Arial" w:cs="Arial"/>
              </w:rPr>
            </w:pPr>
            <w:r w:rsidRPr="006643FF">
              <w:rPr>
                <w:rFonts w:ascii="Arial" w:hAnsi="Arial" w:cs="Arial"/>
              </w:rPr>
              <w:t>instytucje wystawiające legitymacje rencisty/ emeryta.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002B6E" w:rsidRPr="006643FF" w:rsidTr="00420979">
        <w:trPr>
          <w:trHeight w:val="230"/>
        </w:trPr>
        <w:tc>
          <w:tcPr>
            <w:tcW w:w="4063" w:type="pct"/>
            <w:gridSpan w:val="2"/>
            <w:tcBorders>
              <w:top w:val="single" w:sz="4" w:space="0" w:color="auto"/>
              <w:left w:val="single" w:sz="4" w:space="0" w:color="auto"/>
              <w:bottom w:val="single" w:sz="4" w:space="0" w:color="auto"/>
              <w:right w:val="single" w:sz="4" w:space="0" w:color="auto"/>
            </w:tcBorders>
          </w:tcPr>
          <w:p w:rsidR="00002B6E" w:rsidRPr="006643FF" w:rsidRDefault="00002B6E" w:rsidP="006643FF">
            <w:pPr>
              <w:spacing w:line="312" w:lineRule="auto"/>
              <w:ind w:left="57" w:right="57"/>
              <w:rPr>
                <w:rFonts w:ascii="Arial" w:hAnsi="Arial" w:cs="Arial"/>
              </w:rPr>
            </w:pPr>
            <w:r w:rsidRPr="006643FF">
              <w:rPr>
                <w:rFonts w:ascii="Arial" w:hAnsi="Arial" w:cs="Arial"/>
              </w:rPr>
              <w:t>Nanoszenie podstawowych danych kontrahentów:</w:t>
            </w:r>
          </w:p>
        </w:tc>
        <w:tc>
          <w:tcPr>
            <w:tcW w:w="937" w:type="pct"/>
            <w:tcBorders>
              <w:top w:val="single" w:sz="4" w:space="0" w:color="auto"/>
              <w:left w:val="single" w:sz="4" w:space="0" w:color="auto"/>
              <w:bottom w:val="single" w:sz="4" w:space="0" w:color="auto"/>
              <w:right w:val="single" w:sz="4" w:space="0" w:color="auto"/>
            </w:tcBorders>
          </w:tcPr>
          <w:p w:rsidR="00002B6E" w:rsidRPr="006643FF" w:rsidRDefault="00002B6E" w:rsidP="006643FF">
            <w:pPr>
              <w:spacing w:line="312" w:lineRule="auto"/>
              <w:ind w:left="57" w:right="57"/>
              <w:rPr>
                <w:rFonts w:ascii="Arial" w:hAnsi="Arial" w:cs="Arial"/>
              </w:rPr>
            </w:pPr>
          </w:p>
        </w:tc>
      </w:tr>
      <w:tr w:rsidR="006643FF" w:rsidRPr="006643FF" w:rsidTr="00002B6E">
        <w:trPr>
          <w:trHeight w:val="18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nazwa,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1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kod instytucji,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adres,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5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NIP,</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REGON,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bank i nr konta bankowego,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adres e-mail,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2"/>
              </w:numPr>
              <w:spacing w:after="0" w:line="312" w:lineRule="auto"/>
              <w:ind w:right="57"/>
              <w:rPr>
                <w:rFonts w:ascii="Arial" w:hAnsi="Arial" w:cs="Arial"/>
              </w:rPr>
            </w:pPr>
            <w:r w:rsidRPr="006643FF">
              <w:rPr>
                <w:rFonts w:ascii="Arial" w:hAnsi="Arial" w:cs="Arial"/>
              </w:rPr>
              <w:t>identyfikator księgowy.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002B6E" w:rsidRPr="006643FF" w:rsidTr="00420979">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002B6E" w:rsidRPr="006643FF" w:rsidRDefault="00002B6E" w:rsidP="006643FF">
            <w:pPr>
              <w:spacing w:line="312" w:lineRule="auto"/>
              <w:ind w:left="57" w:right="57"/>
              <w:rPr>
                <w:rFonts w:ascii="Arial" w:hAnsi="Arial" w:cs="Arial"/>
              </w:rPr>
            </w:pPr>
            <w:r w:rsidRPr="006643FF">
              <w:rPr>
                <w:rFonts w:ascii="Arial" w:hAnsi="Arial" w:cs="Arial"/>
              </w:rPr>
              <w:t>Deklarowanie katalogu świadczeń:</w:t>
            </w:r>
          </w:p>
        </w:tc>
        <w:tc>
          <w:tcPr>
            <w:tcW w:w="937" w:type="pct"/>
            <w:tcBorders>
              <w:top w:val="single" w:sz="4" w:space="0" w:color="auto"/>
              <w:left w:val="single" w:sz="4" w:space="0" w:color="auto"/>
              <w:bottom w:val="single" w:sz="4" w:space="0" w:color="auto"/>
              <w:right w:val="single" w:sz="4" w:space="0" w:color="auto"/>
            </w:tcBorders>
          </w:tcPr>
          <w:p w:rsidR="00002B6E" w:rsidRPr="006643FF" w:rsidRDefault="00002B6E" w:rsidP="006643FF">
            <w:pPr>
              <w:spacing w:line="312" w:lineRule="auto"/>
              <w:ind w:left="57" w:right="57"/>
              <w:rPr>
                <w:rFonts w:ascii="Arial" w:hAnsi="Arial" w:cs="Arial"/>
              </w:rPr>
            </w:pPr>
          </w:p>
        </w:tc>
      </w:tr>
      <w:tr w:rsidR="006643FF" w:rsidRPr="006643FF" w:rsidTr="00002B6E">
        <w:trPr>
          <w:trHeight w:val="30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definiowania katalogu świadczeń w oparciu o ICD 9,</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2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definiowania katalogu świadczeń w oparciu o procedury rozliczeniowe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7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definiowania katalogu świadczeń własnych, odrębnych dla każdej jednostki organizacyjnej,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6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określenia ceny każdego świadczenia oraz parametrów pozwalających na wystawienie faktury (PKWiU, stawka VAT),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7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wprowadzenia wartości punktowej każdego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6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definiowania pozycji rozliczanych ryczałtem za liczbę dni,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5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 xml:space="preserve">możliwość tworzenia limitów, pakietów usług dla każdego okresu rozliczenia umowy,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0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3"/>
              </w:numPr>
              <w:spacing w:after="0" w:line="312" w:lineRule="auto"/>
              <w:ind w:right="57"/>
              <w:rPr>
                <w:rFonts w:ascii="Arial" w:hAnsi="Arial" w:cs="Arial"/>
              </w:rPr>
            </w:pPr>
            <w:r w:rsidRPr="006643FF">
              <w:rPr>
                <w:rFonts w:ascii="Arial" w:hAnsi="Arial" w:cs="Arial"/>
              </w:rPr>
              <w:t>możliwość translacji słowników używanych przez Szpital: grup zawodowych, trybów przyjęcia, trybów wypisu, tytułów uprawnienia na kody sprawozdawcze wymagane przez system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0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zawartych z oddziałami NFZ, w tym import umów ze struktury UMX udostępnianej przez NFZ według aktualnego formatu.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9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zawartych z jednostkami administracji państwowej.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82"/>
        </w:trPr>
        <w:tc>
          <w:tcPr>
            <w:tcW w:w="341"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360" w:right="57"/>
              <w:rPr>
                <w:rFonts w:ascii="Arial" w:hAnsi="Arial" w:cs="Arial"/>
              </w:rPr>
            </w:pPr>
          </w:p>
        </w:tc>
        <w:tc>
          <w:tcPr>
            <w:tcW w:w="3721"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komercyjnych zawartych z kontrahentami w zakresie usług:</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4"/>
              </w:numPr>
              <w:spacing w:after="0" w:line="312" w:lineRule="auto"/>
              <w:ind w:right="57"/>
              <w:rPr>
                <w:rFonts w:ascii="Arial" w:hAnsi="Arial" w:cs="Arial"/>
              </w:rPr>
            </w:pPr>
            <w:r w:rsidRPr="006643FF">
              <w:rPr>
                <w:rFonts w:ascii="Arial" w:hAnsi="Arial" w:cs="Arial"/>
              </w:rPr>
              <w:t>porad ambulatoryjnych,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4"/>
              </w:numPr>
              <w:spacing w:after="0" w:line="312" w:lineRule="auto"/>
              <w:ind w:right="57"/>
              <w:rPr>
                <w:rFonts w:ascii="Arial" w:hAnsi="Arial" w:cs="Arial"/>
              </w:rPr>
            </w:pPr>
            <w:r w:rsidRPr="006643FF">
              <w:rPr>
                <w:rFonts w:ascii="Arial" w:hAnsi="Arial" w:cs="Arial"/>
              </w:rPr>
              <w:t>konsultacji specjalistycznych,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4"/>
              </w:numPr>
              <w:spacing w:after="0" w:line="312" w:lineRule="auto"/>
              <w:ind w:right="57"/>
              <w:rPr>
                <w:rFonts w:ascii="Arial" w:hAnsi="Arial" w:cs="Arial"/>
              </w:rPr>
            </w:pPr>
            <w:r w:rsidRPr="006643FF">
              <w:rPr>
                <w:rFonts w:ascii="Arial" w:hAnsi="Arial" w:cs="Arial"/>
              </w:rPr>
              <w:t>świadczeń stacjonarnych,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4"/>
              </w:numPr>
              <w:spacing w:after="0" w:line="312" w:lineRule="auto"/>
              <w:ind w:right="57"/>
              <w:rPr>
                <w:rFonts w:ascii="Arial" w:hAnsi="Arial" w:cs="Arial"/>
              </w:rPr>
            </w:pPr>
            <w:r w:rsidRPr="006643FF">
              <w:rPr>
                <w:rFonts w:ascii="Arial" w:hAnsi="Arial" w:cs="Arial"/>
              </w:rPr>
              <w:t>diagnostyki laboratoryjnej,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4"/>
              </w:numPr>
              <w:spacing w:after="0" w:line="312" w:lineRule="auto"/>
              <w:ind w:right="57"/>
              <w:rPr>
                <w:rFonts w:ascii="Arial" w:hAnsi="Arial" w:cs="Arial"/>
              </w:rPr>
            </w:pPr>
            <w:r w:rsidRPr="006643FF">
              <w:rPr>
                <w:rFonts w:ascii="Arial" w:hAnsi="Arial" w:cs="Arial"/>
              </w:rPr>
              <w:t>diagnostyki obrazowej.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002B6E" w:rsidRPr="006643FF" w:rsidTr="002212D7">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002B6E" w:rsidRPr="006643FF" w:rsidRDefault="00002B6E" w:rsidP="006643FF">
            <w:pPr>
              <w:spacing w:line="312" w:lineRule="auto"/>
              <w:ind w:left="57" w:right="57"/>
              <w:rPr>
                <w:rFonts w:ascii="Arial" w:hAnsi="Arial" w:cs="Arial"/>
              </w:rPr>
            </w:pPr>
            <w:r w:rsidRPr="006643FF">
              <w:rPr>
                <w:rFonts w:ascii="Arial" w:hAnsi="Arial" w:cs="Arial"/>
              </w:rPr>
              <w:t>Ewidencja parametrów umów:</w:t>
            </w:r>
          </w:p>
        </w:tc>
        <w:tc>
          <w:tcPr>
            <w:tcW w:w="937" w:type="pct"/>
            <w:tcBorders>
              <w:top w:val="single" w:sz="4" w:space="0" w:color="auto"/>
              <w:left w:val="single" w:sz="4" w:space="0" w:color="auto"/>
              <w:bottom w:val="single" w:sz="4" w:space="0" w:color="auto"/>
              <w:right w:val="single" w:sz="4" w:space="0" w:color="auto"/>
            </w:tcBorders>
          </w:tcPr>
          <w:p w:rsidR="00002B6E" w:rsidRPr="006643FF" w:rsidRDefault="00002B6E"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okresu ważności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4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listy świadczeń wykonywanych w ramach danej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3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wartości świadczeń wykonywanych w ramach danej umowy wyrażonej kwotowo i w punktach,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3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wartości punktu w ramach limitu i poza limitem,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6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trybów hospitalizacji rozliczanych w ramach poszczególnych punktów umów,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limitów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3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procedur rozliczeniowych (płatniczych),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3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5"/>
              </w:numPr>
              <w:spacing w:after="0" w:line="312" w:lineRule="auto"/>
              <w:ind w:right="57"/>
              <w:rPr>
                <w:rFonts w:ascii="Arial" w:hAnsi="Arial" w:cs="Arial"/>
              </w:rPr>
            </w:pPr>
            <w:r w:rsidRPr="006643FF">
              <w:rPr>
                <w:rFonts w:ascii="Arial" w:hAnsi="Arial" w:cs="Arial"/>
              </w:rPr>
              <w:t>definiowanie schematu rozliczania poszczególnych jednostek szpitala (np. dwie jednostki rozliczane jedną pozycją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1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Opcjonalne kryteria wyboru pobytów/wizyt pacjentów np. poziom referencji, rozpoznania zasadnicze, wykonane procedury zakładowe, wykonane procedury wg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5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zawartych przez poszczególne jednostki organizacyjne podmiotu leczniczego.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dokonywania zmian warunków umów wynikających z zawarcia aneksów.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72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rozpisywanie zakontraktowanych usług na okresy rozliczeniowe umowy z uwzględnieniem zaewidencjonowanych limitów na poszczególne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93587" w:rsidRPr="006643FF" w:rsidTr="00393587">
        <w:trPr>
          <w:trHeight w:val="300"/>
        </w:trPr>
        <w:tc>
          <w:tcPr>
            <w:tcW w:w="1" w:type="pct"/>
            <w:gridSpan w:val="2"/>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r w:rsidRPr="006643FF">
              <w:rPr>
                <w:rFonts w:ascii="Arial" w:hAnsi="Arial" w:cs="Arial"/>
              </w:rPr>
              <w:lastRenderedPageBreak/>
              <w:t>Generowanie sprawozdań do płatnika:</w:t>
            </w:r>
          </w:p>
        </w:tc>
        <w:tc>
          <w:tcPr>
            <w:tcW w:w="937" w:type="pct"/>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p>
        </w:tc>
      </w:tr>
      <w:tr w:rsidR="006643FF" w:rsidRPr="006643FF" w:rsidTr="00002B6E">
        <w:trPr>
          <w:trHeight w:val="44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możliwość generowania komunikatów fazy statystycznej (faza I) w formatach: XML, SWX,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5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możliwość wczytywania odpowiedzi z NFZ do komunikatów fazy I z informacją o stanie przekazanych danych wraz z numerem błędu w przypadku jego wystąpienia,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04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możliwość wczytywania komunikatu rozliczenia świadczeń ambulatoryjnych i szpitalnych przesłanego przez NFZ w odpowiedzi na żądanie rozliczenia świadczeń, automatyczne wczytywanie szablonów rachunków,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8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możliwość generowania elektronicznych rachunków refundacyjnych w formacie RFX,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8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możliwość elektronicznego generowania komunikatów o fakturach zakupu w zakresie produktów leczniczych stosowanych w chemioterapii i programach lekowych w formacie FZX,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0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możliwość elektronicznego generowania komunikatów szczegółowych danych o deklaracjach POZ / KAOS,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55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6"/>
              </w:numPr>
              <w:spacing w:after="0" w:line="312" w:lineRule="auto"/>
              <w:ind w:right="57"/>
              <w:rPr>
                <w:rFonts w:ascii="Arial" w:hAnsi="Arial" w:cs="Arial"/>
              </w:rPr>
            </w:pPr>
            <w:r w:rsidRPr="006643FF">
              <w:rPr>
                <w:rFonts w:ascii="Arial" w:hAnsi="Arial" w:cs="Arial"/>
              </w:rPr>
              <w:t xml:space="preserve">możliwość elektronicznego generowania komunikatów danych zbiorczych o świadczeniach udzielonych w ramach POZ,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93587" w:rsidRPr="006643FF" w:rsidTr="00393587">
        <w:trPr>
          <w:trHeight w:val="300"/>
        </w:trPr>
        <w:tc>
          <w:tcPr>
            <w:tcW w:w="1" w:type="pct"/>
            <w:gridSpan w:val="2"/>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r w:rsidRPr="006643FF">
              <w:rPr>
                <w:rFonts w:ascii="Arial" w:hAnsi="Arial" w:cs="Arial"/>
              </w:rPr>
              <w:t>Wczytywanie potwierdzeń NFZ z zakresu POZ:</w:t>
            </w:r>
          </w:p>
        </w:tc>
        <w:tc>
          <w:tcPr>
            <w:tcW w:w="937" w:type="pct"/>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p>
        </w:tc>
      </w:tr>
      <w:tr w:rsidR="006643FF" w:rsidRPr="006643FF" w:rsidTr="00002B6E">
        <w:trPr>
          <w:trHeight w:val="24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7"/>
              </w:numPr>
              <w:spacing w:after="0" w:line="312" w:lineRule="auto"/>
              <w:ind w:right="57"/>
              <w:rPr>
                <w:rFonts w:ascii="Arial" w:hAnsi="Arial" w:cs="Arial"/>
              </w:rPr>
            </w:pPr>
            <w:r w:rsidRPr="006643FF">
              <w:rPr>
                <w:rFonts w:ascii="Arial" w:hAnsi="Arial" w:cs="Arial"/>
              </w:rPr>
              <w:t xml:space="preserve">komunikat potwierdzenia danych o deklaracjach POZ/KAOS,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3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7"/>
              </w:numPr>
              <w:spacing w:after="0" w:line="312" w:lineRule="auto"/>
              <w:ind w:right="57"/>
              <w:rPr>
                <w:rFonts w:ascii="Arial" w:hAnsi="Arial" w:cs="Arial"/>
              </w:rPr>
            </w:pPr>
            <w:r w:rsidRPr="006643FF">
              <w:rPr>
                <w:rFonts w:ascii="Arial" w:hAnsi="Arial" w:cs="Arial"/>
              </w:rPr>
              <w:t xml:space="preserve">komunikat zwrotny wyników weryfikacji deklaracji POZ/KAOS,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6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7"/>
              </w:numPr>
              <w:spacing w:after="0" w:line="312" w:lineRule="auto"/>
              <w:ind w:right="57"/>
              <w:rPr>
                <w:rFonts w:ascii="Arial" w:hAnsi="Arial" w:cs="Arial"/>
              </w:rPr>
            </w:pPr>
            <w:r w:rsidRPr="006643FF">
              <w:rPr>
                <w:rFonts w:ascii="Arial" w:hAnsi="Arial" w:cs="Arial"/>
              </w:rPr>
              <w:t>komunikat zwrotny rozliczenia deklaracji POZ/KAOS.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2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wstępnej walidacji sprawozdań przed wysłaniem jej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5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wczytania słownika produktów handlowych wykorzystywanych w chemioterapii, programach terapeutycznych i programach lekowych w formacie PRH.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4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automatycznego rozliczania produktów lekowych na podstawie źródłowych danych o lekach podanych pacjentom.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6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korekty danych przekazywanych do płatnika na podstawie zmian w danych źródłowych.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7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Wsparcie automatycznego obliczania taryfy za produkty lekowe.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wyboru algorytmu podziału limitu między poszczególne </w:t>
            </w:r>
            <w:r w:rsidRPr="006643FF">
              <w:rPr>
                <w:rFonts w:ascii="Arial" w:hAnsi="Arial" w:cs="Arial"/>
              </w:rPr>
              <w:lastRenderedPageBreak/>
              <w:t>okresy rozliczeniowe.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Weryfikacja kompletu danych niezbędnego do rozliczenia wizyt/pobytów pacjentów.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raportowania braków w danych niezbędnych do rozliczenia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1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przyporządkowywanie wizyt i pobytów pacjentów w szpitalu lub innej jednostce służby zdrowia do pozycji umów z płatnikami oraz przypisywanie im kwot refundacji zgodnie z wprowadzoną umową.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7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zaznaczenie procedury rozliczeniowej, jako ratującej życie w zależności od trybu przyjęcia do szpitala.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8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na bieżąco stanu realizacji poszczególnych umów (ilościowy i procentowy).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0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śledzenia postępów wykonania zakontraktowanych świadczeń w ciągu trwania okresu rozliczeniowego.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wystawienia faktur dla płatnika na podstawie dokumentów rozliczeniowych.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1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szeregu zestawień sprawozdawczych do NFZ, MZ i wewnętrznych raportów weryfikujących dane, między innymi: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7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8"/>
              </w:numPr>
              <w:spacing w:after="0" w:line="312" w:lineRule="auto"/>
              <w:ind w:right="57"/>
              <w:rPr>
                <w:rFonts w:ascii="Arial" w:hAnsi="Arial" w:cs="Arial"/>
              </w:rPr>
            </w:pPr>
            <w:r w:rsidRPr="006643FF">
              <w:rPr>
                <w:rFonts w:ascii="Arial" w:hAnsi="Arial" w:cs="Arial"/>
              </w:rPr>
              <w:t>zestawienie świadczeń za wybrany okres z możliwością weryfikacji definiowalnego kompletu danych niezbędnych do rozliczenia,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9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8"/>
              </w:numPr>
              <w:spacing w:after="0" w:line="312" w:lineRule="auto"/>
              <w:ind w:right="57"/>
              <w:rPr>
                <w:rFonts w:ascii="Arial" w:hAnsi="Arial" w:cs="Arial"/>
              </w:rPr>
            </w:pPr>
            <w:r w:rsidRPr="006643FF">
              <w:rPr>
                <w:rFonts w:ascii="Arial" w:hAnsi="Arial" w:cs="Arial"/>
              </w:rPr>
              <w:t>zestawienie świadczeń rozliczonych w danym okresie, na podstawie wybranych umów,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5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8"/>
              </w:numPr>
              <w:spacing w:after="0" w:line="312" w:lineRule="auto"/>
              <w:ind w:right="57"/>
              <w:rPr>
                <w:rFonts w:ascii="Arial" w:hAnsi="Arial" w:cs="Arial"/>
              </w:rPr>
            </w:pPr>
            <w:r w:rsidRPr="006643FF">
              <w:rPr>
                <w:rFonts w:ascii="Arial" w:hAnsi="Arial" w:cs="Arial"/>
              </w:rPr>
              <w:t>zbiorcze zestawienia ilościowo - wartościowe za dany okres rozliczeniowy, na podstawie wybranych umów,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6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8"/>
              </w:numPr>
              <w:spacing w:after="0" w:line="312" w:lineRule="auto"/>
              <w:ind w:right="57"/>
              <w:rPr>
                <w:rFonts w:ascii="Arial" w:hAnsi="Arial" w:cs="Arial"/>
              </w:rPr>
            </w:pPr>
            <w:r w:rsidRPr="006643FF">
              <w:rPr>
                <w:rFonts w:ascii="Arial" w:hAnsi="Arial" w:cs="Arial"/>
              </w:rPr>
              <w:t>zestawienie wykonanych usług ponadplanowych,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2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8"/>
              </w:numPr>
              <w:spacing w:after="0" w:line="312" w:lineRule="auto"/>
              <w:ind w:right="57"/>
              <w:rPr>
                <w:rFonts w:ascii="Arial" w:hAnsi="Arial" w:cs="Arial"/>
              </w:rPr>
            </w:pPr>
            <w:r w:rsidRPr="006643FF">
              <w:rPr>
                <w:rFonts w:ascii="Arial" w:hAnsi="Arial" w:cs="Arial"/>
              </w:rPr>
              <w:t>zestawienia pobytów pacjentów powtarzających się częściej niż żądany odstęp czasu,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6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9"/>
              </w:numPr>
              <w:spacing w:after="0" w:line="312" w:lineRule="auto"/>
              <w:ind w:right="57"/>
              <w:rPr>
                <w:rFonts w:ascii="Arial" w:hAnsi="Arial" w:cs="Arial"/>
              </w:rPr>
            </w:pPr>
            <w:r w:rsidRPr="006643FF">
              <w:rPr>
                <w:rFonts w:ascii="Arial" w:hAnsi="Arial" w:cs="Arial"/>
              </w:rPr>
              <w:t>generowanie sprawozdania do NFZ dot. liczby oczekujących i średniego czasu oczekiwania na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4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09"/>
              </w:numPr>
              <w:spacing w:after="0" w:line="312" w:lineRule="auto"/>
              <w:ind w:right="57"/>
              <w:rPr>
                <w:rFonts w:ascii="Arial" w:hAnsi="Arial" w:cs="Arial"/>
              </w:rPr>
            </w:pPr>
            <w:r w:rsidRPr="006643FF">
              <w:rPr>
                <w:rFonts w:ascii="Arial" w:hAnsi="Arial" w:cs="Arial"/>
              </w:rPr>
              <w:t>zestawienia zewidencjonowanych produktów rozliczeniowych z wykazem faktur zakupu dotyczących podanych leków,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7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Wykazy faktur zakupowych za leki przekazanych do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Raport prezentujący listę czynności IP/SOR i wyliczający stawkę ryczałtu dobowego.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1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Zestawienie świadczeń wykonanych pacjentom na podstawie art. 2 ust. 1 ustawy (decyzja wójta/burmistrza).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3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Zestawienie świadczeń wykonanych pacjentom nieubezpieczonym, rozliczanym na podstawie art. 12 lub art. 13 ustawy.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5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Zestawienie świadczeń wykonanych pacjentom na podstawie przepisów o koordynacji (UE).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Zestawienie świadczeń udzielonych świadczeniobiorcom innym niż ubezpieczeni.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3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generowania raportu: Sprawozdanie finansowe.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6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sporządzania list świadczeń z informacją o ich aktualnym stanie przekazania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9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Współpraca z modułem Apteka w zakresie weryfikacji kompletności danych w fakturach zakupu dla produktów leczniczych stosowanych w chemioterapii i programach terapeutycznych.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1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przepinania wykonanych produktów między dowolnymi umowami (np. do rozliczania umów ugód).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6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modelowania zakresem danych zawartych w komunikacie I fazy przed przekazaniem ich do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9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ustawień domyślnych parametrów służących do generowania komunikatów I fazy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0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dowodnego zestawu świadczeń, które mają zostać przekazane do NFZ w komunikacie I fazy.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2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wyznaczanie Jednorodnych Grup Pacjentów na podstawie danych świadczeń za pomocą wbudowanego grupera JGP.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84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podglądu pełnej historii przesłań do NFZ dla dowolnego zakresu danych dla poziomu: Zestaw Świadczeń, Świadczenie oraz Produkt rozliczeniowy.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83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importu instytucji właściwych pacjentom uprawnionym do świadczeń na podst. przepisów o koordynacji ze struktury INS_UE udostępnianej przez NFZ według aktualnego formatu.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93587" w:rsidRPr="006643FF" w:rsidTr="00393587">
        <w:trPr>
          <w:trHeight w:val="135"/>
        </w:trPr>
        <w:tc>
          <w:tcPr>
            <w:tcW w:w="1" w:type="pct"/>
            <w:gridSpan w:val="2"/>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r w:rsidRPr="006643FF">
              <w:rPr>
                <w:rFonts w:ascii="Arial" w:hAnsi="Arial" w:cs="Arial"/>
              </w:rPr>
              <w:lastRenderedPageBreak/>
              <w:t>Nanoszenie danych wymaganych do komunikacji z oddziałami NFZ:</w:t>
            </w:r>
          </w:p>
        </w:tc>
        <w:tc>
          <w:tcPr>
            <w:tcW w:w="937" w:type="pct"/>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0"/>
              </w:numPr>
              <w:spacing w:after="0" w:line="312" w:lineRule="auto"/>
              <w:ind w:right="57"/>
              <w:rPr>
                <w:rFonts w:ascii="Arial" w:hAnsi="Arial" w:cs="Arial"/>
              </w:rPr>
            </w:pPr>
            <w:r w:rsidRPr="006643FF">
              <w:rPr>
                <w:rFonts w:ascii="Arial" w:hAnsi="Arial" w:cs="Arial"/>
              </w:rPr>
              <w:t>identyfikator oddziału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5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0"/>
              </w:numPr>
              <w:spacing w:after="0" w:line="312" w:lineRule="auto"/>
              <w:ind w:right="57"/>
              <w:rPr>
                <w:rFonts w:ascii="Arial" w:hAnsi="Arial" w:cs="Arial"/>
              </w:rPr>
            </w:pPr>
            <w:r w:rsidRPr="006643FF">
              <w:rPr>
                <w:rFonts w:ascii="Arial" w:hAnsi="Arial" w:cs="Arial"/>
              </w:rPr>
              <w:t>identyfikator systemu informatycznego oddziału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0"/>
              </w:numPr>
              <w:spacing w:after="0" w:line="312" w:lineRule="auto"/>
              <w:ind w:right="57"/>
              <w:rPr>
                <w:rFonts w:ascii="Arial" w:hAnsi="Arial" w:cs="Arial"/>
              </w:rPr>
            </w:pPr>
            <w:r w:rsidRPr="006643FF">
              <w:rPr>
                <w:rFonts w:ascii="Arial" w:hAnsi="Arial" w:cs="Arial"/>
              </w:rPr>
              <w:t>identyfikator świadczeniodawcy,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2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0"/>
              </w:numPr>
              <w:spacing w:after="0" w:line="312" w:lineRule="auto"/>
              <w:ind w:right="57"/>
              <w:rPr>
                <w:rFonts w:ascii="Arial" w:hAnsi="Arial" w:cs="Arial"/>
              </w:rPr>
            </w:pPr>
            <w:r w:rsidRPr="006643FF">
              <w:rPr>
                <w:rFonts w:ascii="Arial" w:hAnsi="Arial" w:cs="Arial"/>
              </w:rPr>
              <w:t>identyfikator systemu informatycznego świadczeniodawcy,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0"/>
              </w:numPr>
              <w:spacing w:after="0" w:line="312" w:lineRule="auto"/>
              <w:ind w:right="57"/>
              <w:rPr>
                <w:rFonts w:ascii="Arial" w:hAnsi="Arial" w:cs="Arial"/>
              </w:rPr>
            </w:pPr>
            <w:r w:rsidRPr="006643FF">
              <w:rPr>
                <w:rFonts w:ascii="Arial" w:hAnsi="Arial" w:cs="Arial"/>
              </w:rPr>
              <w:t>identyfikator instalacji systemu informatycznego świadczeniodawcy.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zawartych z oddziałami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8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zawartych z jednostkami administracji państwowej odpowiedzialnymi za finansowanie świadczeń opieki zdrowotnej ze środków publicznych.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6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importu umów ze struktury UMX udostępnianej przez NFZ według aktualnego formatu, w tym również importu aneksów do umów.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8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przeglądu listy wczytanych aneksów do umowy wraz z podglądem daty podpisania, okresu obowiązywania oraz daty wczytania aneksu umowy do systemu.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4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tworzenia nazwanych grup / profili zakresów punktów umowy, ułatwiająca analizowanie i zarządzanie umowami PSZ.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6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Rozliczanie świadczeń wyłącznie w oparciu o dane zaewidencjonowane w miejscu udzielania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61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rozliczania świadczeń w zakresie danych ewidencjonowanych w modułach dziedzinowych, bez konieczności importu danych do modułu rozliczeniowego.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514"/>
        </w:trPr>
        <w:tc>
          <w:tcPr>
            <w:tcW w:w="341"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360" w:right="57"/>
              <w:rPr>
                <w:rFonts w:ascii="Arial" w:hAnsi="Arial" w:cs="Arial"/>
              </w:rPr>
            </w:pPr>
          </w:p>
        </w:tc>
        <w:tc>
          <w:tcPr>
            <w:tcW w:w="3721"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dodatkowych, opcjonalnych  parametrów filtrowania świadczeń rozliczanych w ramach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1"/>
              </w:numPr>
              <w:spacing w:after="0" w:line="312" w:lineRule="auto"/>
              <w:ind w:right="57"/>
              <w:rPr>
                <w:rFonts w:ascii="Arial" w:hAnsi="Arial" w:cs="Arial"/>
              </w:rPr>
            </w:pPr>
            <w:r w:rsidRPr="006643FF">
              <w:rPr>
                <w:rFonts w:ascii="Arial" w:hAnsi="Arial" w:cs="Arial"/>
              </w:rPr>
              <w:t xml:space="preserve">rozpoznania,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1"/>
              </w:numPr>
              <w:spacing w:after="0" w:line="312" w:lineRule="auto"/>
              <w:ind w:right="57"/>
              <w:rPr>
                <w:rFonts w:ascii="Arial" w:hAnsi="Arial" w:cs="Arial"/>
              </w:rPr>
            </w:pPr>
            <w:r w:rsidRPr="006643FF">
              <w:rPr>
                <w:rFonts w:ascii="Arial" w:hAnsi="Arial" w:cs="Arial"/>
              </w:rPr>
              <w:t xml:space="preserve">procedury medyczne ICD9CM,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1"/>
              </w:numPr>
              <w:spacing w:after="0" w:line="312" w:lineRule="auto"/>
              <w:ind w:right="57"/>
              <w:rPr>
                <w:rFonts w:ascii="Arial" w:hAnsi="Arial" w:cs="Arial"/>
              </w:rPr>
            </w:pPr>
            <w:r w:rsidRPr="006643FF">
              <w:rPr>
                <w:rFonts w:ascii="Arial" w:hAnsi="Arial" w:cs="Arial"/>
              </w:rPr>
              <w:t xml:space="preserve">zrealizowane badania diagnostyczne,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1"/>
              </w:numPr>
              <w:spacing w:after="0" w:line="312" w:lineRule="auto"/>
              <w:ind w:right="57"/>
              <w:rPr>
                <w:rFonts w:ascii="Arial" w:hAnsi="Arial" w:cs="Arial"/>
              </w:rPr>
            </w:pPr>
            <w:r w:rsidRPr="006643FF">
              <w:rPr>
                <w:rFonts w:ascii="Arial" w:hAnsi="Arial" w:cs="Arial"/>
              </w:rPr>
              <w:t xml:space="preserve">rodzaje wizyt,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8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2"/>
              </w:numPr>
              <w:spacing w:after="0" w:line="312" w:lineRule="auto"/>
              <w:ind w:right="57"/>
              <w:rPr>
                <w:rFonts w:ascii="Arial" w:hAnsi="Arial" w:cs="Arial"/>
              </w:rPr>
            </w:pPr>
            <w:r w:rsidRPr="006643FF">
              <w:rPr>
                <w:rFonts w:ascii="Arial" w:hAnsi="Arial" w:cs="Arial"/>
              </w:rPr>
              <w:t xml:space="preserve">własny katalog produktów rozliczeniowych,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2"/>
              </w:numPr>
              <w:spacing w:after="0" w:line="312" w:lineRule="auto"/>
              <w:ind w:right="57"/>
              <w:rPr>
                <w:rFonts w:ascii="Arial" w:hAnsi="Arial" w:cs="Arial"/>
              </w:rPr>
            </w:pPr>
            <w:r w:rsidRPr="006643FF">
              <w:rPr>
                <w:rFonts w:ascii="Arial" w:hAnsi="Arial" w:cs="Arial"/>
              </w:rPr>
              <w:t xml:space="preserve">zdefiniowany słownik wyróżników.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393587" w:rsidRPr="006643FF" w:rsidTr="00393587">
        <w:trPr>
          <w:trHeight w:val="250"/>
        </w:trPr>
        <w:tc>
          <w:tcPr>
            <w:tcW w:w="1" w:type="pct"/>
            <w:gridSpan w:val="2"/>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r w:rsidRPr="006643FF">
              <w:rPr>
                <w:rFonts w:ascii="Arial" w:hAnsi="Arial" w:cs="Arial"/>
              </w:rPr>
              <w:t>Wymiana sprawozdań między świadczeniodawcą a oddziałami NFZ:</w:t>
            </w:r>
          </w:p>
        </w:tc>
        <w:tc>
          <w:tcPr>
            <w:tcW w:w="937" w:type="pct"/>
            <w:tcBorders>
              <w:top w:val="single" w:sz="4" w:space="0" w:color="auto"/>
              <w:left w:val="single" w:sz="4" w:space="0" w:color="auto"/>
              <w:bottom w:val="single" w:sz="4" w:space="0" w:color="auto"/>
              <w:right w:val="single" w:sz="4" w:space="0" w:color="auto"/>
            </w:tcBorders>
          </w:tcPr>
          <w:p w:rsidR="00393587" w:rsidRPr="006643FF" w:rsidRDefault="00393587" w:rsidP="006643FF">
            <w:pPr>
              <w:spacing w:line="312" w:lineRule="auto"/>
              <w:ind w:left="57" w:right="57"/>
              <w:rPr>
                <w:rFonts w:ascii="Arial" w:hAnsi="Arial" w:cs="Arial"/>
              </w:rPr>
            </w:pPr>
          </w:p>
        </w:tc>
      </w:tr>
      <w:tr w:rsidR="006643FF" w:rsidRPr="006643FF" w:rsidTr="00002B6E">
        <w:trPr>
          <w:trHeight w:val="53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generowania komunikatów danych o świadczeniach ambulatoryjnych i szpitalnych w formacie SWIAD (XML, SWX),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11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generowania komunikatów danych o świadczeniach ambulatoryjnych i szpitalnych w formacie SWIAD (XML, SWX) dla konkretnego świadczenia bezpośrednio z miejsca ewidencji danego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98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wczytywania potwierdzenia danych o świadczeniach ambulatoryjnych i szpitalnych w formatach P_ODB, P_SWI  z informacją o stanie przekazanych danych wraz z numerem błędu (-ów)  w przypadku jego wystąpienia,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3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automatyczne oznaczanie świadczeń odrzuconych przez płatnika, z wyróżnieniem pozycji sprawozdania odrzuconych na etapie walidacji oraz pozycji odrzuconych na etapie weryfikacji danych,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04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wczytywania komunikatu rozliczenia świadczeń ambulatoryjnych i szpitalnych przesłanego przez NFZ w odpowiedzi na żądanie rozliczenia świadczeń, automatyczne wczytywanie szablonów rachunków,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0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generowania elektronicznych rachunków refundacyjnych w formacie REF (XML, RFX),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8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generowania komunikat szczegółowego dla faktury w formacie FAKT (XML, EFX),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3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generowania komunikat szczegółowego dla rachunku w formacie RACH (XML, ERX),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8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generowania komunikatów o fakturach zakupu w zakresie produktów leczniczych stosowanych w chemioterapii i programach lekowych w formacie FZX (XML, FZX),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26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3"/>
              </w:numPr>
              <w:spacing w:after="0" w:line="312" w:lineRule="auto"/>
              <w:ind w:right="57"/>
              <w:rPr>
                <w:rFonts w:ascii="Arial" w:hAnsi="Arial" w:cs="Arial"/>
              </w:rPr>
            </w:pPr>
            <w:r w:rsidRPr="006643FF">
              <w:rPr>
                <w:rFonts w:ascii="Arial" w:hAnsi="Arial" w:cs="Arial"/>
              </w:rPr>
              <w:t>możliwość wczytywania komunikatu zwrotnego do komunikatu danych o fakturach zakupu w zakresie produktów leczniczych stosowanych w chemioterapii, programach terapeutycznych i programach lekowych w formacie FZZ,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393587">
        <w:trPr>
          <w:trHeight w:val="64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4"/>
              </w:numPr>
              <w:spacing w:after="0" w:line="312" w:lineRule="auto"/>
              <w:ind w:right="57"/>
              <w:rPr>
                <w:rFonts w:ascii="Arial" w:hAnsi="Arial" w:cs="Arial"/>
              </w:rPr>
            </w:pPr>
            <w:r w:rsidRPr="006643FF">
              <w:rPr>
                <w:rFonts w:ascii="Arial" w:hAnsi="Arial" w:cs="Arial"/>
              </w:rPr>
              <w:t>możliwość generowania komunikatów szczegółowych danych o deklaracjach POZ / KAOS w formacie DEKL (XML, PDX),</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20979">
        <w:trPr>
          <w:trHeight w:val="84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4"/>
              </w:numPr>
              <w:spacing w:after="0" w:line="312" w:lineRule="auto"/>
              <w:ind w:right="57"/>
              <w:rPr>
                <w:rFonts w:ascii="Arial" w:hAnsi="Arial" w:cs="Arial"/>
              </w:rPr>
            </w:pPr>
            <w:r w:rsidRPr="006643FF">
              <w:rPr>
                <w:rFonts w:ascii="Arial" w:hAnsi="Arial" w:cs="Arial"/>
              </w:rPr>
              <w:t xml:space="preserve">możliwość generowania komunikatów danych zbiorczych o świadczeniach udzielonych w ramach POZ w formacie ZBPOZ (XML, PDX),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20979" w:rsidRPr="006643FF" w:rsidTr="00420979">
        <w:trPr>
          <w:trHeight w:val="204"/>
        </w:trPr>
        <w:tc>
          <w:tcPr>
            <w:tcW w:w="1" w:type="pct"/>
            <w:gridSpan w:val="2"/>
            <w:tcBorders>
              <w:top w:val="single" w:sz="4" w:space="0" w:color="auto"/>
              <w:left w:val="single" w:sz="4" w:space="0" w:color="auto"/>
              <w:bottom w:val="single" w:sz="4" w:space="0" w:color="auto"/>
              <w:right w:val="single" w:sz="4" w:space="0" w:color="auto"/>
            </w:tcBorders>
          </w:tcPr>
          <w:p w:rsidR="00420979" w:rsidRPr="006643FF" w:rsidRDefault="00420979" w:rsidP="006643FF">
            <w:pPr>
              <w:spacing w:line="312" w:lineRule="auto"/>
              <w:ind w:left="57" w:right="57"/>
              <w:rPr>
                <w:rFonts w:ascii="Arial" w:hAnsi="Arial" w:cs="Arial"/>
              </w:rPr>
            </w:pPr>
            <w:r w:rsidRPr="006643FF">
              <w:rPr>
                <w:rFonts w:ascii="Arial" w:hAnsi="Arial" w:cs="Arial"/>
              </w:rPr>
              <w:t>Możliwość wczytywania potwierdzeń NFZ z zakresu POZ:</w:t>
            </w:r>
          </w:p>
        </w:tc>
        <w:tc>
          <w:tcPr>
            <w:tcW w:w="937" w:type="pct"/>
            <w:tcBorders>
              <w:top w:val="single" w:sz="4" w:space="0" w:color="auto"/>
              <w:left w:val="single" w:sz="4" w:space="0" w:color="auto"/>
              <w:bottom w:val="single" w:sz="4" w:space="0" w:color="auto"/>
              <w:right w:val="single" w:sz="4" w:space="0" w:color="auto"/>
            </w:tcBorders>
          </w:tcPr>
          <w:p w:rsidR="00420979" w:rsidRPr="006643FF" w:rsidRDefault="00420979" w:rsidP="006643FF">
            <w:pPr>
              <w:spacing w:line="312" w:lineRule="auto"/>
              <w:ind w:left="57" w:right="57"/>
              <w:rPr>
                <w:rFonts w:ascii="Arial" w:hAnsi="Arial" w:cs="Arial"/>
              </w:rPr>
            </w:pPr>
          </w:p>
        </w:tc>
      </w:tr>
      <w:tr w:rsidR="006643FF" w:rsidRPr="006643FF" w:rsidTr="00002B6E">
        <w:trPr>
          <w:trHeight w:val="3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5"/>
              </w:numPr>
              <w:spacing w:after="0" w:line="312" w:lineRule="auto"/>
              <w:ind w:right="57"/>
              <w:rPr>
                <w:rFonts w:ascii="Arial" w:hAnsi="Arial" w:cs="Arial"/>
              </w:rPr>
            </w:pPr>
            <w:r w:rsidRPr="006643FF">
              <w:rPr>
                <w:rFonts w:ascii="Arial" w:hAnsi="Arial" w:cs="Arial"/>
              </w:rPr>
              <w:t xml:space="preserve">komunikat potwierdzenia danych o deklaracjach POZ/KAOS w formacie P_DEK,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5"/>
              </w:numPr>
              <w:spacing w:after="0" w:line="312" w:lineRule="auto"/>
              <w:ind w:right="57"/>
              <w:rPr>
                <w:rFonts w:ascii="Arial" w:hAnsi="Arial" w:cs="Arial"/>
              </w:rPr>
            </w:pPr>
            <w:r w:rsidRPr="006643FF">
              <w:rPr>
                <w:rFonts w:ascii="Arial" w:hAnsi="Arial" w:cs="Arial"/>
              </w:rPr>
              <w:t>komunikat zwrotny wyników weryfikacji deklaracji POZ/KAOS w formacie Z_WDP.</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wstępnej walidacji sprawozdań przed wysłaniem komunikatu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8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listy błędów i ostrzeżeń zgłoszonych przez płatnika z opcją przejścia do ewidencji danych źródłowych, usunięcia problemów i oznaczenia błędów jako poprawionych.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2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usuwania z utworzonego sprawozdania wybranych świadczeń np. nie spełniających wymogów NFZ dot. kompletu danych przed wysłaniem komunikatu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33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8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listy leków refundowanych wraz z informacją o okresie obowiązywania oraz przyporządkowaniu kodu EAN do kodu substancji czynnej produktu kontraktowanego z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prowadzenia mapowania kartotek leków z receptariusza szpitalnego na produkty kontraktowane z NFZ.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3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importu danych o fakturach zakupowych za leki bezpośrednio z modułu Aptecznego, z ograniczeniem do pozycji dotyczących leków stosowanych w chemioterapii i programach lekowych.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zaczytywania danych o korektach faktur zakupowych za leki z modułu Aptecznego po przesłaniu danych o fakturze źródłowej do płatnika.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7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częściowych korekt faktur zakupowych za leki, ułatwiająca obsługę zmian cen leków po publikacji obwieszczeń MZ.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7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automatycznego przypisywania informacji o pozycjach faktur zakupowych, ilości substancji czynnej do produktów lekowych na podstawie źródłowych danych o lekach podanych pacjentom.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6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zbiorczego przenoszenia produktów przypisanych do </w:t>
            </w:r>
            <w:r w:rsidRPr="006643FF">
              <w:rPr>
                <w:rFonts w:ascii="Arial" w:hAnsi="Arial" w:cs="Arial"/>
              </w:rPr>
              <w:lastRenderedPageBreak/>
              <w:t>wybranego pozycji faktury na inną pozycję lub inną fakturę.</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6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podglądu sumarycznej ilości substancji czynnej leku przekazanej do NFZ w ramach produktów lekowych przypisanych do wybranej pozycji faktury zakupowej.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0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ręcznego wyboru podstawy obliczenia taryfy za produkty lekowe (na podstawie ceny zakupu, taryfy bazowej, limitu finansowania wynikającego z obwieszczenia Ministra Zdrowia).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8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blokowania modyfikacji danych źródłowych o produktach do rozliczenia po ich przesłaniu do płatnika.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3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śledzenia postępów wykonania zakontraktowanych świadczeń w ciągu trwania okresu rozliczeniowego.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7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numerowania faktur.</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1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drukowania faktury na podstawie dokumentu rozliczeniowego.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20979">
        <w:trPr>
          <w:trHeight w:val="55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generowania korekty przesłanych świadczeń po zmianie kwalifikacji płatnika za wykonane świadczenia w modułach źródłowych.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20979">
        <w:trPr>
          <w:trHeight w:val="272"/>
        </w:trPr>
        <w:tc>
          <w:tcPr>
            <w:tcW w:w="341" w:type="pct"/>
            <w:tcBorders>
              <w:top w:val="single" w:sz="4" w:space="0" w:color="auto"/>
              <w:left w:val="single" w:sz="4" w:space="0" w:color="auto"/>
              <w:bottom w:val="single" w:sz="4" w:space="0" w:color="auto"/>
            </w:tcBorders>
          </w:tcPr>
          <w:p w:rsidR="006643FF" w:rsidRPr="006643FF" w:rsidRDefault="006643FF" w:rsidP="006643FF">
            <w:pPr>
              <w:spacing w:line="312" w:lineRule="auto"/>
              <w:ind w:left="0" w:right="57"/>
              <w:rPr>
                <w:rFonts w:ascii="Arial" w:hAnsi="Arial" w:cs="Arial"/>
              </w:rPr>
            </w:pPr>
          </w:p>
        </w:tc>
        <w:tc>
          <w:tcPr>
            <w:tcW w:w="3721"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Generowanie zestawień sprawozdawczych oraz wewnętrznych raportów weryfikujących dane, minimum w zakresie: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3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świadczeń wykonanych w wybranym okresie z możliwością weryfikacji brakujących danych dot. skierowania, rozpoznań ICD10, procedur medycznych ICD9CM,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6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świadczeń oraz ich aktualnego stanu przekazania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1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z podsumowaniem punktów ujętych w wybranym sprawozdaniu danych o świadczeniach ambulatoryjnych i szpitalnych,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9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świadczeń przekazanych do NFZ, które nie zostały uwzględnione na szablonach rachunków,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2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faktur zakupowych za leki przesłanych do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5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produktów rozliczeniowych podpiętych do pozycji faktury zakupowej za leki,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43"/>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z wykazem świadczeń ambulatoryjnych i szpitalnych przekazanych do płatnika, do których zostały zgłoszone błędy lub ostrzeżenia,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2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 xml:space="preserve">zestawienie z wykazem deklaracji POZ przekazanych do </w:t>
            </w:r>
            <w:r w:rsidRPr="006643FF">
              <w:rPr>
                <w:rFonts w:ascii="Arial" w:hAnsi="Arial" w:cs="Arial"/>
              </w:rPr>
              <w:lastRenderedPageBreak/>
              <w:t>płatnika, do których zostały zgłoszone błędy lub ostrzeżenia,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9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6"/>
              </w:numPr>
              <w:spacing w:after="0" w:line="312" w:lineRule="auto"/>
              <w:ind w:right="57"/>
              <w:rPr>
                <w:rFonts w:ascii="Arial" w:hAnsi="Arial" w:cs="Arial"/>
              </w:rPr>
            </w:pPr>
            <w:r w:rsidRPr="006643FF">
              <w:rPr>
                <w:rFonts w:ascii="Arial" w:hAnsi="Arial" w:cs="Arial"/>
              </w:rPr>
              <w:t>zestawienie pacjentów i usług uwzględnionych na dokumencie rozliczeniowym.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0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blokowania modyfikacji danych źródłowych o produktach do rozliczenia po ich przesłaniu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24"/>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korekty danych przekazywanych do płatnika na podstawie zmian w danych źródłowych.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4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prowadzenia mapowania kartotek leków z receptariusza szpitalnego na produkty kontraktowane z NFZ.</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46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rozliczania produktów lekowych na podstawie źródłowych danych o lekach podanych pacjentom.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6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importu danych o fakturach zakupowych za leki bezpośrednio z modułu Aptecznego, z ograniczeniem do pozycji dotyczących leków stosowanych w chemioterapii i programach lekowych.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1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zaczytywania danych o korektach faktur zakupowych za leki z modułu Aptecznego po przesłaniu danych o fakturze źródłowej do płatnika.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7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przypisywania informacji o pozycjach faktur zakupowych, ilości substancji czynnej do produktów lekowych na podstawie źródłowych danych o lekach podanych pacjentom.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27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20979">
        <w:trPr>
          <w:trHeight w:val="628"/>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ewidencjonowania umów zawartych z jednostkami administracji państwowej odpowiedzialnymi za finansowanie świadczeń opieki zdrowotnej ze środków publicznych.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20979" w:rsidRPr="006643FF" w:rsidTr="00420979">
        <w:trPr>
          <w:trHeight w:val="242"/>
        </w:trPr>
        <w:tc>
          <w:tcPr>
            <w:tcW w:w="1" w:type="pct"/>
            <w:gridSpan w:val="2"/>
            <w:tcBorders>
              <w:top w:val="single" w:sz="4" w:space="0" w:color="auto"/>
              <w:left w:val="single" w:sz="4" w:space="0" w:color="auto"/>
              <w:bottom w:val="single" w:sz="4" w:space="0" w:color="auto"/>
              <w:right w:val="single" w:sz="4" w:space="0" w:color="auto"/>
            </w:tcBorders>
          </w:tcPr>
          <w:p w:rsidR="00420979" w:rsidRPr="006643FF" w:rsidRDefault="00420979" w:rsidP="006643FF">
            <w:pPr>
              <w:spacing w:line="312" w:lineRule="auto"/>
              <w:ind w:left="57" w:right="57"/>
              <w:rPr>
                <w:rFonts w:ascii="Arial" w:hAnsi="Arial" w:cs="Arial"/>
              </w:rPr>
            </w:pPr>
            <w:r w:rsidRPr="006643FF">
              <w:rPr>
                <w:rFonts w:ascii="Arial" w:hAnsi="Arial" w:cs="Arial"/>
              </w:rPr>
              <w:t>Możliwość definiowania dodatkowych, opcjonalnych parametrów filtrowania świadczeń rozliczanych w ramach umowy:</w:t>
            </w:r>
          </w:p>
        </w:tc>
        <w:tc>
          <w:tcPr>
            <w:tcW w:w="937" w:type="pct"/>
            <w:tcBorders>
              <w:top w:val="single" w:sz="4" w:space="0" w:color="auto"/>
              <w:left w:val="single" w:sz="4" w:space="0" w:color="auto"/>
              <w:bottom w:val="single" w:sz="4" w:space="0" w:color="auto"/>
              <w:right w:val="single" w:sz="4" w:space="0" w:color="auto"/>
            </w:tcBorders>
          </w:tcPr>
          <w:p w:rsidR="00420979" w:rsidRPr="006643FF" w:rsidRDefault="00420979"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7"/>
              </w:numPr>
              <w:spacing w:after="0" w:line="312" w:lineRule="auto"/>
              <w:ind w:right="57"/>
              <w:rPr>
                <w:rFonts w:ascii="Arial" w:hAnsi="Arial" w:cs="Arial"/>
              </w:rPr>
            </w:pPr>
            <w:r w:rsidRPr="006643FF">
              <w:rPr>
                <w:rFonts w:ascii="Arial" w:hAnsi="Arial" w:cs="Arial"/>
              </w:rPr>
              <w:t>rozpoznania,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8"/>
              </w:numPr>
              <w:spacing w:after="0" w:line="312" w:lineRule="auto"/>
              <w:ind w:right="57"/>
              <w:rPr>
                <w:rFonts w:ascii="Arial" w:hAnsi="Arial" w:cs="Arial"/>
              </w:rPr>
            </w:pPr>
            <w:r w:rsidRPr="006643FF">
              <w:rPr>
                <w:rFonts w:ascii="Arial" w:hAnsi="Arial" w:cs="Arial"/>
              </w:rPr>
              <w:t>procedury medyczne ICD9CM,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8"/>
              </w:numPr>
              <w:spacing w:after="0" w:line="312" w:lineRule="auto"/>
              <w:ind w:right="57"/>
              <w:rPr>
                <w:rFonts w:ascii="Arial" w:hAnsi="Arial" w:cs="Arial"/>
              </w:rPr>
            </w:pPr>
            <w:r w:rsidRPr="006643FF">
              <w:rPr>
                <w:rFonts w:ascii="Arial" w:hAnsi="Arial" w:cs="Arial"/>
              </w:rPr>
              <w:t>zrealizowane badania diagnostyczne,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8"/>
              </w:numPr>
              <w:spacing w:after="0" w:line="312" w:lineRule="auto"/>
              <w:ind w:right="57"/>
              <w:rPr>
                <w:rFonts w:ascii="Arial" w:hAnsi="Arial" w:cs="Arial"/>
              </w:rPr>
            </w:pPr>
            <w:r w:rsidRPr="006643FF">
              <w:rPr>
                <w:rFonts w:ascii="Arial" w:hAnsi="Arial" w:cs="Arial"/>
              </w:rPr>
              <w:t>rodzaje wizyt,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8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8"/>
              </w:numPr>
              <w:spacing w:after="0" w:line="312" w:lineRule="auto"/>
              <w:ind w:right="57"/>
              <w:rPr>
                <w:rFonts w:ascii="Arial" w:hAnsi="Arial" w:cs="Arial"/>
              </w:rPr>
            </w:pPr>
            <w:r w:rsidRPr="006643FF">
              <w:rPr>
                <w:rFonts w:ascii="Arial" w:hAnsi="Arial" w:cs="Arial"/>
              </w:rPr>
              <w:t>własny katalog produktów rozliczeniowych,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8"/>
              </w:numPr>
              <w:spacing w:after="0" w:line="312" w:lineRule="auto"/>
              <w:ind w:right="57"/>
              <w:rPr>
                <w:rFonts w:ascii="Arial" w:hAnsi="Arial" w:cs="Arial"/>
              </w:rPr>
            </w:pPr>
            <w:r w:rsidRPr="006643FF">
              <w:rPr>
                <w:rFonts w:ascii="Arial" w:hAnsi="Arial" w:cs="Arial"/>
              </w:rPr>
              <w:t>zdefiniowany słownik wyróżników.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39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dokonywania ręcznych zmian warunków umów wynikających z zawarcia aneksów.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2212D7" w:rsidRPr="006643FF" w:rsidTr="002212D7">
        <w:trPr>
          <w:trHeight w:val="146"/>
        </w:trPr>
        <w:tc>
          <w:tcPr>
            <w:tcW w:w="1" w:type="pct"/>
            <w:gridSpan w:val="2"/>
            <w:tcBorders>
              <w:top w:val="single" w:sz="4" w:space="0" w:color="auto"/>
              <w:left w:val="single" w:sz="4" w:space="0" w:color="auto"/>
              <w:bottom w:val="single" w:sz="4" w:space="0" w:color="auto"/>
              <w:right w:val="single" w:sz="4" w:space="0" w:color="auto"/>
            </w:tcBorders>
          </w:tcPr>
          <w:p w:rsidR="002212D7" w:rsidRPr="006643FF" w:rsidRDefault="002212D7" w:rsidP="006643FF">
            <w:pPr>
              <w:spacing w:line="312" w:lineRule="auto"/>
              <w:ind w:left="57" w:right="57"/>
              <w:rPr>
                <w:rFonts w:ascii="Arial" w:hAnsi="Arial" w:cs="Arial"/>
              </w:rPr>
            </w:pPr>
            <w:r w:rsidRPr="006643FF">
              <w:rPr>
                <w:rFonts w:ascii="Arial" w:hAnsi="Arial" w:cs="Arial"/>
              </w:rPr>
              <w:t>Możliwość ręcznej ewidencji parametrów umów:</w:t>
            </w:r>
          </w:p>
        </w:tc>
        <w:tc>
          <w:tcPr>
            <w:tcW w:w="937" w:type="pct"/>
            <w:tcBorders>
              <w:top w:val="single" w:sz="4" w:space="0" w:color="auto"/>
              <w:left w:val="single" w:sz="4" w:space="0" w:color="auto"/>
              <w:bottom w:val="single" w:sz="4" w:space="0" w:color="auto"/>
              <w:right w:val="single" w:sz="4" w:space="0" w:color="auto"/>
            </w:tcBorders>
          </w:tcPr>
          <w:p w:rsidR="002212D7" w:rsidRPr="006643FF" w:rsidRDefault="002212D7" w:rsidP="006643FF">
            <w:pPr>
              <w:spacing w:line="312" w:lineRule="auto"/>
              <w:ind w:left="57" w:right="57"/>
              <w:rPr>
                <w:rFonts w:ascii="Arial" w:hAnsi="Arial" w:cs="Arial"/>
              </w:rPr>
            </w:pPr>
          </w:p>
        </w:tc>
      </w:tr>
      <w:tr w:rsidR="006643FF" w:rsidRPr="006643FF" w:rsidTr="00002B6E">
        <w:trPr>
          <w:trHeight w:val="22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listy płatników rozliczanych w ramach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okresu ważności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listy zakontraktowanych miejsc wykonywania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29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listy świadczeń wykonywanych w ramach danej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53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wartości świadczeń wykonywanych w ramach danej umowy wyrażonej kwotowo i w punktach,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3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wartości punktu w ramach limitu i poza limitem,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limitów świadczeń,</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4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produktów rozliczeniowych,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66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19"/>
              </w:numPr>
              <w:spacing w:after="0" w:line="312" w:lineRule="auto"/>
              <w:ind w:right="57"/>
              <w:rPr>
                <w:rFonts w:ascii="Arial" w:hAnsi="Arial" w:cs="Arial"/>
              </w:rPr>
            </w:pPr>
            <w:r w:rsidRPr="006643FF">
              <w:rPr>
                <w:rFonts w:ascii="Arial" w:hAnsi="Arial" w:cs="Arial"/>
              </w:rPr>
              <w:t>definiowanie schematu rozliczania poszczególnych miejsc udzielania świadczeń (np. dwie komórki organizacyjne rozliczane jedną pozycją umowy).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71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listy błędów i ostrzeżeń zgłoszonych przez płatnika z opcją przejścia do ewidencji danych źródłowych, usunięcia problemów i oznaczenia błędów jako  poprawionych.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002B6E">
        <w:trPr>
          <w:trHeight w:val="132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1"/>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2212D7" w:rsidRDefault="006643FF" w:rsidP="006643FF">
      <w:pPr>
        <w:pStyle w:val="Nagwek2"/>
        <w:tabs>
          <w:tab w:val="clear" w:pos="360"/>
        </w:tabs>
        <w:spacing w:line="312" w:lineRule="auto"/>
        <w:ind w:hanging="360"/>
        <w:rPr>
          <w:rFonts w:ascii="Arial" w:hAnsi="Arial" w:cs="Arial"/>
          <w:b/>
        </w:rPr>
      </w:pPr>
      <w:r w:rsidRPr="002212D7">
        <w:rPr>
          <w:rFonts w:ascii="Arial" w:hAnsi="Arial" w:cs="Arial"/>
          <w:b/>
        </w:rPr>
        <w:t xml:space="preserve">Gruper </w:t>
      </w:r>
    </w:p>
    <w:tbl>
      <w:tblPr>
        <w:tblW w:w="5000" w:type="pct"/>
        <w:tblLook w:val="04A0"/>
      </w:tblPr>
      <w:tblGrid>
        <w:gridCol w:w="700"/>
        <w:gridCol w:w="7308"/>
        <w:gridCol w:w="1846"/>
      </w:tblGrid>
      <w:tr w:rsidR="006643FF" w:rsidRPr="006643FF" w:rsidTr="002212D7">
        <w:trPr>
          <w:trHeight w:val="274"/>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2212D7" w:rsidP="006643FF">
            <w:pPr>
              <w:spacing w:line="312" w:lineRule="auto"/>
              <w:ind w:left="57" w:right="57"/>
              <w:rPr>
                <w:rFonts w:ascii="Arial" w:hAnsi="Arial" w:cs="Arial"/>
                <w:b/>
              </w:rPr>
            </w:pPr>
            <w:r>
              <w:rPr>
                <w:rFonts w:ascii="Arial" w:hAnsi="Arial" w:cs="Arial"/>
                <w:b/>
                <w:bCs/>
              </w:rPr>
              <w:t xml:space="preserve">Wykonawca potwierdza, </w:t>
            </w:r>
            <w:r>
              <w:rPr>
                <w:rFonts w:ascii="Arial" w:hAnsi="Arial" w:cs="Arial"/>
                <w:b/>
                <w:bCs/>
              </w:rPr>
              <w:lastRenderedPageBreak/>
              <w:t xml:space="preserve">czy spełnia wymóg  [dopuszczalne odp: </w:t>
            </w:r>
            <w:r w:rsidRPr="006643FF">
              <w:rPr>
                <w:rFonts w:ascii="Arial" w:hAnsi="Arial" w:cs="Arial"/>
                <w:b/>
                <w:bCs/>
              </w:rPr>
              <w:t>TAK/NIE</w:t>
            </w:r>
            <w:r w:rsidR="00390062">
              <w:rPr>
                <w:rFonts w:ascii="Arial" w:hAnsi="Arial" w:cs="Arial"/>
                <w:b/>
                <w:bCs/>
              </w:rPr>
              <w:t>]</w:t>
            </w:r>
          </w:p>
        </w:tc>
      </w:tr>
      <w:tr w:rsidR="006643FF" w:rsidRPr="006643FF" w:rsidTr="002212D7">
        <w:trPr>
          <w:trHeight w:val="612"/>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wyznacza JGP zgodnie z charakterystyką i algorytmem określonym przez NFZ na dany okres rozliczeniowy.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08"/>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zapewnia obsługę wyznaczania JGP dla danych z zakończonych okresów rozliczeniowych zgodnie z obowiązującą wtedy charakterystyką i algorytmem.</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495"/>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pobiera z Ruchu Chorych wszystkie dane niezbędne do wyznaczenia JGP .</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446"/>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wyznacza wszystkie możliwe grupy do jakich może zostać zakwalifikowana hospitalizacja zgodnie z zawartą umową z NFZ.</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338"/>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dla każdej wyznaczonej grupy wylicza wartości punktowe niezbędne do sprawozdawczości (taryfa podstawowa, dodatkowa, całkowita).</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94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Dla każdej wyznaczonej grupy moduł weryfikuje i jawnie prezentuje, czy grupa jest zakontraktowana z danym płatnikiem, w danej jednostce organizacyjnej, w okresie wypisu pacjenta ze szpitala oraz dla odpowiedniego trybu hospitalizacji.</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843"/>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podpowiada grupę do rozliczenia kierując się kryterium optymalizacji przychodu za wykonanie określonego rodzaju świadczenia i spełnienia warunku, że znajduje się w umowie.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416"/>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zawężenie przeglądania JGP do zakontraktowanych z danym płatnikiem, w danej jednostce organizacyjnej.</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22"/>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wyznacza także inne potencjalne grupy w przypadku alternatywnej kwalifikacji / okodowania świadczenia z jawnym oznaczeniem grupy najbardziej intratnej.</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464"/>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wskazuje dokładnie przyczyny braku możliwości zakwalifikowania świadczenia do bardziej intratnej grupy.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69"/>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porządkuje (sortuje) wyznaczone i potencjalne grupy wg kryterium łącznej wartości punktów i potencjalne grupy wg kryterium łącznej wartości punktów.</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526"/>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umożliwia przypisanie na podstawie wyznaczonej JGP produktu </w:t>
            </w:r>
            <w:r w:rsidRPr="006643FF">
              <w:rPr>
                <w:rFonts w:ascii="Arial" w:hAnsi="Arial" w:cs="Arial"/>
              </w:rPr>
              <w:lastRenderedPageBreak/>
              <w:t>jednostkowego do rozliczenia w NFZ.</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41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 przypisaniu produktu do rozliczenia blokuje możliwość wszystkich modyfikacji danych, które mają wpływ na wyznaczanie grupy (w tym: data wypisu, rozpoznania, procedury, tryb i charakter hospitalizacji).</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829"/>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przeglądanie stanu wyznaczenia grup JGP dla wszystkich hospitalizacji, przy czym listę można także zawęzić do hospitalizacji wykonanych tylko na danym oddziale.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699"/>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automatyczne wyznaczenie grup JGP dla wszystkich hospitalizacji, przy czym listę można zawęzić do hospitalizacji na danym oddziale.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1023"/>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automatyczne przypisanie produktów jednostkowych na podstawie jednoznacznie wyznaczonych grup JGP dla wszystkich hospitalizacji, przy czym listę można zawęzić do hospitalizacji na danym oddziale.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797"/>
        </w:trPr>
        <w:tc>
          <w:tcPr>
            <w:tcW w:w="451" w:type="pct"/>
            <w:tcBorders>
              <w:top w:val="single" w:sz="4" w:space="0" w:color="auto"/>
              <w:left w:val="single" w:sz="4" w:space="0" w:color="auto"/>
              <w:bottom w:val="single" w:sz="4" w:space="0" w:color="auto"/>
            </w:tcBorders>
          </w:tcPr>
          <w:p w:rsidR="006643FF" w:rsidRPr="006643FF" w:rsidRDefault="006643FF" w:rsidP="006643FF">
            <w:pPr>
              <w:spacing w:line="312" w:lineRule="auto"/>
              <w:ind w:left="284" w:right="57"/>
              <w:rPr>
                <w:rFonts w:ascii="Arial" w:hAnsi="Arial" w:cs="Arial"/>
              </w:rPr>
            </w:pPr>
          </w:p>
        </w:tc>
        <w:tc>
          <w:tcPr>
            <w:tcW w:w="3804"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przeglądanie stanu wyznaczenia grup JGP z zastosowaniem filtrów, które ograniczają prezentowaną listę hospitalizacji do:</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30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0"/>
              </w:numPr>
              <w:spacing w:after="0" w:line="312" w:lineRule="auto"/>
              <w:ind w:right="57"/>
              <w:rPr>
                <w:rFonts w:ascii="Arial" w:hAnsi="Arial" w:cs="Arial"/>
              </w:rPr>
            </w:pPr>
            <w:r w:rsidRPr="006643FF">
              <w:rPr>
                <w:rFonts w:ascii="Arial" w:hAnsi="Arial" w:cs="Arial"/>
              </w:rPr>
              <w:t>w ogóle nie posiadających przypisanego JGP,</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30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0"/>
              </w:numPr>
              <w:spacing w:after="0" w:line="312" w:lineRule="auto"/>
              <w:ind w:right="57"/>
              <w:rPr>
                <w:rFonts w:ascii="Arial" w:hAnsi="Arial" w:cs="Arial"/>
              </w:rPr>
            </w:pPr>
            <w:r w:rsidRPr="006643FF">
              <w:rPr>
                <w:rFonts w:ascii="Arial" w:hAnsi="Arial" w:cs="Arial"/>
              </w:rPr>
              <w:t>nie posiadających jednoznacznie przypisanego JGP,</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208"/>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0"/>
              </w:numPr>
              <w:spacing w:after="0" w:line="312" w:lineRule="auto"/>
              <w:ind w:right="57"/>
              <w:rPr>
                <w:rFonts w:ascii="Arial" w:hAnsi="Arial" w:cs="Arial"/>
              </w:rPr>
            </w:pPr>
            <w:r w:rsidRPr="006643FF">
              <w:rPr>
                <w:rFonts w:ascii="Arial" w:hAnsi="Arial" w:cs="Arial"/>
              </w:rPr>
              <w:t>nie posiadających przypisanego JGP umożliwiającego rozliczenie.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60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Grupowanie odbywa się na dedykowanym centralnym serwerze, dostępnym ze wszystkich stacji roboczych.</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08"/>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Serwer grupowania zapewnia zapisywanie logu z przebiegu poszczególnych grupowań, które pozwalają poznać analizowane warunki i decyzje, które podjął gruper.</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34"/>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Serwer grupowania udostępnia wszystkie grupery, które obowiązywały w historii wyznaczania JGP. Grupery za okresy historyczne nie są przechowywane w pamięci i ładowane tylko gdy są potrzebne.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73"/>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Serwer grupowania działa jako usługa systemowa, jest uruchamiany po starcie systemu, bez potrzeby logowania się na komputerze, na którym pracuje.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60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Serwer grupowania potrafi zapisywać w logach stan i statystykę użycia poszczególnych gruperów. </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526"/>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Serwer grupowania potrafi zapisywać w logach informacje o błędach i problemach technicznych powstałych podczas pracy.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90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wyznacza wszystkie możliwe grupy, do jakich może zostać zakwalifikowana poradą zgodnie z zawartą umową z NFZ. (w ramach typu porady).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432"/>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pobiera z modułów ruch chorych/poradnia wszystkie dane niezbędne do wyznaczenia JGP .</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609"/>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wyznacza także inne potencjalne grupy w przypadku alternatywnej kwalifikacji / okodowania świadczenia z jawnym oznaczeniem grupy najbardziej intratnej.</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493"/>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automatycznie porządkuje (sortuje) wyznaczone i potencjalne grupy wg kryterium łącznej wartości punktów.</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799"/>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 przypisaniu produktu do rozliczenia blokuje możliwość wszystkich modyfikacji danych, które mają wpływ na wyznaczanie grupy (w tym: data wypisu, rozpoznania, procedury, tryb i charakterystyka).</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839"/>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przeglądanie stanu wyznaczenia grup JGP dla wszystkich hospitalizacji, przy czym listę można także zawęzić do hospitalizacji wykonanych tylko w danej jednostce organizacyjnej.</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600"/>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Serwer grupowania potrafi raportować swój stan i statystykę użycia poszczególnych gruperów.</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2212D7">
        <w:trPr>
          <w:trHeight w:val="505"/>
        </w:trPr>
        <w:tc>
          <w:tcPr>
            <w:tcW w:w="451"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2"/>
              </w:numPr>
              <w:spacing w:after="0" w:line="312" w:lineRule="auto"/>
              <w:ind w:right="57"/>
              <w:rPr>
                <w:rFonts w:ascii="Arial" w:hAnsi="Arial" w:cs="Arial"/>
              </w:rPr>
            </w:pPr>
          </w:p>
        </w:tc>
        <w:tc>
          <w:tcPr>
            <w:tcW w:w="380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Serwer grupowania potrafi poinformować administratorów o błędach i problemach technicznych powstałych podczas pracy.</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533F6C" w:rsidRDefault="006643FF" w:rsidP="006643FF">
      <w:pPr>
        <w:pStyle w:val="Nagwek2"/>
        <w:tabs>
          <w:tab w:val="clear" w:pos="360"/>
        </w:tabs>
        <w:spacing w:line="312" w:lineRule="auto"/>
        <w:ind w:hanging="360"/>
        <w:rPr>
          <w:rFonts w:ascii="Arial" w:hAnsi="Arial" w:cs="Arial"/>
          <w:b/>
        </w:rPr>
      </w:pPr>
      <w:r w:rsidRPr="00533F6C">
        <w:rPr>
          <w:rFonts w:ascii="Arial" w:hAnsi="Arial" w:cs="Arial"/>
          <w:b/>
        </w:rPr>
        <w:t>HL7</w:t>
      </w:r>
    </w:p>
    <w:tbl>
      <w:tblPr>
        <w:tblW w:w="5000" w:type="pct"/>
        <w:tblLook w:val="04A0"/>
      </w:tblPr>
      <w:tblGrid>
        <w:gridCol w:w="677"/>
        <w:gridCol w:w="7331"/>
        <w:gridCol w:w="1846"/>
      </w:tblGrid>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533F6C"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sidR="00390062">
              <w:rPr>
                <w:rFonts w:ascii="Arial" w:hAnsi="Arial" w:cs="Arial"/>
                <w:b/>
                <w:bCs/>
              </w:rPr>
              <w:t>]</w:t>
            </w: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Środowisko uruchomieniowe: Windows wspierane przez producenta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253"/>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Standardu HL7 2.3.1 albo2.5</w:t>
            </w:r>
          </w:p>
        </w:tc>
        <w:tc>
          <w:tcPr>
            <w:tcW w:w="744"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77"/>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wszystkich stron kodowych dostępnych w systemie Windows.</w:t>
            </w:r>
          </w:p>
        </w:tc>
        <w:tc>
          <w:tcPr>
            <w:tcW w:w="744"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171"/>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uruchamiania usługi HL7 jako usługi w systemie Windows.</w:t>
            </w:r>
          </w:p>
        </w:tc>
        <w:tc>
          <w:tcPr>
            <w:tcW w:w="744"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288"/>
        </w:trPr>
        <w:tc>
          <w:tcPr>
            <w:tcW w:w="440"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816"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Komunikacja sieciowa za pomocą protokołu TCP/IP</w:t>
            </w:r>
          </w:p>
        </w:tc>
        <w:tc>
          <w:tcPr>
            <w:tcW w:w="744"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33F6C" w:rsidRPr="006643FF" w:rsidTr="00533F6C">
        <w:trPr>
          <w:trHeight w:val="240"/>
        </w:trPr>
        <w:tc>
          <w:tcPr>
            <w:tcW w:w="1" w:type="pct"/>
            <w:gridSpan w:val="2"/>
            <w:tcBorders>
              <w:top w:val="single" w:sz="4" w:space="0" w:color="auto"/>
              <w:left w:val="single" w:sz="4" w:space="0" w:color="auto"/>
              <w:bottom w:val="single" w:sz="4" w:space="0" w:color="auto"/>
              <w:right w:val="single" w:sz="4" w:space="0" w:color="auto"/>
            </w:tcBorders>
          </w:tcPr>
          <w:p w:rsidR="00533F6C" w:rsidRPr="006643FF" w:rsidRDefault="00533F6C" w:rsidP="006643FF">
            <w:pPr>
              <w:spacing w:line="312" w:lineRule="auto"/>
              <w:ind w:left="57" w:right="57"/>
              <w:rPr>
                <w:rFonts w:ascii="Arial" w:hAnsi="Arial" w:cs="Arial"/>
              </w:rPr>
            </w:pPr>
            <w:r w:rsidRPr="006643FF">
              <w:rPr>
                <w:rFonts w:ascii="Arial" w:hAnsi="Arial" w:cs="Arial"/>
              </w:rPr>
              <w:t>Obsługa znaków sterujących komunikacji HL7:</w:t>
            </w:r>
          </w:p>
        </w:tc>
        <w:tc>
          <w:tcPr>
            <w:tcW w:w="744" w:type="pct"/>
            <w:tcBorders>
              <w:top w:val="single" w:sz="4" w:space="0" w:color="auto"/>
              <w:left w:val="single" w:sz="4" w:space="0" w:color="auto"/>
              <w:bottom w:val="single" w:sz="4" w:space="0" w:color="auto"/>
              <w:right w:val="single" w:sz="4" w:space="0" w:color="auto"/>
            </w:tcBorders>
          </w:tcPr>
          <w:p w:rsidR="00533F6C" w:rsidRPr="006643FF" w:rsidRDefault="00533F6C"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1"/>
              </w:numPr>
              <w:spacing w:after="0" w:line="312" w:lineRule="auto"/>
              <w:ind w:right="57"/>
              <w:rPr>
                <w:rFonts w:ascii="Arial" w:hAnsi="Arial" w:cs="Arial"/>
              </w:rPr>
            </w:pPr>
            <w:r w:rsidRPr="006643FF">
              <w:rPr>
                <w:rFonts w:ascii="Arial" w:hAnsi="Arial" w:cs="Arial"/>
              </w:rPr>
              <w:t>początek komunikatu: (hex) 0B</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1"/>
              </w:numPr>
              <w:spacing w:after="0" w:line="312" w:lineRule="auto"/>
              <w:ind w:right="57"/>
              <w:rPr>
                <w:rFonts w:ascii="Arial" w:hAnsi="Arial" w:cs="Arial"/>
              </w:rPr>
            </w:pPr>
            <w:r w:rsidRPr="006643FF">
              <w:rPr>
                <w:rFonts w:ascii="Arial" w:hAnsi="Arial" w:cs="Arial"/>
              </w:rPr>
              <w:t>separator segmentu: (hex) 0D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1"/>
              </w:numPr>
              <w:spacing w:after="0" w:line="312" w:lineRule="auto"/>
              <w:ind w:right="57"/>
              <w:rPr>
                <w:rFonts w:ascii="Arial" w:hAnsi="Arial" w:cs="Arial"/>
              </w:rPr>
            </w:pPr>
            <w:r w:rsidRPr="006643FF">
              <w:rPr>
                <w:rFonts w:ascii="Arial" w:hAnsi="Arial" w:cs="Arial"/>
              </w:rPr>
              <w:t>koniec komunikatu: (hex) 0D 1C 0D</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33F6C" w:rsidRPr="006643FF" w:rsidTr="00533F6C">
        <w:trPr>
          <w:trHeight w:val="458"/>
        </w:trPr>
        <w:tc>
          <w:tcPr>
            <w:tcW w:w="1" w:type="pct"/>
            <w:gridSpan w:val="2"/>
            <w:tcBorders>
              <w:top w:val="single" w:sz="4" w:space="0" w:color="auto"/>
              <w:left w:val="single" w:sz="4" w:space="0" w:color="auto"/>
              <w:bottom w:val="single" w:sz="4" w:space="0" w:color="auto"/>
              <w:right w:val="single" w:sz="4" w:space="0" w:color="auto"/>
            </w:tcBorders>
          </w:tcPr>
          <w:p w:rsidR="00533F6C" w:rsidRPr="006643FF" w:rsidRDefault="00533F6C" w:rsidP="006643FF">
            <w:pPr>
              <w:spacing w:line="312" w:lineRule="auto"/>
              <w:ind w:left="57" w:right="57"/>
              <w:rPr>
                <w:rFonts w:ascii="Arial" w:hAnsi="Arial" w:cs="Arial"/>
              </w:rPr>
            </w:pPr>
            <w:r w:rsidRPr="006643FF">
              <w:rPr>
                <w:rFonts w:ascii="Arial" w:hAnsi="Arial" w:cs="Arial"/>
              </w:rPr>
              <w:t>Obsługa komunikatów HL 7 w zakresie skierowań i wyników minimum w zakresie komunikatów:</w:t>
            </w:r>
          </w:p>
        </w:tc>
        <w:tc>
          <w:tcPr>
            <w:tcW w:w="937" w:type="pct"/>
            <w:tcBorders>
              <w:top w:val="single" w:sz="4" w:space="0" w:color="auto"/>
              <w:left w:val="single" w:sz="4" w:space="0" w:color="auto"/>
              <w:bottom w:val="single" w:sz="4" w:space="0" w:color="auto"/>
              <w:right w:val="single" w:sz="4" w:space="0" w:color="auto"/>
            </w:tcBorders>
          </w:tcPr>
          <w:p w:rsidR="00533F6C" w:rsidRPr="006643FF" w:rsidRDefault="00533F6C"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2"/>
              </w:numPr>
              <w:spacing w:after="0" w:line="312" w:lineRule="auto"/>
              <w:ind w:right="57"/>
              <w:rPr>
                <w:rFonts w:ascii="Arial" w:hAnsi="Arial" w:cs="Arial"/>
              </w:rPr>
            </w:pPr>
            <w:r w:rsidRPr="006643FF">
              <w:rPr>
                <w:rFonts w:ascii="Arial" w:hAnsi="Arial" w:cs="Arial"/>
              </w:rPr>
              <w:t>ORM NW - nowe zlecenie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289"/>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2"/>
              </w:numPr>
              <w:spacing w:after="0" w:line="312" w:lineRule="auto"/>
              <w:ind w:right="57"/>
              <w:rPr>
                <w:rFonts w:ascii="Arial" w:hAnsi="Arial" w:cs="Arial"/>
              </w:rPr>
            </w:pPr>
            <w:r w:rsidRPr="006643FF">
              <w:rPr>
                <w:rFonts w:ascii="Arial" w:hAnsi="Arial" w:cs="Arial"/>
              </w:rPr>
              <w:t>ORM CA - anulowanie zlecenia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234"/>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2"/>
              </w:numPr>
              <w:spacing w:after="0" w:line="312" w:lineRule="auto"/>
              <w:ind w:right="57"/>
              <w:rPr>
                <w:rFonts w:ascii="Arial" w:hAnsi="Arial" w:cs="Arial"/>
              </w:rPr>
            </w:pPr>
            <w:r w:rsidRPr="006643FF">
              <w:rPr>
                <w:rFonts w:ascii="Arial" w:hAnsi="Arial" w:cs="Arial"/>
              </w:rPr>
              <w:t>ORU - komunikat wyniku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2"/>
              </w:numPr>
              <w:spacing w:after="0" w:line="312" w:lineRule="auto"/>
              <w:ind w:right="57"/>
              <w:rPr>
                <w:rFonts w:ascii="Arial" w:hAnsi="Arial" w:cs="Arial"/>
              </w:rPr>
            </w:pPr>
            <w:r w:rsidRPr="006643FF">
              <w:rPr>
                <w:rFonts w:ascii="Arial" w:hAnsi="Arial" w:cs="Arial"/>
              </w:rPr>
              <w:t>ORM XO, ORM SC - modyfikacja zlecenia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2"/>
              </w:numPr>
              <w:spacing w:after="0" w:line="312" w:lineRule="auto"/>
              <w:ind w:right="57"/>
              <w:rPr>
                <w:rFonts w:ascii="Arial" w:hAnsi="Arial" w:cs="Arial"/>
              </w:rPr>
            </w:pPr>
            <w:r w:rsidRPr="006643FF">
              <w:rPr>
                <w:rFonts w:ascii="Arial" w:hAnsi="Arial" w:cs="Arial"/>
              </w:rPr>
              <w:t>ADT A08 - zmiana danych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98"/>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Przesyłanie transakcji HL7 (komunikat, potwierdzenie odbioru komunikatu) na tym samym połączeniu TCP/IP zainicjowanym przez nadawcę.</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analizy logów przez użytkowników.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Zapis przychodzących i wychodzących danych HL7 do plików.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300"/>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równoległej wymiany danych z wieloma kontrahentami.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33F6C">
        <w:trPr>
          <w:trHeight w:val="192"/>
        </w:trPr>
        <w:tc>
          <w:tcPr>
            <w:tcW w:w="344" w:type="pct"/>
            <w:tcBorders>
              <w:top w:val="single" w:sz="4" w:space="0" w:color="auto"/>
              <w:left w:val="single" w:sz="4" w:space="0" w:color="auto"/>
              <w:bottom w:val="single" w:sz="4" w:space="0" w:color="auto"/>
              <w:right w:val="single" w:sz="4" w:space="0" w:color="auto"/>
            </w:tcBorders>
          </w:tcPr>
          <w:p w:rsidR="006643FF" w:rsidRPr="006643FF" w:rsidRDefault="006643FF" w:rsidP="00BF7261">
            <w:pPr>
              <w:pStyle w:val="Akapitzlist"/>
              <w:numPr>
                <w:ilvl w:val="0"/>
                <w:numId w:val="16"/>
              </w:numPr>
              <w:spacing w:after="0" w:line="312" w:lineRule="auto"/>
              <w:ind w:right="57"/>
              <w:rPr>
                <w:rFonts w:ascii="Arial" w:hAnsi="Arial" w:cs="Arial"/>
              </w:rPr>
            </w:pPr>
          </w:p>
        </w:tc>
        <w:tc>
          <w:tcPr>
            <w:tcW w:w="372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Automatyczna detekcja i powiadamianie administratora o problemach.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D64CA2" w:rsidRDefault="006643FF" w:rsidP="006643FF">
      <w:pPr>
        <w:pStyle w:val="Nagwek2"/>
        <w:tabs>
          <w:tab w:val="clear" w:pos="360"/>
        </w:tabs>
        <w:spacing w:line="312" w:lineRule="auto"/>
        <w:ind w:hanging="360"/>
        <w:rPr>
          <w:rFonts w:ascii="Arial" w:hAnsi="Arial" w:cs="Arial"/>
          <w:b/>
        </w:rPr>
      </w:pPr>
      <w:r w:rsidRPr="00D64CA2">
        <w:rPr>
          <w:rFonts w:ascii="Arial" w:hAnsi="Arial" w:cs="Arial"/>
          <w:b/>
        </w:rPr>
        <w:t>Administrator</w:t>
      </w:r>
    </w:p>
    <w:tbl>
      <w:tblPr>
        <w:tblW w:w="5000" w:type="pct"/>
        <w:tblLayout w:type="fixed"/>
        <w:tblLook w:val="04A0"/>
      </w:tblPr>
      <w:tblGrid>
        <w:gridCol w:w="867"/>
        <w:gridCol w:w="7180"/>
        <w:gridCol w:w="1807"/>
      </w:tblGrid>
      <w:tr w:rsidR="006643FF" w:rsidRPr="006643FF" w:rsidTr="00D64CA2">
        <w:trPr>
          <w:trHeight w:val="212"/>
        </w:trPr>
        <w:tc>
          <w:tcPr>
            <w:tcW w:w="440" w:type="pct"/>
            <w:tcBorders>
              <w:top w:val="single" w:sz="4" w:space="0" w:color="auto"/>
              <w:left w:val="single" w:sz="4" w:space="0" w:color="auto"/>
              <w:bottom w:val="single" w:sz="4" w:space="0" w:color="auto"/>
              <w:right w:val="single" w:sz="4" w:space="0" w:color="auto"/>
            </w:tcBorders>
            <w:noWrap/>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D64CA2"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lastRenderedPageBreak/>
              <w:t>TAK/NIE</w:t>
            </w:r>
            <w:r w:rsidR="00390062">
              <w:rPr>
                <w:rFonts w:ascii="Arial" w:hAnsi="Arial" w:cs="Arial"/>
                <w:b/>
                <w:bCs/>
              </w:rPr>
              <w:t>]</w:t>
            </w:r>
          </w:p>
        </w:tc>
      </w:tr>
      <w:tr w:rsidR="006643FF" w:rsidRPr="006643FF" w:rsidTr="00D64CA2">
        <w:trPr>
          <w:trHeight w:val="9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agreguje funkcje administracyjne z wszystkich modułów stanowiących przedmiot zamówienia lub jego zakres licencyjny i pozwala administratorowi na uruchomienie tych modułów.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połączenia z systemem: logowanie, wybór modułu, screenlock, zmiana hasła, informacje o wersji formularza.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75"/>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Dodawanie i regeneracja użytkowników bazy danych.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5"/>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zablokowania konta użytkownika.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Usuwanie konta użytkownika.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9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Przechowywanie, wprowadzanie i zarządzanie informacją o użytkownikach i administratorach systemu oraz pracownikach szpitala nie mających dostępu do aplikacji.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aktualnie pracujących w systemie użytkowników wraz z podaniem modułu i formularza, z którym pracują.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aktualnie pracujących w systemie użytkowników wraz z podaniem modułu i formularza, z którym pracują.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75"/>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Przegląd obiektów bazy danych blokowanych przez sesje użytkowników.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915"/>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informacją o modułach (wchodzących w ich skład formularzach, raportach i obiektach bazy danych wraz z informacją o wersjach). Kontrola poprawności wersji uruchamianych formularzy.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Przechowywanie, wprowadzanie i zarządzanie informacją o jednostkach organizacyjnych wraz ustaleniem ich hierarchii.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45"/>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danymi jednostki organizacyjnej (nazwa, adres, NIP, REGON).</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Tworzenie planu pracy jednostek organizacyjnych wraz z uwzględnieniem świąt i dni wolnych od pracy.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Kopiowanie planu pracy oraz okresów dni wolnych do wybranych komórek org.</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Podgląd archiwalnych planów pracy poszczególnych komórek </w:t>
            </w:r>
            <w:r w:rsidRPr="006643FF">
              <w:rPr>
                <w:rFonts w:ascii="Arial" w:hAnsi="Arial" w:cs="Arial"/>
              </w:rPr>
              <w:lastRenderedPageBreak/>
              <w:t xml:space="preserve">organizacyjnych.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16.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Podgląd planu pracy dla poszczególnych dni i/lub pracowników.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kategorii dni, które umożliwiają oznaczenie wybranym kolorem dnia w kalendarzu limitów.</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Obsługa systemu automatycznej numeracji dokumentów, ksiąg.</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księgami szpitalnymi wraz z wykonaniem operacji zamknięcia roku.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list oczekujących, zdarzeń i procedur rozliczeniowych z nimi związanych.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9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informacją o schematach uprawnień z dokładnością do obiektów bazy danych, formularzy, elementów formularzy, raportów, menu.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Eksportowanie, importowanie, przenoszenie, duplikowanie schematów uprawnień.</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Raportowanie różnic pomiędzy poszczególnymi schematami.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017A9" w:rsidRPr="006643FF" w:rsidTr="004017A9">
        <w:trPr>
          <w:trHeight w:val="300"/>
        </w:trPr>
        <w:tc>
          <w:tcPr>
            <w:tcW w:w="4083" w:type="pct"/>
            <w:gridSpan w:val="2"/>
            <w:tcBorders>
              <w:top w:val="single" w:sz="4" w:space="0" w:color="auto"/>
              <w:left w:val="single" w:sz="4" w:space="0" w:color="auto"/>
              <w:bottom w:val="single" w:sz="4" w:space="0" w:color="auto"/>
              <w:right w:val="single" w:sz="4" w:space="0" w:color="auto"/>
            </w:tcBorders>
            <w:noWrap/>
            <w:hideMark/>
          </w:tcPr>
          <w:p w:rsidR="004017A9" w:rsidRPr="006643FF" w:rsidRDefault="004017A9" w:rsidP="006643FF">
            <w:pPr>
              <w:spacing w:line="312" w:lineRule="auto"/>
              <w:ind w:left="57" w:right="57"/>
              <w:rPr>
                <w:rFonts w:ascii="Arial" w:hAnsi="Arial" w:cs="Arial"/>
              </w:rPr>
            </w:pPr>
            <w:r w:rsidRPr="006643FF">
              <w:rPr>
                <w:rFonts w:ascii="Arial" w:hAnsi="Arial" w:cs="Arial"/>
              </w:rPr>
              <w:t>Dodawanie i zarządzanie informacją o pracownikach:</w:t>
            </w:r>
          </w:p>
        </w:tc>
        <w:tc>
          <w:tcPr>
            <w:tcW w:w="917" w:type="pct"/>
            <w:tcBorders>
              <w:top w:val="single" w:sz="4" w:space="0" w:color="auto"/>
              <w:left w:val="single" w:sz="4" w:space="0" w:color="auto"/>
              <w:bottom w:val="single" w:sz="4" w:space="0" w:color="auto"/>
              <w:right w:val="single" w:sz="4" w:space="0" w:color="auto"/>
            </w:tcBorders>
          </w:tcPr>
          <w:p w:rsidR="004017A9" w:rsidRPr="006643FF" w:rsidRDefault="004017A9"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3"/>
              </w:numPr>
              <w:spacing w:after="0" w:line="312" w:lineRule="auto"/>
              <w:ind w:right="57"/>
              <w:rPr>
                <w:rFonts w:ascii="Arial" w:hAnsi="Arial" w:cs="Arial"/>
              </w:rPr>
            </w:pPr>
            <w:r w:rsidRPr="006643FF">
              <w:rPr>
                <w:rFonts w:ascii="Arial" w:hAnsi="Arial" w:cs="Arial"/>
              </w:rPr>
              <w:t>modułach w których pracują,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3"/>
              </w:numPr>
              <w:spacing w:after="0" w:line="312" w:lineRule="auto"/>
              <w:ind w:right="57"/>
              <w:rPr>
                <w:rFonts w:ascii="Arial" w:hAnsi="Arial" w:cs="Arial"/>
              </w:rPr>
            </w:pPr>
            <w:r w:rsidRPr="006643FF">
              <w:rPr>
                <w:rFonts w:ascii="Arial" w:hAnsi="Arial" w:cs="Arial"/>
              </w:rPr>
              <w:t>funkcjach, które pełnią,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4"/>
              </w:numPr>
              <w:spacing w:after="0" w:line="312" w:lineRule="auto"/>
              <w:ind w:right="57"/>
              <w:rPr>
                <w:rFonts w:ascii="Arial" w:hAnsi="Arial" w:cs="Arial"/>
              </w:rPr>
            </w:pPr>
            <w:r w:rsidRPr="006643FF">
              <w:rPr>
                <w:rFonts w:ascii="Arial" w:hAnsi="Arial" w:cs="Arial"/>
              </w:rPr>
              <w:t>jednostkach, w których są zatrudnieni,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4"/>
              </w:numPr>
              <w:spacing w:after="0" w:line="312" w:lineRule="auto"/>
              <w:ind w:right="57"/>
              <w:rPr>
                <w:rFonts w:ascii="Arial" w:hAnsi="Arial" w:cs="Arial"/>
              </w:rPr>
            </w:pPr>
            <w:r w:rsidRPr="006643FF">
              <w:rPr>
                <w:rFonts w:ascii="Arial" w:hAnsi="Arial" w:cs="Arial"/>
              </w:rPr>
              <w:t>grupach zawodowych, do których przynależą,</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4"/>
              </w:numPr>
              <w:spacing w:after="0" w:line="312" w:lineRule="auto"/>
              <w:ind w:right="57"/>
              <w:rPr>
                <w:rFonts w:ascii="Arial" w:hAnsi="Arial" w:cs="Arial"/>
              </w:rPr>
            </w:pPr>
            <w:r w:rsidRPr="006643FF">
              <w:rPr>
                <w:rFonts w:ascii="Arial" w:hAnsi="Arial" w:cs="Arial"/>
              </w:rPr>
              <w:t>danych kontaktowych.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weryfikacji poprawności numeru prawa wykonywania zawodu.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Definiowanie zapisów w logu zmian w danych wykonywanych przez użytkowników. Narzędzia do analizy i eksportu danych logu.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Usuwanie (łączenie) kartotek pacjenta wraz z prezentowaniem listy usuniętych kartotek.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Przechowywanie, wprowadzanie i zarządzanie informacją o formularzach, raportach i raportach definiowalnych.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33.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definiowania wywoływania danego formularza lub raportu z różnych miejsc w systemie.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27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34.</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definiowania wyboru drukarki, na którą ma być wysyłany dany raport.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35.</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Ewidencja komunikatów o błędach pojawiających się w systemie, możliwość zastąpienia standardowych komunikatów własnymi.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36.</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Ustawianie parametrów pracy całego systemu, poszczególnych modułów i jednostek organizacyjnych.</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37.</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zmiennymi środowiskowymi systemu operacyjnego mającymi wpływ na działanie systemu.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017A9" w:rsidRPr="006643FF" w:rsidTr="004017A9">
        <w:trPr>
          <w:trHeight w:val="300"/>
        </w:trPr>
        <w:tc>
          <w:tcPr>
            <w:tcW w:w="4083" w:type="pct"/>
            <w:gridSpan w:val="2"/>
            <w:tcBorders>
              <w:top w:val="single" w:sz="4" w:space="0" w:color="auto"/>
              <w:left w:val="single" w:sz="4" w:space="0" w:color="auto"/>
              <w:bottom w:val="single" w:sz="4" w:space="0" w:color="auto"/>
              <w:right w:val="single" w:sz="4" w:space="0" w:color="auto"/>
            </w:tcBorders>
            <w:noWrap/>
            <w:hideMark/>
          </w:tcPr>
          <w:p w:rsidR="004017A9" w:rsidRPr="006643FF" w:rsidRDefault="004017A9" w:rsidP="006643FF">
            <w:pPr>
              <w:spacing w:line="312" w:lineRule="auto"/>
              <w:ind w:left="57" w:right="57"/>
              <w:rPr>
                <w:rFonts w:ascii="Arial" w:hAnsi="Arial" w:cs="Arial"/>
              </w:rPr>
            </w:pPr>
            <w:r w:rsidRPr="006643FF">
              <w:rPr>
                <w:rFonts w:ascii="Arial" w:hAnsi="Arial" w:cs="Arial"/>
              </w:rPr>
              <w:t>Masowe zamykanie wizyt w poradniach wg kryterium:</w:t>
            </w:r>
          </w:p>
        </w:tc>
        <w:tc>
          <w:tcPr>
            <w:tcW w:w="917" w:type="pct"/>
            <w:tcBorders>
              <w:top w:val="single" w:sz="4" w:space="0" w:color="auto"/>
              <w:left w:val="single" w:sz="4" w:space="0" w:color="auto"/>
              <w:bottom w:val="single" w:sz="4" w:space="0" w:color="auto"/>
              <w:right w:val="single" w:sz="4" w:space="0" w:color="auto"/>
            </w:tcBorders>
          </w:tcPr>
          <w:p w:rsidR="004017A9" w:rsidRPr="006643FF" w:rsidRDefault="004017A9"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38.</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5"/>
              </w:numPr>
              <w:spacing w:after="0" w:line="312" w:lineRule="auto"/>
              <w:ind w:right="57"/>
              <w:rPr>
                <w:rFonts w:ascii="Arial" w:hAnsi="Arial" w:cs="Arial"/>
              </w:rPr>
            </w:pPr>
            <w:r w:rsidRPr="006643FF">
              <w:rPr>
                <w:rFonts w:ascii="Arial" w:hAnsi="Arial" w:cs="Arial"/>
              </w:rPr>
              <w:t>przedziału czasowego,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39.</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5"/>
              </w:numPr>
              <w:spacing w:after="0" w:line="312" w:lineRule="auto"/>
              <w:ind w:right="57"/>
              <w:rPr>
                <w:rFonts w:ascii="Arial" w:hAnsi="Arial" w:cs="Arial"/>
              </w:rPr>
            </w:pPr>
            <w:r w:rsidRPr="006643FF">
              <w:rPr>
                <w:rFonts w:ascii="Arial" w:hAnsi="Arial" w:cs="Arial"/>
              </w:rPr>
              <w:t>zaplanowane wizyty,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40.</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5"/>
              </w:numPr>
              <w:spacing w:after="0" w:line="312" w:lineRule="auto"/>
              <w:ind w:right="57"/>
              <w:rPr>
                <w:rFonts w:ascii="Arial" w:hAnsi="Arial" w:cs="Arial"/>
              </w:rPr>
            </w:pPr>
            <w:r w:rsidRPr="006643FF">
              <w:rPr>
                <w:rFonts w:ascii="Arial" w:hAnsi="Arial" w:cs="Arial"/>
              </w:rPr>
              <w:t>wizyty, które się odbyły,</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41.</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5"/>
              </w:numPr>
              <w:spacing w:after="0" w:line="312" w:lineRule="auto"/>
              <w:ind w:right="57"/>
              <w:rPr>
                <w:rFonts w:ascii="Arial" w:hAnsi="Arial" w:cs="Arial"/>
              </w:rPr>
            </w:pPr>
            <w:r w:rsidRPr="006643FF">
              <w:rPr>
                <w:rFonts w:ascii="Arial" w:hAnsi="Arial" w:cs="Arial"/>
              </w:rPr>
              <w:t>nazwa poradni,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42.</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5"/>
              </w:numPr>
              <w:spacing w:after="0" w:line="312" w:lineRule="auto"/>
              <w:ind w:right="57"/>
              <w:rPr>
                <w:rFonts w:ascii="Arial" w:hAnsi="Arial" w:cs="Arial"/>
              </w:rPr>
            </w:pPr>
            <w:r w:rsidRPr="006643FF">
              <w:rPr>
                <w:rFonts w:ascii="Arial" w:hAnsi="Arial" w:cs="Arial"/>
              </w:rPr>
              <w:t>wszystkie poradnie.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43.</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Określenie decyzji, na podstawie której mają zostać masowo zamknięte wizyty w poradniach np. wizyta nie odbyła się.</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017A9" w:rsidRPr="006643FF" w:rsidTr="004017A9">
        <w:trPr>
          <w:trHeight w:val="300"/>
        </w:trPr>
        <w:tc>
          <w:tcPr>
            <w:tcW w:w="4083" w:type="pct"/>
            <w:gridSpan w:val="2"/>
            <w:tcBorders>
              <w:top w:val="single" w:sz="4" w:space="0" w:color="auto"/>
              <w:left w:val="single" w:sz="4" w:space="0" w:color="auto"/>
              <w:bottom w:val="single" w:sz="4" w:space="0" w:color="auto"/>
              <w:right w:val="single" w:sz="4" w:space="0" w:color="auto"/>
            </w:tcBorders>
            <w:noWrap/>
            <w:hideMark/>
          </w:tcPr>
          <w:p w:rsidR="004017A9" w:rsidRPr="006643FF" w:rsidRDefault="004017A9" w:rsidP="006643FF">
            <w:pPr>
              <w:spacing w:line="312" w:lineRule="auto"/>
              <w:ind w:left="57" w:right="57"/>
              <w:rPr>
                <w:rFonts w:ascii="Arial" w:hAnsi="Arial" w:cs="Arial"/>
              </w:rPr>
            </w:pPr>
            <w:r w:rsidRPr="006643FF">
              <w:rPr>
                <w:rFonts w:ascii="Arial" w:hAnsi="Arial" w:cs="Arial"/>
              </w:rPr>
              <w:t>Raportowanie podwójnych wizyt w poradniach wg kryterium:</w:t>
            </w:r>
          </w:p>
        </w:tc>
        <w:tc>
          <w:tcPr>
            <w:tcW w:w="917" w:type="pct"/>
            <w:tcBorders>
              <w:top w:val="single" w:sz="4" w:space="0" w:color="auto"/>
              <w:left w:val="single" w:sz="4" w:space="0" w:color="auto"/>
              <w:bottom w:val="single" w:sz="4" w:space="0" w:color="auto"/>
              <w:right w:val="single" w:sz="4" w:space="0" w:color="auto"/>
            </w:tcBorders>
          </w:tcPr>
          <w:p w:rsidR="004017A9" w:rsidRPr="006643FF" w:rsidRDefault="004017A9"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44.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6"/>
              </w:numPr>
              <w:spacing w:after="0" w:line="312" w:lineRule="auto"/>
              <w:ind w:right="57"/>
              <w:rPr>
                <w:rFonts w:ascii="Arial" w:hAnsi="Arial" w:cs="Arial"/>
              </w:rPr>
            </w:pPr>
            <w:r w:rsidRPr="006643FF">
              <w:rPr>
                <w:rFonts w:ascii="Arial" w:hAnsi="Arial" w:cs="Arial"/>
              </w:rPr>
              <w:t>w tym samym dniu, w tej samej poradni,</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43.   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6"/>
              </w:numPr>
              <w:spacing w:after="0" w:line="312" w:lineRule="auto"/>
              <w:ind w:right="57"/>
              <w:rPr>
                <w:rFonts w:ascii="Arial" w:hAnsi="Arial" w:cs="Arial"/>
              </w:rPr>
            </w:pPr>
            <w:r w:rsidRPr="006643FF">
              <w:rPr>
                <w:rFonts w:ascii="Arial" w:hAnsi="Arial" w:cs="Arial"/>
              </w:rPr>
              <w:t>w tym samym dniu, u tego samego lekarza,</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32"/>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44.   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7"/>
              </w:numPr>
              <w:spacing w:after="0" w:line="312" w:lineRule="auto"/>
              <w:ind w:right="57"/>
              <w:rPr>
                <w:rFonts w:ascii="Arial" w:hAnsi="Arial" w:cs="Arial"/>
              </w:rPr>
            </w:pPr>
            <w:r w:rsidRPr="006643FF">
              <w:rPr>
                <w:rFonts w:ascii="Arial" w:hAnsi="Arial" w:cs="Arial"/>
              </w:rPr>
              <w:t>w tym samym dniu (dowolna poradnia, dowolny pracownik).</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45.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Zarządzanie zmiennymi środowiskowymi systemu operacyjnego.</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46.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Zarządzanie dziedzinami umożliwiającymi konfigurację poszczególnych wartości.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47.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wyboru drukarki, na którą ma być wysyłany dany raport.</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48.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wywoływania danego formularza lub raportu z różnych miejsc w systemie.</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3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49.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wyboru drukarki, na którą ma być wysyłany dany raport.  </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D64CA2">
        <w:trPr>
          <w:trHeight w:val="600"/>
        </w:trPr>
        <w:tc>
          <w:tcPr>
            <w:tcW w:w="44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 xml:space="preserve">50. </w:t>
            </w:r>
          </w:p>
        </w:tc>
        <w:tc>
          <w:tcPr>
            <w:tcW w:w="3643"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Zapis w logu zmian w danych wykonywanych przez użytkowników. Narzędzia do analizy i eksportu danych logu.</w:t>
            </w:r>
          </w:p>
        </w:tc>
        <w:tc>
          <w:tcPr>
            <w:tcW w:w="91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4017A9" w:rsidRDefault="006643FF" w:rsidP="006643FF">
      <w:pPr>
        <w:pStyle w:val="Nagwek2"/>
        <w:tabs>
          <w:tab w:val="clear" w:pos="360"/>
        </w:tabs>
        <w:spacing w:line="312" w:lineRule="auto"/>
        <w:ind w:hanging="360"/>
        <w:rPr>
          <w:rFonts w:ascii="Arial" w:hAnsi="Arial" w:cs="Arial"/>
          <w:b/>
        </w:rPr>
      </w:pPr>
      <w:r w:rsidRPr="004017A9">
        <w:rPr>
          <w:rFonts w:ascii="Arial" w:hAnsi="Arial" w:cs="Arial"/>
          <w:b/>
        </w:rPr>
        <w:t>Kalkulacja Kosztów Procedur</w:t>
      </w:r>
    </w:p>
    <w:tbl>
      <w:tblPr>
        <w:tblW w:w="5000" w:type="pct"/>
        <w:tblLook w:val="04A0"/>
      </w:tblPr>
      <w:tblGrid>
        <w:gridCol w:w="719"/>
        <w:gridCol w:w="7288"/>
        <w:gridCol w:w="1847"/>
      </w:tblGrid>
      <w:tr w:rsidR="006643FF" w:rsidRPr="006643FF" w:rsidTr="004017A9">
        <w:trPr>
          <w:trHeight w:val="372"/>
        </w:trPr>
        <w:tc>
          <w:tcPr>
            <w:tcW w:w="36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LP.</w:t>
            </w: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4017A9" w:rsidP="006643FF">
            <w:pPr>
              <w:spacing w:line="312" w:lineRule="auto"/>
              <w:ind w:left="57" w:right="57"/>
              <w:rPr>
                <w:rFonts w:ascii="Arial" w:hAnsi="Arial" w:cs="Arial"/>
                <w:b/>
                <w:bCs/>
              </w:rPr>
            </w:pPr>
            <w:r>
              <w:rPr>
                <w:rFonts w:ascii="Arial" w:hAnsi="Arial" w:cs="Arial"/>
                <w:b/>
                <w:bCs/>
              </w:rPr>
              <w:t xml:space="preserve">Wykonawca potwierdza, czy spełnia wymóg  [dopuszczalne odp: </w:t>
            </w:r>
            <w:r w:rsidRPr="006643FF">
              <w:rPr>
                <w:rFonts w:ascii="Arial" w:hAnsi="Arial" w:cs="Arial"/>
                <w:b/>
                <w:bCs/>
              </w:rPr>
              <w:t>TAK/NIE</w:t>
            </w:r>
            <w:r w:rsidR="00390062">
              <w:rPr>
                <w:rFonts w:ascii="Arial" w:hAnsi="Arial" w:cs="Arial"/>
                <w:b/>
                <w:bCs/>
              </w:rPr>
              <w:t>]</w:t>
            </w:r>
          </w:p>
        </w:tc>
      </w:tr>
      <w:tr w:rsidR="006643FF" w:rsidRPr="006643FF" w:rsidTr="004017A9">
        <w:trPr>
          <w:trHeight w:val="563"/>
        </w:trPr>
        <w:tc>
          <w:tcPr>
            <w:tcW w:w="365" w:type="pct"/>
            <w:tcBorders>
              <w:top w:val="single" w:sz="4" w:space="0" w:color="auto"/>
              <w:left w:val="single" w:sz="4" w:space="0" w:color="auto"/>
              <w:bottom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w:t>
            </w:r>
          </w:p>
        </w:tc>
        <w:tc>
          <w:tcPr>
            <w:tcW w:w="3698"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definiowanie kosztu normatywnego procedury medycznej z uwzględnieniem następujących składników: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8"/>
              </w:numPr>
              <w:spacing w:after="0" w:line="312" w:lineRule="auto"/>
              <w:ind w:right="57"/>
              <w:rPr>
                <w:rFonts w:ascii="Arial" w:hAnsi="Arial" w:cs="Arial"/>
              </w:rPr>
            </w:pPr>
            <w:r w:rsidRPr="006643FF">
              <w:rPr>
                <w:rFonts w:ascii="Arial" w:hAnsi="Arial" w:cs="Arial"/>
              </w:rPr>
              <w:t>koszty środków farmakologicznych,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8"/>
              </w:numPr>
              <w:spacing w:after="0" w:line="312" w:lineRule="auto"/>
              <w:ind w:right="57"/>
              <w:rPr>
                <w:rFonts w:ascii="Arial" w:hAnsi="Arial" w:cs="Arial"/>
              </w:rPr>
            </w:pPr>
            <w:r w:rsidRPr="006643FF">
              <w:rPr>
                <w:rFonts w:ascii="Arial" w:hAnsi="Arial" w:cs="Arial"/>
              </w:rPr>
              <w:t>koszty materiały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8"/>
              </w:numPr>
              <w:spacing w:after="0" w:line="312" w:lineRule="auto"/>
              <w:ind w:right="57"/>
              <w:rPr>
                <w:rFonts w:ascii="Arial" w:hAnsi="Arial" w:cs="Arial"/>
              </w:rPr>
            </w:pPr>
            <w:r w:rsidRPr="006643FF">
              <w:rPr>
                <w:rFonts w:ascii="Arial" w:hAnsi="Arial" w:cs="Arial"/>
              </w:rPr>
              <w:t>koszty pracy aparatury medycznej,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8"/>
              </w:numPr>
              <w:spacing w:after="0" w:line="312" w:lineRule="auto"/>
              <w:ind w:right="57"/>
              <w:rPr>
                <w:rFonts w:ascii="Arial" w:hAnsi="Arial" w:cs="Arial"/>
              </w:rPr>
            </w:pPr>
            <w:r w:rsidRPr="006643FF">
              <w:rPr>
                <w:rFonts w:ascii="Arial" w:hAnsi="Arial" w:cs="Arial"/>
              </w:rPr>
              <w:t>koszty pracy personelu,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8"/>
              </w:numPr>
              <w:spacing w:after="0" w:line="312" w:lineRule="auto"/>
              <w:ind w:right="57"/>
              <w:rPr>
                <w:rFonts w:ascii="Arial" w:hAnsi="Arial" w:cs="Arial"/>
              </w:rPr>
            </w:pPr>
            <w:r w:rsidRPr="006643FF">
              <w:rPr>
                <w:rFonts w:ascii="Arial" w:hAnsi="Arial" w:cs="Arial"/>
              </w:rPr>
              <w:t>inne koszty (na przykład punkty).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4017A9" w:rsidRPr="006643FF" w:rsidTr="004017A9">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4017A9" w:rsidRPr="006643FF" w:rsidRDefault="004017A9" w:rsidP="006643FF">
            <w:pPr>
              <w:spacing w:line="312" w:lineRule="auto"/>
              <w:ind w:left="57" w:right="57"/>
              <w:rPr>
                <w:rFonts w:ascii="Arial" w:hAnsi="Arial" w:cs="Arial"/>
              </w:rPr>
            </w:pPr>
            <w:r w:rsidRPr="006643FF">
              <w:rPr>
                <w:rFonts w:ascii="Arial" w:hAnsi="Arial" w:cs="Arial"/>
              </w:rPr>
              <w:t>Moduł umożliwia obsługę katalogów elementów składowych wyceny procedur medycznych poprzez:</w:t>
            </w:r>
          </w:p>
        </w:tc>
        <w:tc>
          <w:tcPr>
            <w:tcW w:w="937" w:type="pct"/>
            <w:tcBorders>
              <w:top w:val="single" w:sz="4" w:space="0" w:color="auto"/>
              <w:left w:val="single" w:sz="4" w:space="0" w:color="auto"/>
              <w:bottom w:val="single" w:sz="4" w:space="0" w:color="auto"/>
              <w:right w:val="single" w:sz="4" w:space="0" w:color="auto"/>
            </w:tcBorders>
          </w:tcPr>
          <w:p w:rsidR="004017A9" w:rsidRPr="006643FF" w:rsidRDefault="004017A9"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9"/>
              </w:numPr>
              <w:spacing w:after="0" w:line="312" w:lineRule="auto"/>
              <w:ind w:right="57"/>
              <w:rPr>
                <w:rFonts w:ascii="Arial" w:hAnsi="Arial" w:cs="Arial"/>
              </w:rPr>
            </w:pPr>
            <w:r w:rsidRPr="006643FF">
              <w:rPr>
                <w:rFonts w:ascii="Arial" w:hAnsi="Arial" w:cs="Arial"/>
              </w:rPr>
              <w:t>wykorzystanie katalogu środków farmakologicznych zawartego w module Apteka,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9"/>
              </w:numPr>
              <w:spacing w:after="0" w:line="312" w:lineRule="auto"/>
              <w:ind w:right="57"/>
              <w:rPr>
                <w:rFonts w:ascii="Arial" w:hAnsi="Arial" w:cs="Arial"/>
              </w:rPr>
            </w:pPr>
            <w:r w:rsidRPr="006643FF">
              <w:rPr>
                <w:rFonts w:ascii="Arial" w:hAnsi="Arial" w:cs="Arial"/>
              </w:rPr>
              <w:t>ręczne definiowanie katalogu materiałów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9"/>
              </w:numPr>
              <w:spacing w:after="0" w:line="312" w:lineRule="auto"/>
              <w:ind w:right="57"/>
              <w:rPr>
                <w:rFonts w:ascii="Arial" w:hAnsi="Arial" w:cs="Arial"/>
              </w:rPr>
            </w:pPr>
            <w:r w:rsidRPr="006643FF">
              <w:rPr>
                <w:rFonts w:ascii="Arial" w:hAnsi="Arial" w:cs="Arial"/>
              </w:rPr>
              <w:t>wykorzystanie katalogu materiałów medycznych zawartego w module Magazyn,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29"/>
              </w:numPr>
              <w:spacing w:after="0" w:line="312" w:lineRule="auto"/>
              <w:ind w:right="57"/>
              <w:rPr>
                <w:rFonts w:ascii="Arial" w:hAnsi="Arial" w:cs="Arial"/>
              </w:rPr>
            </w:pPr>
            <w:r w:rsidRPr="006643FF">
              <w:rPr>
                <w:rFonts w:ascii="Arial" w:hAnsi="Arial" w:cs="Arial"/>
              </w:rPr>
              <w:t>ręczne definiowanie katalogu aparatury medycznej,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0"/>
              </w:numPr>
              <w:spacing w:after="0" w:line="312" w:lineRule="auto"/>
              <w:ind w:right="57"/>
              <w:rPr>
                <w:rFonts w:ascii="Arial" w:hAnsi="Arial" w:cs="Arial"/>
              </w:rPr>
            </w:pPr>
            <w:r w:rsidRPr="006643FF">
              <w:rPr>
                <w:rFonts w:ascii="Arial" w:hAnsi="Arial" w:cs="Arial"/>
              </w:rPr>
              <w:t>wykorzystanie katalogu środków trwałych prowadzonego w module Środki Trwałe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38"/>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0"/>
              </w:numPr>
              <w:spacing w:after="0" w:line="312" w:lineRule="auto"/>
              <w:ind w:right="57"/>
              <w:rPr>
                <w:rFonts w:ascii="Arial" w:hAnsi="Arial" w:cs="Arial"/>
              </w:rPr>
            </w:pPr>
            <w:r w:rsidRPr="006643FF">
              <w:rPr>
                <w:rFonts w:ascii="Arial" w:hAnsi="Arial" w:cs="Arial"/>
              </w:rPr>
              <w:t>ręczne definiowanie katalogu grup zawodowych w celu wspólnego liczenia kosztu godziny pracy (np. lekarze wg specjalizacji),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0"/>
              </w:numPr>
              <w:spacing w:after="0" w:line="312" w:lineRule="auto"/>
              <w:ind w:right="57"/>
              <w:rPr>
                <w:rFonts w:ascii="Arial" w:hAnsi="Arial" w:cs="Arial"/>
              </w:rPr>
            </w:pPr>
            <w:r w:rsidRPr="006643FF">
              <w:rPr>
                <w:rFonts w:ascii="Arial" w:hAnsi="Arial" w:cs="Arial"/>
              </w:rPr>
              <w:t>wykorzystywanie katalogu grup zawodowych zawartego w modułach Kadry/Płace,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0"/>
              </w:numPr>
              <w:spacing w:after="0" w:line="312" w:lineRule="auto"/>
              <w:ind w:right="57"/>
              <w:rPr>
                <w:rFonts w:ascii="Arial" w:hAnsi="Arial" w:cs="Arial"/>
              </w:rPr>
            </w:pPr>
            <w:r w:rsidRPr="006643FF">
              <w:rPr>
                <w:rFonts w:ascii="Arial" w:hAnsi="Arial" w:cs="Arial"/>
              </w:rPr>
              <w:t>ręczne definiowanie katalogu zawierającego dowolne inne składniki kosztowe wykorzystywane do wyceny procedur medycznych, np. jednostki kalkulacyjne, punkty.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3721B" w:rsidRPr="006643FF" w:rsidTr="0083721B">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83721B" w:rsidRPr="006643FF" w:rsidRDefault="0083721B" w:rsidP="006643FF">
            <w:pPr>
              <w:spacing w:line="312" w:lineRule="auto"/>
              <w:ind w:left="57" w:right="57"/>
              <w:rPr>
                <w:rFonts w:ascii="Arial" w:hAnsi="Arial" w:cs="Arial"/>
              </w:rPr>
            </w:pPr>
            <w:r w:rsidRPr="006643FF">
              <w:rPr>
                <w:rFonts w:ascii="Arial" w:hAnsi="Arial" w:cs="Arial"/>
              </w:rPr>
              <w:lastRenderedPageBreak/>
              <w:t>Moduł umożliwia obsługę cen jednostkowych w zakresie:</w:t>
            </w:r>
          </w:p>
        </w:tc>
        <w:tc>
          <w:tcPr>
            <w:tcW w:w="937" w:type="pct"/>
            <w:tcBorders>
              <w:top w:val="single" w:sz="4" w:space="0" w:color="auto"/>
              <w:left w:val="single" w:sz="4" w:space="0" w:color="auto"/>
              <w:bottom w:val="single" w:sz="4" w:space="0" w:color="auto"/>
              <w:right w:val="single" w:sz="4" w:space="0" w:color="auto"/>
            </w:tcBorders>
          </w:tcPr>
          <w:p w:rsidR="0083721B" w:rsidRPr="006643FF" w:rsidRDefault="0083721B"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ręcznego przypisania oraz modyfikacji cen poszczególnych środków farmakologicznych,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automatycznego przypisania cen jednostkowych środków farmakologicznych z modułu Apteka z możliwością wyboru ceny maksymalnej, minimalnej, średniej, średniej ważonej,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235"/>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ręcznego przypisania oraz modyfikacji cen materiałów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automatycznego przypisania cen jednostkowych materiałów medycznych z modułu Magazyn z możliwością wyboru ceny maksymalnej, minimalnej, średniej, średniej ważonej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ręcznego przypisania modyfikacji cen aparatury medycznej,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ręcznego przypisania oraz modyfikacji uśrednionej ceny godziny pracy dla poszczególnych grup zawodowych,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automatycznego przypisania uśrednionej ceny godziny pracy poszczególnym grupom zawodowym, pobranego z danych płacowych zawartych w modułach Kadry/Płace,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kopiowania z poprzednich cenników cen godziny pracy grup zawodowych,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ręcznego przypisania kosztu innych składników kosztowych opisanych w punkcie 5,</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1"/>
              </w:numPr>
              <w:spacing w:after="0" w:line="312" w:lineRule="auto"/>
              <w:ind w:right="57"/>
              <w:rPr>
                <w:rFonts w:ascii="Arial" w:hAnsi="Arial" w:cs="Arial"/>
              </w:rPr>
            </w:pPr>
            <w:r w:rsidRPr="006643FF">
              <w:rPr>
                <w:rFonts w:ascii="Arial" w:hAnsi="Arial" w:cs="Arial"/>
              </w:rPr>
              <w:t>kopiowania z poprzednich cenników cen innych składników kosztowych.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dostarcza mechanizm, który pozwala na prezentowanie w cenniku tylko wycenionych pozycji.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obsługę wielu cenników wykorzystywanych do wyceny normatywów procedur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 definicji cennika określenie przedziału czasowego w jakim obowiązuje cennik.</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waliduje rozłączność zdefiniowanych okresów obowiązywania cenników.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427"/>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określenie domyślnego cennika wykorzystywanego do wyceny normatywów procedur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definiowanie szablonów opisów kosztów normatywnych procedur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wykorzystanie szablonów opisów normatywnych kosztów procedur medycznych w dowolnych ośrodkach powstawania kosztów.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612"/>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przepisanie opisów wybranych procedur medycznych wykonanych w jednym ośrodku powstawania kosztów do innych.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600"/>
        </w:trPr>
        <w:tc>
          <w:tcPr>
            <w:tcW w:w="365"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360" w:right="57"/>
              <w:rPr>
                <w:rFonts w:ascii="Arial" w:hAnsi="Arial" w:cs="Arial"/>
              </w:rPr>
            </w:pPr>
          </w:p>
        </w:tc>
        <w:tc>
          <w:tcPr>
            <w:tcW w:w="3698"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przypisanie do kosztów normatywnych procedury medycznej: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2"/>
              </w:numPr>
              <w:spacing w:after="0" w:line="312" w:lineRule="auto"/>
              <w:ind w:right="57"/>
              <w:rPr>
                <w:rFonts w:ascii="Arial" w:hAnsi="Arial" w:cs="Arial"/>
              </w:rPr>
            </w:pPr>
            <w:r w:rsidRPr="006643FF">
              <w:rPr>
                <w:rFonts w:ascii="Arial" w:hAnsi="Arial" w:cs="Arial"/>
              </w:rPr>
              <w:t>środków farmakologicznych potrzebnych do wykonania świadczenia, wraz z ich cenami,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2"/>
              </w:numPr>
              <w:spacing w:after="0" w:line="312" w:lineRule="auto"/>
              <w:ind w:right="57"/>
              <w:rPr>
                <w:rFonts w:ascii="Arial" w:hAnsi="Arial" w:cs="Arial"/>
              </w:rPr>
            </w:pPr>
            <w:r w:rsidRPr="006643FF">
              <w:rPr>
                <w:rFonts w:ascii="Arial" w:hAnsi="Arial" w:cs="Arial"/>
              </w:rPr>
              <w:t>materiałów medycznych, potrzebnych do wykonania świadczenia wraz z ich cenami,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2"/>
              </w:numPr>
              <w:spacing w:after="0" w:line="312" w:lineRule="auto"/>
              <w:ind w:right="57"/>
              <w:rPr>
                <w:rFonts w:ascii="Arial" w:hAnsi="Arial" w:cs="Arial"/>
              </w:rPr>
            </w:pPr>
            <w:r w:rsidRPr="006643FF">
              <w:rPr>
                <w:rFonts w:ascii="Arial" w:hAnsi="Arial" w:cs="Arial"/>
              </w:rPr>
              <w:t>aparatury medycznej, potrzebnej do wykonania świadczenia wraz z jej cenami,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2"/>
              </w:numPr>
              <w:spacing w:after="0" w:line="312" w:lineRule="auto"/>
              <w:ind w:right="57"/>
              <w:rPr>
                <w:rFonts w:ascii="Arial" w:hAnsi="Arial" w:cs="Arial"/>
              </w:rPr>
            </w:pPr>
            <w:r w:rsidRPr="006643FF">
              <w:rPr>
                <w:rFonts w:ascii="Arial" w:hAnsi="Arial" w:cs="Arial"/>
              </w:rPr>
              <w:t>nakładów osobowych personelu uczestniczącego w wykonaniu świadczenia,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12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2"/>
              </w:numPr>
              <w:spacing w:after="0" w:line="312" w:lineRule="auto"/>
              <w:ind w:right="57"/>
              <w:rPr>
                <w:rFonts w:ascii="Arial" w:hAnsi="Arial" w:cs="Arial"/>
              </w:rPr>
            </w:pPr>
            <w:r w:rsidRPr="006643FF">
              <w:rPr>
                <w:rFonts w:ascii="Arial" w:hAnsi="Arial" w:cs="Arial"/>
              </w:rPr>
              <w:t>kosztów normatywnych wcześniej zdefiniowanych procedur, np. przypisanie do definicji normatywu kosztowego procedury zabiegowej kosztów procedury anestezjologicznej będącej procedurą składową procedury zabiegowej,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484"/>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określenie kosztu normatywnego wykonania procedury medycznej za pomocą jednej wartości wskaźnika Jednostka Kalkulacyjna.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utrzymywanie historii definicji normatywów procedur medycznych o tym samym symbolu z określeniem rozłącznego okresu ich obowiązywania.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801"/>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wspomaga wycenę kosztów normatywnych procedur medycznych poprzez wycenę kosztów normatywnych dla procedur medycznych zdefiniowanych w ośrodkach powstawania kosztów.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dokonywanie zmian (dodawanie, usuwanie) w katalogach procedur medycznych poszczególnych ośrodków powstawania kosztów przez autoryzowane osoby.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1066"/>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ręczną ewidencję bezpośrednich i pośrednich kosztów związanych z wykonaniem procedur medycznych danego ośrodka powstawania kosztów ujętych w układzie podmiotowym, dotyczących konkretnego okresu rozliczeniowego.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12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definiowanie dowolnych rozłącznych okresów rozliczeniowych, w których ustalany jest rzeczywisty koszt wykonania procedur. W szczególności: miesięcznych, kwartalnych, półrocznych, rocznych.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1227"/>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szczegółową ręczną ewidencję kosztów bezpośrednich procedur medycznych związanych z wykonaniem procedur medycznych w podziale na: koszty dotyczące środków farmakologicznych, materiałów medycznych, aparatury medycznej, personelu.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1231"/>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711"/>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automatyczne pobieranie ilości wystąpień procedur medycznych w przyjętym okresie rozliczeniowym dla konkretnego ośrodka powstawania kosztów z modułów Ruchu Chorych.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467"/>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ręczne uzupełnienia lub korygowania ilości wystąpień procedur medycznych w przyjętym okresie rozliczeniowym.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600"/>
        </w:trPr>
        <w:tc>
          <w:tcPr>
            <w:tcW w:w="365" w:type="pct"/>
            <w:tcBorders>
              <w:top w:val="single" w:sz="4" w:space="0" w:color="auto"/>
              <w:left w:val="single" w:sz="4" w:space="0" w:color="auto"/>
              <w:bottom w:val="single" w:sz="4" w:space="0" w:color="auto"/>
            </w:tcBorders>
          </w:tcPr>
          <w:p w:rsidR="006643FF" w:rsidRPr="006643FF" w:rsidRDefault="006643FF" w:rsidP="006643FF">
            <w:pPr>
              <w:pStyle w:val="Akapitzlist"/>
              <w:spacing w:after="0" w:line="312" w:lineRule="auto"/>
              <w:ind w:left="360" w:right="57"/>
              <w:rPr>
                <w:rFonts w:ascii="Arial" w:hAnsi="Arial" w:cs="Arial"/>
              </w:rPr>
            </w:pPr>
          </w:p>
        </w:tc>
        <w:tc>
          <w:tcPr>
            <w:tcW w:w="3698" w:type="pct"/>
            <w:tcBorders>
              <w:top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wycenę kosztów rzeczywistych wykonania procedur medycznych uwzględnieniem: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3"/>
              </w:numPr>
              <w:spacing w:after="0" w:line="312" w:lineRule="auto"/>
              <w:ind w:right="57"/>
              <w:rPr>
                <w:rFonts w:ascii="Arial" w:hAnsi="Arial" w:cs="Arial"/>
              </w:rPr>
            </w:pPr>
            <w:r w:rsidRPr="006643FF">
              <w:rPr>
                <w:rFonts w:ascii="Arial" w:hAnsi="Arial" w:cs="Arial"/>
              </w:rPr>
              <w:t>wybranego do przeliczenia cennika,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3"/>
              </w:numPr>
              <w:spacing w:after="0" w:line="312" w:lineRule="auto"/>
              <w:ind w:right="57"/>
              <w:rPr>
                <w:rFonts w:ascii="Arial" w:hAnsi="Arial" w:cs="Arial"/>
              </w:rPr>
            </w:pPr>
            <w:r w:rsidRPr="006643FF">
              <w:rPr>
                <w:rFonts w:ascii="Arial" w:hAnsi="Arial" w:cs="Arial"/>
              </w:rPr>
              <w:t>współczynników podziałowych uzyskanych z wyceny kosztów normatywnych procedur</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6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3"/>
              </w:numPr>
              <w:spacing w:after="0" w:line="312" w:lineRule="auto"/>
              <w:ind w:right="57"/>
              <w:rPr>
                <w:rFonts w:ascii="Arial" w:hAnsi="Arial" w:cs="Arial"/>
              </w:rPr>
            </w:pPr>
            <w:r w:rsidRPr="006643FF">
              <w:rPr>
                <w:rFonts w:ascii="Arial" w:hAnsi="Arial" w:cs="Arial"/>
              </w:rPr>
              <w:t>medycznych na poziomie poszczególnych ośrodków powstawania kosztów,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3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4"/>
              </w:numPr>
              <w:spacing w:after="0" w:line="312" w:lineRule="auto"/>
              <w:ind w:right="57"/>
              <w:rPr>
                <w:rFonts w:ascii="Arial" w:hAnsi="Arial" w:cs="Arial"/>
              </w:rPr>
            </w:pPr>
            <w:r w:rsidRPr="006643FF">
              <w:rPr>
                <w:rFonts w:ascii="Arial" w:hAnsi="Arial" w:cs="Arial"/>
              </w:rPr>
              <w:t>liczby wykonanych procedur medycznych w ośrodku kosztów,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4"/>
              </w:numPr>
              <w:spacing w:after="0" w:line="312" w:lineRule="auto"/>
              <w:ind w:right="57"/>
              <w:rPr>
                <w:rFonts w:ascii="Arial" w:hAnsi="Arial" w:cs="Arial"/>
              </w:rPr>
            </w:pPr>
            <w:r w:rsidRPr="006643FF">
              <w:rPr>
                <w:rFonts w:ascii="Arial" w:hAnsi="Arial" w:cs="Arial"/>
              </w:rPr>
              <w:t>rzeczywistych kosztów bezpośrednich i pośrednich dotyczących wykonania procedur medycznych zarejestrowanych w systemie Finansowo-Księgowym.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rozliczenie kosztów procedur medycznych w przyjętym okresie rozliczeniowym oraz konkretnych ośrodkach powstawania kosztów za pomocą różnych cenników.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1003"/>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pozwala na ustalenie kosztu niewykorzystanych zasobów danego ośrodka powstawania kosztów w konkretnym okresie rozliczeniowym poprzez porównanie kosztów normatywnych procedur </w:t>
            </w:r>
            <w:r w:rsidRPr="006643FF">
              <w:rPr>
                <w:rFonts w:ascii="Arial" w:hAnsi="Arial" w:cs="Arial"/>
              </w:rPr>
              <w:lastRenderedPageBreak/>
              <w:t>medycznych z kosztami rzeczywistymi wykonanych procedur medycznych.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585"/>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eksport do arkusza kalkulacyjnego wykonanych procedur medycznych wraz z ich ilością, ceną normatywną, wartością normatywną i jednostką wykonującą.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4017A9">
        <w:trPr>
          <w:trHeight w:val="900"/>
        </w:trPr>
        <w:tc>
          <w:tcPr>
            <w:tcW w:w="365"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8"/>
              </w:numPr>
              <w:spacing w:after="0" w:line="312" w:lineRule="auto"/>
              <w:ind w:right="57"/>
              <w:rPr>
                <w:rFonts w:ascii="Arial" w:hAnsi="Arial" w:cs="Arial"/>
              </w:rPr>
            </w:pPr>
          </w:p>
        </w:tc>
        <w:tc>
          <w:tcPr>
            <w:tcW w:w="3698"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eksport do arkusza kalkulacyjnego danych wyliczeniowych dla zadanego okresu rozliczeniowego z dokładnością do różnych ośrodków powstawania kosztów.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863AB5" w:rsidRDefault="006643FF" w:rsidP="006643FF">
      <w:pPr>
        <w:pStyle w:val="Nagwek2"/>
        <w:tabs>
          <w:tab w:val="clear" w:pos="360"/>
        </w:tabs>
        <w:spacing w:line="312" w:lineRule="auto"/>
        <w:ind w:hanging="360"/>
        <w:rPr>
          <w:rFonts w:ascii="Arial" w:hAnsi="Arial" w:cs="Arial"/>
          <w:b/>
        </w:rPr>
      </w:pPr>
      <w:r w:rsidRPr="00863AB5">
        <w:rPr>
          <w:rFonts w:ascii="Arial" w:hAnsi="Arial" w:cs="Arial"/>
          <w:b/>
        </w:rPr>
        <w:t>Koszt</w:t>
      </w:r>
      <w:r w:rsidR="0003567A">
        <w:rPr>
          <w:rFonts w:ascii="Arial" w:hAnsi="Arial" w:cs="Arial"/>
          <w:b/>
        </w:rPr>
        <w:t>y</w:t>
      </w:r>
      <w:r w:rsidRPr="00863AB5">
        <w:rPr>
          <w:rFonts w:ascii="Arial" w:hAnsi="Arial" w:cs="Arial"/>
          <w:b/>
        </w:rPr>
        <w:t xml:space="preserve"> Leczenia</w:t>
      </w:r>
      <w:r w:rsidR="0003567A">
        <w:rPr>
          <w:rFonts w:ascii="Arial" w:hAnsi="Arial" w:cs="Arial"/>
          <w:b/>
        </w:rPr>
        <w:t xml:space="preserve"> Pacjenta</w:t>
      </w:r>
    </w:p>
    <w:tbl>
      <w:tblPr>
        <w:tblW w:w="5000" w:type="pct"/>
        <w:tblLook w:val="04A0"/>
      </w:tblPr>
      <w:tblGrid>
        <w:gridCol w:w="718"/>
        <w:gridCol w:w="7290"/>
        <w:gridCol w:w="1846"/>
      </w:tblGrid>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LP.</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rPr>
            </w:pPr>
            <w:r w:rsidRPr="006643FF">
              <w:rPr>
                <w:rFonts w:ascii="Arial" w:hAnsi="Arial" w:cs="Arial"/>
                <w:b/>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863AB5" w:rsidP="006643FF">
            <w:pPr>
              <w:spacing w:line="312" w:lineRule="auto"/>
              <w:ind w:left="57" w:right="57"/>
              <w:rPr>
                <w:rFonts w:ascii="Arial" w:hAnsi="Arial" w:cs="Arial"/>
                <w:b/>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83721B">
        <w:trPr>
          <w:trHeight w:val="288"/>
        </w:trPr>
        <w:tc>
          <w:tcPr>
            <w:tcW w:w="364" w:type="pct"/>
            <w:tcBorders>
              <w:top w:val="single" w:sz="4" w:space="0" w:color="auto"/>
              <w:left w:val="single" w:sz="4" w:space="0" w:color="auto"/>
              <w:bottom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w:t>
            </w:r>
          </w:p>
        </w:tc>
        <w:tc>
          <w:tcPr>
            <w:tcW w:w="3699" w:type="pct"/>
            <w:tcBorders>
              <w:top w:val="single" w:sz="4" w:space="0" w:color="auto"/>
              <w:bottom w:val="single" w:sz="4" w:space="0" w:color="auto"/>
              <w:right w:val="single" w:sz="4" w:space="0" w:color="auto"/>
            </w:tcBorders>
            <w:hideMark/>
          </w:tcPr>
          <w:p w:rsidR="006643FF" w:rsidRPr="006643FF" w:rsidRDefault="00204C36" w:rsidP="006643FF">
            <w:pPr>
              <w:spacing w:line="312" w:lineRule="auto"/>
              <w:ind w:left="57" w:right="57"/>
              <w:rPr>
                <w:rFonts w:ascii="Arial" w:hAnsi="Arial" w:cs="Arial"/>
              </w:rPr>
            </w:pPr>
            <w:r>
              <w:rPr>
                <w:rFonts w:ascii="Arial" w:hAnsi="Arial" w:cs="Arial"/>
              </w:rPr>
              <w:t>Moduł</w:t>
            </w:r>
            <w:r w:rsidR="006643FF" w:rsidRPr="006643FF">
              <w:rPr>
                <w:rFonts w:ascii="Arial" w:hAnsi="Arial" w:cs="Arial"/>
              </w:rPr>
              <w:t xml:space="preserve"> umożliwia dokonywanie wyceny kosztów hospitalizacji pacjenta z uwzględnieniem: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A13AE">
        <w:trPr>
          <w:trHeight w:val="511"/>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5"/>
              </w:numPr>
              <w:spacing w:after="0" w:line="312" w:lineRule="auto"/>
              <w:ind w:right="57"/>
              <w:rPr>
                <w:rFonts w:ascii="Arial" w:hAnsi="Arial" w:cs="Arial"/>
              </w:rPr>
            </w:pPr>
            <w:r w:rsidRPr="006643FF">
              <w:rPr>
                <w:rFonts w:ascii="Arial" w:hAnsi="Arial" w:cs="Arial"/>
              </w:rPr>
              <w:t>procedur medycznych (np. diagnostycznych, zabiegowych, laboratoryjnych) wykonanych w jednostkach organizacyjnych,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5"/>
              </w:numPr>
              <w:spacing w:after="0" w:line="312" w:lineRule="auto"/>
              <w:ind w:right="57"/>
              <w:rPr>
                <w:rFonts w:ascii="Arial" w:hAnsi="Arial" w:cs="Arial"/>
              </w:rPr>
            </w:pPr>
            <w:r w:rsidRPr="006643FF">
              <w:rPr>
                <w:rFonts w:ascii="Arial" w:hAnsi="Arial" w:cs="Arial"/>
              </w:rPr>
              <w:t>osobodni (uzależnione od oddziału, standardu łóżka),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63AB5">
        <w:trPr>
          <w:trHeight w:val="576"/>
        </w:trPr>
        <w:tc>
          <w:tcPr>
            <w:tcW w:w="46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w:t>
            </w:r>
          </w:p>
        </w:tc>
        <w:tc>
          <w:tcPr>
            <w:tcW w:w="379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5"/>
              </w:numPr>
              <w:spacing w:after="0" w:line="312" w:lineRule="auto"/>
              <w:ind w:right="57"/>
              <w:rPr>
                <w:rFonts w:ascii="Arial" w:hAnsi="Arial" w:cs="Arial"/>
              </w:rPr>
            </w:pPr>
            <w:r w:rsidRPr="006643FF">
              <w:rPr>
                <w:rFonts w:ascii="Arial" w:hAnsi="Arial" w:cs="Arial"/>
              </w:rPr>
              <w:t>leków (koszty rzeczywiste leków podanych pacjentowi), z możliwością rozróżnienia np. na materiały opatrunkowe i sprzęt,</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63AB5">
        <w:trPr>
          <w:trHeight w:val="288"/>
        </w:trPr>
        <w:tc>
          <w:tcPr>
            <w:tcW w:w="46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w:t>
            </w:r>
          </w:p>
        </w:tc>
        <w:tc>
          <w:tcPr>
            <w:tcW w:w="379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6"/>
              </w:numPr>
              <w:spacing w:after="0" w:line="312" w:lineRule="auto"/>
              <w:ind w:right="57"/>
              <w:rPr>
                <w:rFonts w:ascii="Arial" w:hAnsi="Arial" w:cs="Arial"/>
              </w:rPr>
            </w:pPr>
            <w:r w:rsidRPr="006643FF">
              <w:rPr>
                <w:rFonts w:ascii="Arial" w:hAnsi="Arial" w:cs="Arial"/>
              </w:rPr>
              <w:t>kosztów hotelowych i administracyjnych w tym zarządu,</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63AB5">
        <w:trPr>
          <w:trHeight w:val="288"/>
        </w:trPr>
        <w:tc>
          <w:tcPr>
            <w:tcW w:w="46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5.</w:t>
            </w:r>
          </w:p>
        </w:tc>
        <w:tc>
          <w:tcPr>
            <w:tcW w:w="379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6"/>
              </w:numPr>
              <w:spacing w:after="0" w:line="312" w:lineRule="auto"/>
              <w:ind w:right="57"/>
              <w:rPr>
                <w:rFonts w:ascii="Arial" w:hAnsi="Arial" w:cs="Arial"/>
              </w:rPr>
            </w:pPr>
            <w:r w:rsidRPr="006643FF">
              <w:rPr>
                <w:rFonts w:ascii="Arial" w:hAnsi="Arial" w:cs="Arial"/>
              </w:rPr>
              <w:t>wyżywienia (w zależności od rodzaju diety zaleconej pacjentowi),</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63AB5">
        <w:trPr>
          <w:trHeight w:val="288"/>
        </w:trPr>
        <w:tc>
          <w:tcPr>
            <w:tcW w:w="46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6.</w:t>
            </w:r>
          </w:p>
        </w:tc>
        <w:tc>
          <w:tcPr>
            <w:tcW w:w="379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6"/>
              </w:numPr>
              <w:spacing w:after="0" w:line="312" w:lineRule="auto"/>
              <w:ind w:right="57"/>
              <w:rPr>
                <w:rFonts w:ascii="Arial" w:hAnsi="Arial" w:cs="Arial"/>
              </w:rPr>
            </w:pPr>
            <w:r w:rsidRPr="006643FF">
              <w:rPr>
                <w:rFonts w:ascii="Arial" w:hAnsi="Arial" w:cs="Arial"/>
              </w:rPr>
              <w:t>skierowań na usługi zewnętrzne,</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460"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7.</w:t>
            </w:r>
          </w:p>
        </w:tc>
        <w:tc>
          <w:tcPr>
            <w:tcW w:w="3795"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6"/>
              </w:numPr>
              <w:spacing w:after="0" w:line="312" w:lineRule="auto"/>
              <w:ind w:right="57"/>
              <w:rPr>
                <w:rFonts w:ascii="Arial" w:hAnsi="Arial" w:cs="Arial"/>
              </w:rPr>
            </w:pPr>
            <w:r w:rsidRPr="006643FF">
              <w:rPr>
                <w:rFonts w:ascii="Arial" w:hAnsi="Arial" w:cs="Arial"/>
              </w:rPr>
              <w:t>kosztów przetoczenia krwi,</w:t>
            </w:r>
          </w:p>
        </w:tc>
        <w:tc>
          <w:tcPr>
            <w:tcW w:w="745"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3721B" w:rsidRPr="006643FF" w:rsidTr="0083721B">
        <w:trPr>
          <w:trHeight w:val="360"/>
        </w:trPr>
        <w:tc>
          <w:tcPr>
            <w:tcW w:w="1" w:type="pct"/>
            <w:gridSpan w:val="2"/>
            <w:tcBorders>
              <w:top w:val="single" w:sz="4" w:space="0" w:color="auto"/>
              <w:left w:val="single" w:sz="4" w:space="0" w:color="auto"/>
              <w:bottom w:val="single" w:sz="4" w:space="0" w:color="auto"/>
              <w:right w:val="single" w:sz="4" w:space="0" w:color="auto"/>
            </w:tcBorders>
            <w:hideMark/>
          </w:tcPr>
          <w:p w:rsidR="0083721B" w:rsidRPr="006643FF" w:rsidRDefault="0083721B" w:rsidP="0083721B">
            <w:pPr>
              <w:spacing w:line="312" w:lineRule="auto"/>
              <w:ind w:left="57" w:right="57"/>
              <w:rPr>
                <w:rFonts w:ascii="Arial" w:hAnsi="Arial" w:cs="Arial"/>
              </w:rPr>
            </w:pPr>
            <w:r w:rsidRPr="006643FF">
              <w:rPr>
                <w:rFonts w:ascii="Arial" w:hAnsi="Arial" w:cs="Arial"/>
              </w:rPr>
              <w:t xml:space="preserve">Moduł umożliwia zdefiniowanie własnego nośnika kosztów w ramach </w:t>
            </w:r>
            <w:r w:rsidRPr="006643FF">
              <w:rPr>
                <w:rFonts w:ascii="Arial" w:hAnsi="Arial" w:cs="Arial"/>
              </w:rPr>
              <w:lastRenderedPageBreak/>
              <w:t>następujących wzorców:</w:t>
            </w:r>
          </w:p>
        </w:tc>
        <w:tc>
          <w:tcPr>
            <w:tcW w:w="745" w:type="pct"/>
            <w:tcBorders>
              <w:top w:val="single" w:sz="4" w:space="0" w:color="auto"/>
              <w:left w:val="single" w:sz="4" w:space="0" w:color="auto"/>
              <w:bottom w:val="single" w:sz="4" w:space="0" w:color="auto"/>
              <w:right w:val="single" w:sz="4" w:space="0" w:color="auto"/>
            </w:tcBorders>
          </w:tcPr>
          <w:p w:rsidR="0083721B" w:rsidRPr="006643FF" w:rsidRDefault="0083721B"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8.</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7"/>
              </w:numPr>
              <w:spacing w:after="0" w:line="312" w:lineRule="auto"/>
              <w:ind w:right="57"/>
              <w:rPr>
                <w:rFonts w:ascii="Arial" w:hAnsi="Arial" w:cs="Arial"/>
              </w:rPr>
            </w:pPr>
            <w:r w:rsidRPr="006643FF">
              <w:rPr>
                <w:rFonts w:ascii="Arial" w:hAnsi="Arial" w:cs="Arial"/>
              </w:rPr>
              <w:t>koszt liczony na podstawie podanych środków z Apteki (np. możliwość wprowadzenia dwóch odrębnych nośników kosztów Leki i Materiały opatrunkowe),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9.</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7"/>
              </w:numPr>
              <w:spacing w:after="0" w:line="312" w:lineRule="auto"/>
              <w:ind w:right="57"/>
              <w:rPr>
                <w:rFonts w:ascii="Arial" w:hAnsi="Arial" w:cs="Arial"/>
              </w:rPr>
            </w:pPr>
            <w:r w:rsidRPr="006643FF">
              <w:rPr>
                <w:rFonts w:ascii="Arial" w:hAnsi="Arial" w:cs="Arial"/>
              </w:rPr>
              <w:t>koszt liczony na podstawie długości pobytu pacjenta w szpitalu,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300"/>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10.</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7"/>
              </w:numPr>
              <w:spacing w:after="0" w:line="312" w:lineRule="auto"/>
              <w:ind w:right="57"/>
              <w:rPr>
                <w:rFonts w:ascii="Arial" w:hAnsi="Arial" w:cs="Arial"/>
              </w:rPr>
            </w:pPr>
            <w:r w:rsidRPr="006643FF">
              <w:rPr>
                <w:rFonts w:ascii="Arial" w:hAnsi="Arial" w:cs="Arial"/>
              </w:rPr>
              <w:t>koszt liczony na podstawie procedur medycznych wykonanych pacjentowi,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11.</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7"/>
              </w:numPr>
              <w:spacing w:after="0" w:line="312" w:lineRule="auto"/>
              <w:ind w:right="57"/>
              <w:rPr>
                <w:rFonts w:ascii="Arial" w:hAnsi="Arial" w:cs="Arial"/>
              </w:rPr>
            </w:pPr>
            <w:r w:rsidRPr="006643FF">
              <w:rPr>
                <w:rFonts w:ascii="Arial" w:hAnsi="Arial" w:cs="Arial"/>
              </w:rPr>
              <w:t>dowolny bezpośredni koszt ewidencjonowany na podstawie indywidualnych rachunków (np. faktura za transport pacjenta, konsultacje zewnętrzne),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12.</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zdefiniowanie czy pierwszy dzień pobytu ma być uwzględniany przy obliczaniu liczby dni pobytu.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13.</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wycenę kosztów hospitalizacji w oparciu o datę przyjęcia lub datę wypisu pacjenta ze szpitala.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14.</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wprowadzenie blokady polegającej na wyliczaniu kosztów pacjenta tylko do pobytów już zakończonych.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15.</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ewidencję różnych cen procedur medycznych w zależności od jednostki wykonującej procedurę.</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16.</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przypisanie różnych cen kosztów pobytu w zależności od jednostki organizacyjnej i typu łóżka, na którym przebywa pacjent. Katalog łóżek definiowany jest w oddziałach w module Ruch Chorych.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17.</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określenie różnych cen wyżywienia w zależności od typu posiłku (np. śniadanie, obiad, kolacja) podanego pacjentowi. Katalog typów posiłków definiowany jest w module Ruch Chorych.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18.</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ręczne wprowadzanie cen procedur medycznych, osobodnia, wyżywienia.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83721B" w:rsidRPr="006643FF" w:rsidTr="0083721B">
        <w:trPr>
          <w:trHeight w:val="402"/>
        </w:trPr>
        <w:tc>
          <w:tcPr>
            <w:tcW w:w="1" w:type="pct"/>
            <w:gridSpan w:val="2"/>
            <w:tcBorders>
              <w:top w:val="single" w:sz="4" w:space="0" w:color="auto"/>
              <w:left w:val="single" w:sz="4" w:space="0" w:color="auto"/>
              <w:bottom w:val="single" w:sz="4" w:space="0" w:color="auto"/>
              <w:right w:val="single" w:sz="4" w:space="0" w:color="auto"/>
            </w:tcBorders>
            <w:hideMark/>
          </w:tcPr>
          <w:p w:rsidR="0083721B" w:rsidRPr="006643FF" w:rsidRDefault="0083721B" w:rsidP="006643FF">
            <w:pPr>
              <w:spacing w:line="312" w:lineRule="auto"/>
              <w:ind w:left="57" w:right="57"/>
              <w:rPr>
                <w:rFonts w:ascii="Arial" w:hAnsi="Arial" w:cs="Arial"/>
              </w:rPr>
            </w:pPr>
            <w:r w:rsidRPr="006643FF">
              <w:rPr>
                <w:rFonts w:ascii="Arial" w:hAnsi="Arial" w:cs="Arial"/>
              </w:rPr>
              <w:t>Moduł dostarcza mechanizmy ułatwiające wycenę kosztów hospitalizacji pacjenta, które umożliwiają:</w:t>
            </w:r>
          </w:p>
        </w:tc>
        <w:tc>
          <w:tcPr>
            <w:tcW w:w="937" w:type="pct"/>
            <w:tcBorders>
              <w:top w:val="single" w:sz="4" w:space="0" w:color="auto"/>
              <w:left w:val="single" w:sz="4" w:space="0" w:color="auto"/>
              <w:bottom w:val="single" w:sz="4" w:space="0" w:color="auto"/>
              <w:right w:val="single" w:sz="4" w:space="0" w:color="auto"/>
            </w:tcBorders>
          </w:tcPr>
          <w:p w:rsidR="0083721B" w:rsidRPr="006643FF" w:rsidRDefault="0083721B"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19. </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8"/>
              </w:numPr>
              <w:spacing w:after="0" w:line="312" w:lineRule="auto"/>
              <w:ind w:right="57"/>
              <w:rPr>
                <w:rFonts w:ascii="Arial" w:hAnsi="Arial" w:cs="Arial"/>
              </w:rPr>
            </w:pPr>
            <w:r w:rsidRPr="006643FF">
              <w:rPr>
                <w:rFonts w:ascii="Arial" w:hAnsi="Arial" w:cs="Arial"/>
              </w:rPr>
              <w:t>import wycenionych procedur medycznych z modułu Kalkulacja Procedur Medycznych do cennika proc</w:t>
            </w:r>
            <w:r w:rsidR="00AC764D">
              <w:rPr>
                <w:rFonts w:ascii="Arial" w:hAnsi="Arial" w:cs="Arial"/>
              </w:rPr>
              <w:t>edur medycznych modułu Koszty</w:t>
            </w:r>
            <w:r w:rsidRPr="006643FF">
              <w:rPr>
                <w:rFonts w:ascii="Arial" w:hAnsi="Arial" w:cs="Arial"/>
              </w:rPr>
              <w:t xml:space="preserve"> Leczenia </w:t>
            </w:r>
            <w:r w:rsidR="00AC764D">
              <w:rPr>
                <w:rFonts w:ascii="Arial" w:hAnsi="Arial" w:cs="Arial"/>
              </w:rPr>
              <w:t xml:space="preserve">Pacjenta </w:t>
            </w:r>
            <w:r w:rsidRPr="006643FF">
              <w:rPr>
                <w:rFonts w:ascii="Arial" w:hAnsi="Arial" w:cs="Arial"/>
              </w:rPr>
              <w:t>ze wskazaniem dowolnej marż,</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20.</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8"/>
              </w:numPr>
              <w:spacing w:after="0" w:line="312" w:lineRule="auto"/>
              <w:ind w:right="57"/>
              <w:rPr>
                <w:rFonts w:ascii="Arial" w:hAnsi="Arial" w:cs="Arial"/>
              </w:rPr>
            </w:pPr>
            <w:r w:rsidRPr="006643FF">
              <w:rPr>
                <w:rFonts w:ascii="Arial" w:hAnsi="Arial" w:cs="Arial"/>
              </w:rPr>
              <w:t>import wycen procedur medycznych z arkuszy programu Excel,</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21.</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8"/>
              </w:numPr>
              <w:spacing w:after="0" w:line="312" w:lineRule="auto"/>
              <w:ind w:right="57"/>
              <w:rPr>
                <w:rFonts w:ascii="Arial" w:hAnsi="Arial" w:cs="Arial"/>
              </w:rPr>
            </w:pPr>
            <w:r w:rsidRPr="006643FF">
              <w:rPr>
                <w:rFonts w:ascii="Arial" w:hAnsi="Arial" w:cs="Arial"/>
              </w:rPr>
              <w:t xml:space="preserve">import wyceny kosztu osobodnia (oraz każdego innego nośnika kosztów opartego na długości pobytu) dla danego ośrodka </w:t>
            </w:r>
            <w:r w:rsidRPr="006643FF">
              <w:rPr>
                <w:rFonts w:ascii="Arial" w:hAnsi="Arial" w:cs="Arial"/>
              </w:rPr>
              <w:lastRenderedPageBreak/>
              <w:t>powstawania kosztów z modułu Finansowo-Księgowego,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22.</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8"/>
              </w:numPr>
              <w:spacing w:after="0" w:line="312" w:lineRule="auto"/>
              <w:ind w:right="57"/>
              <w:rPr>
                <w:rFonts w:ascii="Arial" w:hAnsi="Arial" w:cs="Arial"/>
              </w:rPr>
            </w:pPr>
            <w:r w:rsidRPr="006643FF">
              <w:rPr>
                <w:rFonts w:ascii="Arial" w:hAnsi="Arial" w:cs="Arial"/>
              </w:rPr>
              <w:t>tworzenie historii wycen, obowiązujących w podanych rozłącznych okresach,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23.</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8"/>
              </w:numPr>
              <w:spacing w:after="0" w:line="312" w:lineRule="auto"/>
              <w:ind w:right="57"/>
              <w:rPr>
                <w:rFonts w:ascii="Arial" w:hAnsi="Arial" w:cs="Arial"/>
              </w:rPr>
            </w:pPr>
            <w:r w:rsidRPr="006643FF">
              <w:rPr>
                <w:rFonts w:ascii="Arial" w:hAnsi="Arial" w:cs="Arial"/>
              </w:rPr>
              <w:t>kopiowanie wycen z poprzednich okresów wraz z wszystkimi pozycjami,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24.</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8"/>
              </w:numPr>
              <w:spacing w:after="0" w:line="312" w:lineRule="auto"/>
              <w:ind w:right="57"/>
              <w:rPr>
                <w:rFonts w:ascii="Arial" w:hAnsi="Arial" w:cs="Arial"/>
              </w:rPr>
            </w:pPr>
            <w:r w:rsidRPr="006643FF">
              <w:rPr>
                <w:rFonts w:ascii="Arial" w:hAnsi="Arial" w:cs="Arial"/>
              </w:rPr>
              <w:t>eksport stworzonej wyceny do arkusza kalkulacyjnego w formacie .xls,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25.</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obliczanie wskaźnika średniej z poniesionego kosztu w ramach danego nośnika kosztów dla konkretnej wyceny i jednostki organizacyjnej (np. średni koszt środków farmakologicznych podanych na oddziale 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26.</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pozwala na obliczanie wskaźnika średniej z poniesionego kosztu dla konkretnej wyceny i jednostki chorobowej w danej jednostce (np. średni koszt leczenia na oddziale A dla jednostki chorobowej A.01).</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27.</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wgląd w bieżące koszty hospitalizacji w trakcie pobytu szpitalnego.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6A13AE">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28.</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prezentuje koszty hospitalizacji pacjenta w podziale na pobyty w jednostkach organizacyjnych, w których pacjent przebywał.</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A13AE" w:rsidRPr="006643FF" w:rsidTr="005E38CA">
        <w:trPr>
          <w:trHeight w:val="486"/>
        </w:trPr>
        <w:tc>
          <w:tcPr>
            <w:tcW w:w="1" w:type="pct"/>
            <w:gridSpan w:val="2"/>
            <w:tcBorders>
              <w:top w:val="single" w:sz="4" w:space="0" w:color="auto"/>
              <w:left w:val="single" w:sz="4" w:space="0" w:color="auto"/>
              <w:bottom w:val="single" w:sz="4" w:space="0" w:color="auto"/>
              <w:right w:val="single" w:sz="4" w:space="0" w:color="auto"/>
            </w:tcBorders>
            <w:hideMark/>
          </w:tcPr>
          <w:p w:rsidR="006A13AE" w:rsidRPr="006643FF" w:rsidRDefault="006A13AE" w:rsidP="005E38CA">
            <w:pPr>
              <w:spacing w:line="312" w:lineRule="auto"/>
              <w:ind w:left="0" w:right="57"/>
              <w:rPr>
                <w:rFonts w:ascii="Arial" w:hAnsi="Arial" w:cs="Arial"/>
              </w:rPr>
            </w:pPr>
            <w:r w:rsidRPr="006643FF">
              <w:rPr>
                <w:rFonts w:ascii="Arial" w:hAnsi="Arial" w:cs="Arial"/>
              </w:rPr>
              <w:t>Moduł udostępnia informację o uzyskanym od płatnika wpływie :</w:t>
            </w:r>
          </w:p>
        </w:tc>
        <w:tc>
          <w:tcPr>
            <w:tcW w:w="937" w:type="pct"/>
            <w:tcBorders>
              <w:top w:val="single" w:sz="4" w:space="0" w:color="auto"/>
              <w:left w:val="single" w:sz="4" w:space="0" w:color="auto"/>
              <w:bottom w:val="single" w:sz="4" w:space="0" w:color="auto"/>
              <w:right w:val="single" w:sz="4" w:space="0" w:color="auto"/>
            </w:tcBorders>
          </w:tcPr>
          <w:p w:rsidR="006A13AE" w:rsidRPr="006643FF" w:rsidRDefault="006A13AE"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29.</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9"/>
              </w:numPr>
              <w:spacing w:after="0" w:line="312" w:lineRule="auto"/>
              <w:ind w:right="57"/>
              <w:rPr>
                <w:rFonts w:ascii="Arial" w:hAnsi="Arial" w:cs="Arial"/>
              </w:rPr>
            </w:pPr>
            <w:r w:rsidRPr="006643FF">
              <w:rPr>
                <w:rFonts w:ascii="Arial" w:hAnsi="Arial" w:cs="Arial"/>
              </w:rPr>
              <w:t>faktycznym dotyczącym hospitalizacji na podstawie ujęcia produktu jednostkowego na fakturze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30.</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39"/>
              </w:numPr>
              <w:spacing w:after="0" w:line="312" w:lineRule="auto"/>
              <w:ind w:right="57"/>
              <w:rPr>
                <w:rFonts w:ascii="Arial" w:hAnsi="Arial" w:cs="Arial"/>
              </w:rPr>
            </w:pPr>
            <w:r w:rsidRPr="006643FF">
              <w:rPr>
                <w:rFonts w:ascii="Arial" w:hAnsi="Arial" w:cs="Arial"/>
              </w:rPr>
              <w:t>potencjalnym dotyczącym hospitalizacji na podstawie zaewidencjonowanych produktów jednostkowych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410"/>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31.</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ustalenie wyniku finansowego pobytu szpitalnego - porównanie kosztów hospitalizacji pacjenta z przychodami uzyskanymi od płatnika za jego realizację (wraz z informacją o oczekiwanym wpływie).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32.</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ustalenie wyniku finansowego dotyczącego wizyt w poradniach niezwiązanych z hospitalizacją pacjenta - porównanie kosztów pacjenta z przychodami uzyskanymi od płatnika za ich realizację (wraz z informacją o oczekiwanym wpływie)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33.</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uwzględnia w kosztach osobodnia (i innych nośnikach opartych na długości pobytu) efektywną długość pobytu tzn. długość pobytu pomniejszoną o przepustki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34.</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bezpośredni wgląd w dane dotyczące analizowanej hospitalizacji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35.</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wygenerowanie Rachunku Kosztów Leczenia Pacjenta zawierającego dane o pacjencie, pobycie szpitalnym, rozpoznaniach, wpływach oraz kosztach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36.</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umożliwia wygenerowanie Rachunku Kosztów Leczenia Pacjenta, </w:t>
            </w:r>
            <w:r w:rsidR="00AC764D">
              <w:rPr>
                <w:rFonts w:ascii="Arial" w:hAnsi="Arial" w:cs="Arial"/>
              </w:rPr>
              <w:t>o którym mowa w punkcie 35</w:t>
            </w:r>
            <w:r w:rsidRPr="006643FF">
              <w:rPr>
                <w:rFonts w:ascii="Arial" w:hAnsi="Arial" w:cs="Arial"/>
              </w:rPr>
              <w:t xml:space="preserve"> zawierającym dodatkową informację o niewycenionych procedurach medycznych wykonanych pacjentowi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37.</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ograniczenie zakresu danych prezentowanych na Rachunku Kosztów Leczenia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38.</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posiada wydruk zestawienia kosztów hospitalizacji uwzględniający dopłatę pacjenta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39.</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wylicza i prezentuje średnią cenę pozycji kosztowej w jednostce medycznej (np. średni koszt stawki za osobodzień w szpitalu, średni koszt procedur 89.00 w szpitalu).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40.</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wygenerowanie Rachunku Kosztów Leczenia Pacjenta opartego na średnich cenach szpitala</w:t>
            </w:r>
            <w:r w:rsidR="00AC764D">
              <w:rPr>
                <w:rFonts w:ascii="Arial" w:hAnsi="Arial" w:cs="Arial"/>
              </w:rPr>
              <w:t xml:space="preserve"> wyliczonych w punkcie 39</w:t>
            </w:r>
            <w:r w:rsidRPr="006643FF">
              <w:rPr>
                <w:rFonts w:ascii="Arial" w:hAnsi="Arial" w:cs="Arial"/>
              </w:rPr>
              <w:t>.</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38CA" w:rsidRPr="006643FF" w:rsidTr="005E38CA">
        <w:trPr>
          <w:trHeight w:val="576"/>
        </w:trPr>
        <w:tc>
          <w:tcPr>
            <w:tcW w:w="1" w:type="pct"/>
            <w:gridSpan w:val="2"/>
            <w:tcBorders>
              <w:top w:val="single" w:sz="4" w:space="0" w:color="auto"/>
              <w:left w:val="single" w:sz="4" w:space="0" w:color="auto"/>
              <w:bottom w:val="single" w:sz="4" w:space="0" w:color="auto"/>
              <w:right w:val="single" w:sz="4" w:space="0" w:color="auto"/>
            </w:tcBorders>
            <w:hideMark/>
          </w:tcPr>
          <w:p w:rsidR="005E38CA" w:rsidRPr="006643FF" w:rsidRDefault="005E38CA" w:rsidP="005E38CA">
            <w:pPr>
              <w:spacing w:line="312" w:lineRule="auto"/>
              <w:ind w:left="57" w:right="57"/>
              <w:rPr>
                <w:rFonts w:ascii="Arial" w:hAnsi="Arial" w:cs="Arial"/>
              </w:rPr>
            </w:pPr>
            <w:r w:rsidRPr="006643FF">
              <w:rPr>
                <w:rFonts w:ascii="Arial" w:hAnsi="Arial" w:cs="Arial"/>
              </w:rPr>
              <w:t>Moduł posiada możliwość wygenerowania do arkusza kalkulacyjnego zestawienia kosztów i przychodów pobytów dla danego oddziału w określonym przedziale czasowym zawierającego:</w:t>
            </w:r>
          </w:p>
        </w:tc>
        <w:tc>
          <w:tcPr>
            <w:tcW w:w="937" w:type="pct"/>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p>
        </w:tc>
      </w:tr>
      <w:tr w:rsidR="006643FF" w:rsidRPr="006643FF" w:rsidTr="0083721B">
        <w:trPr>
          <w:trHeight w:val="864"/>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41.</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0"/>
              </w:numPr>
              <w:spacing w:after="0" w:line="312" w:lineRule="auto"/>
              <w:ind w:right="57"/>
              <w:rPr>
                <w:rFonts w:ascii="Arial" w:hAnsi="Arial" w:cs="Arial"/>
              </w:rPr>
            </w:pPr>
            <w:r w:rsidRPr="006643FF">
              <w:rPr>
                <w:rFonts w:ascii="Arial" w:hAnsi="Arial" w:cs="Arial"/>
              </w:rPr>
              <w:t>informacje takie jak: rozpoznanie zasadnicze, procedura rozliczeniowa, średni koszt osobodnia na oddziale, wpływ potencjalny, liczba osobodni na oddziale, długość pobytu pojedynczego pacjenta, numer księgi głównej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42.</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0"/>
              </w:numPr>
              <w:spacing w:after="0" w:line="312" w:lineRule="auto"/>
              <w:ind w:right="57"/>
              <w:rPr>
                <w:rFonts w:ascii="Arial" w:hAnsi="Arial" w:cs="Arial"/>
              </w:rPr>
            </w:pPr>
            <w:r w:rsidRPr="006643FF">
              <w:rPr>
                <w:rFonts w:ascii="Arial" w:hAnsi="Arial" w:cs="Arial"/>
              </w:rPr>
              <w:t>opcję filtrowania danych według rozpoznania zasadniczego,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43.</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0"/>
              </w:numPr>
              <w:spacing w:after="0" w:line="312" w:lineRule="auto"/>
              <w:ind w:right="57"/>
              <w:rPr>
                <w:rFonts w:ascii="Arial" w:hAnsi="Arial" w:cs="Arial"/>
              </w:rPr>
            </w:pPr>
            <w:r w:rsidRPr="006643FF">
              <w:rPr>
                <w:rFonts w:ascii="Arial" w:hAnsi="Arial" w:cs="Arial"/>
              </w:rPr>
              <w:t>opcję filtrowania danych według produktu jednostkowego,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44.</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1"/>
              </w:numPr>
              <w:spacing w:after="0" w:line="312" w:lineRule="auto"/>
              <w:ind w:right="57"/>
              <w:rPr>
                <w:rFonts w:ascii="Arial" w:hAnsi="Arial" w:cs="Arial"/>
              </w:rPr>
            </w:pPr>
            <w:r w:rsidRPr="006643FF">
              <w:rPr>
                <w:rFonts w:ascii="Arial" w:hAnsi="Arial" w:cs="Arial"/>
              </w:rPr>
              <w:t>automatyczne wyróżnienia (np. poprzez inny kolor) pobytów, których wynik finansowy przekracza określoną przez użytkownika wartość progową,</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45.</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1"/>
              </w:numPr>
              <w:spacing w:after="0" w:line="312" w:lineRule="auto"/>
              <w:ind w:right="57"/>
              <w:rPr>
                <w:rFonts w:ascii="Arial" w:hAnsi="Arial" w:cs="Arial"/>
              </w:rPr>
            </w:pPr>
            <w:r w:rsidRPr="006643FF">
              <w:rPr>
                <w:rFonts w:ascii="Arial" w:hAnsi="Arial" w:cs="Arial"/>
              </w:rPr>
              <w:t>automatyczne wyróżnienia (np. poprzez inny kolor) poszczególne pozycje kosztów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46.</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1"/>
              </w:numPr>
              <w:spacing w:after="0" w:line="312" w:lineRule="auto"/>
              <w:ind w:right="57"/>
              <w:rPr>
                <w:rFonts w:ascii="Arial" w:hAnsi="Arial" w:cs="Arial"/>
              </w:rPr>
            </w:pPr>
            <w:r w:rsidRPr="006643FF">
              <w:rPr>
                <w:rFonts w:ascii="Arial" w:hAnsi="Arial" w:cs="Arial"/>
              </w:rPr>
              <w:t>składających się na łączny koszt hospitalizacji pacjenta mające wartość większą niż średnia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288"/>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47.</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1"/>
              </w:numPr>
              <w:spacing w:after="0" w:line="312" w:lineRule="auto"/>
              <w:ind w:right="57"/>
              <w:rPr>
                <w:rFonts w:ascii="Arial" w:hAnsi="Arial" w:cs="Arial"/>
              </w:rPr>
            </w:pPr>
            <w:r w:rsidRPr="006643FF">
              <w:rPr>
                <w:rFonts w:ascii="Arial" w:hAnsi="Arial" w:cs="Arial"/>
              </w:rPr>
              <w:t>dla wyświetlonych pobytów.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48.</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Moduł umożliwia wygenerowanie zestawienia niewycenionych procedur medycznych wraz z ich ilością, wykonanych w określonym </w:t>
            </w:r>
            <w:r w:rsidRPr="006643FF">
              <w:rPr>
                <w:rFonts w:ascii="Arial" w:hAnsi="Arial" w:cs="Arial"/>
              </w:rPr>
              <w:lastRenderedPageBreak/>
              <w:t>przedziale czasowym w konkretnej jednostce organizacyjnej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83721B">
        <w:trPr>
          <w:trHeight w:val="576"/>
        </w:trPr>
        <w:tc>
          <w:tcPr>
            <w:tcW w:w="364"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lastRenderedPageBreak/>
              <w:t>49.</w:t>
            </w:r>
          </w:p>
        </w:tc>
        <w:tc>
          <w:tcPr>
            <w:tcW w:w="3699"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wydruk zestawienia kosztów hospitalizacji na oddziale z uwzględnieniem cen badań diagnostycznych określonych w lokalnych cennikach modułów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863AB5" w:rsidRDefault="006643FF" w:rsidP="006643FF">
      <w:pPr>
        <w:pStyle w:val="Nagwek2"/>
        <w:tabs>
          <w:tab w:val="clear" w:pos="360"/>
        </w:tabs>
        <w:spacing w:line="312" w:lineRule="auto"/>
        <w:ind w:hanging="360"/>
        <w:rPr>
          <w:rFonts w:ascii="Arial" w:hAnsi="Arial" w:cs="Arial"/>
          <w:b/>
        </w:rPr>
      </w:pPr>
      <w:r w:rsidRPr="00863AB5">
        <w:rPr>
          <w:rFonts w:ascii="Arial" w:hAnsi="Arial" w:cs="Arial"/>
          <w:b/>
        </w:rPr>
        <w:t>Harmonogramy</w:t>
      </w:r>
    </w:p>
    <w:tbl>
      <w:tblPr>
        <w:tblW w:w="5000" w:type="pct"/>
        <w:tblLook w:val="04A0"/>
      </w:tblPr>
      <w:tblGrid>
        <w:gridCol w:w="673"/>
        <w:gridCol w:w="7334"/>
        <w:gridCol w:w="1847"/>
      </w:tblGrid>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LP.</w:t>
            </w: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 xml:space="preserve">WYMAGANIE BEZWZGLĘDNE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4D7931" w:rsidP="006643FF">
            <w:pPr>
              <w:spacing w:line="312" w:lineRule="auto"/>
              <w:ind w:left="57" w:right="57"/>
              <w:rPr>
                <w:rFonts w:ascii="Arial" w:hAnsi="Arial" w:cs="Arial"/>
                <w:b/>
                <w:bCs/>
              </w:rPr>
            </w:pPr>
            <w:r>
              <w:rPr>
                <w:rFonts w:ascii="Arial" w:hAnsi="Arial" w:cs="Arial"/>
                <w:b/>
                <w:bCs/>
              </w:rPr>
              <w:t xml:space="preserve">Wykonawca potwierdza, czy spełnia wymóg  [dopuszczalne odp: </w:t>
            </w:r>
            <w:r w:rsidRPr="006643FF">
              <w:rPr>
                <w:rFonts w:ascii="Arial" w:hAnsi="Arial" w:cs="Arial"/>
                <w:b/>
                <w:bCs/>
              </w:rPr>
              <w:t>TAK/NIE</w:t>
            </w:r>
            <w:r>
              <w:rPr>
                <w:rFonts w:ascii="Arial" w:hAnsi="Arial" w:cs="Arial"/>
                <w:b/>
                <w:bCs/>
              </w:rPr>
              <w:t>]</w:t>
            </w:r>
          </w:p>
        </w:tc>
      </w:tr>
      <w:tr w:rsidR="006643FF" w:rsidRPr="006643FF" w:rsidTr="005E38CA">
        <w:trPr>
          <w:trHeight w:val="50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tworzenie harmonogramów pracy dla wszystkich jednostek organizacyjnych w szczególności zatrudniających personel medyczny.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67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nadawanie uprawnień tak, aby użytkownik miał prawo wykonania blokowania miesiąca /odblokowywania miesiąca/ przeniesienia z planu na wykonanie harmonogramu.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zdefiniowanie w systemie pory nocnej.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5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pracę  na pracownikach zatrudnionych w module Kadry z możliwością przydzielenia pracowników do grupy harmonogramu.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pracę na katalogach jednostek organizacyjnych, grup pracowniczych zdefiniowanych w module Kadry.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38CA" w:rsidRPr="006643FF" w:rsidTr="005E38CA">
        <w:trPr>
          <w:trHeight w:val="567"/>
        </w:trPr>
        <w:tc>
          <w:tcPr>
            <w:tcW w:w="4063" w:type="pct"/>
            <w:gridSpan w:val="2"/>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r w:rsidRPr="006643FF">
              <w:rPr>
                <w:rFonts w:ascii="Arial" w:hAnsi="Arial" w:cs="Arial"/>
              </w:rPr>
              <w:t>Moduł umożliwia definiowanie zmian dostępnych w harmonogramie uwzględniających podstawowe parametry:</w:t>
            </w:r>
          </w:p>
        </w:tc>
        <w:tc>
          <w:tcPr>
            <w:tcW w:w="937" w:type="pct"/>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p>
        </w:tc>
      </w:tr>
      <w:tr w:rsidR="006643FF" w:rsidRPr="006643FF" w:rsidTr="005E38CA">
        <w:trPr>
          <w:trHeight w:val="28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2"/>
              </w:numPr>
              <w:spacing w:after="0" w:line="312" w:lineRule="auto"/>
              <w:ind w:right="57"/>
              <w:rPr>
                <w:rFonts w:ascii="Arial" w:hAnsi="Arial" w:cs="Arial"/>
              </w:rPr>
            </w:pPr>
            <w:r w:rsidRPr="006643FF">
              <w:rPr>
                <w:rFonts w:ascii="Arial" w:hAnsi="Arial" w:cs="Arial"/>
              </w:rPr>
              <w:t>opis</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28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3"/>
              </w:numPr>
              <w:spacing w:after="0" w:line="312" w:lineRule="auto"/>
              <w:ind w:right="57"/>
              <w:rPr>
                <w:rFonts w:ascii="Arial" w:hAnsi="Arial" w:cs="Arial"/>
              </w:rPr>
            </w:pPr>
            <w:r w:rsidRPr="006643FF">
              <w:rPr>
                <w:rFonts w:ascii="Arial" w:hAnsi="Arial" w:cs="Arial"/>
              </w:rPr>
              <w:t>nr zmiany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28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3"/>
              </w:numPr>
              <w:spacing w:after="0" w:line="312" w:lineRule="auto"/>
              <w:ind w:right="57"/>
              <w:rPr>
                <w:rFonts w:ascii="Arial" w:hAnsi="Arial" w:cs="Arial"/>
              </w:rPr>
            </w:pPr>
            <w:r w:rsidRPr="006643FF">
              <w:rPr>
                <w:rFonts w:ascii="Arial" w:hAnsi="Arial" w:cs="Arial"/>
              </w:rPr>
              <w:t>liczba godzin</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3"/>
              </w:numPr>
              <w:spacing w:after="0" w:line="312" w:lineRule="auto"/>
              <w:ind w:right="57"/>
              <w:rPr>
                <w:rFonts w:ascii="Arial" w:hAnsi="Arial" w:cs="Arial"/>
              </w:rPr>
            </w:pPr>
            <w:r w:rsidRPr="006643FF">
              <w:rPr>
                <w:rFonts w:ascii="Arial" w:hAnsi="Arial" w:cs="Arial"/>
              </w:rPr>
              <w:t>godziny od – do pracy etatowej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3"/>
              </w:numPr>
              <w:spacing w:after="0" w:line="312" w:lineRule="auto"/>
              <w:ind w:right="57"/>
              <w:rPr>
                <w:rFonts w:ascii="Arial" w:hAnsi="Arial" w:cs="Arial"/>
              </w:rPr>
            </w:pPr>
            <w:r w:rsidRPr="006643FF">
              <w:rPr>
                <w:rFonts w:ascii="Arial" w:hAnsi="Arial" w:cs="Arial"/>
              </w:rPr>
              <w:t>godziny od - do dyżuru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3"/>
              </w:numPr>
              <w:spacing w:after="0" w:line="312" w:lineRule="auto"/>
              <w:ind w:right="57"/>
              <w:rPr>
                <w:rFonts w:ascii="Arial" w:hAnsi="Arial" w:cs="Arial"/>
              </w:rPr>
            </w:pPr>
            <w:r w:rsidRPr="006643FF">
              <w:rPr>
                <w:rFonts w:ascii="Arial" w:hAnsi="Arial" w:cs="Arial"/>
              </w:rPr>
              <w:t>kolor</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9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prowadzenie oddzielnej ewidencji harmonogramu planowanego i realizowanego dla wybranego miesiąca oraz dla wybranej jednostki organizacyjnej.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Funkcjonalność definiowania kalendarza, dni świątecznych oraz rozkładu tygodnia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735"/>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Definicja rodzajów godzin jakie są stosowane do wprowadzenia ewidencji czasu pracy, czasu trwania tzw. pory nocnej, doby świątecznej, ilości godzin w tyg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55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Zatwierdzanie zaplanowanego i faktycznego czasu pracy przez osoby uprawnione.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Karta ewidencji czasu pracy w połączeniu z Kadrami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38CA" w:rsidRPr="006643FF" w:rsidTr="005E38CA">
        <w:trPr>
          <w:trHeight w:val="180"/>
        </w:trPr>
        <w:tc>
          <w:tcPr>
            <w:tcW w:w="4063" w:type="pct"/>
            <w:gridSpan w:val="2"/>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r w:rsidRPr="006643FF">
              <w:rPr>
                <w:rFonts w:ascii="Arial" w:hAnsi="Arial" w:cs="Arial"/>
              </w:rPr>
              <w:t>Wymóg nanoszenia i poprawiania bezpośrednio na harmonogramie:</w:t>
            </w:r>
          </w:p>
        </w:tc>
        <w:tc>
          <w:tcPr>
            <w:tcW w:w="937" w:type="pct"/>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 xml:space="preserve">zmian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godzin zmiany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godzin pracy etatowej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początek i koniec pracy etatowej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godziny pracy na dyżurze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początek i koniec pracy na dyżurze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8"/>
              </w:numPr>
              <w:spacing w:after="0" w:line="312" w:lineRule="auto"/>
              <w:ind w:right="57"/>
              <w:rPr>
                <w:rFonts w:ascii="Arial" w:hAnsi="Arial" w:cs="Arial"/>
              </w:rPr>
            </w:pPr>
            <w:r w:rsidRPr="006643FF">
              <w:rPr>
                <w:rFonts w:ascii="Arial" w:hAnsi="Arial" w:cs="Arial"/>
              </w:rPr>
              <w:t>dodawania komentarzy do zmian w danym dniu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38CA" w:rsidRPr="006643FF" w:rsidTr="005E38CA">
        <w:trPr>
          <w:trHeight w:val="300"/>
        </w:trPr>
        <w:tc>
          <w:tcPr>
            <w:tcW w:w="4063" w:type="pct"/>
            <w:gridSpan w:val="2"/>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r w:rsidRPr="006643FF">
              <w:rPr>
                <w:rFonts w:ascii="Arial" w:hAnsi="Arial" w:cs="Arial"/>
              </w:rPr>
              <w:t>Wymóg wyświetlenia i filtrowania danych na harmonogramie:</w:t>
            </w:r>
          </w:p>
        </w:tc>
        <w:tc>
          <w:tcPr>
            <w:tcW w:w="937" w:type="pct"/>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7"/>
              </w:numPr>
              <w:spacing w:after="0" w:line="312" w:lineRule="auto"/>
              <w:ind w:right="57"/>
              <w:rPr>
                <w:rFonts w:ascii="Arial" w:hAnsi="Arial" w:cs="Arial"/>
              </w:rPr>
            </w:pPr>
            <w:r w:rsidRPr="006643FF">
              <w:rPr>
                <w:rFonts w:ascii="Arial" w:hAnsi="Arial" w:cs="Arial"/>
              </w:rPr>
              <w:t xml:space="preserve">zmian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7"/>
              </w:numPr>
              <w:spacing w:after="0" w:line="312" w:lineRule="auto"/>
              <w:ind w:right="57"/>
              <w:rPr>
                <w:rFonts w:ascii="Arial" w:hAnsi="Arial" w:cs="Arial"/>
              </w:rPr>
            </w:pPr>
            <w:r w:rsidRPr="006643FF">
              <w:rPr>
                <w:rFonts w:ascii="Arial" w:hAnsi="Arial" w:cs="Arial"/>
              </w:rPr>
              <w:t>godzin zmiany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6"/>
              </w:numPr>
              <w:spacing w:after="0" w:line="312" w:lineRule="auto"/>
              <w:ind w:right="57"/>
              <w:rPr>
                <w:rFonts w:ascii="Arial" w:hAnsi="Arial" w:cs="Arial"/>
              </w:rPr>
            </w:pPr>
            <w:r w:rsidRPr="006643FF">
              <w:rPr>
                <w:rFonts w:ascii="Arial" w:hAnsi="Arial" w:cs="Arial"/>
              </w:rPr>
              <w:t>absencji</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6"/>
              </w:numPr>
              <w:spacing w:after="0" w:line="312" w:lineRule="auto"/>
              <w:ind w:right="57"/>
              <w:rPr>
                <w:rFonts w:ascii="Arial" w:hAnsi="Arial" w:cs="Arial"/>
              </w:rPr>
            </w:pPr>
            <w:r w:rsidRPr="006643FF">
              <w:rPr>
                <w:rFonts w:ascii="Arial" w:hAnsi="Arial" w:cs="Arial"/>
              </w:rPr>
              <w:t>godzin pracy etatowej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6"/>
              </w:numPr>
              <w:spacing w:after="0" w:line="312" w:lineRule="auto"/>
              <w:ind w:right="57"/>
              <w:rPr>
                <w:rFonts w:ascii="Arial" w:hAnsi="Arial" w:cs="Arial"/>
              </w:rPr>
            </w:pPr>
            <w:r w:rsidRPr="006643FF">
              <w:rPr>
                <w:rFonts w:ascii="Arial" w:hAnsi="Arial" w:cs="Arial"/>
              </w:rPr>
              <w:t>początek i koniec pracy etatowej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6"/>
              </w:numPr>
              <w:spacing w:after="0" w:line="312" w:lineRule="auto"/>
              <w:ind w:right="57"/>
              <w:rPr>
                <w:rFonts w:ascii="Arial" w:hAnsi="Arial" w:cs="Arial"/>
              </w:rPr>
            </w:pPr>
            <w:r w:rsidRPr="006643FF">
              <w:rPr>
                <w:rFonts w:ascii="Arial" w:hAnsi="Arial" w:cs="Arial"/>
              </w:rPr>
              <w:t>godziny pracy na dyżurze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6"/>
              </w:numPr>
              <w:spacing w:after="0" w:line="312" w:lineRule="auto"/>
              <w:ind w:right="57"/>
              <w:rPr>
                <w:rFonts w:ascii="Arial" w:hAnsi="Arial" w:cs="Arial"/>
              </w:rPr>
            </w:pPr>
            <w:r w:rsidRPr="006643FF">
              <w:rPr>
                <w:rFonts w:ascii="Arial" w:hAnsi="Arial" w:cs="Arial"/>
              </w:rPr>
              <w:t>początek i koniec pracy na dyżurze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38CA" w:rsidRPr="006643FF" w:rsidTr="005E38CA">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r w:rsidRPr="006643FF">
              <w:rPr>
                <w:rFonts w:ascii="Arial" w:hAnsi="Arial" w:cs="Arial"/>
              </w:rPr>
              <w:t xml:space="preserve">Wymóg przeglądania harmonogramów w zależności od posiadanych </w:t>
            </w:r>
            <w:r w:rsidRPr="006643FF">
              <w:rPr>
                <w:rFonts w:ascii="Arial" w:hAnsi="Arial" w:cs="Arial"/>
              </w:rPr>
              <w:lastRenderedPageBreak/>
              <w:t>uprawnień dla:</w:t>
            </w:r>
          </w:p>
        </w:tc>
        <w:tc>
          <w:tcPr>
            <w:tcW w:w="937" w:type="pct"/>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p>
        </w:tc>
      </w:tr>
      <w:tr w:rsidR="006643FF" w:rsidRPr="006643FF" w:rsidTr="005E38CA">
        <w:trPr>
          <w:trHeight w:val="18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5"/>
              </w:numPr>
              <w:spacing w:after="0" w:line="312" w:lineRule="auto"/>
              <w:ind w:right="57"/>
              <w:rPr>
                <w:rFonts w:ascii="Arial" w:hAnsi="Arial" w:cs="Arial"/>
              </w:rPr>
            </w:pPr>
            <w:r w:rsidRPr="006643FF">
              <w:rPr>
                <w:rFonts w:ascii="Arial" w:hAnsi="Arial" w:cs="Arial"/>
              </w:rPr>
              <w:t>pracowników występujących wybranej jednostce organizacyjnej.</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32"/>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5"/>
              </w:numPr>
              <w:spacing w:after="0" w:line="312" w:lineRule="auto"/>
              <w:ind w:right="57"/>
              <w:rPr>
                <w:rFonts w:ascii="Arial" w:hAnsi="Arial" w:cs="Arial"/>
              </w:rPr>
            </w:pPr>
            <w:r w:rsidRPr="006643FF">
              <w:rPr>
                <w:rFonts w:ascii="Arial" w:hAnsi="Arial" w:cs="Arial"/>
              </w:rPr>
              <w:t>wszystkich pracowników występujących w całym szpitalu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5"/>
              </w:numPr>
              <w:spacing w:after="0" w:line="312" w:lineRule="auto"/>
              <w:ind w:right="57"/>
              <w:rPr>
                <w:rFonts w:ascii="Arial" w:hAnsi="Arial" w:cs="Arial"/>
              </w:rPr>
            </w:pPr>
            <w:r w:rsidRPr="006643FF">
              <w:rPr>
                <w:rFonts w:ascii="Arial" w:hAnsi="Arial" w:cs="Arial"/>
              </w:rPr>
              <w:t>wszystkich harmonogramów dla wybranej osoby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5E38CA" w:rsidRPr="006643FF" w:rsidTr="005E38CA">
        <w:trPr>
          <w:trHeight w:val="600"/>
        </w:trPr>
        <w:tc>
          <w:tcPr>
            <w:tcW w:w="4063" w:type="pct"/>
            <w:gridSpan w:val="2"/>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r w:rsidRPr="006643FF">
              <w:rPr>
                <w:rFonts w:ascii="Arial" w:hAnsi="Arial" w:cs="Arial"/>
              </w:rPr>
              <w:t xml:space="preserve">Wymóg sprawdzenia dla pracownika norm wynikających z rozliczeń czasu pracy: </w:t>
            </w:r>
          </w:p>
        </w:tc>
        <w:tc>
          <w:tcPr>
            <w:tcW w:w="937" w:type="pct"/>
            <w:tcBorders>
              <w:top w:val="single" w:sz="4" w:space="0" w:color="auto"/>
              <w:left w:val="single" w:sz="4" w:space="0" w:color="auto"/>
              <w:bottom w:val="single" w:sz="4" w:space="0" w:color="auto"/>
              <w:right w:val="single" w:sz="4" w:space="0" w:color="auto"/>
            </w:tcBorders>
          </w:tcPr>
          <w:p w:rsidR="005E38CA" w:rsidRPr="006643FF" w:rsidRDefault="005E38CA"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4"/>
              </w:numPr>
              <w:spacing w:after="0" w:line="312" w:lineRule="auto"/>
              <w:ind w:right="57"/>
              <w:rPr>
                <w:rFonts w:ascii="Arial" w:hAnsi="Arial" w:cs="Arial"/>
              </w:rPr>
            </w:pPr>
            <w:r w:rsidRPr="006643FF">
              <w:rPr>
                <w:rFonts w:ascii="Arial" w:hAnsi="Arial" w:cs="Arial"/>
              </w:rPr>
              <w:t>okresu rozliczeniowego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4"/>
              </w:numPr>
              <w:spacing w:after="0" w:line="312" w:lineRule="auto"/>
              <w:ind w:right="57"/>
              <w:rPr>
                <w:rFonts w:ascii="Arial" w:hAnsi="Arial" w:cs="Arial"/>
              </w:rPr>
            </w:pPr>
            <w:r w:rsidRPr="006643FF">
              <w:rPr>
                <w:rFonts w:ascii="Arial" w:hAnsi="Arial" w:cs="Arial"/>
              </w:rPr>
              <w:t>norma dobowa - Ilość godzin do wypracowania wynikające z normy dobowej etatu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4"/>
              </w:numPr>
              <w:spacing w:after="0" w:line="312" w:lineRule="auto"/>
              <w:ind w:right="57"/>
              <w:rPr>
                <w:rFonts w:ascii="Arial" w:hAnsi="Arial" w:cs="Arial"/>
              </w:rPr>
            </w:pPr>
            <w:r w:rsidRPr="006643FF">
              <w:rPr>
                <w:rFonts w:ascii="Arial" w:hAnsi="Arial" w:cs="Arial"/>
              </w:rPr>
              <w:t>ilości godzin do przepracowania w danym okresie</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4"/>
              </w:numPr>
              <w:spacing w:after="0" w:line="312" w:lineRule="auto"/>
              <w:ind w:right="57"/>
              <w:rPr>
                <w:rFonts w:ascii="Arial" w:hAnsi="Arial" w:cs="Arial"/>
              </w:rPr>
            </w:pPr>
            <w:r w:rsidRPr="006643FF">
              <w:rPr>
                <w:rFonts w:ascii="Arial" w:hAnsi="Arial" w:cs="Arial"/>
              </w:rPr>
              <w:t>ile pozostało godzin do rozplanowania</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344"/>
              </w:numPr>
              <w:spacing w:after="0" w:line="312" w:lineRule="auto"/>
              <w:ind w:right="57"/>
              <w:rPr>
                <w:rFonts w:ascii="Arial" w:hAnsi="Arial" w:cs="Arial"/>
              </w:rPr>
            </w:pPr>
            <w:r w:rsidRPr="006643FF">
              <w:rPr>
                <w:rFonts w:ascii="Arial" w:hAnsi="Arial" w:cs="Arial"/>
              </w:rPr>
              <w:t>ilość godzin do wypracowania w danym miesiącu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eksportu harmonogramu do pliku</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197"/>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przydzielanie harmonogramom statusu „zablokowany”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679"/>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prezentowania danych sumarycznych dla pracowników wynikających z wprowadzonych wartości dla poszczególnych harmonogramów</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426"/>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Wymóg wykonania po zdefiniowaniu harmonogramu walidacji poprawności pod kątem zgodności z przepisami Kodeksu Pracy </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wydruku harmonogramu pracy.</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600"/>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podglądu wszystkich absencji naniesionych bezpośrednio w module Kadrowym</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61"/>
        </w:trPr>
        <w:tc>
          <w:tcPr>
            <w:tcW w:w="341" w:type="pct"/>
            <w:tcBorders>
              <w:top w:val="single" w:sz="4" w:space="0" w:color="auto"/>
              <w:left w:val="single" w:sz="4" w:space="0" w:color="auto"/>
              <w:bottom w:val="single" w:sz="4" w:space="0" w:color="auto"/>
              <w:right w:val="single" w:sz="4" w:space="0" w:color="auto"/>
            </w:tcBorders>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automatycznego naliczenia ewidencji czasu pracy na podstawie wprowadzonego wcześniej harmonogramu planowanego i wykonanego.</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r w:rsidR="006643FF" w:rsidRPr="006643FF" w:rsidTr="005E38CA">
        <w:trPr>
          <w:trHeight w:val="300"/>
        </w:trPr>
        <w:tc>
          <w:tcPr>
            <w:tcW w:w="34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EB3310">
            <w:pPr>
              <w:pStyle w:val="Akapitzlist"/>
              <w:numPr>
                <w:ilvl w:val="0"/>
                <w:numId w:val="27"/>
              </w:numPr>
              <w:spacing w:after="0" w:line="312" w:lineRule="auto"/>
              <w:ind w:right="57"/>
              <w:rPr>
                <w:rFonts w:ascii="Arial" w:hAnsi="Arial" w:cs="Arial"/>
              </w:rPr>
            </w:pPr>
          </w:p>
        </w:tc>
        <w:tc>
          <w:tcPr>
            <w:tcW w:w="3721" w:type="pct"/>
            <w:tcBorders>
              <w:top w:val="single" w:sz="4" w:space="0" w:color="auto"/>
              <w:left w:val="single" w:sz="4" w:space="0" w:color="auto"/>
              <w:bottom w:val="single" w:sz="4" w:space="0" w:color="auto"/>
              <w:right w:val="single" w:sz="4" w:space="0" w:color="auto"/>
            </w:tcBorders>
            <w:hideMark/>
          </w:tcPr>
          <w:p w:rsidR="006643FF" w:rsidRPr="006643FF" w:rsidRDefault="006643FF" w:rsidP="006643FF">
            <w:pPr>
              <w:spacing w:line="312" w:lineRule="auto"/>
              <w:ind w:left="57" w:right="57"/>
              <w:rPr>
                <w:rFonts w:ascii="Arial" w:hAnsi="Arial" w:cs="Arial"/>
              </w:rPr>
            </w:pPr>
            <w:r w:rsidRPr="006643FF">
              <w:rPr>
                <w:rFonts w:ascii="Arial" w:hAnsi="Arial" w:cs="Arial"/>
              </w:rPr>
              <w:t>Wymóg wydruku zestawienia godzin nocnych i świątecznych.</w:t>
            </w:r>
          </w:p>
        </w:tc>
        <w:tc>
          <w:tcPr>
            <w:tcW w:w="937" w:type="pct"/>
            <w:tcBorders>
              <w:top w:val="single" w:sz="4" w:space="0" w:color="auto"/>
              <w:left w:val="single" w:sz="4" w:space="0" w:color="auto"/>
              <w:bottom w:val="single" w:sz="4" w:space="0" w:color="auto"/>
              <w:right w:val="single" w:sz="4" w:space="0" w:color="auto"/>
            </w:tcBorders>
          </w:tcPr>
          <w:p w:rsidR="006643FF" w:rsidRPr="006643FF" w:rsidRDefault="006643FF" w:rsidP="006643FF">
            <w:pPr>
              <w:spacing w:line="312" w:lineRule="auto"/>
              <w:ind w:left="57" w:right="57"/>
              <w:rPr>
                <w:rFonts w:ascii="Arial" w:hAnsi="Arial" w:cs="Arial"/>
              </w:rPr>
            </w:pPr>
          </w:p>
        </w:tc>
      </w:tr>
    </w:tbl>
    <w:p w:rsidR="006643FF" w:rsidRPr="00624F2E" w:rsidRDefault="00624F2E" w:rsidP="00BF7261">
      <w:pPr>
        <w:pStyle w:val="Nagwek1"/>
        <w:numPr>
          <w:ilvl w:val="0"/>
          <w:numId w:val="20"/>
        </w:numPr>
        <w:spacing w:before="240" w:line="312" w:lineRule="auto"/>
        <w:rPr>
          <w:rFonts w:ascii="Arial" w:hAnsi="Arial" w:cs="Arial"/>
          <w:caps w:val="0"/>
        </w:rPr>
      </w:pPr>
      <w:r w:rsidRPr="00624F2E">
        <w:rPr>
          <w:rFonts w:ascii="Arial" w:hAnsi="Arial" w:cs="Arial"/>
          <w:caps w:val="0"/>
        </w:rPr>
        <w:t xml:space="preserve">Wymagania </w:t>
      </w:r>
      <w:r>
        <w:rPr>
          <w:rFonts w:ascii="Arial" w:hAnsi="Arial" w:cs="Arial"/>
          <w:caps w:val="0"/>
        </w:rPr>
        <w:t>dotyczące integracji</w:t>
      </w:r>
    </w:p>
    <w:p w:rsidR="006643FF" w:rsidRPr="006643FF" w:rsidRDefault="006643FF" w:rsidP="006643FF">
      <w:pPr>
        <w:spacing w:line="312" w:lineRule="auto"/>
        <w:rPr>
          <w:rFonts w:ascii="Arial" w:hAnsi="Arial" w:cs="Arial"/>
        </w:rPr>
      </w:pPr>
      <w:r w:rsidRPr="006643FF">
        <w:rPr>
          <w:rFonts w:ascii="Arial" w:hAnsi="Arial" w:cs="Arial"/>
        </w:rPr>
        <w:t>Zamawiający w ramach przedmiotu zamówienia oczekuje wykonania integracji dostarczanego systemu HIS z eksploatowanym w szpitalu Systemem ERP IMPULS</w:t>
      </w:r>
      <w:r w:rsidR="0051241C">
        <w:rPr>
          <w:rFonts w:ascii="Arial" w:hAnsi="Arial" w:cs="Arial"/>
        </w:rPr>
        <w:t xml:space="preserve"> EVO firmy </w:t>
      </w:r>
      <w:r w:rsidRPr="006643FF">
        <w:rPr>
          <w:rFonts w:ascii="Arial" w:hAnsi="Arial" w:cs="Arial"/>
        </w:rPr>
        <w:t>BPSC</w:t>
      </w:r>
      <w:r w:rsidR="0051241C">
        <w:rPr>
          <w:rFonts w:ascii="Arial" w:hAnsi="Arial" w:cs="Arial"/>
        </w:rPr>
        <w:t xml:space="preserve"> Sp. z o.o.</w:t>
      </w:r>
      <w:r w:rsidRPr="006643FF">
        <w:rPr>
          <w:rFonts w:ascii="Arial" w:hAnsi="Arial" w:cs="Arial"/>
        </w:rPr>
        <w:t xml:space="preserve"> Zamawiający wymaga zapewnienia wymiany danych w następującym zakresie: </w:t>
      </w:r>
    </w:p>
    <w:tbl>
      <w:tblPr>
        <w:tblW w:w="5000" w:type="pct"/>
        <w:tblLayout w:type="fixed"/>
        <w:tblLook w:val="04A0"/>
      </w:tblPr>
      <w:tblGrid>
        <w:gridCol w:w="1470"/>
        <w:gridCol w:w="6577"/>
        <w:gridCol w:w="1807"/>
      </w:tblGrid>
      <w:tr w:rsidR="004369A2" w:rsidRPr="006643FF" w:rsidTr="00D174F4">
        <w:trPr>
          <w:trHeight w:val="274"/>
        </w:trPr>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lastRenderedPageBreak/>
              <w:t>LP.</w:t>
            </w: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b/>
                <w:bCs/>
              </w:rPr>
            </w:pPr>
            <w:r w:rsidRPr="006643FF">
              <w:rPr>
                <w:rFonts w:ascii="Arial" w:hAnsi="Arial" w:cs="Arial"/>
                <w:b/>
                <w:bCs/>
              </w:rPr>
              <w:t xml:space="preserve">WYMAGANIE BEZWZGLĘDNE </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54062D" w:rsidP="0054062D">
            <w:pPr>
              <w:spacing w:line="312" w:lineRule="auto"/>
              <w:ind w:left="57" w:right="57"/>
              <w:rPr>
                <w:rFonts w:ascii="Arial" w:hAnsi="Arial" w:cs="Arial"/>
                <w:b/>
                <w:bCs/>
              </w:rPr>
            </w:pPr>
            <w:r>
              <w:rPr>
                <w:rFonts w:ascii="Arial" w:hAnsi="Arial" w:cs="Arial"/>
                <w:b/>
                <w:bCs/>
              </w:rPr>
              <w:t>Wykonawca potwierdza, czy spełnia wymóg  [</w:t>
            </w:r>
            <w:r w:rsidR="00700A57">
              <w:rPr>
                <w:rFonts w:ascii="Arial" w:hAnsi="Arial" w:cs="Arial"/>
                <w:b/>
                <w:bCs/>
              </w:rPr>
              <w:t>dopuszczalne odp</w:t>
            </w:r>
            <w:r w:rsidR="00783AA6">
              <w:rPr>
                <w:rFonts w:ascii="Arial" w:hAnsi="Arial" w:cs="Arial"/>
                <w:b/>
                <w:bCs/>
              </w:rPr>
              <w:t xml:space="preserve">: </w:t>
            </w:r>
            <w:r w:rsidR="006643FF" w:rsidRPr="006643FF">
              <w:rPr>
                <w:rFonts w:ascii="Arial" w:hAnsi="Arial" w:cs="Arial"/>
                <w:b/>
                <w:bCs/>
              </w:rPr>
              <w:t>TAK/NIE</w:t>
            </w:r>
            <w:r>
              <w:rPr>
                <w:rFonts w:ascii="Arial" w:hAnsi="Arial" w:cs="Arial"/>
                <w:b/>
                <w:bCs/>
              </w:rPr>
              <w:t>]</w:t>
            </w:r>
          </w:p>
        </w:tc>
      </w:tr>
      <w:tr w:rsidR="004369A2" w:rsidRPr="006643FF" w:rsidTr="00D174F4">
        <w:trPr>
          <w:trHeight w:val="42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System musi umożliwiać mapowanie jednostek organizacyjnych z systemu medycznego na stanowiska kosztów z systemu finansowo-księgowego.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442"/>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mapowania typów produktów z systemu medycznego na konta kosztów rodzajowych z systemu finansowo-księgowego.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DA5C7C" w:rsidRPr="006643FF" w:rsidTr="00D174F4">
        <w:trPr>
          <w:trHeight w:val="315"/>
        </w:trPr>
        <w:tc>
          <w:tcPr>
            <w:tcW w:w="4083" w:type="pct"/>
            <w:gridSpan w:val="2"/>
            <w:tcBorders>
              <w:top w:val="single" w:sz="4" w:space="0" w:color="auto"/>
              <w:left w:val="single" w:sz="4" w:space="0" w:color="auto"/>
              <w:bottom w:val="single" w:sz="4" w:space="0" w:color="auto"/>
              <w:right w:val="single" w:sz="4" w:space="0" w:color="auto"/>
            </w:tcBorders>
            <w:shd w:val="clear" w:color="auto" w:fill="auto"/>
            <w:hideMark/>
          </w:tcPr>
          <w:p w:rsidR="004369A2" w:rsidRPr="006643FF" w:rsidRDefault="004369A2" w:rsidP="006643FF">
            <w:pPr>
              <w:spacing w:line="312" w:lineRule="auto"/>
              <w:ind w:left="57" w:right="57"/>
              <w:rPr>
                <w:rFonts w:ascii="Arial" w:hAnsi="Arial" w:cs="Arial"/>
              </w:rPr>
            </w:pPr>
            <w:r w:rsidRPr="006643FF">
              <w:rPr>
                <w:rFonts w:ascii="Arial" w:hAnsi="Arial" w:cs="Arial"/>
              </w:rPr>
              <w:t>Możliwość dekretacji następujących typów dokumentów:</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a)      przychodowe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49"/>
              </w:numPr>
              <w:spacing w:after="0" w:line="312" w:lineRule="auto"/>
              <w:ind w:right="57"/>
              <w:rPr>
                <w:rFonts w:ascii="Arial" w:hAnsi="Arial" w:cs="Arial"/>
              </w:rPr>
            </w:pPr>
            <w:r w:rsidRPr="006643FF">
              <w:rPr>
                <w:rFonts w:ascii="Arial" w:hAnsi="Arial" w:cs="Arial"/>
              </w:rPr>
              <w:t>przyjęcie zewnętrzne,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49"/>
              </w:numPr>
              <w:spacing w:after="0" w:line="312" w:lineRule="auto"/>
              <w:ind w:right="57"/>
              <w:rPr>
                <w:rFonts w:ascii="Arial" w:hAnsi="Arial" w:cs="Arial"/>
              </w:rPr>
            </w:pPr>
            <w:r w:rsidRPr="006643FF">
              <w:rPr>
                <w:rFonts w:ascii="Arial" w:hAnsi="Arial" w:cs="Arial"/>
              </w:rPr>
              <w:t>korekta przyjęcia zewnętrznego,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49"/>
              </w:numPr>
              <w:spacing w:after="0" w:line="312" w:lineRule="auto"/>
              <w:ind w:right="57"/>
              <w:rPr>
                <w:rFonts w:ascii="Arial" w:hAnsi="Arial" w:cs="Arial"/>
              </w:rPr>
            </w:pPr>
            <w:r w:rsidRPr="006643FF">
              <w:rPr>
                <w:rFonts w:ascii="Arial" w:hAnsi="Arial" w:cs="Arial"/>
              </w:rPr>
              <w:t>wydanie do jednostki zewnętrznej,</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49"/>
              </w:numPr>
              <w:spacing w:after="0" w:line="312" w:lineRule="auto"/>
              <w:ind w:right="57"/>
              <w:rPr>
                <w:rFonts w:ascii="Arial" w:hAnsi="Arial" w:cs="Arial"/>
              </w:rPr>
            </w:pPr>
            <w:r w:rsidRPr="006643FF">
              <w:rPr>
                <w:rFonts w:ascii="Arial" w:hAnsi="Arial" w:cs="Arial"/>
              </w:rPr>
              <w:t>zwrot do dostawcy,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49"/>
              </w:numPr>
              <w:spacing w:after="0" w:line="312" w:lineRule="auto"/>
              <w:ind w:right="57"/>
              <w:rPr>
                <w:rFonts w:ascii="Arial" w:hAnsi="Arial" w:cs="Arial"/>
              </w:rPr>
            </w:pPr>
            <w:r w:rsidRPr="006643FF">
              <w:rPr>
                <w:rFonts w:ascii="Arial" w:hAnsi="Arial" w:cs="Arial"/>
              </w:rPr>
              <w:t>dar,</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49"/>
              </w:numPr>
              <w:spacing w:after="0" w:line="312" w:lineRule="auto"/>
              <w:ind w:right="57"/>
              <w:rPr>
                <w:rFonts w:ascii="Arial" w:hAnsi="Arial" w:cs="Arial"/>
              </w:rPr>
            </w:pPr>
            <w:r w:rsidRPr="006643FF">
              <w:rPr>
                <w:rFonts w:ascii="Arial" w:hAnsi="Arial" w:cs="Arial"/>
              </w:rPr>
              <w:t>korekta daru</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b)      rozchodowe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wydanie do jednostki wewnętrznej,</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zwrot z jednostki zewnętrznej,</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inwentura nadwyżki,</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inwentura braki,</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kasacja,</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sporządzenie leku recepturowego,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0"/>
              </w:numPr>
              <w:spacing w:after="0" w:line="312" w:lineRule="auto"/>
              <w:ind w:right="57"/>
              <w:rPr>
                <w:rFonts w:ascii="Arial" w:hAnsi="Arial" w:cs="Arial"/>
              </w:rPr>
            </w:pPr>
            <w:r w:rsidRPr="006643FF">
              <w:rPr>
                <w:rFonts w:ascii="Arial" w:hAnsi="Arial" w:cs="Arial"/>
              </w:rPr>
              <w:t>odchylenia różnic</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51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rozróżnienia sposobu dekretacji dokumentów w zależności od płatnika (np. Szpital, Dary)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4083" w:type="pct"/>
            <w:gridSpan w:val="2"/>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rPr>
            </w:pPr>
            <w:r w:rsidRPr="006643FF">
              <w:rPr>
                <w:rFonts w:ascii="Arial" w:hAnsi="Arial" w:cs="Arial"/>
              </w:rPr>
              <w:t xml:space="preserve">Możliwość przeglądania dokumentów </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1"/>
              </w:numPr>
              <w:spacing w:after="0" w:line="312" w:lineRule="auto"/>
              <w:ind w:right="57"/>
              <w:rPr>
                <w:rFonts w:ascii="Arial" w:hAnsi="Arial" w:cs="Arial"/>
              </w:rPr>
            </w:pPr>
            <w:r w:rsidRPr="006643FF">
              <w:rPr>
                <w:rFonts w:ascii="Arial" w:hAnsi="Arial" w:cs="Arial"/>
              </w:rPr>
              <w:t>zadekretowanych i wyeksportowanych,</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1"/>
              </w:numPr>
              <w:spacing w:after="0" w:line="312" w:lineRule="auto"/>
              <w:ind w:right="57"/>
              <w:rPr>
                <w:rFonts w:ascii="Arial" w:hAnsi="Arial" w:cs="Arial"/>
              </w:rPr>
            </w:pPr>
            <w:r w:rsidRPr="006643FF">
              <w:rPr>
                <w:rFonts w:ascii="Arial" w:hAnsi="Arial" w:cs="Arial"/>
              </w:rPr>
              <w:t>zadekretowanych i niewyeksportowanych.</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57" w:right="57"/>
              <w:rPr>
                <w:rFonts w:ascii="Arial" w:hAnsi="Arial" w:cs="Arial"/>
              </w:rPr>
            </w:pPr>
          </w:p>
        </w:tc>
      </w:tr>
      <w:tr w:rsidR="004369A2" w:rsidRPr="006643FF" w:rsidTr="00D174F4">
        <w:trPr>
          <w:trHeight w:val="708"/>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 xml:space="preserve">Możliwość wielokrotnego generowania i przesyłania dekretów w okresie z jednoczesną kontrolą wcześniej przesłanych </w:t>
            </w:r>
            <w:r w:rsidRPr="006643FF">
              <w:rPr>
                <w:rFonts w:ascii="Arial" w:hAnsi="Arial" w:cs="Arial"/>
              </w:rPr>
              <w:lastRenderedPageBreak/>
              <w:t>zadekretowanych dokumentów (dekretacja inkrementalna).</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wyboru pojedynczych dekretów do eksportu.</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511"/>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umożliwia przesyłanie dekretacji dokumentów bez względu na strukturę kont księgowych w systemie FK (analityka kont księgowych może być dowolnie rozbudowana).</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4083" w:type="pct"/>
            <w:gridSpan w:val="2"/>
            <w:tcBorders>
              <w:top w:val="single" w:sz="4" w:space="0" w:color="auto"/>
              <w:left w:val="single" w:sz="4" w:space="0" w:color="auto"/>
              <w:bottom w:val="single" w:sz="4" w:space="0" w:color="auto"/>
              <w:right w:val="single" w:sz="4" w:space="0" w:color="auto"/>
            </w:tcBorders>
            <w:shd w:val="clear" w:color="auto" w:fill="auto"/>
            <w:hideMark/>
          </w:tcPr>
          <w:p w:rsidR="004369A2" w:rsidRPr="006643FF" w:rsidRDefault="004369A2" w:rsidP="006643FF">
            <w:pPr>
              <w:spacing w:line="312" w:lineRule="auto"/>
              <w:ind w:left="57" w:right="57"/>
              <w:rPr>
                <w:rFonts w:ascii="Arial" w:hAnsi="Arial" w:cs="Arial"/>
              </w:rPr>
            </w:pPr>
            <w:r w:rsidRPr="006643FF">
              <w:rPr>
                <w:rFonts w:ascii="Arial" w:hAnsi="Arial" w:cs="Arial"/>
              </w:rPr>
              <w:t>Moduł dostarcza następujące mechanizmy kontroli:</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rPr>
            </w:pPr>
          </w:p>
        </w:tc>
      </w:tr>
      <w:tr w:rsidR="004369A2" w:rsidRPr="006643FF" w:rsidTr="00D174F4">
        <w:trPr>
          <w:trHeight w:val="18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2"/>
              </w:numPr>
              <w:spacing w:after="0" w:line="312" w:lineRule="auto"/>
              <w:ind w:right="57"/>
              <w:rPr>
                <w:rFonts w:ascii="Arial" w:hAnsi="Arial" w:cs="Arial"/>
              </w:rPr>
            </w:pPr>
            <w:r w:rsidRPr="006643FF">
              <w:rPr>
                <w:rFonts w:ascii="Arial" w:hAnsi="Arial" w:cs="Arial"/>
              </w:rPr>
              <w:t>możliwość dekretacji dokumentów tylko przez uprawnione do tego osoby,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3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2"/>
              </w:numPr>
              <w:spacing w:after="0" w:line="312" w:lineRule="auto"/>
              <w:ind w:right="57"/>
              <w:rPr>
                <w:rFonts w:ascii="Arial" w:hAnsi="Arial" w:cs="Arial"/>
              </w:rPr>
            </w:pPr>
            <w:r w:rsidRPr="006643FF">
              <w:rPr>
                <w:rFonts w:ascii="Arial" w:hAnsi="Arial" w:cs="Arial"/>
              </w:rPr>
              <w:t>możliwość wycofania dekretacji tylko przez upoważnione osoby,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192"/>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2"/>
              </w:numPr>
              <w:spacing w:after="0" w:line="312" w:lineRule="auto"/>
              <w:ind w:right="57"/>
              <w:rPr>
                <w:rFonts w:ascii="Arial" w:hAnsi="Arial" w:cs="Arial"/>
              </w:rPr>
            </w:pPr>
            <w:r w:rsidRPr="006643FF">
              <w:rPr>
                <w:rFonts w:ascii="Arial" w:hAnsi="Arial" w:cs="Arial"/>
              </w:rPr>
              <w:t>blokada ponownego przesyłu wyeksportowanych już dekretów,</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2"/>
              </w:numPr>
              <w:spacing w:after="0" w:line="312" w:lineRule="auto"/>
              <w:ind w:right="57"/>
              <w:rPr>
                <w:rFonts w:ascii="Arial" w:hAnsi="Arial" w:cs="Arial"/>
              </w:rPr>
            </w:pPr>
            <w:r w:rsidRPr="006643FF">
              <w:rPr>
                <w:rFonts w:ascii="Arial" w:hAnsi="Arial" w:cs="Arial"/>
              </w:rPr>
              <w:t>blokada wysyłania dekretów z dwóch lub więcej miesięcy.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60"/>
        </w:trPr>
        <w:tc>
          <w:tcPr>
            <w:tcW w:w="4083" w:type="pct"/>
            <w:gridSpan w:val="2"/>
            <w:tcBorders>
              <w:top w:val="single" w:sz="4" w:space="0" w:color="auto"/>
              <w:left w:val="single" w:sz="4" w:space="0" w:color="auto"/>
              <w:bottom w:val="single" w:sz="4" w:space="0" w:color="auto"/>
              <w:right w:val="single" w:sz="4" w:space="0" w:color="auto"/>
            </w:tcBorders>
            <w:shd w:val="clear" w:color="auto" w:fill="auto"/>
            <w:hideMark/>
          </w:tcPr>
          <w:p w:rsidR="004369A2" w:rsidRPr="006643FF" w:rsidRDefault="004369A2" w:rsidP="006643FF">
            <w:pPr>
              <w:spacing w:line="312" w:lineRule="auto"/>
              <w:ind w:left="57" w:right="57"/>
              <w:rPr>
                <w:rFonts w:ascii="Arial" w:hAnsi="Arial" w:cs="Arial"/>
                <w:b/>
                <w:bCs/>
              </w:rPr>
            </w:pPr>
            <w:r w:rsidRPr="006643FF">
              <w:rPr>
                <w:rFonts w:ascii="Arial" w:hAnsi="Arial" w:cs="Arial"/>
                <w:b/>
                <w:bCs/>
              </w:rPr>
              <w:t xml:space="preserve">Faktury Sprzedaży </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b/>
                <w:bCs/>
              </w:rPr>
            </w:pPr>
          </w:p>
        </w:tc>
      </w:tr>
      <w:tr w:rsidR="004369A2" w:rsidRPr="006643FF" w:rsidTr="00D174F4">
        <w:trPr>
          <w:trHeight w:val="765"/>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generowania dokumentu sprzedaży w systemie finansowo-księgowym na podstawie danych wprowadzonych w systemie medycznym w zakresie dokumentów NFZ.</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63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wycofania eksportu dokumentu sprzedaży NFZ bezpośrednio z systemu finansowo-księgowego.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63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Blokada edycji dokumentu sprzedaży NFZ w systemie medycznym po eksporcie do systemu finansowo-księgowego.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63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tworzenie nowych kontrahentów w systemie finansowo-księgowym na podstawie danych wprowadzonych w systemie medycznym.</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63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wiązanie kontrahentów istniejących w systemie medycznym z kontrahentami z systemu finansowo-księgowego (np. na podstawie NIP).</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63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Automatyczne tworzenie katalogu usług w systemie finansowo-księgowym na podstawie pozycji eksportowanego dokumentu.</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63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określenia rejestru sprzedaży, do którego będą trafiały eksportowane dokumenty.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73"/>
        </w:trPr>
        <w:tc>
          <w:tcPr>
            <w:tcW w:w="4083" w:type="pct"/>
            <w:gridSpan w:val="2"/>
            <w:tcBorders>
              <w:top w:val="single" w:sz="4" w:space="0" w:color="auto"/>
              <w:left w:val="single" w:sz="4" w:space="0" w:color="auto"/>
              <w:bottom w:val="single" w:sz="4" w:space="0" w:color="auto"/>
              <w:right w:val="single" w:sz="4" w:space="0" w:color="auto"/>
            </w:tcBorders>
            <w:shd w:val="clear" w:color="auto" w:fill="auto"/>
            <w:noWrap/>
          </w:tcPr>
          <w:p w:rsidR="004369A2" w:rsidRPr="006643FF" w:rsidRDefault="004369A2" w:rsidP="006643FF">
            <w:pPr>
              <w:spacing w:line="312" w:lineRule="auto"/>
              <w:ind w:left="57" w:right="57"/>
              <w:rPr>
                <w:rFonts w:ascii="Arial" w:hAnsi="Arial" w:cs="Arial"/>
                <w:b/>
                <w:bCs/>
              </w:rPr>
            </w:pPr>
            <w:r w:rsidRPr="006643FF">
              <w:rPr>
                <w:rFonts w:ascii="Arial" w:hAnsi="Arial" w:cs="Arial"/>
                <w:b/>
                <w:bCs/>
              </w:rPr>
              <w:lastRenderedPageBreak/>
              <w:t>Faktury Zakupu (Apteka)</w:t>
            </w:r>
            <w:r w:rsidRPr="006643FF">
              <w:rPr>
                <w:rFonts w:ascii="Arial" w:hAnsi="Arial" w:cs="Arial"/>
              </w:rPr>
              <w:t> </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b/>
                <w:bCs/>
              </w:rPr>
            </w:pPr>
          </w:p>
        </w:tc>
      </w:tr>
      <w:tr w:rsidR="004369A2" w:rsidRPr="006643FF" w:rsidTr="00D174F4">
        <w:trPr>
          <w:trHeight w:val="276"/>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automatycznego importu dokumentów zakupowych z Apteki.</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19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wskazania rejestru zakupowego podczas importu dokumentów.</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7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C6049B">
            <w:pPr>
              <w:spacing w:line="312" w:lineRule="auto"/>
              <w:ind w:left="57" w:right="57"/>
              <w:rPr>
                <w:rFonts w:ascii="Arial" w:hAnsi="Arial" w:cs="Arial"/>
              </w:rPr>
            </w:pPr>
            <w:r w:rsidRPr="006643FF">
              <w:rPr>
                <w:rFonts w:ascii="Arial" w:hAnsi="Arial" w:cs="Arial"/>
              </w:rPr>
              <w:t>Możliwość określenia domyślnego wzorca dekretacji podczas importu dokumentów.</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08"/>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określenia miesiąca importowanych danych.</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315"/>
        </w:trPr>
        <w:tc>
          <w:tcPr>
            <w:tcW w:w="4083" w:type="pct"/>
            <w:gridSpan w:val="2"/>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rPr>
            </w:pPr>
            <w:r w:rsidRPr="006643FF">
              <w:rPr>
                <w:rFonts w:ascii="Arial" w:hAnsi="Arial" w:cs="Arial"/>
              </w:rPr>
              <w:t>Możliwość określenia poziomu agregacji importowanych pozycji:</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rPr>
            </w:pPr>
          </w:p>
        </w:tc>
      </w:tr>
      <w:tr w:rsidR="004369A2" w:rsidRPr="006643FF" w:rsidTr="00D174F4">
        <w:trPr>
          <w:trHeight w:val="236"/>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3"/>
              </w:numPr>
              <w:spacing w:after="0" w:line="312" w:lineRule="auto"/>
              <w:ind w:right="57"/>
              <w:rPr>
                <w:rFonts w:ascii="Arial" w:hAnsi="Arial" w:cs="Arial"/>
              </w:rPr>
            </w:pPr>
            <w:r w:rsidRPr="006643FF">
              <w:rPr>
                <w:rFonts w:ascii="Arial" w:hAnsi="Arial" w:cs="Arial"/>
              </w:rPr>
              <w:t>zbiorczo wg stawek VAT</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pStyle w:val="Akapitzlist"/>
              <w:spacing w:after="0" w:line="312" w:lineRule="auto"/>
              <w:ind w:left="777" w:right="57"/>
              <w:rPr>
                <w:rFonts w:ascii="Arial" w:hAnsi="Arial" w:cs="Arial"/>
              </w:rPr>
            </w:pPr>
          </w:p>
        </w:tc>
      </w:tr>
      <w:tr w:rsidR="004369A2" w:rsidRPr="006643FF" w:rsidTr="00D174F4">
        <w:trPr>
          <w:trHeight w:val="302"/>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EB3310">
            <w:pPr>
              <w:pStyle w:val="Akapitzlist"/>
              <w:numPr>
                <w:ilvl w:val="0"/>
                <w:numId w:val="353"/>
              </w:numPr>
              <w:spacing w:after="0" w:line="312" w:lineRule="auto"/>
              <w:ind w:right="57"/>
              <w:rPr>
                <w:rFonts w:ascii="Arial" w:hAnsi="Arial" w:cs="Arial"/>
              </w:rPr>
            </w:pPr>
            <w:r w:rsidRPr="006643FF">
              <w:rPr>
                <w:rFonts w:ascii="Arial" w:hAnsi="Arial" w:cs="Arial"/>
              </w:rPr>
              <w:t>wg wprowadzonych pozycji na fakturze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417" w:right="57"/>
              <w:rPr>
                <w:rFonts w:ascii="Arial" w:hAnsi="Arial" w:cs="Arial"/>
              </w:rPr>
            </w:pPr>
          </w:p>
        </w:tc>
      </w:tr>
      <w:tr w:rsidR="004369A2" w:rsidRPr="006643FF" w:rsidTr="00D174F4">
        <w:trPr>
          <w:trHeight w:val="226"/>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Blokada wielokrotnego importu tego samego  dokumentu.</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92"/>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Możliwość inkrementalnego importu dokumentów za wybrany okres.</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73"/>
        </w:trPr>
        <w:tc>
          <w:tcPr>
            <w:tcW w:w="4083" w:type="pct"/>
            <w:gridSpan w:val="2"/>
            <w:tcBorders>
              <w:top w:val="single" w:sz="4" w:space="0" w:color="auto"/>
              <w:left w:val="single" w:sz="4" w:space="0" w:color="auto"/>
              <w:bottom w:val="single" w:sz="4" w:space="0" w:color="auto"/>
              <w:right w:val="single" w:sz="4" w:space="0" w:color="auto"/>
            </w:tcBorders>
            <w:shd w:val="clear" w:color="auto" w:fill="auto"/>
            <w:noWrap/>
          </w:tcPr>
          <w:p w:rsidR="004369A2" w:rsidRPr="006643FF" w:rsidRDefault="004369A2" w:rsidP="006643FF">
            <w:pPr>
              <w:spacing w:line="312" w:lineRule="auto"/>
              <w:ind w:left="57" w:right="57"/>
              <w:rPr>
                <w:rFonts w:ascii="Arial" w:hAnsi="Arial" w:cs="Arial"/>
                <w:b/>
                <w:bCs/>
              </w:rPr>
            </w:pPr>
            <w:r w:rsidRPr="006643FF">
              <w:rPr>
                <w:rFonts w:ascii="Arial" w:hAnsi="Arial" w:cs="Arial"/>
                <w:b/>
                <w:bCs/>
              </w:rPr>
              <w:t>Kalkulacja Kosztów Procedur</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b/>
                <w:bCs/>
              </w:rPr>
            </w:pPr>
          </w:p>
        </w:tc>
      </w:tr>
      <w:tr w:rsidR="004369A2" w:rsidRPr="006643FF" w:rsidTr="00D174F4">
        <w:trPr>
          <w:trHeight w:val="273"/>
        </w:trPr>
        <w:tc>
          <w:tcPr>
            <w:tcW w:w="4083" w:type="pct"/>
            <w:gridSpan w:val="2"/>
            <w:tcBorders>
              <w:top w:val="single" w:sz="4" w:space="0" w:color="auto"/>
              <w:left w:val="single" w:sz="4" w:space="0" w:color="auto"/>
              <w:bottom w:val="single" w:sz="4" w:space="0" w:color="auto"/>
              <w:right w:val="single" w:sz="4" w:space="0" w:color="auto"/>
            </w:tcBorders>
            <w:shd w:val="clear" w:color="auto" w:fill="auto"/>
            <w:noWrap/>
          </w:tcPr>
          <w:p w:rsidR="004369A2" w:rsidRPr="006643FF" w:rsidRDefault="004369A2" w:rsidP="006643FF">
            <w:pPr>
              <w:spacing w:line="312" w:lineRule="auto"/>
              <w:ind w:left="57" w:right="57"/>
              <w:rPr>
                <w:rFonts w:ascii="Arial" w:hAnsi="Arial" w:cs="Arial"/>
                <w:b/>
                <w:bCs/>
              </w:rPr>
            </w:pPr>
            <w:r w:rsidRPr="006643FF">
              <w:rPr>
                <w:rFonts w:ascii="Arial" w:hAnsi="Arial" w:cs="Arial"/>
              </w:rPr>
              <w:t>Moduł umożliwia obsługę katalogów elementów składowych wyceny procedur medycznych poprzez:</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r2bl w:val="nil"/>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354"/>
              </w:numPr>
              <w:spacing w:after="0" w:line="312" w:lineRule="auto"/>
              <w:ind w:right="57"/>
              <w:rPr>
                <w:rFonts w:ascii="Arial" w:hAnsi="Arial" w:cs="Arial"/>
                <w:b/>
                <w:bCs/>
              </w:rPr>
            </w:pPr>
            <w:r w:rsidRPr="006643FF">
              <w:rPr>
                <w:rFonts w:ascii="Arial" w:hAnsi="Arial" w:cs="Arial"/>
              </w:rPr>
              <w:t>wykorzystanie katalogu materiałów medycznych zawartego w module Magazyn,</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r2bl w:val="nil"/>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354"/>
              </w:numPr>
              <w:spacing w:after="0" w:line="312" w:lineRule="auto"/>
              <w:ind w:right="57"/>
              <w:rPr>
                <w:rFonts w:ascii="Arial" w:hAnsi="Arial" w:cs="Arial"/>
                <w:b/>
                <w:bCs/>
              </w:rPr>
            </w:pPr>
            <w:r w:rsidRPr="006643FF">
              <w:rPr>
                <w:rFonts w:ascii="Arial" w:hAnsi="Arial" w:cs="Arial"/>
              </w:rPr>
              <w:t>wykorzystanie katalogu środków trwałych prowadzonego w module Środki Trwałe,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r2bl w:val="nil"/>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354"/>
              </w:numPr>
              <w:spacing w:after="0" w:line="312" w:lineRule="auto"/>
              <w:ind w:right="57"/>
              <w:rPr>
                <w:rFonts w:ascii="Arial" w:hAnsi="Arial" w:cs="Arial"/>
              </w:rPr>
            </w:pPr>
            <w:r w:rsidRPr="006643FF">
              <w:rPr>
                <w:rFonts w:ascii="Arial" w:hAnsi="Arial" w:cs="Arial"/>
              </w:rPr>
              <w:t>wykorzystywanie katalogu grup zawodowych zawartego w modułach Kadry/Płace.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4083" w:type="pct"/>
            <w:gridSpan w:val="2"/>
            <w:tcBorders>
              <w:top w:val="single" w:sz="4" w:space="0" w:color="auto"/>
              <w:left w:val="single" w:sz="4" w:space="0" w:color="auto"/>
              <w:bottom w:val="single" w:sz="4" w:space="0" w:color="auto"/>
              <w:right w:val="single" w:sz="4" w:space="0" w:color="auto"/>
            </w:tcBorders>
            <w:shd w:val="clear" w:color="auto" w:fill="auto"/>
            <w:noWrap/>
          </w:tcPr>
          <w:p w:rsidR="004369A2" w:rsidRPr="006643FF" w:rsidRDefault="004369A2" w:rsidP="006643FF">
            <w:pPr>
              <w:spacing w:line="312" w:lineRule="auto"/>
              <w:ind w:left="57" w:right="57"/>
              <w:rPr>
                <w:rFonts w:ascii="Arial" w:hAnsi="Arial" w:cs="Arial"/>
                <w:b/>
                <w:bCs/>
              </w:rPr>
            </w:pPr>
            <w:r w:rsidRPr="006643FF">
              <w:rPr>
                <w:rFonts w:ascii="Arial" w:hAnsi="Arial" w:cs="Arial"/>
                <w:bCs/>
              </w:rPr>
              <w:t>Moduł umożliwia obsługę cen jednostkowych w zakresie: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355"/>
              </w:numPr>
              <w:spacing w:after="0" w:line="312" w:lineRule="auto"/>
              <w:ind w:right="57"/>
              <w:rPr>
                <w:rFonts w:ascii="Arial" w:hAnsi="Arial" w:cs="Arial"/>
                <w:b/>
                <w:bCs/>
              </w:rPr>
            </w:pPr>
            <w:r w:rsidRPr="006643FF">
              <w:rPr>
                <w:rFonts w:ascii="Arial" w:hAnsi="Arial" w:cs="Arial"/>
              </w:rPr>
              <w:t>automatycznego przypisania cen jednostkowych materiałów medycznych z modułu Magazyn z możliwością wyboru ceny maksymalnej, minimalnej, średniej, średniej ważonej.</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EB3310">
            <w:pPr>
              <w:pStyle w:val="Akapitzlist"/>
              <w:numPr>
                <w:ilvl w:val="0"/>
                <w:numId w:val="355"/>
              </w:numPr>
              <w:spacing w:after="0" w:line="312" w:lineRule="auto"/>
              <w:rPr>
                <w:rFonts w:ascii="Arial" w:hAnsi="Arial" w:cs="Arial"/>
              </w:rPr>
            </w:pPr>
            <w:r w:rsidRPr="006643FF">
              <w:rPr>
                <w:rFonts w:ascii="Arial" w:hAnsi="Arial" w:cs="Arial"/>
              </w:rPr>
              <w:t>automatycznego przypisania uśrednionej ceny godziny pracy poszczególnym grupom zawodowym, pobranego z danych płacowych zawartych w modułach Kadry/Płace.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0"/>
              <w:rPr>
                <w:rFonts w:ascii="Arial" w:hAnsi="Arial" w:cs="Arial"/>
              </w:rPr>
            </w:pPr>
            <w:r w:rsidRPr="006643FF">
              <w:rPr>
                <w:rFonts w:ascii="Arial" w:hAnsi="Arial" w:cs="Arial"/>
              </w:rPr>
              <w:t xml:space="preserve">Moduł umożliwia automatyczne pobieranie kosztów bezpośrednich i pośrednich związanych z wykonaniem procedur medycznych danego ośrodka powstawania kosztów ujętych w </w:t>
            </w:r>
            <w:r w:rsidRPr="006643FF">
              <w:rPr>
                <w:rFonts w:ascii="Arial" w:hAnsi="Arial" w:cs="Arial"/>
              </w:rPr>
              <w:lastRenderedPageBreak/>
              <w:t>układzie podmiotowym, dotyczących konkretnego okresu rozliczeniowego, które pochodzą z modułu Finansowo-Kosztowego.</w:t>
            </w:r>
            <w:r w:rsidRPr="006643FF">
              <w:rPr>
                <w:rFonts w:ascii="Arial" w:hAnsi="Arial" w:cs="Arial"/>
                <w:sz w:val="16"/>
                <w:szCs w:val="16"/>
              </w:rPr>
              <w:t> </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r2bl w:val="nil"/>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0"/>
              <w:rPr>
                <w:rFonts w:ascii="Arial" w:hAnsi="Arial" w:cs="Arial"/>
              </w:rPr>
            </w:pPr>
            <w:r w:rsidRPr="006643FF">
              <w:rPr>
                <w:rFonts w:ascii="Arial" w:hAnsi="Arial" w:cs="Arial"/>
              </w:rPr>
              <w:t>Moduł umożliwia wycenę kosztów rzeczywistych wykonania procedur medycznych uwzględnieniem rzeczywistych kosztów bezpośrednich i pośrednich dotyczących wykonania procedur medycznych zarejestrowanych w systemie Finansowo-Księgowym.</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4083" w:type="pct"/>
            <w:gridSpan w:val="2"/>
            <w:tcBorders>
              <w:top w:val="single" w:sz="4" w:space="0" w:color="auto"/>
              <w:left w:val="single" w:sz="4" w:space="0" w:color="auto"/>
              <w:bottom w:val="single" w:sz="4" w:space="0" w:color="auto"/>
              <w:right w:val="single" w:sz="4" w:space="0" w:color="auto"/>
            </w:tcBorders>
            <w:shd w:val="clear" w:color="auto" w:fill="auto"/>
            <w:noWrap/>
          </w:tcPr>
          <w:p w:rsidR="004369A2" w:rsidRPr="006643FF" w:rsidRDefault="00E8552B" w:rsidP="00E8552B">
            <w:pPr>
              <w:spacing w:line="312" w:lineRule="auto"/>
              <w:ind w:left="0" w:right="57"/>
              <w:rPr>
                <w:rFonts w:ascii="Arial" w:hAnsi="Arial" w:cs="Arial"/>
                <w:b/>
                <w:bCs/>
              </w:rPr>
            </w:pPr>
            <w:r>
              <w:rPr>
                <w:rFonts w:ascii="Arial" w:hAnsi="Arial" w:cs="Arial"/>
                <w:b/>
              </w:rPr>
              <w:t>Koszty</w:t>
            </w:r>
            <w:r w:rsidR="004369A2" w:rsidRPr="006643FF">
              <w:rPr>
                <w:rFonts w:ascii="Arial" w:hAnsi="Arial" w:cs="Arial"/>
                <w:b/>
              </w:rPr>
              <w:t xml:space="preserve"> Leczenia</w:t>
            </w:r>
            <w:r>
              <w:rPr>
                <w:rFonts w:ascii="Arial" w:hAnsi="Arial" w:cs="Arial"/>
                <w:b/>
              </w:rPr>
              <w:t xml:space="preserve"> Pacjentów</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6643FF">
            <w:pPr>
              <w:spacing w:line="312" w:lineRule="auto"/>
              <w:ind w:left="57" w:right="57"/>
              <w:rPr>
                <w:rFonts w:ascii="Arial" w:hAnsi="Arial" w:cs="Arial"/>
                <w:b/>
                <w:bCs/>
              </w:rPr>
            </w:pPr>
          </w:p>
        </w:tc>
      </w:tr>
      <w:tr w:rsidR="004369A2" w:rsidRPr="006643FF" w:rsidTr="00D174F4">
        <w:trPr>
          <w:trHeight w:val="273"/>
        </w:trPr>
        <w:tc>
          <w:tcPr>
            <w:tcW w:w="746" w:type="pct"/>
            <w:tcBorders>
              <w:top w:val="single" w:sz="4" w:space="0" w:color="auto"/>
              <w:left w:val="single" w:sz="4" w:space="0" w:color="auto"/>
              <w:bottom w:val="single" w:sz="4" w:space="0" w:color="auto"/>
              <w:right w:val="single" w:sz="4" w:space="0" w:color="auto"/>
            </w:tcBorders>
            <w:shd w:val="clear" w:color="auto" w:fill="auto"/>
            <w:noWrap/>
          </w:tcPr>
          <w:p w:rsidR="006643FF" w:rsidRPr="006643FF" w:rsidRDefault="006643FF" w:rsidP="00EB3310">
            <w:pPr>
              <w:pStyle w:val="Akapitzlist"/>
              <w:numPr>
                <w:ilvl w:val="0"/>
                <w:numId w:val="26"/>
              </w:numPr>
              <w:spacing w:after="0" w:line="312" w:lineRule="auto"/>
              <w:ind w:right="57"/>
              <w:rPr>
                <w:rFonts w:ascii="Arial" w:hAnsi="Arial" w:cs="Arial"/>
              </w:rPr>
            </w:pP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highlight w:val="yellow"/>
              </w:rPr>
            </w:pPr>
            <w:r w:rsidRPr="006643FF">
              <w:rPr>
                <w:rFonts w:ascii="Arial" w:hAnsi="Arial" w:cs="Arial"/>
              </w:rPr>
              <w:t>Moduł dostarcza mechanizmy ułatwiające wycenę kosztów hospitalizacji pacjenta,  które umożliwiają import wyceny kosztu osobodnia (oraz każdego innego nośnika kosztów opartego na długości pobytu) dla danego ośrodka powstawania kosztów z modułu Finansowo-Księgowego.</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b/>
                <w:bCs/>
              </w:rPr>
            </w:pPr>
          </w:p>
        </w:tc>
      </w:tr>
      <w:tr w:rsidR="004369A2" w:rsidRPr="006643FF" w:rsidTr="00D174F4">
        <w:trPr>
          <w:trHeight w:val="273"/>
        </w:trPr>
        <w:tc>
          <w:tcPr>
            <w:tcW w:w="4083" w:type="pct"/>
            <w:gridSpan w:val="2"/>
            <w:tcBorders>
              <w:top w:val="single" w:sz="4" w:space="0" w:color="auto"/>
              <w:left w:val="single" w:sz="4" w:space="0" w:color="auto"/>
              <w:bottom w:val="single" w:sz="4" w:space="0" w:color="auto"/>
              <w:right w:val="single" w:sz="4" w:space="0" w:color="auto"/>
            </w:tcBorders>
            <w:shd w:val="clear" w:color="auto" w:fill="auto"/>
            <w:noWrap/>
          </w:tcPr>
          <w:p w:rsidR="004369A2" w:rsidRPr="006643FF" w:rsidRDefault="004369A2" w:rsidP="00974912">
            <w:pPr>
              <w:spacing w:line="312" w:lineRule="auto"/>
              <w:ind w:left="0" w:right="57"/>
              <w:rPr>
                <w:rFonts w:ascii="Arial" w:hAnsi="Arial" w:cs="Arial"/>
                <w:b/>
                <w:bCs/>
              </w:rPr>
            </w:pPr>
            <w:r w:rsidRPr="006643FF">
              <w:rPr>
                <w:rFonts w:ascii="Arial" w:hAnsi="Arial" w:cs="Arial"/>
                <w:b/>
                <w:bCs/>
              </w:rPr>
              <w:t>Harmonogramy pracy</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369A2" w:rsidRPr="006643FF" w:rsidRDefault="004369A2" w:rsidP="00974912">
            <w:pPr>
              <w:spacing w:line="312" w:lineRule="auto"/>
              <w:ind w:left="0" w:right="57"/>
              <w:rPr>
                <w:rFonts w:ascii="Arial" w:hAnsi="Arial" w:cs="Arial"/>
                <w:b/>
                <w:bCs/>
              </w:rPr>
            </w:pPr>
          </w:p>
        </w:tc>
      </w:tr>
      <w:tr w:rsidR="004369A2" w:rsidRPr="006643FF" w:rsidTr="00D174F4">
        <w:trPr>
          <w:trHeight w:val="276"/>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142" w:right="57"/>
              <w:rPr>
                <w:rFonts w:ascii="Arial" w:hAnsi="Arial" w:cs="Arial"/>
              </w:rPr>
            </w:pPr>
            <w:r w:rsidRPr="006643FF">
              <w:rPr>
                <w:rFonts w:ascii="Arial" w:hAnsi="Arial" w:cs="Arial"/>
              </w:rPr>
              <w:t>51.</w:t>
            </w: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udostępnia aplikacji Harmonogramy katalog pracowników pielęgnowany w module Kadry/Płace.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19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142" w:right="57"/>
              <w:rPr>
                <w:rFonts w:ascii="Arial" w:hAnsi="Arial" w:cs="Arial"/>
              </w:rPr>
            </w:pPr>
            <w:r w:rsidRPr="006643FF">
              <w:rPr>
                <w:rFonts w:ascii="Arial" w:hAnsi="Arial" w:cs="Arial"/>
              </w:rPr>
              <w:t>52.</w:t>
            </w: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udostępnia aplikacji Harmonogramy katalog klasyfikację grup pracowniczych  pielęgnowaną w module Kadry/Płace.</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r w:rsidR="004369A2" w:rsidRPr="006643FF" w:rsidTr="00D174F4">
        <w:trPr>
          <w:trHeight w:val="270"/>
        </w:trPr>
        <w:tc>
          <w:tcPr>
            <w:tcW w:w="746"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142" w:right="57"/>
              <w:rPr>
                <w:rFonts w:ascii="Arial" w:hAnsi="Arial" w:cs="Arial"/>
              </w:rPr>
            </w:pPr>
            <w:r w:rsidRPr="006643FF">
              <w:rPr>
                <w:rFonts w:ascii="Arial" w:hAnsi="Arial" w:cs="Arial"/>
              </w:rPr>
              <w:t>53.</w:t>
            </w:r>
          </w:p>
        </w:tc>
        <w:tc>
          <w:tcPr>
            <w:tcW w:w="3336" w:type="pct"/>
            <w:tcBorders>
              <w:top w:val="single" w:sz="4" w:space="0" w:color="auto"/>
              <w:left w:val="single" w:sz="4" w:space="0" w:color="auto"/>
              <w:bottom w:val="single" w:sz="4" w:space="0" w:color="auto"/>
              <w:right w:val="single" w:sz="4" w:space="0" w:color="auto"/>
            </w:tcBorders>
            <w:shd w:val="clear" w:color="auto" w:fill="auto"/>
            <w:hideMark/>
          </w:tcPr>
          <w:p w:rsidR="006643FF" w:rsidRPr="006643FF" w:rsidRDefault="006643FF" w:rsidP="006643FF">
            <w:pPr>
              <w:spacing w:line="312" w:lineRule="auto"/>
              <w:ind w:left="57" w:right="57"/>
              <w:rPr>
                <w:rFonts w:ascii="Arial" w:hAnsi="Arial" w:cs="Arial"/>
              </w:rPr>
            </w:pPr>
            <w:r w:rsidRPr="006643FF">
              <w:rPr>
                <w:rFonts w:ascii="Arial" w:hAnsi="Arial" w:cs="Arial"/>
              </w:rPr>
              <w:t>Moduł udostępnia aplikacji  Kadry/Płace zbiór danych z wykonania planu pracy umożliwiający automatyczne naliczenie wynagrodzeń pracownikom.</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6643FF" w:rsidRPr="006643FF" w:rsidRDefault="006643FF" w:rsidP="006643FF">
            <w:pPr>
              <w:spacing w:line="312" w:lineRule="auto"/>
              <w:ind w:left="57" w:right="57"/>
              <w:rPr>
                <w:rFonts w:ascii="Arial" w:hAnsi="Arial" w:cs="Arial"/>
              </w:rPr>
            </w:pPr>
          </w:p>
        </w:tc>
      </w:tr>
    </w:tbl>
    <w:p w:rsidR="006643FF" w:rsidRPr="006643FF" w:rsidRDefault="006643FF" w:rsidP="006643FF">
      <w:pPr>
        <w:pStyle w:val="Bezodstpw"/>
        <w:spacing w:line="312" w:lineRule="auto"/>
        <w:rPr>
          <w:rFonts w:ascii="Arial" w:hAnsi="Arial" w:cs="Arial"/>
        </w:rPr>
      </w:pPr>
    </w:p>
    <w:p w:rsidR="006643FF" w:rsidRPr="006643FF" w:rsidRDefault="006643FF" w:rsidP="006643FF">
      <w:pPr>
        <w:spacing w:line="312" w:lineRule="auto"/>
        <w:rPr>
          <w:rFonts w:ascii="Arial" w:hAnsi="Arial" w:cs="Arial"/>
        </w:rPr>
      </w:pPr>
      <w:r w:rsidRPr="006643FF">
        <w:rPr>
          <w:rFonts w:ascii="Arial" w:hAnsi="Arial" w:cs="Arial"/>
        </w:rPr>
        <w:t xml:space="preserve">Zamawiający informuje, że nie jest w posiadaniu interfejsów integracyjnych systemu ERP, ponieważ zgodnie z posiadana wiedzą nie są one przez producenta udostępniane. </w:t>
      </w:r>
    </w:p>
    <w:p w:rsidR="006643FF" w:rsidRPr="006643FF" w:rsidRDefault="006643FF" w:rsidP="006643FF">
      <w:pPr>
        <w:spacing w:line="312" w:lineRule="auto"/>
        <w:rPr>
          <w:rFonts w:ascii="Arial" w:hAnsi="Arial" w:cs="Arial"/>
        </w:rPr>
      </w:pPr>
      <w:r w:rsidRPr="006643FF">
        <w:rPr>
          <w:rFonts w:ascii="Arial" w:hAnsi="Arial" w:cs="Arial"/>
        </w:rPr>
        <w:t xml:space="preserve">Zamawiający deklaruje możliwość wykonania koniecznych do integracji perspektyw bazodanowych z systemu ERP określonych na etapie analizy przedwdrożeniowej przez Wykonawcę. Zamawiający udostępni także w niezbędnym do wykonania integracji obszarze struktury bazy danych systemu ERP (Oracle).   </w:t>
      </w:r>
    </w:p>
    <w:p w:rsidR="006643FF" w:rsidRPr="006643FF" w:rsidRDefault="006643FF" w:rsidP="006643FF">
      <w:pPr>
        <w:spacing w:line="312" w:lineRule="auto"/>
        <w:rPr>
          <w:rFonts w:ascii="Arial" w:hAnsi="Arial" w:cs="Arial"/>
        </w:rPr>
      </w:pPr>
      <w:r w:rsidRPr="006643FF">
        <w:rPr>
          <w:rFonts w:ascii="Arial" w:hAnsi="Arial" w:cs="Arial"/>
        </w:rPr>
        <w:t xml:space="preserve">W odniesieniu do wszystkich operacji po stronie systemu ERP koniecznych do osiągnięcia określonego w tabeli powyżej zakresu integracji Wykonawca musi je zapewnić poprzez uzgodnienie interfejsu z producentem systemu. W przypadku napotkania barier we współpracy, bądź innych okoliczności uniemożliwiających osiągnięcie oczekiwanego zakresu Wykonawca będzie </w:t>
      </w:r>
      <w:r w:rsidR="00673E61">
        <w:rPr>
          <w:rFonts w:ascii="Arial" w:hAnsi="Arial" w:cs="Arial"/>
        </w:rPr>
        <w:t>uprawniony</w:t>
      </w:r>
      <w:r w:rsidRPr="006643FF">
        <w:rPr>
          <w:rFonts w:ascii="Arial" w:hAnsi="Arial" w:cs="Arial"/>
        </w:rPr>
        <w:t xml:space="preserve"> skorzystania z prerogatyw przewidzianych w  Art. 75 o prawie autorskim i prawach pokrewnych.</w:t>
      </w:r>
    </w:p>
    <w:p w:rsidR="006643FF" w:rsidRPr="006643FF" w:rsidRDefault="006643FF" w:rsidP="006643FF">
      <w:pPr>
        <w:spacing w:line="312" w:lineRule="auto"/>
        <w:rPr>
          <w:rFonts w:ascii="Arial" w:hAnsi="Arial" w:cs="Arial"/>
        </w:rPr>
      </w:pPr>
      <w:r w:rsidRPr="006643FF">
        <w:rPr>
          <w:rFonts w:ascii="Arial" w:hAnsi="Arial" w:cs="Arial"/>
        </w:rPr>
        <w:lastRenderedPageBreak/>
        <w:t>Wykonawca zobowiązany jest zawrzeć w ofercie pełny koszt wykonania integracji z uwzględnieniem wszelkich kosztów dóbr niematerialnych i prawnych oraz usług własnych i stron trzecich niezbędnych do wdrożenia i uruchomienia interfejsów.</w:t>
      </w:r>
    </w:p>
    <w:p w:rsidR="006643FF" w:rsidRDefault="006643FF" w:rsidP="006643FF">
      <w:pPr>
        <w:spacing w:line="312" w:lineRule="auto"/>
        <w:rPr>
          <w:rFonts w:ascii="Arial" w:hAnsi="Arial" w:cs="Arial"/>
        </w:rPr>
      </w:pPr>
      <w:r w:rsidRPr="006643FF">
        <w:rPr>
          <w:rFonts w:ascii="Arial" w:hAnsi="Arial" w:cs="Arial"/>
        </w:rPr>
        <w:t xml:space="preserve">Całkowita odpowiedzialność za brak osiągnięcia interoperacyjności na poziomie przewidzianym w tabeli w tym za zidentyfikowane braki, wady, błędy spoczywa na Wykonawcy. Wykonawca ponosi także odpowiedzialność za ewentualne szkody, wyrządzone przez niego i jego pracowników w trakcie prac integracyjnych w systemach Zamawiającego oraz ewentualne szkody naruszenia dóbr prawnych i osobistych producentów systemów. </w:t>
      </w:r>
    </w:p>
    <w:p w:rsidR="002C4401" w:rsidRDefault="002C4401" w:rsidP="006643FF">
      <w:pPr>
        <w:spacing w:line="312" w:lineRule="auto"/>
        <w:rPr>
          <w:rFonts w:ascii="Arial" w:hAnsi="Arial" w:cs="Arial"/>
        </w:rPr>
      </w:pPr>
    </w:p>
    <w:p w:rsidR="002C4401" w:rsidRPr="002C4401" w:rsidRDefault="002C4401" w:rsidP="002C4401">
      <w:pPr>
        <w:pStyle w:val="Akapitzlist"/>
        <w:numPr>
          <w:ilvl w:val="0"/>
          <w:numId w:val="20"/>
        </w:numPr>
        <w:spacing w:line="312" w:lineRule="auto"/>
        <w:rPr>
          <w:rFonts w:ascii="Arial" w:hAnsi="Arial" w:cs="Arial"/>
          <w:b/>
        </w:rPr>
      </w:pPr>
      <w:r w:rsidRPr="002C4401">
        <w:rPr>
          <w:rFonts w:ascii="Arial" w:hAnsi="Arial" w:cs="Arial"/>
          <w:b/>
        </w:rPr>
        <w:t>Usługi wdrożeniowe</w:t>
      </w:r>
    </w:p>
    <w:p w:rsidR="006643FF" w:rsidRPr="002E375E" w:rsidRDefault="00B24BCE" w:rsidP="00C53A01">
      <w:pPr>
        <w:pStyle w:val="Nagwek2"/>
        <w:rPr>
          <w:rFonts w:ascii="Arial" w:hAnsi="Arial" w:cs="Arial"/>
        </w:rPr>
      </w:pPr>
      <w:r w:rsidRPr="002E375E">
        <w:rPr>
          <w:rFonts w:ascii="Arial" w:hAnsi="Arial" w:cs="Arial"/>
        </w:rPr>
        <w:t>Przedmiot</w:t>
      </w:r>
      <w:r w:rsidR="006643FF" w:rsidRPr="002E375E">
        <w:rPr>
          <w:rFonts w:ascii="Arial" w:hAnsi="Arial" w:cs="Arial"/>
        </w:rPr>
        <w:t xml:space="preserve"> umowy w zakresie usług wykonawczych stanowią</w:t>
      </w:r>
      <w:r w:rsidR="006513CA" w:rsidRPr="002E375E">
        <w:rPr>
          <w:rFonts w:ascii="Arial" w:hAnsi="Arial" w:cs="Arial"/>
        </w:rPr>
        <w:t xml:space="preserve"> również</w:t>
      </w:r>
      <w:r w:rsidR="006643FF" w:rsidRPr="002E375E">
        <w:rPr>
          <w:rFonts w:ascii="Arial" w:hAnsi="Arial" w:cs="Arial"/>
        </w:rPr>
        <w:t>:</w:t>
      </w:r>
      <w:r w:rsidR="006513CA" w:rsidRPr="002E375E">
        <w:rPr>
          <w:rFonts w:ascii="Arial" w:hAnsi="Arial" w:cs="Arial"/>
        </w:rPr>
        <w:t xml:space="preserve"> przeprowadzenie analizy wdrożeniowej zakończonej raportem; instalację (serwer i stacje robocze); konfigurację</w:t>
      </w:r>
      <w:r w:rsidR="00A3136C" w:rsidRPr="002E375E">
        <w:rPr>
          <w:rFonts w:ascii="Arial" w:hAnsi="Arial" w:cs="Arial"/>
        </w:rPr>
        <w:t xml:space="preserve"> Oprogramowania Aplikacyjnego oraz bazodanowego</w:t>
      </w:r>
      <w:r w:rsidR="006513CA" w:rsidRPr="002E375E">
        <w:rPr>
          <w:rFonts w:ascii="Arial" w:hAnsi="Arial" w:cs="Arial"/>
        </w:rPr>
        <w:t>; parametryzację</w:t>
      </w:r>
      <w:r w:rsidR="00A3136C" w:rsidRPr="002E375E">
        <w:rPr>
          <w:rFonts w:ascii="Arial" w:hAnsi="Arial" w:cs="Arial"/>
        </w:rPr>
        <w:t xml:space="preserve"> Oprogramowania Aplikacyjnego oraz bazodanowego</w:t>
      </w:r>
      <w:r w:rsidR="006513CA" w:rsidRPr="002E375E">
        <w:rPr>
          <w:rFonts w:ascii="Arial" w:hAnsi="Arial" w:cs="Arial"/>
        </w:rPr>
        <w:t xml:space="preserve">; zasilenie w katalogi podstawowe; przydzielenie praw dostępu Użytkownikom; implementacja raportów, wydruków i zestawień standardowych dostępnych w Oprogramowaniu Aplikacyjnym; Implementacja raportów, wydruków i zestawień zebranych od użytkowników w trakcie analizy przedwdrożeniowej, jeśli raporty, wydruki i zestawienia standardowe nie będą w stanie spełnić wymagań użytkowników; </w:t>
      </w:r>
      <w:r w:rsidR="00A3136C" w:rsidRPr="002E375E">
        <w:rPr>
          <w:rFonts w:ascii="Arial" w:hAnsi="Arial" w:cs="Arial"/>
        </w:rPr>
        <w:t xml:space="preserve">migracja danych; integracja; </w:t>
      </w:r>
      <w:r w:rsidR="006513CA" w:rsidRPr="002E375E">
        <w:rPr>
          <w:rFonts w:ascii="Arial" w:hAnsi="Arial" w:cs="Arial"/>
        </w:rPr>
        <w:t xml:space="preserve">uruchomienie testowe i produkcyjne </w:t>
      </w:r>
      <w:r w:rsidR="00A3136C" w:rsidRPr="002E375E">
        <w:rPr>
          <w:rFonts w:ascii="Arial" w:hAnsi="Arial" w:cs="Arial"/>
        </w:rPr>
        <w:t xml:space="preserve">(w warunkach rzeczywistych) </w:t>
      </w:r>
      <w:r w:rsidR="006513CA" w:rsidRPr="002E375E">
        <w:rPr>
          <w:rFonts w:ascii="Arial" w:hAnsi="Arial" w:cs="Arial"/>
        </w:rPr>
        <w:t>przedmiotowego Oprogramowania Aplikacyjnego na serwerach, macierzy i stacjach roboczych udostępnionych przez Zamawiającego</w:t>
      </w:r>
      <w:r w:rsidR="006643FF" w:rsidRPr="002E375E">
        <w:rPr>
          <w:rFonts w:ascii="Arial" w:hAnsi="Arial" w:cs="Arial"/>
        </w:rPr>
        <w:t xml:space="preserve"> </w:t>
      </w:r>
    </w:p>
    <w:p w:rsidR="00A3136C" w:rsidRPr="00A3136C" w:rsidRDefault="00A3136C" w:rsidP="00A3136C">
      <w:pPr>
        <w:pStyle w:val="Nagwek2"/>
        <w:numPr>
          <w:ilvl w:val="0"/>
          <w:numId w:val="0"/>
        </w:numPr>
        <w:spacing w:line="312" w:lineRule="auto"/>
        <w:ind w:left="1440"/>
        <w:rPr>
          <w:rFonts w:ascii="Arial" w:hAnsi="Arial" w:cs="Arial"/>
          <w:u w:val="single"/>
        </w:rPr>
      </w:pPr>
    </w:p>
    <w:p w:rsidR="006643FF" w:rsidRPr="00A3136C" w:rsidRDefault="006643FF" w:rsidP="00A3136C">
      <w:pPr>
        <w:pStyle w:val="Nagwek2"/>
        <w:rPr>
          <w:rFonts w:ascii="Arial" w:hAnsi="Arial" w:cs="Arial"/>
        </w:rPr>
      </w:pPr>
      <w:r w:rsidRPr="00A3136C">
        <w:rPr>
          <w:rFonts w:ascii="Arial" w:hAnsi="Arial" w:cs="Arial"/>
        </w:rPr>
        <w:t>Analiza przedwdrożeniow</w:t>
      </w:r>
      <w:r w:rsidR="005A0A93" w:rsidRPr="00A3136C">
        <w:rPr>
          <w:rFonts w:ascii="Arial" w:hAnsi="Arial" w:cs="Arial"/>
        </w:rPr>
        <w:t>a</w:t>
      </w:r>
      <w:r w:rsidRPr="00A3136C">
        <w:rPr>
          <w:rFonts w:ascii="Arial" w:hAnsi="Arial" w:cs="Arial"/>
        </w:rPr>
        <w:t xml:space="preserve"> w minimalnym zakresie obejmuje: </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Zapoznanie się z</w:t>
      </w:r>
      <w:r w:rsidR="002C339B">
        <w:rPr>
          <w:rFonts w:ascii="Arial" w:hAnsi="Arial" w:cs="Arial"/>
          <w:sz w:val="22"/>
          <w:szCs w:val="22"/>
        </w:rPr>
        <w:t>e</w:t>
      </w:r>
      <w:r w:rsidRPr="006643FF">
        <w:rPr>
          <w:rFonts w:ascii="Arial" w:hAnsi="Arial" w:cs="Arial"/>
          <w:sz w:val="22"/>
          <w:szCs w:val="22"/>
        </w:rPr>
        <w:t xml:space="preserve"> strukturą organizacyjną zamawiającego i zakresami działania poszczególnych jednostek organizacyjnych w kontekście wdrożenia systemu informatycznego HIS</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 xml:space="preserve">Konsultacje w zakresie procesów wdrożeniowych w jednostkach organizacyjnych, w których wdrażana będzie aplikacja, </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Rozpoznanie ewentualnych potrzeb związanych z koniecznością unowocześnienia lub wymiany posiadanego sprzętu komputerowego oraz infrastruktury sieci komputerowej,</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Zapoznanie się z istniejącym obiegiem dokumentów i informacji, oraz ich relacjami z jednostkami organizacyjnymi zamawiającego,</w:t>
      </w:r>
    </w:p>
    <w:p w:rsid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Zapoznanie się z prowadzoną przez zamawiającego dokumentacją, treścią i wyglądem zestawień i wydruków wskazanych do odwzorowania w systemie,</w:t>
      </w:r>
    </w:p>
    <w:p w:rsidR="005A0A93" w:rsidRPr="006643FF" w:rsidRDefault="005A0A93" w:rsidP="00EB3310">
      <w:pPr>
        <w:pStyle w:val="tekstwstpny"/>
        <w:numPr>
          <w:ilvl w:val="0"/>
          <w:numId w:val="356"/>
        </w:numPr>
        <w:suppressAutoHyphens w:val="0"/>
        <w:spacing w:after="0" w:line="312" w:lineRule="auto"/>
        <w:jc w:val="both"/>
        <w:rPr>
          <w:rFonts w:ascii="Arial" w:hAnsi="Arial" w:cs="Arial"/>
          <w:sz w:val="22"/>
          <w:szCs w:val="22"/>
        </w:rPr>
      </w:pPr>
      <w:r>
        <w:rPr>
          <w:rFonts w:ascii="Arial" w:hAnsi="Arial" w:cs="Arial"/>
          <w:sz w:val="22"/>
          <w:szCs w:val="22"/>
        </w:rPr>
        <w:t>Doprecyzowanie ilości osób do odbycia instruktażu stanowiskowego,</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 xml:space="preserve">Opis metodologii wymiany danych z systemami stron trzecich, </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Przedstawienie przez wykonawcę wszelkich przesłanek organizacyjnych mogących wpłynąć na przebieg wdrożenia,</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lastRenderedPageBreak/>
        <w:t>P</w:t>
      </w:r>
      <w:r w:rsidR="002C339B">
        <w:rPr>
          <w:rFonts w:ascii="Arial" w:hAnsi="Arial" w:cs="Arial"/>
          <w:sz w:val="22"/>
          <w:szCs w:val="22"/>
        </w:rPr>
        <w:t>rzedstawienie planu wdrożenia (</w:t>
      </w:r>
      <w:r w:rsidRPr="006643FF">
        <w:rPr>
          <w:rFonts w:ascii="Arial" w:hAnsi="Arial" w:cs="Arial"/>
          <w:sz w:val="22"/>
          <w:szCs w:val="22"/>
        </w:rPr>
        <w:t>uszczegółowionego harmonogramu wdrożenia i harmonogramu instruktaży stanowiskowych),</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Przedstawienie procedur postępowania w wypadku awarii w tym przywrócenia systemu,</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Identyfikacja ryzyk i zagrożeń w projekcie</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Planowana zawartość dokumentacji powykonawczej</w:t>
      </w:r>
    </w:p>
    <w:p w:rsidR="006643FF" w:rsidRPr="006643FF" w:rsidRDefault="006643FF" w:rsidP="00EB3310">
      <w:pPr>
        <w:pStyle w:val="tekstwstpny"/>
        <w:numPr>
          <w:ilvl w:val="0"/>
          <w:numId w:val="356"/>
        </w:numPr>
        <w:suppressAutoHyphens w:val="0"/>
        <w:spacing w:after="0" w:line="312" w:lineRule="auto"/>
        <w:jc w:val="both"/>
        <w:rPr>
          <w:rFonts w:ascii="Arial" w:hAnsi="Arial" w:cs="Arial"/>
          <w:sz w:val="22"/>
          <w:szCs w:val="22"/>
        </w:rPr>
      </w:pPr>
      <w:r w:rsidRPr="006643FF">
        <w:rPr>
          <w:rFonts w:ascii="Arial" w:hAnsi="Arial" w:cs="Arial"/>
          <w:sz w:val="22"/>
          <w:szCs w:val="22"/>
        </w:rPr>
        <w:t>Opracowanie dokumentu „Analiza Przedwdrożeniowa – Raport”</w:t>
      </w:r>
    </w:p>
    <w:p w:rsidR="006643FF" w:rsidRPr="002E375E" w:rsidRDefault="006643FF" w:rsidP="00A3136C">
      <w:pPr>
        <w:pStyle w:val="Nagwek2"/>
        <w:numPr>
          <w:ilvl w:val="0"/>
          <w:numId w:val="20"/>
        </w:numPr>
        <w:spacing w:line="312" w:lineRule="auto"/>
        <w:rPr>
          <w:rFonts w:ascii="Arial" w:hAnsi="Arial" w:cs="Arial"/>
          <w:b/>
        </w:rPr>
      </w:pPr>
      <w:r w:rsidRPr="002E375E">
        <w:rPr>
          <w:rFonts w:ascii="Arial" w:hAnsi="Arial" w:cs="Arial"/>
          <w:b/>
        </w:rPr>
        <w:t xml:space="preserve">Instruktaże stanowiskowe </w:t>
      </w:r>
    </w:p>
    <w:p w:rsidR="006643FF" w:rsidRDefault="006643FF" w:rsidP="00A826AF">
      <w:pPr>
        <w:pStyle w:val="Nagwek2"/>
      </w:pPr>
      <w:r w:rsidRPr="006643FF">
        <w:t xml:space="preserve">Zamawiający wskazuje </w:t>
      </w:r>
      <w:r w:rsidR="005120D1" w:rsidRPr="00B864FA">
        <w:t>ok. 4</w:t>
      </w:r>
      <w:r w:rsidR="002A1A5D" w:rsidRPr="00B864FA">
        <w:t>00</w:t>
      </w:r>
      <w:r w:rsidR="005A0A93">
        <w:t xml:space="preserve"> osób</w:t>
      </w:r>
      <w:r w:rsidRPr="006643FF">
        <w:t xml:space="preserve"> do odbycia instruktażu stanowiskowego. Instruktaże muszą zakończyć się przed startem produkcyjnym systemu. Poprzez instruktaż stanowiskowy Zamawiający rozumie instruktaż dla użyt</w:t>
      </w:r>
      <w:r w:rsidR="00322FA3">
        <w:t xml:space="preserve">kowników końcowych Systemu, </w:t>
      </w:r>
      <w:r w:rsidRPr="006643FF">
        <w:t>instruktaż stanowiskowy dla Liderów poszczególnych obszarów funkcjonaln</w:t>
      </w:r>
      <w:r w:rsidR="00322FA3">
        <w:t xml:space="preserve">ych systemu oraz instruktaż dla </w:t>
      </w:r>
      <w:r w:rsidR="00E575CF">
        <w:t>A</w:t>
      </w:r>
      <w:r w:rsidR="00322FA3">
        <w:t>dministratorów Systemu.</w:t>
      </w:r>
    </w:p>
    <w:p w:rsidR="0072343B" w:rsidRPr="006643FF" w:rsidRDefault="0072343B" w:rsidP="00A826AF">
      <w:pPr>
        <w:pStyle w:val="Nagwek2"/>
      </w:pPr>
      <w:r>
        <w:t>Zamawiający wymaga</w:t>
      </w:r>
      <w:r w:rsidR="00B51AB9">
        <w:t xml:space="preserve"> od Wykonawcy</w:t>
      </w:r>
      <w:r>
        <w:t xml:space="preserve"> przeprowadz</w:t>
      </w:r>
      <w:r w:rsidR="00B51AB9">
        <w:t>e</w:t>
      </w:r>
      <w:r>
        <w:t xml:space="preserve">nie instruktaży stanowiskowych przypominających, które będą realizowane </w:t>
      </w:r>
      <w:r w:rsidR="00B51AB9">
        <w:t xml:space="preserve">już </w:t>
      </w:r>
      <w:r>
        <w:t xml:space="preserve">po starcie </w:t>
      </w:r>
      <w:r w:rsidR="00B51AB9">
        <w:t>produkcyjnym systemu, w sytuacji kiedy Zamawiający stwierdzi, iż instruktaże przypominające są niezbędne do prawidłowego funkcjonowania Systemu. Zamawiający nie ma obowiązku wykorzystania instruktaży przypominających.</w:t>
      </w:r>
      <w:r>
        <w:t xml:space="preserve"> </w:t>
      </w:r>
    </w:p>
    <w:p w:rsidR="006643FF" w:rsidRPr="006643FF" w:rsidRDefault="006643FF" w:rsidP="00A826AF">
      <w:pPr>
        <w:pStyle w:val="Nagwek2"/>
      </w:pPr>
      <w:r w:rsidRPr="006643FF">
        <w:t>Instruktaże stanowiskowe mają być przeprowadzone w siedzibie Zamawiającego, w uzgodnionych terminach, tak by nie zakłóciły one bieżącej pracy. Dopuszczalny jest  instruktaż poza siedzibą Zamawiającego, w szczególności z uwagi na prawdopodobne przedłużenie się okresu zagrożenia epi</w:t>
      </w:r>
      <w:r w:rsidR="002C339B">
        <w:t>demicznego Zamawiający dopuszcza</w:t>
      </w:r>
      <w:r w:rsidRPr="006643FF">
        <w:t xml:space="preserve"> przeprowadzanie szkoleń także w formie zdalnych webinariów. Szczegóły realizacji szkoleń w tym trybie zostaną ustalone na etapie analizy przedwdrożeniowej, przy czym wszelkie koszty organizacji szkoleń zdalnych spoczywają na Wykonawcy. </w:t>
      </w:r>
    </w:p>
    <w:p w:rsidR="006643FF" w:rsidRPr="006643FF" w:rsidRDefault="006643FF" w:rsidP="00A826AF">
      <w:pPr>
        <w:pStyle w:val="Nagwek2"/>
      </w:pPr>
      <w:r w:rsidRPr="006643FF">
        <w:t>Instruktaż musi wyczerpywać zakres funkcjonalności niezbędnych do realizacji zadań wynikających z ról pracownika. Instruktaż będzie się odbywać w grupach kilkunastoosobowych. Wykonawca jest zobowiązany zapewnić sprzęt niezbędny do realizacji instruktażu stanowiskowego. Zamawiający udostępni Wykonawcy salę na okres trwania instruktażu.</w:t>
      </w:r>
    </w:p>
    <w:p w:rsidR="006643FF" w:rsidRPr="006643FF" w:rsidRDefault="006643FF" w:rsidP="00A826AF">
      <w:pPr>
        <w:pStyle w:val="Nagwek2"/>
      </w:pPr>
      <w:r w:rsidRPr="006643FF">
        <w:t xml:space="preserve">Instruktaże liderów poszczególnych modułów funkcjonalnych. Zamawiający oczekuje, że Wykonawca przeprowadzi pogłębione instruktaże dla użytkowników, którzy jako liderzy modułów będą stanowili wsparcie dla pozostałych użytkowników. Należy przewidzieć, że dla każdego z modułów Zamawiający wyznaczy po 2 liderów. Instruktaż ma trwać minimum 2 dni robocze (dodatkowo poza instruktażem użytkowników). </w:t>
      </w:r>
    </w:p>
    <w:p w:rsidR="006643FF" w:rsidRDefault="006643FF" w:rsidP="00A826AF">
      <w:pPr>
        <w:pStyle w:val="Nagwek2"/>
      </w:pPr>
      <w:r w:rsidRPr="006643FF">
        <w:t>Lista osób do odbycia instruktażu stanowiskowego będzie stanowiła załącznik do Dokumentu Analizy Przedwdrożeniowej. Wszystkie instruktaże będą przeprowadzone poza szczytem okresu urlopowego.</w:t>
      </w:r>
    </w:p>
    <w:p w:rsidR="00E30404" w:rsidRDefault="00E30404" w:rsidP="00E30404">
      <w:pPr>
        <w:pStyle w:val="tekstwstpny"/>
        <w:suppressAutoHyphens w:val="0"/>
        <w:spacing w:after="0" w:line="312" w:lineRule="auto"/>
        <w:ind w:left="360"/>
        <w:jc w:val="both"/>
        <w:rPr>
          <w:rFonts w:ascii="Arial" w:hAnsi="Arial" w:cs="Arial"/>
          <w:b/>
          <w:sz w:val="22"/>
          <w:szCs w:val="22"/>
        </w:rPr>
      </w:pPr>
    </w:p>
    <w:p w:rsidR="00F51C03" w:rsidRPr="00122A36" w:rsidRDefault="00F51C03" w:rsidP="00F51C03">
      <w:pPr>
        <w:pStyle w:val="tekstwstpny"/>
        <w:numPr>
          <w:ilvl w:val="0"/>
          <w:numId w:val="20"/>
        </w:numPr>
        <w:suppressAutoHyphens w:val="0"/>
        <w:spacing w:after="0" w:line="312" w:lineRule="auto"/>
        <w:jc w:val="both"/>
        <w:rPr>
          <w:rFonts w:ascii="Arial" w:hAnsi="Arial" w:cs="Arial"/>
          <w:b/>
          <w:sz w:val="22"/>
          <w:szCs w:val="22"/>
        </w:rPr>
      </w:pPr>
      <w:r w:rsidRPr="00122A36">
        <w:rPr>
          <w:rFonts w:ascii="Arial" w:hAnsi="Arial" w:cs="Arial"/>
          <w:b/>
          <w:sz w:val="22"/>
          <w:szCs w:val="22"/>
        </w:rPr>
        <w:t xml:space="preserve">Warunki </w:t>
      </w:r>
      <w:r w:rsidR="00E471EE" w:rsidRPr="00122A36">
        <w:rPr>
          <w:rFonts w:ascii="Arial" w:hAnsi="Arial" w:cs="Arial"/>
          <w:b/>
          <w:sz w:val="22"/>
          <w:szCs w:val="22"/>
        </w:rPr>
        <w:t>S</w:t>
      </w:r>
      <w:r w:rsidRPr="00122A36">
        <w:rPr>
          <w:rFonts w:ascii="Arial" w:hAnsi="Arial" w:cs="Arial"/>
          <w:b/>
          <w:sz w:val="22"/>
          <w:szCs w:val="22"/>
        </w:rPr>
        <w:t xml:space="preserve">erwisu </w:t>
      </w:r>
      <w:r w:rsidR="00E471EE" w:rsidRPr="00122A36">
        <w:rPr>
          <w:rFonts w:ascii="Arial" w:hAnsi="Arial" w:cs="Arial"/>
          <w:b/>
          <w:sz w:val="22"/>
          <w:szCs w:val="22"/>
        </w:rPr>
        <w:t>G</w:t>
      </w:r>
      <w:r w:rsidRPr="00122A36">
        <w:rPr>
          <w:rFonts w:ascii="Arial" w:hAnsi="Arial" w:cs="Arial"/>
          <w:b/>
          <w:sz w:val="22"/>
          <w:szCs w:val="22"/>
        </w:rPr>
        <w:t>warancyjnego</w:t>
      </w:r>
      <w:r w:rsidR="00C578B7">
        <w:rPr>
          <w:rFonts w:ascii="Arial" w:hAnsi="Arial" w:cs="Arial"/>
          <w:b/>
          <w:sz w:val="22"/>
          <w:szCs w:val="22"/>
        </w:rPr>
        <w:t xml:space="preserve"> </w:t>
      </w:r>
    </w:p>
    <w:p w:rsidR="008D36D6" w:rsidRPr="008D36D6" w:rsidRDefault="008D36D6" w:rsidP="008D36D6">
      <w:pPr>
        <w:spacing w:line="312" w:lineRule="auto"/>
        <w:rPr>
          <w:rFonts w:ascii="Arial" w:hAnsi="Arial" w:cs="Arial"/>
        </w:rPr>
      </w:pPr>
      <w:r w:rsidRPr="008D36D6">
        <w:rPr>
          <w:rFonts w:ascii="Arial" w:hAnsi="Arial" w:cs="Arial"/>
        </w:rPr>
        <w:t xml:space="preserve">Wykonawca </w:t>
      </w:r>
      <w:r w:rsidR="00C578B7">
        <w:rPr>
          <w:rFonts w:ascii="Arial" w:hAnsi="Arial" w:cs="Arial"/>
        </w:rPr>
        <w:t>będzie z</w:t>
      </w:r>
      <w:r w:rsidR="0076659D">
        <w:rPr>
          <w:rFonts w:ascii="Arial" w:hAnsi="Arial" w:cs="Arial"/>
        </w:rPr>
        <w:t>o</w:t>
      </w:r>
      <w:r w:rsidR="00C578B7">
        <w:rPr>
          <w:rFonts w:ascii="Arial" w:hAnsi="Arial" w:cs="Arial"/>
        </w:rPr>
        <w:t>bowiązany</w:t>
      </w:r>
      <w:r w:rsidRPr="008D36D6">
        <w:rPr>
          <w:rFonts w:ascii="Arial" w:hAnsi="Arial" w:cs="Arial"/>
        </w:rPr>
        <w:t xml:space="preserve"> do końca obowiązywania Umowy do świadczenia usług gwarancyjnych i serwisowych wszystkich aplikacji, rozbudowanych oraz nowo dostarczonych, koniecznych do świadczenia usług.   </w:t>
      </w:r>
    </w:p>
    <w:p w:rsidR="008D36D6" w:rsidRPr="008D36D6" w:rsidRDefault="008D36D6" w:rsidP="008D36D6">
      <w:pPr>
        <w:spacing w:line="312" w:lineRule="auto"/>
        <w:rPr>
          <w:rFonts w:ascii="Arial" w:hAnsi="Arial" w:cs="Arial"/>
        </w:rPr>
      </w:pPr>
      <w:r w:rsidRPr="008D36D6">
        <w:rPr>
          <w:rFonts w:ascii="Arial" w:hAnsi="Arial" w:cs="Arial"/>
        </w:rPr>
        <w:lastRenderedPageBreak/>
        <w:t>Wykonawca zobowiązuje się objąć wszystkie ww. Aplikacje tożsamymi warunkami gwarancji i serwisu przez cały okres trwania przedmiotowej umowy.</w:t>
      </w:r>
    </w:p>
    <w:p w:rsidR="008D36D6" w:rsidRPr="008D36D6" w:rsidRDefault="008D36D6" w:rsidP="008D36D6">
      <w:pPr>
        <w:spacing w:line="312" w:lineRule="auto"/>
        <w:rPr>
          <w:rFonts w:ascii="Arial" w:hAnsi="Arial" w:cs="Arial"/>
        </w:rPr>
      </w:pPr>
      <w:r w:rsidRPr="008D36D6">
        <w:rPr>
          <w:rFonts w:ascii="Arial" w:hAnsi="Arial" w:cs="Arial"/>
        </w:rPr>
        <w:t xml:space="preserve">Zamawiający wymaga, by </w:t>
      </w:r>
      <w:r w:rsidR="00C578B7">
        <w:rPr>
          <w:rFonts w:ascii="Arial" w:hAnsi="Arial" w:cs="Arial"/>
        </w:rPr>
        <w:t>do czasu zakończenia wdrożenia S</w:t>
      </w:r>
      <w:r w:rsidRPr="008D36D6">
        <w:rPr>
          <w:rFonts w:ascii="Arial" w:hAnsi="Arial" w:cs="Arial"/>
        </w:rPr>
        <w:t>ystemu, potwierdzonego podpisaniem protokołu odbioru końcowego systemu, wszelkie usługi związane z serwisem już uruchomionych części systemu były traktowane jako usługi wdrożeniowe. Dla modułów już uruchomionych (z dokonanym już odbiorem etapu wdrożenia) obowiązywać będą takie same warunki usuwanie awarii i usterek, a także dokonywania aktualizacji systemu, jak wskazane w warunkach gwarancji.</w:t>
      </w:r>
    </w:p>
    <w:p w:rsidR="008D36D6" w:rsidRPr="008D36D6" w:rsidRDefault="008D36D6" w:rsidP="008D36D6">
      <w:pPr>
        <w:spacing w:line="312" w:lineRule="auto"/>
        <w:rPr>
          <w:rFonts w:ascii="Arial" w:hAnsi="Arial" w:cs="Arial"/>
        </w:rPr>
      </w:pPr>
      <w:r w:rsidRPr="008D36D6">
        <w:rPr>
          <w:rFonts w:ascii="Arial" w:hAnsi="Arial" w:cs="Arial"/>
        </w:rPr>
        <w:t xml:space="preserve">Zamawiający wymaga, aby Wykonawca do celów realizacji usług serwisowych dysponował aplikacją internetową do przyjmowania i obsługi zgłoszeń, będącej podstawą komunikacji między Zamawiającym i Wykonawcą. Portal w szczególności musi umożliwiać realizację następujących funkcji: </w:t>
      </w:r>
    </w:p>
    <w:p w:rsidR="008D36D6" w:rsidRPr="00DE002A"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DE002A">
        <w:rPr>
          <w:rFonts w:ascii="Arial" w:hAnsi="Arial" w:cs="Arial"/>
          <w:sz w:val="22"/>
          <w:szCs w:val="22"/>
        </w:rPr>
        <w:t>wysyłanie zgłoszeń serwisowych błędów oraz konsultacji z zakresu oprogramowania aplikacyjnego będącego przedmiotem zamówienia,</w:t>
      </w:r>
    </w:p>
    <w:p w:rsidR="008D36D6" w:rsidRPr="00DE002A"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DE002A">
        <w:rPr>
          <w:rFonts w:ascii="Arial" w:hAnsi="Arial" w:cs="Arial"/>
          <w:sz w:val="22"/>
          <w:szCs w:val="22"/>
        </w:rPr>
        <w:t>powiadamianie zwrotne o statusie obsługi wysłanych zgłoszeń,</w:t>
      </w:r>
    </w:p>
    <w:p w:rsidR="008D36D6" w:rsidRPr="00DE002A"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DE002A">
        <w:rPr>
          <w:rFonts w:ascii="Arial" w:hAnsi="Arial" w:cs="Arial"/>
          <w:sz w:val="22"/>
          <w:szCs w:val="22"/>
        </w:rPr>
        <w:t xml:space="preserve">dostęp do treści historycznych zgłoszeń serwisowych wysyłanych przez Zamawiającego </w:t>
      </w:r>
    </w:p>
    <w:p w:rsidR="008D36D6" w:rsidRPr="00DE002A"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DE002A">
        <w:rPr>
          <w:rFonts w:ascii="Arial" w:hAnsi="Arial" w:cs="Arial"/>
          <w:sz w:val="22"/>
          <w:szCs w:val="22"/>
        </w:rPr>
        <w:t xml:space="preserve">serwis FAQ zawierający odpowiedzi na najczęściej zadawane przez użytkowników pytania, </w:t>
      </w:r>
    </w:p>
    <w:p w:rsidR="008D36D6" w:rsidRPr="00C647F4"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DE002A">
        <w:rPr>
          <w:rFonts w:ascii="Arial" w:hAnsi="Arial" w:cs="Arial"/>
          <w:sz w:val="22"/>
          <w:szCs w:val="22"/>
        </w:rPr>
        <w:t xml:space="preserve">baza wiedzy obejmująca przynajmniej: materiały szkoleniowe dotyczące </w:t>
      </w:r>
      <w:r w:rsidRPr="00C647F4">
        <w:rPr>
          <w:rFonts w:ascii="Arial" w:hAnsi="Arial" w:cs="Arial"/>
          <w:sz w:val="22"/>
          <w:szCs w:val="22"/>
        </w:rPr>
        <w:t>pracy i administrowania serwerem bazy danych, linki do stron producenta motoru bazy danych Oracle zawierających ważne informacje oraz uaktualnienia, linki do stron zawierających treść aktów prawnych powiązanych z oprogramowaniem aplikacyjnym,</w:t>
      </w:r>
    </w:p>
    <w:p w:rsidR="00C647F4" w:rsidRPr="00C647F4"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C647F4">
        <w:rPr>
          <w:rFonts w:ascii="Arial" w:hAnsi="Arial" w:cs="Arial"/>
          <w:sz w:val="22"/>
          <w:szCs w:val="22"/>
        </w:rPr>
        <w:t>publikowanie na bieżąco wszystkich informacji o nowych aktualizacjach systemu, ważnych komunikatach oraz udostępnianie tych informacji, np. przez kanał RSS,</w:t>
      </w:r>
    </w:p>
    <w:p w:rsidR="00DC0BEC" w:rsidRPr="00C647F4" w:rsidRDefault="008D36D6" w:rsidP="00EB3310">
      <w:pPr>
        <w:pStyle w:val="tekstwstpny"/>
        <w:numPr>
          <w:ilvl w:val="0"/>
          <w:numId w:val="363"/>
        </w:numPr>
        <w:suppressAutoHyphens w:val="0"/>
        <w:spacing w:after="0" w:line="312" w:lineRule="auto"/>
        <w:jc w:val="both"/>
        <w:rPr>
          <w:rFonts w:ascii="Arial" w:hAnsi="Arial" w:cs="Arial"/>
          <w:sz w:val="22"/>
          <w:szCs w:val="22"/>
        </w:rPr>
      </w:pPr>
      <w:r w:rsidRPr="00C647F4">
        <w:rPr>
          <w:rFonts w:ascii="Arial" w:hAnsi="Arial" w:cs="Arial"/>
          <w:sz w:val="22"/>
          <w:szCs w:val="22"/>
        </w:rPr>
        <w:t>wszelkie uaktualnienia oprogramowania aplikacyjnego w zakresie adekwatnym do zakresu tego oprogramowania posiadanego przez Zamawiającego oraz instrukcje dla użytkowników udostępniane poprzez portal serwisowy lub zamieszczane na udostępnionym serwerze ftp</w:t>
      </w:r>
    </w:p>
    <w:p w:rsidR="008D36D6" w:rsidRDefault="008D36D6" w:rsidP="00DC0BEC">
      <w:pPr>
        <w:pStyle w:val="Akapitzlist"/>
        <w:spacing w:line="312" w:lineRule="auto"/>
        <w:ind w:left="1440"/>
        <w:rPr>
          <w:rFonts w:ascii="Arial" w:hAnsi="Arial" w:cs="Arial"/>
        </w:rPr>
      </w:pPr>
    </w:p>
    <w:p w:rsidR="008D36D6" w:rsidRDefault="008D36D6" w:rsidP="00DC0BEC">
      <w:pPr>
        <w:pStyle w:val="Akapitzlist"/>
        <w:spacing w:line="312" w:lineRule="auto"/>
        <w:ind w:left="1440"/>
        <w:rPr>
          <w:rFonts w:ascii="Arial" w:hAnsi="Arial" w:cs="Arial"/>
        </w:rPr>
      </w:pPr>
    </w:p>
    <w:p w:rsidR="00A43949" w:rsidRDefault="00A43949" w:rsidP="00EB3310">
      <w:pPr>
        <w:pStyle w:val="Akapitzlist"/>
        <w:numPr>
          <w:ilvl w:val="0"/>
          <w:numId w:val="366"/>
        </w:numPr>
        <w:spacing w:line="312" w:lineRule="auto"/>
        <w:rPr>
          <w:rFonts w:ascii="Arial" w:hAnsi="Arial" w:cs="Arial"/>
          <w:u w:val="single"/>
        </w:rPr>
      </w:pPr>
      <w:r w:rsidRPr="00DC0BEC">
        <w:rPr>
          <w:rFonts w:ascii="Arial" w:hAnsi="Arial" w:cs="Arial"/>
          <w:u w:val="single"/>
        </w:rPr>
        <w:t>Zasady świadczenia usług serwisu gwarancyjnego</w:t>
      </w:r>
    </w:p>
    <w:p w:rsidR="008D36D6" w:rsidRDefault="008D36D6" w:rsidP="008D36D6">
      <w:pPr>
        <w:spacing w:line="312" w:lineRule="auto"/>
        <w:rPr>
          <w:rFonts w:ascii="Arial" w:hAnsi="Arial" w:cs="Arial"/>
          <w:u w:val="single"/>
        </w:rPr>
      </w:pPr>
    </w:p>
    <w:p w:rsidR="008D36D6" w:rsidRPr="002A64A5" w:rsidRDefault="008D36D6" w:rsidP="008D36D6">
      <w:pPr>
        <w:spacing w:after="60" w:line="312" w:lineRule="auto"/>
        <w:rPr>
          <w:rFonts w:ascii="Arial" w:hAnsi="Arial" w:cs="Arial"/>
        </w:rPr>
      </w:pPr>
      <w:r w:rsidRPr="002A64A5">
        <w:rPr>
          <w:rFonts w:ascii="Arial" w:hAnsi="Arial" w:cs="Arial"/>
        </w:rPr>
        <w:t>[ZASADY OGÓLNE]</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Usługi serwisowe są świadczone zgodnie z postanowieniami p</w:t>
      </w:r>
      <w:r w:rsidR="00C578B7">
        <w:rPr>
          <w:rFonts w:ascii="Arial" w:hAnsi="Arial" w:cs="Arial"/>
        </w:rPr>
        <w:t xml:space="preserve">unku II tj. </w:t>
      </w:r>
      <w:r w:rsidRPr="002A64A5">
        <w:rPr>
          <w:rFonts w:ascii="Arial" w:hAnsi="Arial" w:cs="Arial"/>
        </w:rPr>
        <w:t>Warunki brzegowe realizacji usług.</w:t>
      </w:r>
    </w:p>
    <w:p w:rsidR="008D36D6" w:rsidRPr="002A64A5" w:rsidRDefault="008D36D6" w:rsidP="008D36D6">
      <w:pPr>
        <w:spacing w:after="60" w:line="312" w:lineRule="auto"/>
        <w:rPr>
          <w:rFonts w:ascii="Arial" w:hAnsi="Arial" w:cs="Arial"/>
        </w:rPr>
      </w:pPr>
      <w:r w:rsidRPr="002A64A5">
        <w:rPr>
          <w:rFonts w:ascii="Arial" w:hAnsi="Arial" w:cs="Arial"/>
        </w:rPr>
        <w:lastRenderedPageBreak/>
        <w:t>[UŻYTKOWNICY]</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 xml:space="preserve">Wraz z podpisaniem Umowy ZAMAWIAJĄCY otrzymuje dane identyfikacyjne (login, hasło) umożliwiające Użytkownikom ZAMAWIAJĄCEGO uwierzytelnienie w systemie „HelpDesk” zwanym dalej „HD” udostępnionym przez WYKONAWCĘ  pod adresem………………………….. </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W zależności od woli ZAMAWIAJĄCEGO poszczególnym Użytkownikom zostaną przyznane prawa do ewidencji lub/i edycji Zgłoszeń Serwisowych.</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Użytkownicy są zobligowani do ochrony danych identyfikacyjnych przed dostępem osób trzecich. Przyjmują także do wiadomości, że wszystkie operacje wykonywane w serwisie HD są rejestrowane.</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 xml:space="preserve">Powinnością Certyfikowanego Administratora jest zapoznanie się z postanowieniami Umowy, jak również przeszkolenie w zakresie jej treści pozostałych Użytkowników. </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 xml:space="preserve">Użytkownicy dołożą wszelkich starań żeby dane osobowe nie były zamieszczane w Zgłoszeniach Serwisowych. Jeżeli jest to niezbędne do obsłużenia Zgłoszenia Użytkownicy zamieszczą informacje oraz dane w postaci zanonimizowanej lub zaszyfrowanej, jak również oznaczą Zgłoszenia zawierające takie dane w sposób określony w HD. </w:t>
      </w:r>
    </w:p>
    <w:p w:rsidR="008D36D6" w:rsidRPr="002A64A5" w:rsidRDefault="008D36D6" w:rsidP="008D36D6">
      <w:pPr>
        <w:spacing w:after="60" w:line="312" w:lineRule="auto"/>
        <w:rPr>
          <w:rFonts w:ascii="Arial" w:hAnsi="Arial" w:cs="Arial"/>
        </w:rPr>
      </w:pPr>
      <w:r w:rsidRPr="002A64A5">
        <w:rPr>
          <w:rFonts w:ascii="Arial" w:hAnsi="Arial" w:cs="Arial"/>
        </w:rPr>
        <w:t>[EWIDENCJA I OBSŁUGA ZGŁOSZEŃ]</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 xml:space="preserve">Użytkownicy w zależności od uprawnień mogą ewidencjonować w systemie HD </w:t>
      </w:r>
      <w:r>
        <w:rPr>
          <w:rFonts w:ascii="Arial" w:hAnsi="Arial" w:cs="Arial"/>
        </w:rPr>
        <w:t xml:space="preserve">minimum </w:t>
      </w:r>
      <w:r w:rsidRPr="002A64A5">
        <w:rPr>
          <w:rFonts w:ascii="Arial" w:hAnsi="Arial" w:cs="Arial"/>
        </w:rPr>
        <w:t>następujące typy Zgłoszeń Serwisowych:</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Błąd Aplikacji [Wymagane usługi: SA, KS],</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Awaria [Wymagane usługi: SA, KS],</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Usterka programistyczna [Wymagane usługi: SA, KS],</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 xml:space="preserve">Konsultacja [Wymagane usługi: SA, KS, KA], </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Nowa funkcjonalność [Wymagane usługi: SA, KS, EW],</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Zmiana prawna [Wymagane usługi: SA, KS],</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Zapytanie handlowe.</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lastRenderedPageBreak/>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Każde Zgłoszenie Serwisowe obejmować może wyłącznie jeden temat do rozwiązania. W przypadku, gdy Zgłoszenie obejmuje kilka tematów WYKONAWCA może odrzucić takie Zgłoszenie lub rozdzielić je na kilka Zgłoszeń. Jeżeli w trakcie realizacji Zgłoszenia Serwisowego Użytkownik wprowadzi nowy temat do rozwiązania WYKONAWCA może je przenieść do nowego Zgłoszenia lub odrzucić realizację.</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Po wstępnej weryfikacji kompletności oraz formy Zgłoszenia Serwisowego, nie później niż w czasie reakcji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przyjęte do realizacji,</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anulowane,</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odrzucone,</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duplikat,</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do uzupełnienia,</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odroczone,</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rozwiązane,</w:t>
      </w:r>
    </w:p>
    <w:p w:rsidR="008D36D6" w:rsidRPr="002A64A5" w:rsidRDefault="008D36D6" w:rsidP="00EB3310">
      <w:pPr>
        <w:numPr>
          <w:ilvl w:val="1"/>
          <w:numId w:val="365"/>
        </w:numPr>
        <w:suppressAutoHyphens/>
        <w:spacing w:after="60" w:line="312" w:lineRule="auto"/>
        <w:jc w:val="left"/>
        <w:rPr>
          <w:rFonts w:ascii="Arial" w:hAnsi="Arial" w:cs="Arial"/>
        </w:rPr>
      </w:pPr>
      <w:r w:rsidRPr="002A64A5">
        <w:rPr>
          <w:rFonts w:ascii="Arial" w:hAnsi="Arial" w:cs="Arial"/>
        </w:rPr>
        <w:t>zamknięte.</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Szczególnym typem Zgłoszenia Serwisowego jest zapytanie handlowe.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rsidR="008D36D6" w:rsidRPr="002A64A5" w:rsidRDefault="008D36D6" w:rsidP="00EB3310">
      <w:pPr>
        <w:numPr>
          <w:ilvl w:val="0"/>
          <w:numId w:val="364"/>
        </w:numPr>
        <w:suppressAutoHyphens/>
        <w:spacing w:after="60" w:line="312" w:lineRule="auto"/>
        <w:rPr>
          <w:rFonts w:ascii="Arial" w:hAnsi="Arial" w:cs="Arial"/>
        </w:rPr>
      </w:pPr>
      <w:r w:rsidRPr="002A64A5">
        <w:rPr>
          <w:rFonts w:ascii="Arial" w:hAnsi="Arial" w:cs="Arial"/>
        </w:rPr>
        <w:t>Zamówienia indywidualne (dodatkowe, nie będące wymogiem opisanym w SIWZ) bez względu na to, jakim typem Zgłoszenia Serwisowego następuje ich realizacja: Nowa funkcjonalność/Usługa Odpłatna, nie są objęte żadnym reżimem proceduralnym, w szczególności finansowym czy czasowym z wyłączeniem uzgodnień poczynionych w samej treści Zgłoszenia Serwisowego.</w:t>
      </w:r>
    </w:p>
    <w:p w:rsidR="008D36D6" w:rsidRPr="002A64A5" w:rsidRDefault="008D36D6" w:rsidP="00EB3310">
      <w:pPr>
        <w:numPr>
          <w:ilvl w:val="0"/>
          <w:numId w:val="364"/>
        </w:numPr>
        <w:suppressAutoHyphens/>
        <w:spacing w:after="60" w:line="312" w:lineRule="auto"/>
        <w:rPr>
          <w:rFonts w:ascii="Arial" w:eastAsia="Arial" w:hAnsi="Arial" w:cs="Arial"/>
        </w:rPr>
        <w:sectPr w:rsidR="008D36D6" w:rsidRPr="002A64A5">
          <w:pgSz w:w="11906" w:h="16838"/>
          <w:pgMar w:top="1418" w:right="1134" w:bottom="1418" w:left="1134" w:header="709" w:footer="709" w:gutter="0"/>
          <w:cols w:space="708"/>
          <w:docGrid w:linePitch="360"/>
        </w:sectPr>
      </w:pPr>
      <w:r w:rsidRPr="002A64A5">
        <w:rPr>
          <w:rFonts w:ascii="Arial" w:hAnsi="Arial" w:cs="Arial"/>
        </w:rPr>
        <w:t xml:space="preserve">W każdym momencie Użytkownik może Zgłoszenie Serwisowe anulować, co spowoduje, że zgłoszenie od momentu anulowania nie będzie przez Serwis dalej obsługiwane. </w:t>
      </w:r>
    </w:p>
    <w:p w:rsidR="008D36D6" w:rsidRDefault="008D36D6" w:rsidP="008D36D6">
      <w:pPr>
        <w:spacing w:line="312" w:lineRule="auto"/>
        <w:rPr>
          <w:rFonts w:ascii="Arial" w:hAnsi="Arial" w:cs="Arial"/>
          <w:u w:val="single"/>
        </w:rPr>
      </w:pPr>
    </w:p>
    <w:p w:rsidR="008D36D6" w:rsidRPr="008D36D6" w:rsidRDefault="008D36D6" w:rsidP="008D36D6">
      <w:pPr>
        <w:spacing w:line="312" w:lineRule="auto"/>
        <w:rPr>
          <w:rFonts w:ascii="Arial" w:hAnsi="Arial" w:cs="Arial"/>
          <w:u w:val="single"/>
        </w:rPr>
      </w:pPr>
    </w:p>
    <w:p w:rsidR="00A43949" w:rsidRPr="008D36D6" w:rsidRDefault="00A43949" w:rsidP="00EB3310">
      <w:pPr>
        <w:pStyle w:val="tekstwstpny"/>
        <w:numPr>
          <w:ilvl w:val="0"/>
          <w:numId w:val="366"/>
        </w:numPr>
        <w:suppressAutoHyphens w:val="0"/>
        <w:spacing w:after="0" w:line="312" w:lineRule="auto"/>
        <w:jc w:val="both"/>
        <w:rPr>
          <w:rFonts w:ascii="Arial" w:hAnsi="Arial" w:cs="Arial"/>
          <w:sz w:val="22"/>
          <w:szCs w:val="22"/>
        </w:rPr>
      </w:pPr>
      <w:r w:rsidRPr="008D36D6">
        <w:rPr>
          <w:rFonts w:ascii="Arial" w:hAnsi="Arial" w:cs="Arial"/>
          <w:u w:val="single"/>
        </w:rPr>
        <w:t>Warunki brzegowe realizacji usług</w:t>
      </w:r>
    </w:p>
    <w:p w:rsidR="005C6106" w:rsidRDefault="005C6106" w:rsidP="005C6106">
      <w:pPr>
        <w:pStyle w:val="Akapitzlist"/>
        <w:spacing w:line="312" w:lineRule="auto"/>
        <w:rPr>
          <w:rFonts w:ascii="Arial" w:hAnsi="Arial" w:cs="Arial"/>
        </w:rPr>
      </w:pPr>
    </w:p>
    <w:tbl>
      <w:tblPr>
        <w:tblW w:w="9498" w:type="dxa"/>
        <w:tblInd w:w="5" w:type="dxa"/>
        <w:tblLayout w:type="fixed"/>
        <w:tblCellMar>
          <w:left w:w="0" w:type="dxa"/>
          <w:right w:w="0" w:type="dxa"/>
        </w:tblCellMar>
        <w:tblLook w:val="0000"/>
      </w:tblPr>
      <w:tblGrid>
        <w:gridCol w:w="851"/>
        <w:gridCol w:w="2126"/>
        <w:gridCol w:w="1276"/>
        <w:gridCol w:w="5245"/>
      </w:tblGrid>
      <w:tr w:rsidR="004716BA" w:rsidRPr="002A64A5" w:rsidTr="004716BA">
        <w:trPr>
          <w:trHeight w:val="343"/>
        </w:trPr>
        <w:tc>
          <w:tcPr>
            <w:tcW w:w="851" w:type="dxa"/>
            <w:tcBorders>
              <w:top w:val="single" w:sz="4" w:space="0" w:color="000000"/>
              <w:left w:val="single" w:sz="4" w:space="0" w:color="000000"/>
              <w:bottom w:val="single" w:sz="4" w:space="0" w:color="000000"/>
            </w:tcBorders>
            <w:shd w:val="pct10" w:color="auto" w:fill="auto"/>
            <w:vAlign w:val="center"/>
          </w:tcPr>
          <w:p w:rsidR="005C6106" w:rsidRPr="005C6106" w:rsidRDefault="005C6106" w:rsidP="00C95FD4">
            <w:pPr>
              <w:spacing w:line="312" w:lineRule="auto"/>
              <w:ind w:right="88"/>
              <w:jc w:val="center"/>
              <w:rPr>
                <w:rFonts w:ascii="Arial" w:hAnsi="Arial" w:cs="Arial"/>
                <w:b/>
                <w:color w:val="000000" w:themeColor="text1"/>
                <w:sz w:val="18"/>
                <w:szCs w:val="18"/>
              </w:rPr>
            </w:pPr>
            <w:r w:rsidRPr="005C6106">
              <w:rPr>
                <w:rFonts w:ascii="Arial" w:hAnsi="Arial" w:cs="Arial"/>
                <w:b/>
                <w:color w:val="000000" w:themeColor="text1"/>
                <w:sz w:val="18"/>
                <w:szCs w:val="18"/>
              </w:rPr>
              <w:t>Lp.</w:t>
            </w:r>
          </w:p>
        </w:tc>
        <w:tc>
          <w:tcPr>
            <w:tcW w:w="2126" w:type="dxa"/>
            <w:tcBorders>
              <w:top w:val="single" w:sz="4" w:space="0" w:color="000000"/>
              <w:left w:val="single" w:sz="4" w:space="0" w:color="000000"/>
              <w:bottom w:val="single" w:sz="4" w:space="0" w:color="000000"/>
            </w:tcBorders>
            <w:shd w:val="pct10" w:color="auto" w:fill="auto"/>
            <w:vAlign w:val="center"/>
          </w:tcPr>
          <w:p w:rsidR="005C6106" w:rsidRPr="005C6106" w:rsidRDefault="005C6106" w:rsidP="00EB3310">
            <w:pPr>
              <w:pStyle w:val="Nagwek4"/>
              <w:keepNext w:val="0"/>
              <w:keepLines w:val="0"/>
              <w:numPr>
                <w:ilvl w:val="3"/>
                <w:numId w:val="359"/>
              </w:numPr>
              <w:suppressAutoHyphens/>
              <w:autoSpaceDE w:val="0"/>
              <w:spacing w:before="0" w:line="312" w:lineRule="auto"/>
              <w:ind w:right="88"/>
              <w:jc w:val="center"/>
              <w:rPr>
                <w:rFonts w:ascii="Arial" w:hAnsi="Arial" w:cs="Arial"/>
                <w:i w:val="0"/>
                <w:color w:val="000000" w:themeColor="text1"/>
                <w:sz w:val="18"/>
                <w:szCs w:val="18"/>
              </w:rPr>
            </w:pPr>
            <w:r w:rsidRPr="005C6106">
              <w:rPr>
                <w:rFonts w:ascii="Arial" w:hAnsi="Arial" w:cs="Arial"/>
                <w:i w:val="0"/>
                <w:color w:val="000000" w:themeColor="text1"/>
                <w:sz w:val="18"/>
                <w:szCs w:val="18"/>
              </w:rPr>
              <w:t>Nazwa</w:t>
            </w:r>
          </w:p>
        </w:tc>
        <w:tc>
          <w:tcPr>
            <w:tcW w:w="1276" w:type="dxa"/>
            <w:tcBorders>
              <w:top w:val="single" w:sz="4" w:space="0" w:color="000000"/>
              <w:left w:val="single" w:sz="4" w:space="0" w:color="000000"/>
              <w:bottom w:val="single" w:sz="4" w:space="0" w:color="000000"/>
            </w:tcBorders>
            <w:shd w:val="pct10" w:color="auto" w:fill="auto"/>
            <w:vAlign w:val="center"/>
          </w:tcPr>
          <w:p w:rsidR="005C6106" w:rsidRPr="005C6106" w:rsidRDefault="005C6106" w:rsidP="00C95FD4">
            <w:pPr>
              <w:spacing w:line="312" w:lineRule="auto"/>
              <w:ind w:right="88"/>
              <w:jc w:val="center"/>
              <w:rPr>
                <w:rFonts w:ascii="Arial" w:hAnsi="Arial" w:cs="Arial"/>
                <w:b/>
                <w:color w:val="000000" w:themeColor="text1"/>
                <w:sz w:val="18"/>
                <w:szCs w:val="18"/>
              </w:rPr>
            </w:pPr>
            <w:r w:rsidRPr="005C6106">
              <w:rPr>
                <w:rFonts w:ascii="Arial" w:hAnsi="Arial" w:cs="Arial"/>
                <w:b/>
                <w:color w:val="000000" w:themeColor="text1"/>
                <w:sz w:val="18"/>
                <w:szCs w:val="18"/>
              </w:rPr>
              <w:t>Terminy</w:t>
            </w:r>
          </w:p>
        </w:tc>
        <w:tc>
          <w:tcPr>
            <w:tcW w:w="5245" w:type="dxa"/>
            <w:tcBorders>
              <w:top w:val="single" w:sz="4" w:space="0" w:color="000000"/>
              <w:left w:val="single" w:sz="4" w:space="0" w:color="000000"/>
              <w:bottom w:val="single" w:sz="4" w:space="0" w:color="000000"/>
              <w:right w:val="single" w:sz="4" w:space="0" w:color="000000"/>
            </w:tcBorders>
            <w:shd w:val="pct10" w:color="auto" w:fill="auto"/>
            <w:vAlign w:val="center"/>
          </w:tcPr>
          <w:p w:rsidR="005C6106" w:rsidRPr="005C6106" w:rsidRDefault="005C6106" w:rsidP="00C95FD4">
            <w:pPr>
              <w:spacing w:line="312" w:lineRule="auto"/>
              <w:ind w:right="88"/>
              <w:rPr>
                <w:rFonts w:ascii="Arial" w:hAnsi="Arial" w:cs="Arial"/>
                <w:b/>
                <w:color w:val="000000" w:themeColor="text1"/>
                <w:sz w:val="18"/>
                <w:szCs w:val="18"/>
              </w:rPr>
            </w:pPr>
            <w:r w:rsidRPr="005C6106">
              <w:rPr>
                <w:rFonts w:ascii="Arial" w:hAnsi="Arial" w:cs="Arial"/>
                <w:b/>
                <w:color w:val="000000" w:themeColor="text1"/>
                <w:sz w:val="18"/>
                <w:szCs w:val="18"/>
              </w:rPr>
              <w:t>Uwagi</w:t>
            </w: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Godziny pracy Serwisu</w:t>
            </w:r>
            <w:r w:rsidRPr="002A64A5">
              <w:rPr>
                <w:rFonts w:ascii="Arial" w:hAnsi="Arial" w:cs="Arial"/>
                <w:b/>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7</w:t>
            </w:r>
            <w:r w:rsidRPr="002A64A5">
              <w:rPr>
                <w:rFonts w:ascii="Arial" w:hAnsi="Arial" w:cs="Arial"/>
                <w:sz w:val="18"/>
                <w:szCs w:val="18"/>
                <w:vertAlign w:val="superscript"/>
              </w:rPr>
              <w:t>00</w:t>
            </w:r>
            <w:r w:rsidRPr="002A64A5">
              <w:rPr>
                <w:rFonts w:ascii="Arial" w:hAnsi="Arial" w:cs="Arial"/>
                <w:sz w:val="18"/>
                <w:szCs w:val="18"/>
              </w:rPr>
              <w:t>-16</w:t>
            </w:r>
            <w:r w:rsidRPr="002A64A5">
              <w:rPr>
                <w:rFonts w:ascii="Arial" w:hAnsi="Arial" w:cs="Arial"/>
                <w:sz w:val="18"/>
                <w:szCs w:val="18"/>
                <w:vertAlign w:val="superscript"/>
              </w:rPr>
              <w:t>00</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C95FD4">
            <w:pPr>
              <w:spacing w:line="312" w:lineRule="auto"/>
              <w:ind w:left="90"/>
              <w:rPr>
                <w:rFonts w:ascii="Arial" w:hAnsi="Arial" w:cs="Arial"/>
                <w:sz w:val="18"/>
                <w:szCs w:val="18"/>
              </w:rPr>
            </w:pPr>
            <w:r w:rsidRPr="002A64A5">
              <w:rPr>
                <w:rFonts w:ascii="Arial" w:hAnsi="Arial" w:cs="Arial"/>
                <w:sz w:val="18"/>
                <w:szCs w:val="18"/>
              </w:rPr>
              <w:t>W dni robocze, tj. od poniedziałku do piątku z wyłączeniem dni ustawowo wolnych od pracy.</w:t>
            </w: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Czas reakcji Serwisu</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4h</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C95FD4">
            <w:pPr>
              <w:spacing w:line="312" w:lineRule="auto"/>
              <w:ind w:left="90"/>
              <w:rPr>
                <w:rFonts w:ascii="Arial" w:hAnsi="Arial" w:cs="Arial"/>
                <w:sz w:val="18"/>
                <w:szCs w:val="18"/>
              </w:rPr>
            </w:pPr>
            <w:r w:rsidRPr="002A64A5">
              <w:rPr>
                <w:rFonts w:ascii="Arial" w:hAnsi="Arial" w:cs="Arial"/>
                <w:sz w:val="18"/>
                <w:szCs w:val="18"/>
              </w:rPr>
              <w:t>Czas liczony w godzinach pracy serwisu od momentu zaewidencjonowania Zgłoszenia Serwisowego do momentu przyjęcia zgłoszenia tj. nadania mu statusu „zarejestrowane”.</w:t>
            </w: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 xml:space="preserve">Czas usunięcia Błędu Aplikacji </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10 dni</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EB3310">
            <w:pPr>
              <w:pStyle w:val="Akapitzlist"/>
              <w:numPr>
                <w:ilvl w:val="0"/>
                <w:numId w:val="361"/>
              </w:numPr>
              <w:suppressAutoHyphens/>
              <w:spacing w:after="0" w:line="312" w:lineRule="auto"/>
              <w:contextualSpacing w:val="0"/>
              <w:rPr>
                <w:rFonts w:ascii="Arial" w:hAnsi="Arial" w:cs="Arial"/>
                <w:sz w:val="18"/>
                <w:szCs w:val="18"/>
              </w:rPr>
            </w:pPr>
            <w:r w:rsidRPr="002A64A5">
              <w:rPr>
                <w:rFonts w:ascii="Arial" w:hAnsi="Arial" w:cs="Arial"/>
                <w:sz w:val="18"/>
                <w:szCs w:val="18"/>
              </w:rPr>
              <w:t>Czas liczony w godzinach/dniach roboczych od upłynięcia czasu reakcji.</w:t>
            </w:r>
          </w:p>
          <w:p w:rsidR="005C6106" w:rsidRPr="002A64A5" w:rsidRDefault="005C6106" w:rsidP="00EB3310">
            <w:pPr>
              <w:pStyle w:val="Akapitzlist"/>
              <w:numPr>
                <w:ilvl w:val="0"/>
                <w:numId w:val="361"/>
              </w:numPr>
              <w:suppressAutoHyphens/>
              <w:spacing w:after="0" w:line="312" w:lineRule="auto"/>
              <w:contextualSpacing w:val="0"/>
              <w:rPr>
                <w:rFonts w:ascii="Arial" w:hAnsi="Arial" w:cs="Arial"/>
                <w:sz w:val="18"/>
                <w:szCs w:val="18"/>
              </w:rPr>
            </w:pPr>
            <w:r w:rsidRPr="002A64A5">
              <w:rPr>
                <w:rFonts w:ascii="Arial" w:hAnsi="Arial" w:cs="Arial"/>
                <w:sz w:val="18"/>
                <w:szCs w:val="18"/>
              </w:rPr>
              <w:t>Od Czasu obsługi zgłoszenia odlicza się okres, w którym WYKONAWCA oczekuje na uzupełnieni</w:t>
            </w:r>
            <w:r>
              <w:rPr>
                <w:rFonts w:ascii="Arial" w:hAnsi="Arial" w:cs="Arial"/>
                <w:sz w:val="18"/>
                <w:szCs w:val="18"/>
              </w:rPr>
              <w:t>e Zgłoszenia przez Zamawiającego</w:t>
            </w:r>
            <w:r w:rsidRPr="002A64A5">
              <w:rPr>
                <w:rFonts w:ascii="Arial" w:hAnsi="Arial" w:cs="Arial"/>
                <w:sz w:val="18"/>
                <w:szCs w:val="18"/>
              </w:rPr>
              <w:t xml:space="preserve"> lub udostępnienie zdalnego dostępu (jeżeli dotyczy).   </w:t>
            </w:r>
          </w:p>
          <w:p w:rsidR="005C6106" w:rsidRPr="002A64A5" w:rsidRDefault="005C6106" w:rsidP="00EB3310">
            <w:pPr>
              <w:pStyle w:val="Akapitzlist"/>
              <w:numPr>
                <w:ilvl w:val="0"/>
                <w:numId w:val="361"/>
              </w:numPr>
              <w:suppressAutoHyphens/>
              <w:spacing w:after="0" w:line="312" w:lineRule="auto"/>
              <w:contextualSpacing w:val="0"/>
              <w:rPr>
                <w:rFonts w:ascii="Arial" w:hAnsi="Arial" w:cs="Arial"/>
                <w:sz w:val="18"/>
                <w:szCs w:val="18"/>
              </w:rPr>
            </w:pPr>
            <w:r w:rsidRPr="002A64A5">
              <w:rPr>
                <w:rFonts w:ascii="Arial" w:hAnsi="Arial" w:cs="Arial"/>
                <w:sz w:val="18"/>
                <w:szCs w:val="18"/>
              </w:rPr>
              <w:t>W odniesieniu</w:t>
            </w:r>
            <w:r>
              <w:rPr>
                <w:rFonts w:ascii="Arial" w:hAnsi="Arial" w:cs="Arial"/>
                <w:sz w:val="18"/>
                <w:szCs w:val="18"/>
              </w:rPr>
              <w:t xml:space="preserve"> do Aplikacji, których Wykonawca</w:t>
            </w:r>
            <w:r w:rsidRPr="002A64A5">
              <w:rPr>
                <w:rFonts w:ascii="Arial" w:hAnsi="Arial" w:cs="Arial"/>
                <w:sz w:val="18"/>
                <w:szCs w:val="18"/>
              </w:rPr>
              <w:t xml:space="preserve"> nie jest Producentem przewidziane czasy realizacji usług mogą ulec wydłużeniu, o czym Z</w:t>
            </w:r>
            <w:r>
              <w:rPr>
                <w:rFonts w:ascii="Arial" w:hAnsi="Arial" w:cs="Arial"/>
                <w:sz w:val="18"/>
                <w:szCs w:val="18"/>
              </w:rPr>
              <w:t>amawiający</w:t>
            </w:r>
            <w:r w:rsidRPr="002A64A5">
              <w:rPr>
                <w:rFonts w:ascii="Arial" w:hAnsi="Arial" w:cs="Arial"/>
                <w:sz w:val="18"/>
                <w:szCs w:val="18"/>
              </w:rPr>
              <w:t xml:space="preserve"> zostaje powiadomiony w Zgłoszeniu.</w:t>
            </w:r>
          </w:p>
          <w:p w:rsidR="005C6106" w:rsidRPr="002A64A5" w:rsidRDefault="005C6106" w:rsidP="00EB3310">
            <w:pPr>
              <w:pStyle w:val="Akapitzlist"/>
              <w:numPr>
                <w:ilvl w:val="0"/>
                <w:numId w:val="361"/>
              </w:numPr>
              <w:suppressAutoHyphens/>
              <w:spacing w:after="0" w:line="312" w:lineRule="auto"/>
              <w:contextualSpacing w:val="0"/>
              <w:rPr>
                <w:rFonts w:ascii="Arial" w:hAnsi="Arial" w:cs="Arial"/>
                <w:sz w:val="18"/>
                <w:szCs w:val="18"/>
              </w:rPr>
            </w:pPr>
            <w:r w:rsidRPr="002A64A5">
              <w:rPr>
                <w:rFonts w:ascii="Arial" w:hAnsi="Arial" w:cs="Arial"/>
                <w:sz w:val="18"/>
                <w:szCs w:val="18"/>
              </w:rPr>
              <w:t xml:space="preserve">Jeżeli Zgłoszenie zaklasyfikowane jako Usterka Programistyczna zostanie zaewidencjonowane w HD w terminie krótszym niż 20 dni przed planowanym terminem publikacji aktualizacji zbiorczej, Uaktualnienie może zostać uwzględnione w kolejnej aktualizacji zbiorczej.       </w:t>
            </w: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Czas usunięcia Awarii</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48h</w:t>
            </w: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C95FD4">
            <w:pPr>
              <w:snapToGrid w:val="0"/>
              <w:spacing w:line="312" w:lineRule="auto"/>
              <w:rPr>
                <w:rFonts w:ascii="Arial" w:hAnsi="Arial" w:cs="Arial"/>
                <w:sz w:val="18"/>
                <w:szCs w:val="18"/>
              </w:rPr>
            </w:pP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 xml:space="preserve">Czas usunięcia Usterki </w:t>
            </w:r>
            <w:r w:rsidRPr="009A7369">
              <w:rPr>
                <w:rFonts w:ascii="Arial" w:hAnsi="Arial" w:cs="Arial"/>
                <w:sz w:val="18"/>
                <w:szCs w:val="18"/>
              </w:rPr>
              <w:t>Programistycznej (o ile nie prowadzi do Błędu Aplikacji)</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Następna aktualizacja zbiorcza</w:t>
            </w: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C95FD4">
            <w:pPr>
              <w:snapToGrid w:val="0"/>
              <w:spacing w:line="312" w:lineRule="auto"/>
              <w:rPr>
                <w:rFonts w:ascii="Arial" w:hAnsi="Arial" w:cs="Arial"/>
                <w:sz w:val="18"/>
                <w:szCs w:val="18"/>
              </w:rPr>
            </w:pP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Czas obsługi Konsultacji</w:t>
            </w:r>
            <w:r w:rsidRPr="002A64A5">
              <w:rPr>
                <w:rFonts w:ascii="Arial" w:hAnsi="Arial" w:cs="Arial"/>
                <w:color w:val="FF0000"/>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10 dni</w:t>
            </w: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C95FD4">
            <w:pPr>
              <w:snapToGrid w:val="0"/>
              <w:spacing w:line="312" w:lineRule="auto"/>
              <w:rPr>
                <w:rFonts w:ascii="Arial" w:hAnsi="Arial" w:cs="Arial"/>
                <w:sz w:val="18"/>
                <w:szCs w:val="18"/>
              </w:rPr>
            </w:pPr>
          </w:p>
        </w:tc>
      </w:tr>
      <w:tr w:rsidR="005C6106" w:rsidRPr="002A64A5" w:rsidTr="005C610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EB3310">
            <w:pPr>
              <w:numPr>
                <w:ilvl w:val="0"/>
                <w:numId w:val="362"/>
              </w:numPr>
              <w:suppressAutoHyphens/>
              <w:snapToGrid w:val="0"/>
              <w:spacing w:after="0" w:line="312" w:lineRule="auto"/>
              <w:jc w:val="center"/>
              <w:rPr>
                <w:rFonts w:ascii="Arial" w:hAnsi="Arial" w:cs="Arial"/>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5C6106">
            <w:pPr>
              <w:spacing w:line="312" w:lineRule="auto"/>
              <w:ind w:left="0"/>
              <w:rPr>
                <w:rFonts w:ascii="Arial" w:hAnsi="Arial" w:cs="Arial"/>
                <w:sz w:val="18"/>
                <w:szCs w:val="18"/>
              </w:rPr>
            </w:pPr>
            <w:r w:rsidRPr="002A64A5">
              <w:rPr>
                <w:rFonts w:ascii="Arial" w:hAnsi="Arial" w:cs="Arial"/>
                <w:sz w:val="18"/>
                <w:szCs w:val="18"/>
              </w:rPr>
              <w:t>Termin przystąpienia Serwisu do realizacji usług zleconych</w:t>
            </w:r>
          </w:p>
        </w:tc>
        <w:tc>
          <w:tcPr>
            <w:tcW w:w="1276" w:type="dxa"/>
            <w:tcBorders>
              <w:top w:val="single" w:sz="4" w:space="0" w:color="000000"/>
              <w:left w:val="single" w:sz="4" w:space="0" w:color="000000"/>
              <w:bottom w:val="single" w:sz="4" w:space="0" w:color="000000"/>
            </w:tcBorders>
            <w:shd w:val="clear" w:color="auto" w:fill="auto"/>
            <w:vAlign w:val="center"/>
          </w:tcPr>
          <w:p w:rsidR="005C6106" w:rsidRPr="002A64A5" w:rsidRDefault="005C6106" w:rsidP="00C95FD4">
            <w:pPr>
              <w:spacing w:line="312" w:lineRule="auto"/>
              <w:ind w:left="90"/>
              <w:jc w:val="center"/>
              <w:rPr>
                <w:rFonts w:ascii="Arial" w:hAnsi="Arial" w:cs="Arial"/>
                <w:sz w:val="18"/>
                <w:szCs w:val="18"/>
              </w:rPr>
            </w:pPr>
            <w:r w:rsidRPr="002A64A5">
              <w:rPr>
                <w:rFonts w:ascii="Arial" w:hAnsi="Arial" w:cs="Arial"/>
                <w:sz w:val="18"/>
                <w:szCs w:val="18"/>
              </w:rPr>
              <w:t>Niegwaran-towany</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106" w:rsidRPr="002A64A5" w:rsidRDefault="005C6106" w:rsidP="00EB3310">
            <w:pPr>
              <w:pStyle w:val="Akapitzlist"/>
              <w:numPr>
                <w:ilvl w:val="0"/>
                <w:numId w:val="360"/>
              </w:numPr>
              <w:suppressAutoHyphens/>
              <w:spacing w:after="0" w:line="312" w:lineRule="auto"/>
              <w:contextualSpacing w:val="0"/>
              <w:rPr>
                <w:rFonts w:ascii="Arial" w:hAnsi="Arial" w:cs="Arial"/>
                <w:sz w:val="18"/>
                <w:szCs w:val="18"/>
              </w:rPr>
            </w:pPr>
            <w:r w:rsidRPr="002A64A5">
              <w:rPr>
                <w:rFonts w:ascii="Arial" w:hAnsi="Arial" w:cs="Arial"/>
                <w:sz w:val="18"/>
                <w:szCs w:val="18"/>
              </w:rPr>
              <w:t xml:space="preserve">Czas liczony w dniach roboczych od momentu powzięcia przez Serwis zlecenia wykonania usługi do momentu przystąpienia Serwisu do jej wykonania. </w:t>
            </w:r>
          </w:p>
          <w:p w:rsidR="005C6106" w:rsidRPr="002A64A5" w:rsidRDefault="005C6106" w:rsidP="00EB3310">
            <w:pPr>
              <w:pStyle w:val="Akapitzlist"/>
              <w:numPr>
                <w:ilvl w:val="0"/>
                <w:numId w:val="360"/>
              </w:numPr>
              <w:suppressAutoHyphens/>
              <w:spacing w:after="0" w:line="312" w:lineRule="auto"/>
              <w:contextualSpacing w:val="0"/>
              <w:rPr>
                <w:rFonts w:ascii="Arial" w:hAnsi="Arial" w:cs="Arial"/>
                <w:sz w:val="18"/>
                <w:szCs w:val="18"/>
              </w:rPr>
            </w:pPr>
            <w:r w:rsidRPr="002A64A5">
              <w:rPr>
                <w:rFonts w:ascii="Arial" w:hAnsi="Arial" w:cs="Arial"/>
                <w:sz w:val="18"/>
                <w:szCs w:val="18"/>
              </w:rPr>
              <w:t>Dotyczy także Konsultacji zamawianych doraźnie (przypadek, w którym pakiet usłu</w:t>
            </w:r>
            <w:r>
              <w:rPr>
                <w:rFonts w:ascii="Arial" w:hAnsi="Arial" w:cs="Arial"/>
                <w:sz w:val="18"/>
                <w:szCs w:val="18"/>
              </w:rPr>
              <w:t>g nabywanych przez Zamawiającego</w:t>
            </w:r>
            <w:r w:rsidRPr="002A64A5">
              <w:rPr>
                <w:rFonts w:ascii="Arial" w:hAnsi="Arial" w:cs="Arial"/>
                <w:sz w:val="18"/>
                <w:szCs w:val="18"/>
              </w:rPr>
              <w:t xml:space="preserve"> nie obejmuje Konsultacji).</w:t>
            </w:r>
          </w:p>
          <w:p w:rsidR="005C6106" w:rsidRPr="002A64A5" w:rsidRDefault="005C6106" w:rsidP="00EB3310">
            <w:pPr>
              <w:pStyle w:val="Akapitzlist"/>
              <w:numPr>
                <w:ilvl w:val="0"/>
                <w:numId w:val="360"/>
              </w:numPr>
              <w:suppressAutoHyphens/>
              <w:spacing w:after="0" w:line="312" w:lineRule="auto"/>
              <w:contextualSpacing w:val="0"/>
              <w:rPr>
                <w:rFonts w:ascii="Arial" w:hAnsi="Arial" w:cs="Arial"/>
                <w:sz w:val="18"/>
                <w:szCs w:val="18"/>
              </w:rPr>
            </w:pPr>
            <w:r w:rsidRPr="002A64A5">
              <w:rPr>
                <w:rFonts w:ascii="Arial" w:hAnsi="Arial" w:cs="Arial"/>
                <w:sz w:val="18"/>
                <w:szCs w:val="18"/>
              </w:rPr>
              <w:t>Nie dotyczy usług wynikających z zamówień indywidualnych, dla których terminy realizacji każdorazowo uzgadnia się doraźnie.</w:t>
            </w:r>
          </w:p>
        </w:tc>
      </w:tr>
    </w:tbl>
    <w:p w:rsidR="005C6106" w:rsidRDefault="005C6106" w:rsidP="005C6106">
      <w:pPr>
        <w:pStyle w:val="Akapitzlist"/>
        <w:spacing w:line="312" w:lineRule="auto"/>
        <w:rPr>
          <w:rFonts w:ascii="Arial" w:hAnsi="Arial" w:cs="Arial"/>
        </w:rPr>
      </w:pPr>
    </w:p>
    <w:p w:rsidR="00845122" w:rsidRDefault="008F2F23" w:rsidP="00845122">
      <w:pPr>
        <w:pStyle w:val="Akapitzlist"/>
        <w:spacing w:line="312" w:lineRule="auto"/>
        <w:rPr>
          <w:rFonts w:ascii="Arial" w:hAnsi="Arial" w:cs="Arial"/>
        </w:rPr>
      </w:pPr>
      <w:r>
        <w:rPr>
          <w:rFonts w:ascii="Arial" w:hAnsi="Arial" w:cs="Arial"/>
        </w:rPr>
        <w:br w:type="column"/>
      </w:r>
    </w:p>
    <w:p w:rsidR="00A43949" w:rsidRPr="00C63649" w:rsidRDefault="00A43949" w:rsidP="00EB3310">
      <w:pPr>
        <w:pStyle w:val="Akapitzlist"/>
        <w:numPr>
          <w:ilvl w:val="0"/>
          <w:numId w:val="366"/>
        </w:numPr>
        <w:spacing w:line="312" w:lineRule="auto"/>
        <w:rPr>
          <w:rFonts w:ascii="Arial" w:hAnsi="Arial" w:cs="Arial"/>
          <w:u w:val="single"/>
        </w:rPr>
      </w:pPr>
      <w:r w:rsidRPr="00C63649">
        <w:rPr>
          <w:rFonts w:ascii="Arial" w:hAnsi="Arial" w:cs="Arial"/>
          <w:u w:val="single"/>
        </w:rPr>
        <w:t>Wykaz obligatoryjnych usług serwisowych</w:t>
      </w:r>
    </w:p>
    <w:p w:rsidR="00F04622" w:rsidRPr="00F04622" w:rsidRDefault="00F04622" w:rsidP="00F04622">
      <w:pPr>
        <w:pStyle w:val="Akapitzlist"/>
        <w:rPr>
          <w:rFonts w:ascii="Arial" w:hAnsi="Arial" w:cs="Arial"/>
        </w:rPr>
      </w:pPr>
    </w:p>
    <w:tbl>
      <w:tblPr>
        <w:tblW w:w="14019" w:type="dxa"/>
        <w:tblInd w:w="-1133" w:type="dxa"/>
        <w:tblLayout w:type="fixed"/>
        <w:tblCellMar>
          <w:left w:w="70" w:type="dxa"/>
          <w:right w:w="70" w:type="dxa"/>
        </w:tblCellMar>
        <w:tblLook w:val="0000"/>
      </w:tblPr>
      <w:tblGrid>
        <w:gridCol w:w="1203"/>
        <w:gridCol w:w="851"/>
        <w:gridCol w:w="1559"/>
        <w:gridCol w:w="2524"/>
        <w:gridCol w:w="2437"/>
        <w:gridCol w:w="2127"/>
        <w:gridCol w:w="3298"/>
        <w:gridCol w:w="20"/>
      </w:tblGrid>
      <w:tr w:rsidR="00675F3D" w:rsidRPr="002A64A5" w:rsidTr="008F2F23">
        <w:trPr>
          <w:gridBefore w:val="1"/>
          <w:gridAfter w:val="2"/>
          <w:wBefore w:w="1203" w:type="dxa"/>
          <w:wAfter w:w="3318" w:type="dxa"/>
          <w:trHeight w:val="1303"/>
          <w:tblHeader/>
        </w:trPr>
        <w:tc>
          <w:tcPr>
            <w:tcW w:w="851" w:type="dxa"/>
            <w:tcBorders>
              <w:top w:val="single" w:sz="4" w:space="0" w:color="000000"/>
              <w:left w:val="single" w:sz="4" w:space="0" w:color="000000"/>
              <w:bottom w:val="single" w:sz="4" w:space="0" w:color="000000"/>
            </w:tcBorders>
            <w:shd w:val="clear" w:color="auto" w:fill="D9D9D9"/>
            <w:vAlign w:val="center"/>
          </w:tcPr>
          <w:p w:rsidR="00F04622" w:rsidRPr="00457F3D" w:rsidRDefault="00F04622" w:rsidP="005F678A">
            <w:pPr>
              <w:spacing w:line="312" w:lineRule="auto"/>
              <w:jc w:val="center"/>
              <w:rPr>
                <w:rFonts w:ascii="Arial" w:hAnsi="Arial" w:cs="Arial"/>
                <w:sz w:val="20"/>
                <w:szCs w:val="20"/>
              </w:rPr>
            </w:pPr>
            <w:r w:rsidRPr="00457F3D">
              <w:rPr>
                <w:rFonts w:ascii="Arial" w:hAnsi="Arial" w:cs="Arial"/>
                <w:b/>
                <w:sz w:val="20"/>
                <w:szCs w:val="20"/>
              </w:rPr>
              <w:t>Lp</w:t>
            </w:r>
          </w:p>
        </w:tc>
        <w:tc>
          <w:tcPr>
            <w:tcW w:w="1559" w:type="dxa"/>
            <w:tcBorders>
              <w:top w:val="single" w:sz="4" w:space="0" w:color="000000"/>
              <w:left w:val="single" w:sz="4" w:space="0" w:color="000000"/>
              <w:bottom w:val="single" w:sz="4" w:space="0" w:color="000000"/>
            </w:tcBorders>
            <w:shd w:val="clear" w:color="auto" w:fill="D9D9D9"/>
            <w:vAlign w:val="center"/>
          </w:tcPr>
          <w:p w:rsidR="00F04622" w:rsidRPr="008F2F23" w:rsidRDefault="00F04622" w:rsidP="008F2F23">
            <w:pPr>
              <w:spacing w:line="312" w:lineRule="auto"/>
              <w:jc w:val="center"/>
              <w:rPr>
                <w:rFonts w:ascii="Arial" w:hAnsi="Arial" w:cs="Arial"/>
                <w:sz w:val="20"/>
                <w:szCs w:val="20"/>
              </w:rPr>
            </w:pPr>
            <w:r w:rsidRPr="00457F3D">
              <w:rPr>
                <w:rFonts w:ascii="Arial" w:hAnsi="Arial" w:cs="Arial"/>
                <w:b/>
                <w:sz w:val="20"/>
                <w:szCs w:val="20"/>
              </w:rPr>
              <w:t>Nazwa Usługi</w:t>
            </w:r>
          </w:p>
        </w:tc>
        <w:tc>
          <w:tcPr>
            <w:tcW w:w="4961" w:type="dxa"/>
            <w:gridSpan w:val="2"/>
            <w:tcBorders>
              <w:top w:val="single" w:sz="4" w:space="0" w:color="000000"/>
              <w:left w:val="single" w:sz="4" w:space="0" w:color="000000"/>
              <w:bottom w:val="single" w:sz="4" w:space="0" w:color="000000"/>
            </w:tcBorders>
            <w:shd w:val="clear" w:color="auto" w:fill="D9D9D9"/>
            <w:vAlign w:val="center"/>
          </w:tcPr>
          <w:p w:rsidR="00F04622" w:rsidRPr="00457F3D" w:rsidRDefault="00F04622" w:rsidP="00457F3D">
            <w:pPr>
              <w:spacing w:line="312" w:lineRule="auto"/>
              <w:ind w:right="70"/>
              <w:jc w:val="center"/>
              <w:rPr>
                <w:rFonts w:ascii="Arial" w:hAnsi="Arial" w:cs="Arial"/>
                <w:sz w:val="20"/>
                <w:szCs w:val="20"/>
              </w:rPr>
            </w:pPr>
            <w:r w:rsidRPr="00457F3D">
              <w:rPr>
                <w:rFonts w:ascii="Arial" w:hAnsi="Arial" w:cs="Arial"/>
                <w:b/>
                <w:sz w:val="20"/>
                <w:szCs w:val="20"/>
              </w:rPr>
              <w:t>Przedmiot Usług</w:t>
            </w:r>
            <w:r w:rsidR="00457F3D">
              <w:rPr>
                <w:rFonts w:ascii="Arial" w:hAnsi="Arial" w:cs="Arial"/>
                <w:b/>
                <w:sz w:val="20"/>
                <w:szCs w:val="20"/>
              </w:rPr>
              <w:t>i</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F04622" w:rsidRPr="00457F3D" w:rsidRDefault="00F04622" w:rsidP="005F678A">
            <w:pPr>
              <w:snapToGrid w:val="0"/>
              <w:spacing w:line="312" w:lineRule="auto"/>
              <w:ind w:right="88"/>
              <w:jc w:val="center"/>
              <w:rPr>
                <w:rFonts w:ascii="Arial" w:hAnsi="Arial" w:cs="Arial"/>
                <w:b/>
                <w:sz w:val="20"/>
                <w:szCs w:val="20"/>
              </w:rPr>
            </w:pPr>
          </w:p>
          <w:p w:rsidR="00F04622" w:rsidRPr="00457F3D" w:rsidRDefault="00F04622" w:rsidP="008F2F23">
            <w:pPr>
              <w:spacing w:line="312" w:lineRule="auto"/>
              <w:ind w:right="88"/>
              <w:jc w:val="center"/>
              <w:rPr>
                <w:rFonts w:ascii="Arial" w:hAnsi="Arial" w:cs="Arial"/>
                <w:b/>
                <w:sz w:val="20"/>
                <w:szCs w:val="20"/>
              </w:rPr>
            </w:pPr>
            <w:r w:rsidRPr="00457F3D">
              <w:rPr>
                <w:rFonts w:ascii="Arial" w:hAnsi="Arial" w:cs="Arial"/>
                <w:b/>
                <w:sz w:val="20"/>
                <w:szCs w:val="20"/>
              </w:rPr>
              <w:t>Procedura realizacji Usługi</w:t>
            </w:r>
            <w:r w:rsidR="005F678A" w:rsidRPr="00457F3D">
              <w:rPr>
                <w:rFonts w:ascii="Arial" w:hAnsi="Arial" w:cs="Arial"/>
                <w:b/>
                <w:sz w:val="20"/>
                <w:szCs w:val="20"/>
                <w:vertAlign w:val="superscript"/>
              </w:rPr>
              <w:t xml:space="preserve"> </w:t>
            </w:r>
            <w:r w:rsidR="00731C59" w:rsidRPr="00457F3D">
              <w:rPr>
                <w:rFonts w:ascii="Arial" w:hAnsi="Arial" w:cs="Arial"/>
                <w:b/>
                <w:sz w:val="20"/>
                <w:szCs w:val="20"/>
                <w:vertAlign w:val="superscript"/>
              </w:rPr>
              <w:t xml:space="preserve"> </w:t>
            </w:r>
            <w:r w:rsidR="00EB2D6B" w:rsidRPr="00457F3D">
              <w:rPr>
                <w:rFonts w:ascii="Arial" w:hAnsi="Arial" w:cs="Arial"/>
                <w:b/>
                <w:sz w:val="20"/>
                <w:szCs w:val="20"/>
              </w:rPr>
              <w:t>[o</w:t>
            </w:r>
            <w:r w:rsidR="005F678A" w:rsidRPr="00457F3D">
              <w:rPr>
                <w:rFonts w:ascii="Arial" w:hAnsi="Arial" w:cs="Arial"/>
                <w:b/>
                <w:sz w:val="20"/>
                <w:szCs w:val="20"/>
              </w:rPr>
              <w:t>pisuje Wykonawca</w:t>
            </w:r>
            <w:r w:rsidR="00731C59" w:rsidRPr="00457F3D">
              <w:rPr>
                <w:rFonts w:ascii="Arial" w:hAnsi="Arial" w:cs="Arial"/>
                <w:b/>
                <w:sz w:val="20"/>
                <w:szCs w:val="20"/>
              </w:rPr>
              <w:t>]</w:t>
            </w:r>
          </w:p>
        </w:tc>
      </w:tr>
      <w:tr w:rsidR="00675F3D" w:rsidRPr="002A64A5" w:rsidTr="00854299">
        <w:trPr>
          <w:gridBefore w:val="1"/>
          <w:gridAfter w:val="2"/>
          <w:wBefore w:w="1203" w:type="dxa"/>
          <w:wAfter w:w="3318" w:type="dxa"/>
          <w:trHeight w:val="148"/>
        </w:trPr>
        <w:tc>
          <w:tcPr>
            <w:tcW w:w="851" w:type="dxa"/>
            <w:tcBorders>
              <w:top w:val="single" w:sz="4" w:space="0" w:color="000000"/>
              <w:left w:val="single" w:sz="4" w:space="0" w:color="000000"/>
              <w:bottom w:val="single" w:sz="4" w:space="0" w:color="000000"/>
            </w:tcBorders>
            <w:shd w:val="clear" w:color="auto" w:fill="auto"/>
          </w:tcPr>
          <w:p w:rsidR="00F04622" w:rsidRPr="002A64A5" w:rsidRDefault="00F04622" w:rsidP="005F678A">
            <w:pPr>
              <w:snapToGrid w:val="0"/>
              <w:spacing w:line="312" w:lineRule="auto"/>
              <w:rPr>
                <w:rFonts w:ascii="Arial" w:hAnsi="Arial" w:cs="Arial"/>
                <w:b/>
                <w:sz w:val="24"/>
                <w:szCs w:val="24"/>
              </w:rPr>
            </w:pPr>
          </w:p>
          <w:p w:rsidR="00F04622" w:rsidRPr="002A64A5" w:rsidRDefault="00F04622" w:rsidP="005F678A">
            <w:pPr>
              <w:spacing w:line="312" w:lineRule="auto"/>
              <w:rPr>
                <w:rFonts w:ascii="Arial" w:hAnsi="Arial" w:cs="Arial"/>
              </w:rPr>
            </w:pPr>
            <w:r w:rsidRPr="002A64A5">
              <w:rPr>
                <w:rFonts w:ascii="Arial" w:hAnsi="Arial" w:cs="Arial"/>
              </w:rPr>
              <w:t>1</w:t>
            </w:r>
          </w:p>
        </w:tc>
        <w:tc>
          <w:tcPr>
            <w:tcW w:w="1559" w:type="dxa"/>
            <w:tcBorders>
              <w:top w:val="single" w:sz="4" w:space="0" w:color="000000"/>
              <w:left w:val="single" w:sz="4" w:space="0" w:color="000000"/>
              <w:bottom w:val="single" w:sz="4" w:space="0" w:color="000000"/>
            </w:tcBorders>
            <w:shd w:val="clear" w:color="auto" w:fill="auto"/>
          </w:tcPr>
          <w:p w:rsidR="00F04622" w:rsidRPr="002A64A5" w:rsidRDefault="00F04622" w:rsidP="00D20419">
            <w:pPr>
              <w:spacing w:line="312" w:lineRule="auto"/>
              <w:ind w:left="0"/>
              <w:rPr>
                <w:rFonts w:ascii="Arial" w:hAnsi="Arial" w:cs="Arial"/>
              </w:rPr>
            </w:pPr>
            <w:r w:rsidRPr="002A64A5">
              <w:rPr>
                <w:rFonts w:ascii="Arial" w:hAnsi="Arial" w:cs="Arial"/>
                <w:b/>
              </w:rPr>
              <w:t>Serwis Aplikacji</w:t>
            </w:r>
            <w:r w:rsidR="00D20419">
              <w:rPr>
                <w:rFonts w:ascii="Arial" w:hAnsi="Arial" w:cs="Arial"/>
              </w:rPr>
              <w:t xml:space="preserve"> </w:t>
            </w:r>
            <w:r w:rsidRPr="002A64A5">
              <w:rPr>
                <w:rFonts w:ascii="Arial" w:hAnsi="Arial" w:cs="Arial"/>
                <w:b/>
              </w:rPr>
              <w:t>[SA]</w:t>
            </w:r>
          </w:p>
        </w:tc>
        <w:tc>
          <w:tcPr>
            <w:tcW w:w="4961" w:type="dxa"/>
            <w:gridSpan w:val="2"/>
            <w:tcBorders>
              <w:top w:val="single" w:sz="4" w:space="0" w:color="000000"/>
              <w:left w:val="single" w:sz="4" w:space="0" w:color="000000"/>
              <w:bottom w:val="single" w:sz="4" w:space="0" w:color="000000"/>
            </w:tcBorders>
            <w:shd w:val="clear" w:color="auto" w:fill="auto"/>
          </w:tcPr>
          <w:p w:rsidR="00F04622" w:rsidRPr="002A64A5" w:rsidRDefault="00F04622" w:rsidP="00F04622">
            <w:pPr>
              <w:spacing w:line="312" w:lineRule="auto"/>
              <w:ind w:left="0" w:right="70"/>
              <w:rPr>
                <w:rFonts w:ascii="Arial" w:hAnsi="Arial" w:cs="Arial"/>
              </w:rPr>
            </w:pPr>
            <w:r w:rsidRPr="00675F3D">
              <w:rPr>
                <w:rFonts w:ascii="Arial" w:hAnsi="Arial" w:cs="Arial"/>
                <w:sz w:val="20"/>
                <w:szCs w:val="20"/>
              </w:rPr>
              <w:t>Gotowość Wykonawcy do usuwania Błędów Oprogramowania Aplikacyjnego w posiadanym przez</w:t>
            </w:r>
            <w:r w:rsidRPr="00675F3D">
              <w:rPr>
                <w:rFonts w:ascii="Arial" w:hAnsi="Arial" w:cs="Arial"/>
                <w:color w:val="FF0000"/>
                <w:sz w:val="20"/>
                <w:szCs w:val="20"/>
              </w:rPr>
              <w:t xml:space="preserve"> </w:t>
            </w:r>
            <w:r w:rsidRPr="00675F3D">
              <w:rPr>
                <w:rFonts w:ascii="Arial" w:hAnsi="Arial" w:cs="Arial"/>
                <w:sz w:val="20"/>
                <w:szCs w:val="20"/>
              </w:rPr>
              <w:t>Zamawiającego zakresie funkcjonalnym w szczególności poprzez udostępnianie Uaktualnień Oprogramowania</w:t>
            </w:r>
            <w:r w:rsidRPr="002A64A5">
              <w:rPr>
                <w:rFonts w:ascii="Arial" w:hAnsi="Arial" w:cs="Aria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04622" w:rsidRPr="002A64A5" w:rsidRDefault="00F04622" w:rsidP="005F678A">
            <w:pPr>
              <w:snapToGrid w:val="0"/>
              <w:spacing w:line="312" w:lineRule="auto"/>
              <w:ind w:right="88"/>
              <w:rPr>
                <w:rFonts w:ascii="Arial" w:hAnsi="Arial" w:cs="Arial"/>
                <w:b/>
              </w:rPr>
            </w:pPr>
          </w:p>
        </w:tc>
      </w:tr>
      <w:tr w:rsidR="00675F3D" w:rsidRPr="002A64A5" w:rsidTr="00854299">
        <w:trPr>
          <w:gridBefore w:val="1"/>
          <w:gridAfter w:val="2"/>
          <w:wBefore w:w="1203" w:type="dxa"/>
          <w:wAfter w:w="3318" w:type="dxa"/>
          <w:trHeight w:val="148"/>
        </w:trPr>
        <w:tc>
          <w:tcPr>
            <w:tcW w:w="851" w:type="dxa"/>
            <w:tcBorders>
              <w:top w:val="single" w:sz="4" w:space="0" w:color="000000"/>
              <w:left w:val="single" w:sz="4" w:space="0" w:color="000000"/>
              <w:bottom w:val="single" w:sz="4" w:space="0" w:color="000000"/>
            </w:tcBorders>
            <w:shd w:val="clear" w:color="auto" w:fill="auto"/>
          </w:tcPr>
          <w:p w:rsidR="00F04622" w:rsidRPr="002A64A5" w:rsidRDefault="00F04622" w:rsidP="005F678A">
            <w:pPr>
              <w:spacing w:line="312" w:lineRule="auto"/>
              <w:rPr>
                <w:rFonts w:ascii="Arial" w:hAnsi="Arial" w:cs="Arial"/>
              </w:rPr>
            </w:pPr>
            <w:r w:rsidRPr="002A64A5">
              <w:rPr>
                <w:rFonts w:ascii="Arial" w:hAnsi="Arial" w:cs="Arial"/>
              </w:rPr>
              <w:t>2</w:t>
            </w:r>
          </w:p>
        </w:tc>
        <w:tc>
          <w:tcPr>
            <w:tcW w:w="1559" w:type="dxa"/>
            <w:tcBorders>
              <w:top w:val="single" w:sz="4" w:space="0" w:color="000000"/>
              <w:left w:val="single" w:sz="4" w:space="0" w:color="000000"/>
              <w:bottom w:val="single" w:sz="4" w:space="0" w:color="000000"/>
            </w:tcBorders>
            <w:shd w:val="clear" w:color="auto" w:fill="auto"/>
          </w:tcPr>
          <w:p w:rsidR="00F04622" w:rsidRPr="002A64A5" w:rsidRDefault="00F04622" w:rsidP="00D20419">
            <w:pPr>
              <w:spacing w:line="312" w:lineRule="auto"/>
              <w:ind w:left="0"/>
              <w:rPr>
                <w:rFonts w:ascii="Arial" w:hAnsi="Arial" w:cs="Arial"/>
              </w:rPr>
            </w:pPr>
            <w:r w:rsidRPr="002A64A5">
              <w:rPr>
                <w:rFonts w:ascii="Arial" w:hAnsi="Arial" w:cs="Arial"/>
                <w:b/>
              </w:rPr>
              <w:t xml:space="preserve">Konserwacja [KS]  </w:t>
            </w:r>
          </w:p>
        </w:tc>
        <w:tc>
          <w:tcPr>
            <w:tcW w:w="4961" w:type="dxa"/>
            <w:gridSpan w:val="2"/>
            <w:tcBorders>
              <w:top w:val="single" w:sz="4" w:space="0" w:color="000000"/>
              <w:left w:val="single" w:sz="4" w:space="0" w:color="000000"/>
              <w:bottom w:val="single" w:sz="4" w:space="0" w:color="000000"/>
            </w:tcBorders>
            <w:shd w:val="clear" w:color="auto" w:fill="auto"/>
          </w:tcPr>
          <w:p w:rsidR="0073702A" w:rsidRPr="00675F3D" w:rsidRDefault="0073702A" w:rsidP="0073702A">
            <w:pPr>
              <w:widowControl w:val="0"/>
              <w:overflowPunct w:val="0"/>
              <w:autoSpaceDE w:val="0"/>
              <w:autoSpaceDN w:val="0"/>
              <w:adjustRightInd w:val="0"/>
              <w:spacing w:after="0" w:line="312" w:lineRule="auto"/>
              <w:ind w:left="57" w:right="57"/>
              <w:rPr>
                <w:rFonts w:ascii="Arial" w:eastAsia="Calibri" w:hAnsi="Arial" w:cs="Arial"/>
                <w:sz w:val="20"/>
                <w:szCs w:val="20"/>
              </w:rPr>
            </w:pPr>
            <w:r w:rsidRPr="00675F3D">
              <w:rPr>
                <w:rFonts w:ascii="Arial" w:eastAsia="Calibri" w:hAnsi="Arial" w:cs="Arial"/>
                <w:sz w:val="20"/>
                <w:szCs w:val="20"/>
              </w:rPr>
              <w:t>Gotowość Wykonawcy do wprowadzania zmian w HIS w zakresie dotyczącym istniejących funkcjonalności objętych umową i wymaganym zmianami powszechnie obowiązujących przepisów prawnych oraz przepisów NFZ. W ramach usługi Wykonawca zagwarantuje:</w:t>
            </w:r>
          </w:p>
          <w:p w:rsidR="0073702A" w:rsidRDefault="0073702A" w:rsidP="00EB3310">
            <w:pPr>
              <w:pStyle w:val="Wyp1"/>
              <w:widowControl w:val="0"/>
              <w:numPr>
                <w:ilvl w:val="0"/>
                <w:numId w:val="22"/>
              </w:numPr>
              <w:spacing w:after="0" w:line="312" w:lineRule="auto"/>
            </w:pPr>
            <w:r w:rsidRPr="00675F3D">
              <w:t>prowadzenie rejestru zgłaszanych przez użytkowników problemów związanych z HIS.</w:t>
            </w:r>
          </w:p>
          <w:p w:rsidR="00675F3D" w:rsidRPr="00675F3D" w:rsidRDefault="00961E39" w:rsidP="00EB3310">
            <w:pPr>
              <w:pStyle w:val="Wyp1"/>
              <w:widowControl w:val="0"/>
              <w:numPr>
                <w:ilvl w:val="0"/>
                <w:numId w:val="22"/>
              </w:numPr>
              <w:spacing w:after="0" w:line="312" w:lineRule="auto"/>
            </w:pPr>
            <w:r w:rsidRPr="00675F3D">
              <w:t xml:space="preserve">udostępnienie </w:t>
            </w:r>
            <w:r>
              <w:t xml:space="preserve">Zamawiającemu </w:t>
            </w:r>
            <w:r w:rsidRPr="00675F3D">
              <w:t>portalu HD umożliwiającego ewidencję Zgłoszeń Serwisowych Zamawiającego</w:t>
            </w:r>
          </w:p>
          <w:p w:rsidR="0073702A" w:rsidRPr="00675F3D" w:rsidRDefault="0073702A" w:rsidP="00EB3310">
            <w:pPr>
              <w:pStyle w:val="Wyp1"/>
              <w:widowControl w:val="0"/>
              <w:numPr>
                <w:ilvl w:val="0"/>
                <w:numId w:val="22"/>
              </w:numPr>
              <w:spacing w:after="0" w:line="312" w:lineRule="auto"/>
            </w:pPr>
            <w:r w:rsidRPr="00675F3D">
              <w:t xml:space="preserve">wprowadzanie do HIS nowych funkcji oraz usprawnień funkcji już istniejących, stanowiących wynik zaakceptowanych przez Wykonawcę sugestii użytkowników </w:t>
            </w:r>
          </w:p>
          <w:p w:rsidR="0073798A" w:rsidRDefault="0073798A" w:rsidP="00EB3310">
            <w:pPr>
              <w:pStyle w:val="Wyp1"/>
              <w:widowControl w:val="0"/>
              <w:numPr>
                <w:ilvl w:val="0"/>
                <w:numId w:val="22"/>
              </w:numPr>
              <w:spacing w:after="0" w:line="312" w:lineRule="auto"/>
            </w:pPr>
            <w:r w:rsidRPr="002A64A5">
              <w:t>prowadzeni</w:t>
            </w:r>
            <w:r>
              <w:t>e</w:t>
            </w:r>
            <w:r w:rsidRPr="002A64A5">
              <w:t xml:space="preserve"> stałego audytu w zakresie zgodności funkcji Oprogramowania Aplikacyjneg</w:t>
            </w:r>
            <w:r>
              <w:t>o z obowiązującymi Zamawiającego</w:t>
            </w:r>
            <w:r w:rsidRPr="002A64A5">
              <w:t xml:space="preserve"> zarządzeniami Prezesa Narodowego Funduszu Zdrowia</w:t>
            </w:r>
          </w:p>
          <w:p w:rsidR="0073702A" w:rsidRPr="00675F3D" w:rsidRDefault="0073702A" w:rsidP="00EB3310">
            <w:pPr>
              <w:pStyle w:val="Wyp1"/>
              <w:widowControl w:val="0"/>
              <w:numPr>
                <w:ilvl w:val="0"/>
                <w:numId w:val="22"/>
              </w:numPr>
              <w:spacing w:after="0" w:line="312" w:lineRule="auto"/>
            </w:pPr>
            <w:r w:rsidRPr="00675F3D">
              <w:t xml:space="preserve">wprowadzanie do HIS zmian stanowiących konsekwencję wejścia w życie powszechnie obowiązujących przepisów prawnych oraz przepisów NFZ w stosunku do których Zamawiający ma obowiązek prowadzenia sprawozdawczości, bądź musi implementować w oprogramowaniu ich wytyczne opublikowane w randze: ustaw, </w:t>
            </w:r>
            <w:r w:rsidRPr="00675F3D">
              <w:lastRenderedPageBreak/>
              <w:t xml:space="preserve">rozporządzeń, zarządzeń, towarzyszących im wytycznym w zakresie stosowania. Wykonawca zobowiązuje się uwzględnić powyższe zmiany i wykonać niezbędne, związane z tym czynności mające na celu dostosowanie Oprogramowania do zmienionych i obowiązujących przepisów prawnych, w szczególności przepisów NFZ, najpóźniej w dniu wejścia w życie tych zmian, chyba że ze względu na obszerność tych zmian, Wykonawca nie będzie w stanie ich uwzględnić w tym terminie - wówczas strony wspólnie pisemnie uzgodnią inny termin wprowadzenia tych zmian. </w:t>
            </w:r>
          </w:p>
          <w:p w:rsidR="00675F3D" w:rsidRDefault="0073702A" w:rsidP="00EB3310">
            <w:pPr>
              <w:pStyle w:val="Wyp1"/>
              <w:widowControl w:val="0"/>
              <w:numPr>
                <w:ilvl w:val="0"/>
                <w:numId w:val="22"/>
              </w:numPr>
              <w:spacing w:after="0" w:line="312" w:lineRule="auto"/>
            </w:pPr>
            <w:r w:rsidRPr="00675F3D">
              <w:t>wprowadzanie do HIS zmian i poprawek usuwających stwierdzone błędy i luki we wbudowanych mechanizmach i funkcjach zabezpieczeń,</w:t>
            </w:r>
          </w:p>
          <w:p w:rsidR="0073702A" w:rsidRPr="00675F3D" w:rsidRDefault="0073702A" w:rsidP="00EB3310">
            <w:pPr>
              <w:pStyle w:val="Wyp1"/>
              <w:widowControl w:val="0"/>
              <w:numPr>
                <w:ilvl w:val="0"/>
                <w:numId w:val="22"/>
              </w:numPr>
              <w:spacing w:after="0" w:line="312" w:lineRule="auto"/>
            </w:pPr>
            <w:r w:rsidRPr="00675F3D">
              <w:t>gotowość do wykonania na zlecenie Zamawiającego zaproponowanych przez niego modyfikacji dot. przedmiotowego Oprogramowania Aplikacyjnego</w:t>
            </w:r>
          </w:p>
          <w:p w:rsidR="00F04622" w:rsidRPr="00DA0475" w:rsidRDefault="00F04622" w:rsidP="0073798A">
            <w:pPr>
              <w:pStyle w:val="Tekstpodstawowy"/>
              <w:spacing w:line="312" w:lineRule="auto"/>
              <w:ind w:left="57" w:right="70"/>
              <w:jc w:val="both"/>
              <w:rPr>
                <w:rFonts w:ascii="Arial" w:hAnsi="Arial" w:cs="Arial"/>
              </w:rPr>
            </w:pPr>
            <w:r w:rsidRPr="00675F3D">
              <w:rPr>
                <w:rFonts w:ascii="Arial" w:hAnsi="Arial" w:cs="Arial"/>
              </w:rPr>
              <w:t xml:space="preserve">Usługa realizowana przez Wykonawcę bezpośrednio lub pośrednio, jeżeli zmiany zakresu funkcjonalnego Oprogramowania Aplikacyjnego wymagają ingerencji w kod źródłowy a Wykonawca nie jest jednocześnie Producentem Aplikacji.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04622" w:rsidRPr="002A64A5" w:rsidRDefault="00F04622" w:rsidP="005F678A">
            <w:pPr>
              <w:snapToGrid w:val="0"/>
              <w:spacing w:line="312" w:lineRule="auto"/>
              <w:ind w:right="57"/>
              <w:rPr>
                <w:rFonts w:ascii="Arial" w:hAnsi="Arial" w:cs="Arial"/>
              </w:rPr>
            </w:pPr>
          </w:p>
        </w:tc>
      </w:tr>
      <w:tr w:rsidR="00675F3D" w:rsidRPr="00101842" w:rsidTr="00854299">
        <w:trPr>
          <w:gridBefore w:val="1"/>
          <w:gridAfter w:val="2"/>
          <w:wBefore w:w="1203" w:type="dxa"/>
          <w:wAfter w:w="3318" w:type="dxa"/>
          <w:trHeight w:val="148"/>
        </w:trPr>
        <w:tc>
          <w:tcPr>
            <w:tcW w:w="851" w:type="dxa"/>
            <w:tcBorders>
              <w:top w:val="single" w:sz="4" w:space="0" w:color="000000"/>
              <w:left w:val="single" w:sz="4" w:space="0" w:color="000000"/>
              <w:bottom w:val="single" w:sz="4" w:space="0" w:color="000000"/>
            </w:tcBorders>
            <w:shd w:val="clear" w:color="auto" w:fill="auto"/>
          </w:tcPr>
          <w:p w:rsidR="00F04622" w:rsidRPr="002A64A5" w:rsidRDefault="00F04622" w:rsidP="005F678A">
            <w:pPr>
              <w:spacing w:line="312" w:lineRule="auto"/>
              <w:rPr>
                <w:rFonts w:ascii="Arial" w:hAnsi="Arial" w:cs="Arial"/>
              </w:rPr>
            </w:pPr>
            <w:r w:rsidRPr="002A64A5">
              <w:rPr>
                <w:rFonts w:ascii="Arial" w:hAnsi="Arial" w:cs="Arial"/>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F04622" w:rsidRPr="002A64A5" w:rsidRDefault="00F04622" w:rsidP="00D20419">
            <w:pPr>
              <w:spacing w:line="312" w:lineRule="auto"/>
              <w:ind w:left="0"/>
              <w:rPr>
                <w:rFonts w:ascii="Arial" w:hAnsi="Arial" w:cs="Arial"/>
              </w:rPr>
            </w:pPr>
            <w:r w:rsidRPr="002A64A5">
              <w:rPr>
                <w:rFonts w:ascii="Arial" w:hAnsi="Arial" w:cs="Arial"/>
                <w:b/>
              </w:rPr>
              <w:t>Ewaluacja</w:t>
            </w:r>
            <w:r w:rsidR="00D20419">
              <w:rPr>
                <w:rFonts w:ascii="Arial" w:hAnsi="Arial" w:cs="Arial"/>
              </w:rPr>
              <w:t xml:space="preserve"> </w:t>
            </w:r>
            <w:r w:rsidRPr="002A64A5">
              <w:rPr>
                <w:rFonts w:ascii="Arial" w:hAnsi="Arial" w:cs="Arial"/>
                <w:b/>
              </w:rPr>
              <w:t>[EW]</w:t>
            </w:r>
          </w:p>
        </w:tc>
        <w:tc>
          <w:tcPr>
            <w:tcW w:w="4961" w:type="dxa"/>
            <w:gridSpan w:val="2"/>
            <w:tcBorders>
              <w:top w:val="single" w:sz="4" w:space="0" w:color="000000"/>
              <w:left w:val="single" w:sz="4" w:space="0" w:color="000000"/>
              <w:bottom w:val="single" w:sz="4" w:space="0" w:color="000000"/>
            </w:tcBorders>
            <w:shd w:val="clear" w:color="auto" w:fill="auto"/>
          </w:tcPr>
          <w:p w:rsidR="00F04622" w:rsidRPr="00101842" w:rsidRDefault="00101842" w:rsidP="005F678A">
            <w:pPr>
              <w:pStyle w:val="Tekstpodstawowy"/>
              <w:spacing w:line="312" w:lineRule="auto"/>
              <w:ind w:right="70"/>
              <w:jc w:val="both"/>
              <w:rPr>
                <w:rFonts w:ascii="Arial" w:hAnsi="Arial" w:cs="Arial"/>
              </w:rPr>
            </w:pPr>
            <w:r w:rsidRPr="00101842">
              <w:rPr>
                <w:rFonts w:ascii="Arial" w:hAnsi="Arial" w:cs="Arial"/>
              </w:rPr>
              <w:t>U</w:t>
            </w:r>
            <w:r w:rsidR="00F04622" w:rsidRPr="00101842">
              <w:rPr>
                <w:rFonts w:ascii="Arial" w:hAnsi="Arial" w:cs="Arial"/>
              </w:rPr>
              <w:t>sługi zapewnia Z</w:t>
            </w:r>
            <w:r w:rsidRPr="00101842">
              <w:rPr>
                <w:rFonts w:ascii="Arial" w:hAnsi="Arial" w:cs="Arial"/>
              </w:rPr>
              <w:t>amawiającemu</w:t>
            </w:r>
            <w:r w:rsidR="00F04622" w:rsidRPr="00101842">
              <w:rPr>
                <w:rFonts w:ascii="Arial" w:hAnsi="Arial" w:cs="Arial"/>
              </w:rPr>
              <w:t xml:space="preserve"> poprawę jakości i rozszerzenie specyfikacji funkcjonalnej Oprogramowania Aplikacyjnego. W ramach usługi W</w:t>
            </w:r>
            <w:r w:rsidRPr="00101842">
              <w:rPr>
                <w:rFonts w:ascii="Arial" w:hAnsi="Arial" w:cs="Arial"/>
              </w:rPr>
              <w:t xml:space="preserve">ykonawca </w:t>
            </w:r>
            <w:r w:rsidR="00F04622" w:rsidRPr="00101842">
              <w:rPr>
                <w:rFonts w:ascii="Arial" w:hAnsi="Arial" w:cs="Arial"/>
              </w:rPr>
              <w:t>gwarantuje:</w:t>
            </w:r>
          </w:p>
          <w:p w:rsidR="00F04622" w:rsidRPr="00101842" w:rsidRDefault="00F04622" w:rsidP="00EB3310">
            <w:pPr>
              <w:numPr>
                <w:ilvl w:val="0"/>
                <w:numId w:val="357"/>
              </w:numPr>
              <w:suppressAutoHyphens/>
              <w:autoSpaceDE w:val="0"/>
              <w:spacing w:after="0" w:line="312" w:lineRule="auto"/>
              <w:ind w:right="70"/>
              <w:rPr>
                <w:rFonts w:ascii="Arial" w:hAnsi="Arial" w:cs="Arial"/>
                <w:sz w:val="20"/>
                <w:szCs w:val="20"/>
              </w:rPr>
            </w:pPr>
            <w:r w:rsidRPr="00101842">
              <w:rPr>
                <w:rFonts w:ascii="Arial" w:hAnsi="Arial" w:cs="Arial"/>
                <w:sz w:val="20"/>
                <w:szCs w:val="20"/>
              </w:rPr>
              <w:t>wprowadzanie do Aplikacji nowych funkcji oraz usprawnień funkcji już w nich istniejących, stanowiących wynik inwencji twórczej Producenta</w:t>
            </w:r>
            <w:r w:rsidR="00101842">
              <w:rPr>
                <w:rFonts w:ascii="Arial" w:hAnsi="Arial" w:cs="Arial"/>
                <w:sz w:val="20"/>
                <w:szCs w:val="20"/>
              </w:rPr>
              <w:t xml:space="preserve"> i/lub Wykonawcy</w:t>
            </w:r>
            <w:r w:rsidRPr="00101842">
              <w:rPr>
                <w:rFonts w:ascii="Arial" w:hAnsi="Arial" w:cs="Arial"/>
                <w:sz w:val="20"/>
                <w:szCs w:val="20"/>
              </w:rPr>
              <w:t xml:space="preserve">, </w:t>
            </w:r>
          </w:p>
          <w:p w:rsidR="00101842" w:rsidRDefault="00F04622" w:rsidP="00EB3310">
            <w:pPr>
              <w:numPr>
                <w:ilvl w:val="0"/>
                <w:numId w:val="357"/>
              </w:numPr>
              <w:suppressAutoHyphens/>
              <w:autoSpaceDE w:val="0"/>
              <w:spacing w:after="0" w:line="312" w:lineRule="auto"/>
              <w:ind w:right="70"/>
              <w:rPr>
                <w:rFonts w:ascii="Arial" w:hAnsi="Arial" w:cs="Arial"/>
                <w:sz w:val="20"/>
                <w:szCs w:val="20"/>
              </w:rPr>
            </w:pPr>
            <w:r w:rsidRPr="00101842">
              <w:rPr>
                <w:rFonts w:ascii="Arial" w:hAnsi="Arial" w:cs="Arial"/>
                <w:sz w:val="20"/>
                <w:szCs w:val="20"/>
              </w:rPr>
              <w:t xml:space="preserve">wprowadzanie do Aplikacji nowych funkcji oraz usprawnień funkcji już w nich istniejących wnioskowanych przez Użytkowników. </w:t>
            </w:r>
          </w:p>
          <w:p w:rsidR="00101842" w:rsidRPr="00101842" w:rsidRDefault="00101842" w:rsidP="00EB3310">
            <w:pPr>
              <w:numPr>
                <w:ilvl w:val="0"/>
                <w:numId w:val="357"/>
              </w:numPr>
              <w:suppressAutoHyphens/>
              <w:autoSpaceDE w:val="0"/>
              <w:spacing w:after="0" w:line="312" w:lineRule="auto"/>
              <w:ind w:right="70"/>
              <w:rPr>
                <w:rFonts w:ascii="Arial" w:hAnsi="Arial" w:cs="Arial"/>
                <w:sz w:val="20"/>
                <w:szCs w:val="20"/>
              </w:rPr>
            </w:pPr>
            <w:r>
              <w:rPr>
                <w:rFonts w:ascii="Arial" w:eastAsia="Calibri" w:hAnsi="Arial" w:cs="Arial"/>
                <w:sz w:val="20"/>
                <w:szCs w:val="20"/>
              </w:rPr>
              <w:lastRenderedPageBreak/>
              <w:t>g</w:t>
            </w:r>
            <w:r w:rsidRPr="00101842">
              <w:rPr>
                <w:rFonts w:ascii="Arial" w:eastAsia="Calibri" w:hAnsi="Arial" w:cs="Arial"/>
                <w:sz w:val="20"/>
                <w:szCs w:val="20"/>
              </w:rPr>
              <w:t xml:space="preserve">otowość Wykonawcy </w:t>
            </w:r>
            <w:r w:rsidRPr="00101842">
              <w:rPr>
                <w:rFonts w:ascii="Arial" w:hAnsi="Arial" w:cs="Arial"/>
                <w:sz w:val="20"/>
                <w:szCs w:val="20"/>
              </w:rPr>
              <w:t>do wykonania na zlecenie Zamawiającego zaproponowanych przez niego nowych funkcji, o ile będą zmiany akceptowalne przez obie Strony.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04622" w:rsidRPr="00101842" w:rsidRDefault="00F04622" w:rsidP="005F678A">
            <w:pPr>
              <w:snapToGrid w:val="0"/>
              <w:spacing w:line="312" w:lineRule="auto"/>
              <w:ind w:left="341" w:right="57"/>
              <w:rPr>
                <w:rFonts w:ascii="Arial" w:hAnsi="Arial" w:cs="Arial"/>
                <w:sz w:val="20"/>
                <w:szCs w:val="20"/>
              </w:rPr>
            </w:pPr>
          </w:p>
          <w:p w:rsidR="00F04622" w:rsidRPr="00101842" w:rsidRDefault="00F04622" w:rsidP="005F678A">
            <w:pPr>
              <w:spacing w:line="312" w:lineRule="auto"/>
              <w:ind w:right="57"/>
              <w:rPr>
                <w:rFonts w:ascii="Arial" w:hAnsi="Arial" w:cs="Arial"/>
                <w:sz w:val="20"/>
                <w:szCs w:val="20"/>
              </w:rPr>
            </w:pPr>
          </w:p>
          <w:p w:rsidR="00F04622" w:rsidRPr="00101842" w:rsidRDefault="00F04622" w:rsidP="005F678A">
            <w:pPr>
              <w:spacing w:line="312" w:lineRule="auto"/>
              <w:ind w:left="355" w:right="88"/>
              <w:rPr>
                <w:rFonts w:ascii="Arial" w:hAnsi="Arial" w:cs="Arial"/>
                <w:sz w:val="20"/>
                <w:szCs w:val="20"/>
              </w:rPr>
            </w:pPr>
          </w:p>
        </w:tc>
      </w:tr>
      <w:tr w:rsidR="00F04622" w:rsidRPr="00101842" w:rsidTr="00854299">
        <w:trPr>
          <w:gridBefore w:val="1"/>
          <w:gridAfter w:val="2"/>
          <w:wBefore w:w="1203" w:type="dxa"/>
          <w:wAfter w:w="3318" w:type="dxa"/>
          <w:trHeight w:val="148"/>
        </w:trPr>
        <w:tc>
          <w:tcPr>
            <w:tcW w:w="851" w:type="dxa"/>
            <w:tcBorders>
              <w:top w:val="single" w:sz="4" w:space="0" w:color="000000"/>
              <w:left w:val="single" w:sz="4" w:space="0" w:color="000000"/>
              <w:bottom w:val="single" w:sz="4" w:space="0" w:color="000000"/>
            </w:tcBorders>
            <w:shd w:val="clear" w:color="auto" w:fill="auto"/>
          </w:tcPr>
          <w:p w:rsidR="00F04622" w:rsidRPr="002A64A5" w:rsidRDefault="00F04622" w:rsidP="005F678A">
            <w:pPr>
              <w:spacing w:line="312" w:lineRule="auto"/>
              <w:rPr>
                <w:rFonts w:ascii="Arial" w:hAnsi="Arial" w:cs="Arial"/>
              </w:rPr>
            </w:pPr>
            <w:r>
              <w:rPr>
                <w:rFonts w:ascii="Arial" w:hAnsi="Arial" w:cs="Arial"/>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F04622" w:rsidRPr="00D20419" w:rsidRDefault="00F04622" w:rsidP="00D20419">
            <w:pPr>
              <w:spacing w:line="312" w:lineRule="auto"/>
              <w:ind w:left="0"/>
              <w:rPr>
                <w:rFonts w:ascii="Arial" w:hAnsi="Arial" w:cs="Arial"/>
              </w:rPr>
            </w:pPr>
            <w:r w:rsidRPr="002A64A5">
              <w:rPr>
                <w:rFonts w:ascii="Arial" w:hAnsi="Arial" w:cs="Arial"/>
                <w:b/>
              </w:rPr>
              <w:t>Konsultacje  [KA]</w:t>
            </w:r>
          </w:p>
        </w:tc>
        <w:tc>
          <w:tcPr>
            <w:tcW w:w="4961" w:type="dxa"/>
            <w:gridSpan w:val="2"/>
            <w:tcBorders>
              <w:top w:val="single" w:sz="4" w:space="0" w:color="000000"/>
              <w:left w:val="single" w:sz="4" w:space="0" w:color="000000"/>
              <w:bottom w:val="single" w:sz="4" w:space="0" w:color="000000"/>
            </w:tcBorders>
            <w:shd w:val="clear" w:color="auto" w:fill="auto"/>
          </w:tcPr>
          <w:p w:rsidR="00101842" w:rsidRPr="00101842" w:rsidRDefault="00F04622" w:rsidP="00EB3310">
            <w:pPr>
              <w:pStyle w:val="Akapitzlist"/>
              <w:numPr>
                <w:ilvl w:val="0"/>
                <w:numId w:val="358"/>
              </w:numPr>
              <w:spacing w:line="312" w:lineRule="auto"/>
              <w:ind w:right="70"/>
              <w:rPr>
                <w:rFonts w:ascii="Arial" w:eastAsia="Calibri" w:hAnsi="Arial" w:cs="Arial"/>
                <w:sz w:val="20"/>
                <w:szCs w:val="20"/>
              </w:rPr>
            </w:pPr>
            <w:r w:rsidRPr="00101842">
              <w:rPr>
                <w:rFonts w:ascii="Arial" w:eastAsia="Calibri" w:hAnsi="Arial" w:cs="Arial"/>
                <w:sz w:val="20"/>
                <w:szCs w:val="20"/>
              </w:rPr>
              <w:t>Gotowość Wykonawcy do świadczenia Zamawiającemu usługi pomocy technicznej i eksploatacyjnej, w ty udzielania konsultacji</w:t>
            </w:r>
            <w:r w:rsidRPr="00101842">
              <w:rPr>
                <w:rFonts w:ascii="Arial" w:hAnsi="Arial" w:cs="Arial"/>
                <w:sz w:val="20"/>
                <w:szCs w:val="20"/>
              </w:rPr>
              <w:t xml:space="preserve"> w odniesieniu do Oprogramowania Aplikacyjnego </w:t>
            </w:r>
            <w:r w:rsidRPr="00101842">
              <w:rPr>
                <w:rFonts w:ascii="Arial" w:eastAsia="Calibri" w:hAnsi="Arial" w:cs="Arial"/>
                <w:sz w:val="20"/>
                <w:szCs w:val="20"/>
              </w:rPr>
              <w:t xml:space="preserve"> oraz silnika bazy danych.</w:t>
            </w:r>
          </w:p>
          <w:p w:rsidR="00F04622" w:rsidRPr="00101842" w:rsidRDefault="00F04622" w:rsidP="00EB3310">
            <w:pPr>
              <w:pStyle w:val="Akapitzlist"/>
              <w:numPr>
                <w:ilvl w:val="0"/>
                <w:numId w:val="358"/>
              </w:numPr>
              <w:spacing w:line="312" w:lineRule="auto"/>
              <w:ind w:right="70"/>
              <w:rPr>
                <w:rFonts w:ascii="Arial" w:hAnsi="Arial" w:cs="Arial"/>
                <w:sz w:val="20"/>
                <w:szCs w:val="20"/>
              </w:rPr>
            </w:pPr>
            <w:r w:rsidRPr="00101842">
              <w:rPr>
                <w:rFonts w:ascii="Arial" w:eastAsia="Calibri" w:hAnsi="Arial" w:cs="Arial"/>
                <w:sz w:val="20"/>
                <w:szCs w:val="20"/>
              </w:rPr>
              <w:t>Gotowość do świadczenia konsultacji telefonicznych umówionych w zgłoszeniu zaewidencjonowanym w systemie HD.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04622" w:rsidRPr="00101842" w:rsidRDefault="00F04622" w:rsidP="005F678A">
            <w:pPr>
              <w:snapToGrid w:val="0"/>
              <w:spacing w:line="312" w:lineRule="auto"/>
              <w:ind w:left="341" w:right="57"/>
              <w:rPr>
                <w:rFonts w:ascii="Arial" w:hAnsi="Arial" w:cs="Arial"/>
                <w:sz w:val="20"/>
                <w:szCs w:val="20"/>
              </w:rPr>
            </w:pPr>
          </w:p>
        </w:tc>
      </w:tr>
      <w:tr w:rsidR="00F04622" w:rsidRPr="002A64A5" w:rsidTr="00F04622">
        <w:tblPrEx>
          <w:jc w:val="center"/>
          <w:tblCellMar>
            <w:left w:w="0" w:type="dxa"/>
            <w:right w:w="0" w:type="dxa"/>
          </w:tblCellMar>
        </w:tblPrEx>
        <w:trPr>
          <w:jc w:val="center"/>
        </w:trPr>
        <w:tc>
          <w:tcPr>
            <w:tcW w:w="6137" w:type="dxa"/>
            <w:gridSpan w:val="4"/>
            <w:shd w:val="clear" w:color="auto" w:fill="auto"/>
          </w:tcPr>
          <w:p w:rsidR="00EA6D50" w:rsidRPr="00EA6D50" w:rsidRDefault="00EA6D50" w:rsidP="00EA6D50">
            <w:pPr>
              <w:pStyle w:val="Tekstpodstawowy"/>
              <w:rPr>
                <w:lang w:val="en-GB"/>
              </w:rPr>
            </w:pPr>
          </w:p>
        </w:tc>
        <w:tc>
          <w:tcPr>
            <w:tcW w:w="7862" w:type="dxa"/>
            <w:gridSpan w:val="3"/>
            <w:shd w:val="clear" w:color="auto" w:fill="auto"/>
          </w:tcPr>
          <w:p w:rsidR="00F04622" w:rsidRPr="002A64A5" w:rsidRDefault="00F04622" w:rsidP="005F678A">
            <w:pPr>
              <w:pStyle w:val="Nagwek10"/>
              <w:snapToGrid w:val="0"/>
              <w:spacing w:line="312" w:lineRule="auto"/>
              <w:rPr>
                <w:rFonts w:ascii="Arial" w:hAnsi="Arial" w:cs="Arial"/>
                <w:b w:val="0"/>
                <w:sz w:val="24"/>
                <w:szCs w:val="24"/>
              </w:rPr>
            </w:pPr>
          </w:p>
        </w:tc>
        <w:tc>
          <w:tcPr>
            <w:tcW w:w="20" w:type="dxa"/>
            <w:shd w:val="clear" w:color="auto" w:fill="auto"/>
          </w:tcPr>
          <w:p w:rsidR="00F04622" w:rsidRPr="002A64A5" w:rsidRDefault="00F04622" w:rsidP="005F678A">
            <w:pPr>
              <w:snapToGrid w:val="0"/>
              <w:rPr>
                <w:rFonts w:ascii="Arial" w:hAnsi="Arial" w:cs="Arial"/>
                <w:sz w:val="24"/>
                <w:szCs w:val="24"/>
              </w:rPr>
            </w:pPr>
          </w:p>
        </w:tc>
      </w:tr>
    </w:tbl>
    <w:p w:rsidR="006643FF" w:rsidRPr="00EA6D50" w:rsidRDefault="00EA6D50" w:rsidP="00EA6D50">
      <w:pPr>
        <w:pStyle w:val="Akapitzlist"/>
        <w:numPr>
          <w:ilvl w:val="0"/>
          <w:numId w:val="20"/>
        </w:numPr>
        <w:rPr>
          <w:rFonts w:ascii="Arial" w:hAnsi="Arial" w:cs="Arial"/>
          <w:b/>
        </w:rPr>
      </w:pPr>
      <w:r w:rsidRPr="00EA6D50">
        <w:rPr>
          <w:rFonts w:ascii="Arial" w:hAnsi="Arial" w:cs="Arial"/>
          <w:b/>
        </w:rPr>
        <w:t>Migracja danych</w:t>
      </w:r>
    </w:p>
    <w:p w:rsidR="006643FF" w:rsidRPr="006643FF" w:rsidRDefault="006643FF" w:rsidP="006643FF">
      <w:pPr>
        <w:spacing w:after="0" w:line="312" w:lineRule="auto"/>
        <w:rPr>
          <w:rFonts w:ascii="Arial" w:hAnsi="Arial" w:cs="Arial"/>
        </w:rPr>
      </w:pPr>
      <w:r w:rsidRPr="006643FF">
        <w:rPr>
          <w:rFonts w:ascii="Arial" w:hAnsi="Arial" w:cs="Arial"/>
        </w:rPr>
        <w:t xml:space="preserve">Migracja danych z obecnie eksploatowanego w Szpitalu systemu HIS Infomedica w zakresie dookreślonym w trakcie analizy przedwdrożeniowej będzie obejmowała minimum: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dane pacjentów,</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hospitalizacje,</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wizyty ambulatoryjne,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słownik personelu,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słownik jednostek kierujących,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słownik lekarzy kierujących,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opis indywidualny rozpoznania - wprowadzany przez lekarzy (tzw. opis uzupełniający),</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informacje z karty informacyjnej (wywiad, przebieg choroby)</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epikryza (podmiotowo, zastosowane leczenie, zalecenie), </w:t>
      </w:r>
    </w:p>
    <w:p w:rsidR="006643FF" w:rsidRPr="006643FF" w:rsidRDefault="006643FF" w:rsidP="006643FF">
      <w:pPr>
        <w:spacing w:after="0" w:line="312" w:lineRule="auto"/>
        <w:rPr>
          <w:rFonts w:ascii="Arial" w:hAnsi="Arial" w:cs="Arial"/>
        </w:rPr>
      </w:pPr>
    </w:p>
    <w:p w:rsidR="006643FF" w:rsidRDefault="006643FF" w:rsidP="006643FF">
      <w:pPr>
        <w:spacing w:after="0" w:line="312" w:lineRule="auto"/>
        <w:rPr>
          <w:rFonts w:ascii="Arial" w:hAnsi="Arial" w:cs="Arial"/>
        </w:rPr>
      </w:pPr>
      <w:r w:rsidRPr="006643FF">
        <w:rPr>
          <w:rFonts w:ascii="Arial" w:hAnsi="Arial" w:cs="Arial"/>
        </w:rPr>
        <w:t>Dane do przeniesienia, zostaną bezpiecznie przekazane przez Zamawiające</w:t>
      </w:r>
      <w:r w:rsidR="00FE7330">
        <w:rPr>
          <w:rFonts w:ascii="Arial" w:hAnsi="Arial" w:cs="Arial"/>
        </w:rPr>
        <w:t xml:space="preserve">go, w postaci </w:t>
      </w:r>
      <w:r w:rsidRPr="006643FF">
        <w:rPr>
          <w:rFonts w:ascii="Arial" w:hAnsi="Arial" w:cs="Arial"/>
        </w:rPr>
        <w:t>plików tekstowych z jednoznacznie opisana strukturą w oparciu o szablony przekazane przez Wykonawcę.</w:t>
      </w:r>
    </w:p>
    <w:p w:rsidR="00EA6D50" w:rsidRDefault="00EA6D50" w:rsidP="006643FF">
      <w:pPr>
        <w:spacing w:after="0" w:line="312" w:lineRule="auto"/>
        <w:rPr>
          <w:rFonts w:ascii="Arial" w:hAnsi="Arial" w:cs="Arial"/>
        </w:rPr>
      </w:pPr>
    </w:p>
    <w:p w:rsidR="00EA6D50" w:rsidRPr="00EA6D50" w:rsidRDefault="00EA6D50" w:rsidP="00EA6D50">
      <w:pPr>
        <w:pStyle w:val="Akapitzlist"/>
        <w:numPr>
          <w:ilvl w:val="0"/>
          <w:numId w:val="20"/>
        </w:numPr>
        <w:spacing w:after="0" w:line="312" w:lineRule="auto"/>
        <w:rPr>
          <w:rFonts w:ascii="Arial" w:hAnsi="Arial" w:cs="Arial"/>
          <w:b/>
        </w:rPr>
      </w:pPr>
      <w:r w:rsidRPr="00EA6D50">
        <w:rPr>
          <w:rFonts w:ascii="Arial" w:hAnsi="Arial" w:cs="Arial"/>
          <w:b/>
        </w:rPr>
        <w:t>Rodzaje urządzeń, które mają być podłączone do HIS:</w:t>
      </w:r>
    </w:p>
    <w:p w:rsidR="006643FF" w:rsidRPr="006643FF" w:rsidRDefault="006643FF" w:rsidP="006643FF">
      <w:pPr>
        <w:spacing w:after="0" w:line="312" w:lineRule="auto"/>
        <w:rPr>
          <w:rFonts w:ascii="Arial" w:hAnsi="Arial" w:cs="Arial"/>
        </w:rPr>
      </w:pPr>
      <w:r w:rsidRPr="006643FF">
        <w:rPr>
          <w:rFonts w:ascii="Arial" w:hAnsi="Arial" w:cs="Arial"/>
        </w:rPr>
        <w:lastRenderedPageBreak/>
        <w:t xml:space="preserve">Zamawiający wymaga od dostawcy HIS wykonania integracji z istniejącym systemem PACS firmy Carestream w zakresie wysyłania worklisty do PACS uwzględniające przekazanie identyfikatorów DICOM. </w:t>
      </w:r>
    </w:p>
    <w:p w:rsidR="006643FF" w:rsidRPr="006643FF" w:rsidRDefault="006643FF" w:rsidP="006643FF">
      <w:pPr>
        <w:spacing w:after="0" w:line="312" w:lineRule="auto"/>
        <w:rPr>
          <w:rFonts w:ascii="Arial" w:hAnsi="Arial" w:cs="Arial"/>
        </w:rPr>
      </w:pPr>
      <w:r w:rsidRPr="006643FF">
        <w:rPr>
          <w:rFonts w:ascii="Arial" w:hAnsi="Arial" w:cs="Arial"/>
        </w:rPr>
        <w:t xml:space="preserve">Wymagane jest wysyłanie komunikatów:  </w:t>
      </w:r>
    </w:p>
    <w:p w:rsidR="006643FF" w:rsidRPr="006643FF" w:rsidRDefault="006643FF" w:rsidP="006643FF">
      <w:pPr>
        <w:pStyle w:val="Akapitzlist"/>
        <w:spacing w:after="0" w:line="312" w:lineRule="auto"/>
        <w:rPr>
          <w:rFonts w:ascii="Arial" w:hAnsi="Arial" w:cs="Arial"/>
        </w:rPr>
      </w:pPr>
      <w:r w:rsidRPr="006643FF">
        <w:rPr>
          <w:rFonts w:ascii="Arial" w:hAnsi="Arial" w:cs="Arial"/>
        </w:rPr>
        <w:t xml:space="preserve">ORM^O01 zawierającego dane minimum: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pacjenta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pacjenta zewnętrznego</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pesel</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nazwisko imię</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data urodzenia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płeć</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adres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IN1 identyfikator </w:t>
      </w:r>
      <w:r w:rsidR="00FE7330">
        <w:rPr>
          <w:rFonts w:ascii="Arial" w:hAnsi="Arial" w:cs="Arial"/>
          <w:sz w:val="22"/>
          <w:szCs w:val="22"/>
        </w:rPr>
        <w:t>oddziału NFZ</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ORC</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status skierowania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zlecenia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zlecenia zewnętrznego</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data pobrania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priorytet zlecenia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opis</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data wystawienia skierowania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lekarz zlecający</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jednostki zlecającej</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nazwa jednostki zlecającej</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typ jednostki zlecającej</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regon jednostki zlecającej</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nr umowy z jednostką</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adres jednostki</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OBR</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liczba porządkowa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zlecenia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nazwa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cena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kod icd10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numer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lastRenderedPageBreak/>
        <w:t xml:space="preserve">osoba zlecająca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pracownia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NTE</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uwagi </w:t>
      </w:r>
    </w:p>
    <w:p w:rsidR="006643FF" w:rsidRPr="006643FF" w:rsidRDefault="006643FF" w:rsidP="006643FF">
      <w:pPr>
        <w:spacing w:after="0" w:line="312" w:lineRule="auto"/>
        <w:rPr>
          <w:rFonts w:ascii="Arial" w:hAnsi="Arial" w:cs="Arial"/>
        </w:rPr>
      </w:pPr>
      <w:r w:rsidRPr="006643FF">
        <w:rPr>
          <w:rFonts w:ascii="Arial" w:hAnsi="Arial" w:cs="Arial"/>
        </w:rPr>
        <w:t>Wymagane jest odbieranie komunikatów ORU^R01:</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ORC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status skierowania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zlecenia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zlecenia zewnętrznego</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data pobrania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priorytet zlecenia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 xml:space="preserve">OBR </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identyfikator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nazwa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data wykonania badania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OBX numer pozycji skierowania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opis wynik</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ścieżka względna do pliku</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data wykonania wyniku</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osoba wykonująca</w:t>
      </w:r>
    </w:p>
    <w:p w:rsidR="006643FF" w:rsidRPr="006643FF" w:rsidRDefault="006643FF" w:rsidP="00EB3310">
      <w:pPr>
        <w:pStyle w:val="tekstwstpny"/>
        <w:numPr>
          <w:ilvl w:val="0"/>
          <w:numId w:val="29"/>
        </w:numPr>
        <w:suppressAutoHyphens w:val="0"/>
        <w:spacing w:after="0" w:line="312" w:lineRule="auto"/>
        <w:ind w:left="1288" w:hanging="284"/>
        <w:jc w:val="both"/>
        <w:rPr>
          <w:rFonts w:ascii="Arial" w:hAnsi="Arial" w:cs="Arial"/>
          <w:sz w:val="22"/>
          <w:szCs w:val="22"/>
        </w:rPr>
      </w:pPr>
      <w:r w:rsidRPr="006643FF">
        <w:rPr>
          <w:rFonts w:ascii="Arial" w:hAnsi="Arial" w:cs="Arial"/>
          <w:sz w:val="22"/>
          <w:szCs w:val="22"/>
        </w:rPr>
        <w:t>lekarz opisujący wynik.</w:t>
      </w:r>
    </w:p>
    <w:p w:rsidR="00A43949" w:rsidRDefault="00A43949" w:rsidP="00A43949">
      <w:pPr>
        <w:pStyle w:val="Akapitzlist"/>
        <w:spacing w:line="312" w:lineRule="auto"/>
        <w:ind w:left="360"/>
        <w:rPr>
          <w:rFonts w:ascii="Arial" w:hAnsi="Arial" w:cs="Arial"/>
        </w:rPr>
      </w:pPr>
    </w:p>
    <w:p w:rsidR="007E186B" w:rsidRPr="00E30404" w:rsidRDefault="00082563" w:rsidP="00A3136C">
      <w:pPr>
        <w:pStyle w:val="Akapitzlist"/>
        <w:numPr>
          <w:ilvl w:val="0"/>
          <w:numId w:val="20"/>
        </w:numPr>
        <w:spacing w:line="312" w:lineRule="auto"/>
        <w:rPr>
          <w:rFonts w:ascii="Arial" w:hAnsi="Arial" w:cs="Arial"/>
          <w:b/>
        </w:rPr>
      </w:pPr>
      <w:r w:rsidRPr="00E30404">
        <w:rPr>
          <w:rFonts w:ascii="Arial" w:hAnsi="Arial" w:cs="Arial"/>
          <w:b/>
        </w:rPr>
        <w:t xml:space="preserve">Ponadto </w:t>
      </w:r>
      <w:r w:rsidR="000A67DD" w:rsidRPr="00E30404">
        <w:rPr>
          <w:rFonts w:ascii="Arial" w:hAnsi="Arial" w:cs="Arial"/>
          <w:b/>
        </w:rPr>
        <w:t>Zamawiający wprowadza obowiązek zał</w:t>
      </w:r>
      <w:r w:rsidRPr="00E30404">
        <w:rPr>
          <w:rFonts w:ascii="Arial" w:hAnsi="Arial" w:cs="Arial"/>
          <w:b/>
        </w:rPr>
        <w:t>ą</w:t>
      </w:r>
      <w:r w:rsidR="000A67DD" w:rsidRPr="00E30404">
        <w:rPr>
          <w:rFonts w:ascii="Arial" w:hAnsi="Arial" w:cs="Arial"/>
          <w:b/>
        </w:rPr>
        <w:t>czenia do oferty</w:t>
      </w:r>
      <w:r w:rsidR="0043441D" w:rsidRPr="00E30404">
        <w:rPr>
          <w:rFonts w:ascii="Arial" w:hAnsi="Arial" w:cs="Arial"/>
          <w:b/>
        </w:rPr>
        <w:t>,</w:t>
      </w:r>
      <w:r w:rsidR="000A67DD" w:rsidRPr="00E30404">
        <w:rPr>
          <w:rFonts w:ascii="Arial" w:hAnsi="Arial" w:cs="Arial"/>
          <w:b/>
        </w:rPr>
        <w:t xml:space="preserve"> jako część opis</w:t>
      </w:r>
      <w:r w:rsidRPr="00E30404">
        <w:rPr>
          <w:rFonts w:ascii="Arial" w:hAnsi="Arial" w:cs="Arial"/>
          <w:b/>
        </w:rPr>
        <w:t>u</w:t>
      </w:r>
      <w:r w:rsidR="000A67DD" w:rsidRPr="00E30404">
        <w:rPr>
          <w:rFonts w:ascii="Arial" w:hAnsi="Arial" w:cs="Arial"/>
          <w:b/>
        </w:rPr>
        <w:t xml:space="preserve"> </w:t>
      </w:r>
      <w:r w:rsidRPr="00E30404">
        <w:rPr>
          <w:rFonts w:ascii="Arial" w:hAnsi="Arial" w:cs="Arial"/>
          <w:b/>
        </w:rPr>
        <w:t xml:space="preserve">przedmiotu </w:t>
      </w:r>
      <w:r w:rsidR="000A67DD" w:rsidRPr="00E30404">
        <w:rPr>
          <w:rFonts w:ascii="Arial" w:hAnsi="Arial" w:cs="Arial"/>
          <w:b/>
        </w:rPr>
        <w:t>zamówienia</w:t>
      </w:r>
      <w:r w:rsidR="0043441D" w:rsidRPr="00E30404">
        <w:rPr>
          <w:rFonts w:ascii="Arial" w:hAnsi="Arial" w:cs="Arial"/>
          <w:b/>
        </w:rPr>
        <w:t>,</w:t>
      </w:r>
      <w:r w:rsidR="000A67DD" w:rsidRPr="00E30404">
        <w:rPr>
          <w:rFonts w:ascii="Arial" w:hAnsi="Arial" w:cs="Arial"/>
          <w:b/>
        </w:rPr>
        <w:t xml:space="preserve"> takich </w:t>
      </w:r>
      <w:r w:rsidR="0043441D" w:rsidRPr="00E30404">
        <w:rPr>
          <w:rFonts w:ascii="Arial" w:hAnsi="Arial" w:cs="Arial"/>
          <w:b/>
        </w:rPr>
        <w:t xml:space="preserve">dokumentów </w:t>
      </w:r>
      <w:r w:rsidR="000A67DD" w:rsidRPr="00E30404">
        <w:rPr>
          <w:rFonts w:ascii="Arial" w:hAnsi="Arial" w:cs="Arial"/>
          <w:b/>
        </w:rPr>
        <w:t xml:space="preserve"> jak:</w:t>
      </w:r>
    </w:p>
    <w:p w:rsidR="00AB0B5C" w:rsidRPr="00AB0B5C" w:rsidRDefault="000A67DD" w:rsidP="00AB0B5C">
      <w:pPr>
        <w:pStyle w:val="Nagwek2"/>
        <w:spacing w:line="312" w:lineRule="auto"/>
        <w:rPr>
          <w:rFonts w:ascii="Arial" w:hAnsi="Arial" w:cs="Arial"/>
          <w:b/>
        </w:rPr>
      </w:pPr>
      <w:r w:rsidRPr="00AB0B5C">
        <w:rPr>
          <w:rFonts w:ascii="Arial" w:hAnsi="Arial" w:cs="Arial"/>
          <w:b/>
        </w:rPr>
        <w:t>Harmonogram</w:t>
      </w:r>
      <w:r w:rsidR="00082563" w:rsidRPr="00AB0B5C">
        <w:rPr>
          <w:rFonts w:ascii="Arial" w:hAnsi="Arial" w:cs="Arial"/>
          <w:b/>
        </w:rPr>
        <w:t xml:space="preserve"> Realizacji Umowy (ramowy)</w:t>
      </w:r>
    </w:p>
    <w:p w:rsidR="00AB0B5C" w:rsidRPr="00AB0B5C" w:rsidRDefault="000A67DD" w:rsidP="00AB0B5C">
      <w:pPr>
        <w:pStyle w:val="Nagwek2"/>
        <w:spacing w:line="312" w:lineRule="auto"/>
        <w:rPr>
          <w:rFonts w:ascii="Arial" w:hAnsi="Arial" w:cs="Arial"/>
          <w:b/>
        </w:rPr>
      </w:pPr>
      <w:r w:rsidRPr="00AB0B5C">
        <w:rPr>
          <w:rFonts w:ascii="Arial" w:hAnsi="Arial" w:cs="Arial"/>
          <w:b/>
        </w:rPr>
        <w:t xml:space="preserve">Minimalne </w:t>
      </w:r>
      <w:r w:rsidR="00082563" w:rsidRPr="00AB0B5C">
        <w:rPr>
          <w:rFonts w:ascii="Arial" w:hAnsi="Arial" w:cs="Arial"/>
          <w:b/>
        </w:rPr>
        <w:t>W</w:t>
      </w:r>
      <w:r w:rsidRPr="00AB0B5C">
        <w:rPr>
          <w:rFonts w:ascii="Arial" w:hAnsi="Arial" w:cs="Arial"/>
          <w:b/>
        </w:rPr>
        <w:t>ymagania Infrastruktury</w:t>
      </w:r>
    </w:p>
    <w:p w:rsidR="0043441D" w:rsidRDefault="00082563" w:rsidP="00AB0B5C">
      <w:pPr>
        <w:pStyle w:val="Nagwek2"/>
        <w:spacing w:line="312" w:lineRule="auto"/>
        <w:rPr>
          <w:rFonts w:ascii="Arial" w:hAnsi="Arial" w:cs="Arial"/>
          <w:b/>
        </w:rPr>
      </w:pPr>
      <w:r w:rsidRPr="00AB0B5C">
        <w:rPr>
          <w:rFonts w:ascii="Arial" w:hAnsi="Arial" w:cs="Arial"/>
          <w:b/>
        </w:rPr>
        <w:t>Warunki Licencji/Wzór certyfikatu</w:t>
      </w:r>
      <w:r w:rsidRPr="00AB0B5C" w:rsidDel="00082563">
        <w:rPr>
          <w:rFonts w:ascii="Arial" w:hAnsi="Arial" w:cs="Arial"/>
          <w:b/>
        </w:rPr>
        <w:t xml:space="preserve"> </w:t>
      </w:r>
      <w:r w:rsidRPr="00AB0B5C">
        <w:rPr>
          <w:rFonts w:ascii="Arial" w:hAnsi="Arial" w:cs="Arial"/>
          <w:b/>
        </w:rPr>
        <w:t xml:space="preserve"> </w:t>
      </w:r>
    </w:p>
    <w:p w:rsidR="0076659D" w:rsidRDefault="0076659D" w:rsidP="0076659D"/>
    <w:p w:rsidR="0076659D" w:rsidRPr="0076659D" w:rsidRDefault="0076659D" w:rsidP="0076659D">
      <w:pPr>
        <w:ind w:left="5664"/>
        <w:rPr>
          <w:rFonts w:ascii="Arial" w:hAnsi="Arial" w:cs="Arial"/>
        </w:rPr>
      </w:pPr>
      <w:r w:rsidRPr="0076659D">
        <w:rPr>
          <w:rFonts w:ascii="Arial" w:hAnsi="Arial" w:cs="Arial"/>
        </w:rPr>
        <w:t>………………………………………………</w:t>
      </w:r>
    </w:p>
    <w:p w:rsidR="0076659D" w:rsidRPr="0076659D" w:rsidRDefault="0076659D" w:rsidP="0076659D">
      <w:pPr>
        <w:ind w:left="5664"/>
        <w:rPr>
          <w:rFonts w:ascii="Arial" w:hAnsi="Arial" w:cs="Arial"/>
        </w:rPr>
      </w:pPr>
      <w:r w:rsidRPr="0076659D">
        <w:rPr>
          <w:rFonts w:ascii="Arial" w:hAnsi="Arial" w:cs="Arial"/>
        </w:rPr>
        <w:t>Data i Podpis osoby uzupełniającej OPZ</w:t>
      </w:r>
      <w:r>
        <w:rPr>
          <w:rFonts w:ascii="Arial" w:hAnsi="Arial" w:cs="Arial"/>
        </w:rPr>
        <w:t xml:space="preserve"> </w:t>
      </w:r>
      <w:r w:rsidRPr="0076659D">
        <w:rPr>
          <w:rFonts w:ascii="Arial" w:hAnsi="Arial" w:cs="Arial"/>
        </w:rPr>
        <w:t xml:space="preserve">oraz akceptującej wymagania </w:t>
      </w:r>
    </w:p>
    <w:sectPr w:rsidR="0076659D" w:rsidRPr="0076659D" w:rsidSect="00C6049B">
      <w:footerReference w:type="default" r:id="rId11"/>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10" w:rsidRDefault="00EB3310" w:rsidP="00C6049B">
      <w:pPr>
        <w:spacing w:after="0" w:line="240" w:lineRule="auto"/>
      </w:pPr>
      <w:r>
        <w:separator/>
      </w:r>
    </w:p>
  </w:endnote>
  <w:endnote w:type="continuationSeparator" w:id="0">
    <w:p w:rsidR="00EB3310" w:rsidRDefault="00EB3310" w:rsidP="00C60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6"/>
        <w:szCs w:val="28"/>
      </w:rPr>
      <w:id w:val="24352829"/>
      <w:docPartObj>
        <w:docPartGallery w:val="Page Numbers (Bottom of Page)"/>
        <w:docPartUnique/>
      </w:docPartObj>
    </w:sdtPr>
    <w:sdtEndPr>
      <w:rPr>
        <w:szCs w:val="22"/>
      </w:rPr>
    </w:sdtEndPr>
    <w:sdtContent>
      <w:p w:rsidR="00C95FD4" w:rsidRPr="00C6049B" w:rsidRDefault="00C95FD4">
        <w:pPr>
          <w:pStyle w:val="Stopka"/>
          <w:jc w:val="right"/>
          <w:rPr>
            <w:rFonts w:ascii="Arial" w:hAnsi="Arial"/>
            <w:sz w:val="16"/>
            <w:szCs w:val="28"/>
          </w:rPr>
        </w:pPr>
        <w:r w:rsidRPr="00C6049B">
          <w:rPr>
            <w:rFonts w:ascii="Arial" w:hAnsi="Arial"/>
            <w:sz w:val="16"/>
            <w:szCs w:val="28"/>
          </w:rPr>
          <w:t xml:space="preserve">str. </w:t>
        </w:r>
        <w:r w:rsidRPr="00C6049B">
          <w:rPr>
            <w:rFonts w:ascii="Arial" w:hAnsi="Arial"/>
            <w:sz w:val="16"/>
          </w:rPr>
          <w:fldChar w:fldCharType="begin"/>
        </w:r>
        <w:r w:rsidRPr="00C6049B">
          <w:rPr>
            <w:rFonts w:ascii="Arial" w:hAnsi="Arial"/>
            <w:sz w:val="16"/>
          </w:rPr>
          <w:instrText xml:space="preserve"> PAGE    \* MERGEFORMAT </w:instrText>
        </w:r>
        <w:r w:rsidRPr="00C6049B">
          <w:rPr>
            <w:rFonts w:ascii="Arial" w:hAnsi="Arial"/>
            <w:sz w:val="16"/>
          </w:rPr>
          <w:fldChar w:fldCharType="separate"/>
        </w:r>
        <w:r w:rsidR="00A826AF" w:rsidRPr="00A826AF">
          <w:rPr>
            <w:rFonts w:ascii="Arial" w:hAnsi="Arial"/>
            <w:noProof/>
            <w:sz w:val="16"/>
            <w:szCs w:val="28"/>
          </w:rPr>
          <w:t>193</w:t>
        </w:r>
        <w:r w:rsidRPr="00C6049B">
          <w:rPr>
            <w:rFonts w:ascii="Arial" w:hAnsi="Arial"/>
            <w:sz w:val="16"/>
          </w:rPr>
          <w:fldChar w:fldCharType="end"/>
        </w:r>
      </w:p>
    </w:sdtContent>
  </w:sdt>
  <w:p w:rsidR="00C95FD4" w:rsidRDefault="00C95F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10" w:rsidRDefault="00EB3310" w:rsidP="00C6049B">
      <w:pPr>
        <w:spacing w:after="0" w:line="240" w:lineRule="auto"/>
      </w:pPr>
      <w:r>
        <w:separator/>
      </w:r>
    </w:p>
  </w:footnote>
  <w:footnote w:type="continuationSeparator" w:id="0">
    <w:p w:rsidR="00EB3310" w:rsidRDefault="00EB3310" w:rsidP="00C60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singleLevel"/>
    <w:tmpl w:val="0000000E"/>
    <w:name w:val="WW8Num14"/>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11"/>
    <w:multiLevelType w:val="singleLevel"/>
    <w:tmpl w:val="00000011"/>
    <w:name w:val="WW8Num17"/>
    <w:lvl w:ilvl="0">
      <w:start w:val="1"/>
      <w:numFmt w:val="decimal"/>
      <w:lvlText w:val="%1."/>
      <w:lvlJc w:val="left"/>
      <w:pPr>
        <w:tabs>
          <w:tab w:val="num" w:pos="0"/>
        </w:tabs>
        <w:ind w:left="450" w:hanging="360"/>
      </w:pPr>
      <w:rPr>
        <w:rFonts w:hint="default"/>
      </w:rPr>
    </w:lvl>
  </w:abstractNum>
  <w:abstractNum w:abstractNumId="3">
    <w:nsid w:val="00000012"/>
    <w:multiLevelType w:val="singleLevel"/>
    <w:tmpl w:val="00000012"/>
    <w:name w:val="WW8Num18"/>
    <w:lvl w:ilvl="0">
      <w:start w:val="1"/>
      <w:numFmt w:val="decimal"/>
      <w:lvlText w:val="%1."/>
      <w:lvlJc w:val="left"/>
      <w:pPr>
        <w:tabs>
          <w:tab w:val="num" w:pos="0"/>
        </w:tabs>
        <w:ind w:left="450" w:hanging="360"/>
      </w:pPr>
      <w:rPr>
        <w:rFonts w:hint="default"/>
      </w:rPr>
    </w:lvl>
  </w:abstractNum>
  <w:abstractNum w:abstractNumId="4">
    <w:nsid w:val="00000018"/>
    <w:multiLevelType w:val="singleLevel"/>
    <w:tmpl w:val="00000018"/>
    <w:name w:val="WW8Num24"/>
    <w:lvl w:ilvl="0">
      <w:start w:val="1"/>
      <w:numFmt w:val="decimal"/>
      <w:lvlText w:val="%1."/>
      <w:lvlJc w:val="left"/>
      <w:pPr>
        <w:tabs>
          <w:tab w:val="num" w:pos="0"/>
        </w:tabs>
        <w:ind w:left="360" w:hanging="360"/>
      </w:pPr>
    </w:lvl>
  </w:abstractNum>
  <w:abstractNum w:abstractNumId="5">
    <w:nsid w:val="00000026"/>
    <w:multiLevelType w:val="singleLevel"/>
    <w:tmpl w:val="00000026"/>
    <w:name w:val="WW8Num38"/>
    <w:lvl w:ilvl="0">
      <w:start w:val="1"/>
      <w:numFmt w:val="bullet"/>
      <w:lvlText w:val=""/>
      <w:lvlJc w:val="left"/>
      <w:pPr>
        <w:tabs>
          <w:tab w:val="num" w:pos="360"/>
        </w:tabs>
        <w:ind w:left="360" w:hanging="303"/>
      </w:pPr>
      <w:rPr>
        <w:rFonts w:ascii="Symbol" w:hAnsi="Symbol" w:cs="Symbol" w:hint="default"/>
      </w:rPr>
    </w:lvl>
  </w:abstractNum>
  <w:abstractNum w:abstractNumId="6">
    <w:nsid w:val="0000002D"/>
    <w:multiLevelType w:val="singleLevel"/>
    <w:tmpl w:val="0000002D"/>
    <w:name w:val="WW8Num45"/>
    <w:lvl w:ilvl="0">
      <w:start w:val="1"/>
      <w:numFmt w:val="bullet"/>
      <w:lvlText w:val=""/>
      <w:lvlJc w:val="left"/>
      <w:pPr>
        <w:tabs>
          <w:tab w:val="num" w:pos="1286"/>
        </w:tabs>
        <w:ind w:left="1286" w:hanging="283"/>
      </w:pPr>
      <w:rPr>
        <w:rFonts w:ascii="Wingdings" w:hAnsi="Wingdings" w:cs="Wingdings" w:hint="default"/>
      </w:rPr>
    </w:lvl>
  </w:abstractNum>
  <w:abstractNum w:abstractNumId="7">
    <w:nsid w:val="00000034"/>
    <w:multiLevelType w:val="multilevel"/>
    <w:tmpl w:val="00000034"/>
    <w:name w:val="WW8Num52"/>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2A7878"/>
    <w:multiLevelType w:val="hybridMultilevel"/>
    <w:tmpl w:val="C5EC79BE"/>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
    <w:nsid w:val="00D47D6F"/>
    <w:multiLevelType w:val="hybridMultilevel"/>
    <w:tmpl w:val="B7FA94B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
    <w:nsid w:val="01D6223F"/>
    <w:multiLevelType w:val="hybridMultilevel"/>
    <w:tmpl w:val="19F298A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
    <w:nsid w:val="01E432EB"/>
    <w:multiLevelType w:val="hybridMultilevel"/>
    <w:tmpl w:val="3E442F1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
    <w:nsid w:val="01E9682B"/>
    <w:multiLevelType w:val="hybridMultilevel"/>
    <w:tmpl w:val="4582F8BE"/>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nsid w:val="02B050D0"/>
    <w:multiLevelType w:val="hybridMultilevel"/>
    <w:tmpl w:val="FF8C6D1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
    <w:nsid w:val="03F15F4E"/>
    <w:multiLevelType w:val="hybridMultilevel"/>
    <w:tmpl w:val="2118DFC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051D568F"/>
    <w:multiLevelType w:val="hybridMultilevel"/>
    <w:tmpl w:val="FED858C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nsid w:val="058854CE"/>
    <w:multiLevelType w:val="hybridMultilevel"/>
    <w:tmpl w:val="4E1AC13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06243591"/>
    <w:multiLevelType w:val="hybridMultilevel"/>
    <w:tmpl w:val="5E14A61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
    <w:nsid w:val="062B5D78"/>
    <w:multiLevelType w:val="hybridMultilevel"/>
    <w:tmpl w:val="22AC96B4"/>
    <w:lvl w:ilvl="0" w:tplc="50E842F8">
      <w:start w:val="1"/>
      <w:numFmt w:val="decimal"/>
      <w:lvlText w:val="%1."/>
      <w:lvlJc w:val="left"/>
      <w:pPr>
        <w:ind w:left="360" w:hanging="360"/>
      </w:pPr>
      <w:rPr>
        <w:rFonts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nsid w:val="067F5A96"/>
    <w:multiLevelType w:val="hybridMultilevel"/>
    <w:tmpl w:val="007879FE"/>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nsid w:val="074501FE"/>
    <w:multiLevelType w:val="hybridMultilevel"/>
    <w:tmpl w:val="3C223208"/>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076445B9"/>
    <w:multiLevelType w:val="hybridMultilevel"/>
    <w:tmpl w:val="3E56DEC4"/>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7963CCA"/>
    <w:multiLevelType w:val="hybridMultilevel"/>
    <w:tmpl w:val="BAC82952"/>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3">
    <w:nsid w:val="07F906B7"/>
    <w:multiLevelType w:val="hybridMultilevel"/>
    <w:tmpl w:val="B3C4EE98"/>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080A140B"/>
    <w:multiLevelType w:val="hybridMultilevel"/>
    <w:tmpl w:val="30024DD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83927FE"/>
    <w:multiLevelType w:val="hybridMultilevel"/>
    <w:tmpl w:val="E778869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nsid w:val="085B43DB"/>
    <w:multiLevelType w:val="hybridMultilevel"/>
    <w:tmpl w:val="E71A5CF8"/>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24B15"/>
    <w:multiLevelType w:val="hybridMultilevel"/>
    <w:tmpl w:val="2E7EDF6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
    <w:nsid w:val="09012ED9"/>
    <w:multiLevelType w:val="hybridMultilevel"/>
    <w:tmpl w:val="E60AC24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
    <w:nsid w:val="09AE1A61"/>
    <w:multiLevelType w:val="hybridMultilevel"/>
    <w:tmpl w:val="6654067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
    <w:nsid w:val="09EC5FAD"/>
    <w:multiLevelType w:val="hybridMultilevel"/>
    <w:tmpl w:val="6A5EF2B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
    <w:nsid w:val="0A0E7414"/>
    <w:multiLevelType w:val="hybridMultilevel"/>
    <w:tmpl w:val="0084427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
    <w:nsid w:val="0ADD75E7"/>
    <w:multiLevelType w:val="hybridMultilevel"/>
    <w:tmpl w:val="0602E71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
    <w:nsid w:val="0BCF2F49"/>
    <w:multiLevelType w:val="multilevel"/>
    <w:tmpl w:val="C678A1F2"/>
    <w:lvl w:ilvl="0">
      <w:start w:val="1"/>
      <w:numFmt w:val="decimal"/>
      <w:lvlText w:val="%1."/>
      <w:lvlJc w:val="left"/>
      <w:pPr>
        <w:ind w:left="360" w:hanging="360"/>
      </w:pPr>
      <w:rPr>
        <w:rFonts w:hint="default"/>
      </w:rPr>
    </w:lvl>
    <w:lvl w:ilvl="1">
      <w:start w:val="1"/>
      <w:numFmt w:val="decimal"/>
      <w:pStyle w:val="Nagwek2"/>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0BD638B3"/>
    <w:multiLevelType w:val="hybridMultilevel"/>
    <w:tmpl w:val="F1E0DB9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nsid w:val="0C3B527E"/>
    <w:multiLevelType w:val="hybridMultilevel"/>
    <w:tmpl w:val="C084422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CA24E9C"/>
    <w:multiLevelType w:val="hybridMultilevel"/>
    <w:tmpl w:val="0BFAE00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7">
    <w:nsid w:val="0DD60658"/>
    <w:multiLevelType w:val="hybridMultilevel"/>
    <w:tmpl w:val="1F0A1602"/>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
    <w:nsid w:val="0F281862"/>
    <w:multiLevelType w:val="hybridMultilevel"/>
    <w:tmpl w:val="44B437DE"/>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0F4B6F47"/>
    <w:multiLevelType w:val="hybridMultilevel"/>
    <w:tmpl w:val="94121B4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
    <w:nsid w:val="0F7355C0"/>
    <w:multiLevelType w:val="hybridMultilevel"/>
    <w:tmpl w:val="E0268E5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nsid w:val="0F8B760E"/>
    <w:multiLevelType w:val="hybridMultilevel"/>
    <w:tmpl w:val="8C9CDDCC"/>
    <w:lvl w:ilvl="0" w:tplc="04150019">
      <w:numFmt w:val="bullet"/>
      <w:lvlText w:val="-"/>
      <w:lvlJc w:val="left"/>
      <w:pPr>
        <w:ind w:left="1857" w:hanging="360"/>
      </w:pPr>
      <w:rPr>
        <w:rFonts w:ascii="Times New Roman" w:eastAsia="Times New Roman" w:hAnsi="Times New Roman"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42">
    <w:nsid w:val="0FE16B1E"/>
    <w:multiLevelType w:val="hybridMultilevel"/>
    <w:tmpl w:val="7194A12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3">
    <w:nsid w:val="0FF263E6"/>
    <w:multiLevelType w:val="hybridMultilevel"/>
    <w:tmpl w:val="9BB014D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4">
    <w:nsid w:val="10357296"/>
    <w:multiLevelType w:val="hybridMultilevel"/>
    <w:tmpl w:val="5D12DB8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5">
    <w:nsid w:val="109670B2"/>
    <w:multiLevelType w:val="hybridMultilevel"/>
    <w:tmpl w:val="680E552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6">
    <w:nsid w:val="114E10C6"/>
    <w:multiLevelType w:val="hybridMultilevel"/>
    <w:tmpl w:val="52FACE7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7">
    <w:nsid w:val="115514CA"/>
    <w:multiLevelType w:val="hybridMultilevel"/>
    <w:tmpl w:val="9F2AAE4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8">
    <w:nsid w:val="115924EB"/>
    <w:multiLevelType w:val="hybridMultilevel"/>
    <w:tmpl w:val="F9E8FFE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9">
    <w:nsid w:val="120D2E5B"/>
    <w:multiLevelType w:val="hybridMultilevel"/>
    <w:tmpl w:val="2D1C147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0">
    <w:nsid w:val="1241052B"/>
    <w:multiLevelType w:val="hybridMultilevel"/>
    <w:tmpl w:val="DFAA18D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1">
    <w:nsid w:val="12753BE0"/>
    <w:multiLevelType w:val="hybridMultilevel"/>
    <w:tmpl w:val="9DDEFA6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2">
    <w:nsid w:val="138F0B41"/>
    <w:multiLevelType w:val="hybridMultilevel"/>
    <w:tmpl w:val="0112592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3B94978"/>
    <w:multiLevelType w:val="hybridMultilevel"/>
    <w:tmpl w:val="6CACA16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4">
    <w:nsid w:val="14290CB9"/>
    <w:multiLevelType w:val="hybridMultilevel"/>
    <w:tmpl w:val="9E209AC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5">
    <w:nsid w:val="146176EB"/>
    <w:multiLevelType w:val="hybridMultilevel"/>
    <w:tmpl w:val="EB3877D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6">
    <w:nsid w:val="14CB53FE"/>
    <w:multiLevelType w:val="hybridMultilevel"/>
    <w:tmpl w:val="EE4ED640"/>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7E676C3"/>
    <w:multiLevelType w:val="hybridMultilevel"/>
    <w:tmpl w:val="DF22DFC0"/>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8">
    <w:nsid w:val="18176434"/>
    <w:multiLevelType w:val="hybridMultilevel"/>
    <w:tmpl w:val="EED6256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9">
    <w:nsid w:val="1847026F"/>
    <w:multiLevelType w:val="hybridMultilevel"/>
    <w:tmpl w:val="0D96ADF2"/>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0">
    <w:nsid w:val="189139CC"/>
    <w:multiLevelType w:val="hybridMultilevel"/>
    <w:tmpl w:val="F1B44F3A"/>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96A2AB8"/>
    <w:multiLevelType w:val="hybridMultilevel"/>
    <w:tmpl w:val="31840414"/>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19E40001"/>
    <w:multiLevelType w:val="hybridMultilevel"/>
    <w:tmpl w:val="84482B8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3">
    <w:nsid w:val="19E92A92"/>
    <w:multiLevelType w:val="hybridMultilevel"/>
    <w:tmpl w:val="DC8EACC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4">
    <w:nsid w:val="1B0F496F"/>
    <w:multiLevelType w:val="hybridMultilevel"/>
    <w:tmpl w:val="DAA21BD2"/>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1C06590E"/>
    <w:multiLevelType w:val="hybridMultilevel"/>
    <w:tmpl w:val="5C3A8D4C"/>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6">
    <w:nsid w:val="1D6562A8"/>
    <w:multiLevelType w:val="hybridMultilevel"/>
    <w:tmpl w:val="1CECF1F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7">
    <w:nsid w:val="1D7F4D44"/>
    <w:multiLevelType w:val="hybridMultilevel"/>
    <w:tmpl w:val="FEF4973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8">
    <w:nsid w:val="1DB71F7C"/>
    <w:multiLevelType w:val="hybridMultilevel"/>
    <w:tmpl w:val="1F3E01B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9">
    <w:nsid w:val="1ED80B28"/>
    <w:multiLevelType w:val="hybridMultilevel"/>
    <w:tmpl w:val="77D0D0D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0">
    <w:nsid w:val="1EDC02F1"/>
    <w:multiLevelType w:val="hybridMultilevel"/>
    <w:tmpl w:val="2EB67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F37461A"/>
    <w:multiLevelType w:val="hybridMultilevel"/>
    <w:tmpl w:val="13DEB10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F9252E3"/>
    <w:multiLevelType w:val="hybridMultilevel"/>
    <w:tmpl w:val="0538A61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3">
    <w:nsid w:val="20B16D9D"/>
    <w:multiLevelType w:val="hybridMultilevel"/>
    <w:tmpl w:val="D6A4E2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4">
    <w:nsid w:val="20C673DC"/>
    <w:multiLevelType w:val="hybridMultilevel"/>
    <w:tmpl w:val="0938F95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5">
    <w:nsid w:val="20DF53EE"/>
    <w:multiLevelType w:val="hybridMultilevel"/>
    <w:tmpl w:val="47C84ED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6">
    <w:nsid w:val="20E2396E"/>
    <w:multiLevelType w:val="hybridMultilevel"/>
    <w:tmpl w:val="ED8CDCD6"/>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7">
    <w:nsid w:val="215D326B"/>
    <w:multiLevelType w:val="hybridMultilevel"/>
    <w:tmpl w:val="D160FF7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8">
    <w:nsid w:val="21CE0ED0"/>
    <w:multiLevelType w:val="hybridMultilevel"/>
    <w:tmpl w:val="0D5CD534"/>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1DD6047"/>
    <w:multiLevelType w:val="hybridMultilevel"/>
    <w:tmpl w:val="BF9C4A9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nsid w:val="21EE4D33"/>
    <w:multiLevelType w:val="hybridMultilevel"/>
    <w:tmpl w:val="E1E80DF0"/>
    <w:lvl w:ilvl="0" w:tplc="50E842F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F27D56"/>
    <w:multiLevelType w:val="hybridMultilevel"/>
    <w:tmpl w:val="52CE157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nsid w:val="226658B6"/>
    <w:multiLevelType w:val="hybridMultilevel"/>
    <w:tmpl w:val="FBE4E00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3">
    <w:nsid w:val="232C0CEE"/>
    <w:multiLevelType w:val="hybridMultilevel"/>
    <w:tmpl w:val="60120D2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4">
    <w:nsid w:val="234A11E6"/>
    <w:multiLevelType w:val="hybridMultilevel"/>
    <w:tmpl w:val="B9E64E6A"/>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5">
    <w:nsid w:val="23EC6013"/>
    <w:multiLevelType w:val="hybridMultilevel"/>
    <w:tmpl w:val="E52A072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6">
    <w:nsid w:val="245D4163"/>
    <w:multiLevelType w:val="hybridMultilevel"/>
    <w:tmpl w:val="4F32A35A"/>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262170E2"/>
    <w:multiLevelType w:val="hybridMultilevel"/>
    <w:tmpl w:val="C480FAA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8">
    <w:nsid w:val="276C21E5"/>
    <w:multiLevelType w:val="hybridMultilevel"/>
    <w:tmpl w:val="3370E118"/>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9">
    <w:nsid w:val="27B32A09"/>
    <w:multiLevelType w:val="hybridMultilevel"/>
    <w:tmpl w:val="9F88B47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0">
    <w:nsid w:val="27B61CF8"/>
    <w:multiLevelType w:val="hybridMultilevel"/>
    <w:tmpl w:val="2D14C21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1">
    <w:nsid w:val="27EF2520"/>
    <w:multiLevelType w:val="hybridMultilevel"/>
    <w:tmpl w:val="105AB2B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2">
    <w:nsid w:val="2803286D"/>
    <w:multiLevelType w:val="hybridMultilevel"/>
    <w:tmpl w:val="3D347854"/>
    <w:lvl w:ilvl="0" w:tplc="50E842F8">
      <w:start w:val="1"/>
      <w:numFmt w:val="decimal"/>
      <w:lvlText w:val="%1."/>
      <w:lvlJc w:val="left"/>
      <w:pPr>
        <w:ind w:left="502" w:hanging="360"/>
      </w:pPr>
      <w:rPr>
        <w:rFonts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nsid w:val="296962E1"/>
    <w:multiLevelType w:val="hybridMultilevel"/>
    <w:tmpl w:val="1D6862B8"/>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297A5E0C"/>
    <w:multiLevelType w:val="hybridMultilevel"/>
    <w:tmpl w:val="9DCAD0B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5">
    <w:nsid w:val="29CB1738"/>
    <w:multiLevelType w:val="hybridMultilevel"/>
    <w:tmpl w:val="E2E89D6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6">
    <w:nsid w:val="2A232E39"/>
    <w:multiLevelType w:val="hybridMultilevel"/>
    <w:tmpl w:val="DD4414F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7">
    <w:nsid w:val="2A2D2FB3"/>
    <w:multiLevelType w:val="hybridMultilevel"/>
    <w:tmpl w:val="42201C6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8">
    <w:nsid w:val="2A372FE4"/>
    <w:multiLevelType w:val="hybridMultilevel"/>
    <w:tmpl w:val="1AC2E59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9">
    <w:nsid w:val="2A5D62A1"/>
    <w:multiLevelType w:val="hybridMultilevel"/>
    <w:tmpl w:val="02A4AF0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0">
    <w:nsid w:val="2A791B04"/>
    <w:multiLevelType w:val="hybridMultilevel"/>
    <w:tmpl w:val="621C662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1">
    <w:nsid w:val="2A8445B0"/>
    <w:multiLevelType w:val="hybridMultilevel"/>
    <w:tmpl w:val="5F141726"/>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2">
    <w:nsid w:val="2AC20A2E"/>
    <w:multiLevelType w:val="hybridMultilevel"/>
    <w:tmpl w:val="75BE6AF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3">
    <w:nsid w:val="2B33030A"/>
    <w:multiLevelType w:val="hybridMultilevel"/>
    <w:tmpl w:val="8814DE5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4">
    <w:nsid w:val="2B396E2F"/>
    <w:multiLevelType w:val="hybridMultilevel"/>
    <w:tmpl w:val="9844006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5">
    <w:nsid w:val="2B947B69"/>
    <w:multiLevelType w:val="hybridMultilevel"/>
    <w:tmpl w:val="68A4F6F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6">
    <w:nsid w:val="2BCF5CC4"/>
    <w:multiLevelType w:val="hybridMultilevel"/>
    <w:tmpl w:val="424024D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7">
    <w:nsid w:val="2BFB050B"/>
    <w:multiLevelType w:val="hybridMultilevel"/>
    <w:tmpl w:val="6CD0D5A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8">
    <w:nsid w:val="2C3102D7"/>
    <w:multiLevelType w:val="hybridMultilevel"/>
    <w:tmpl w:val="280C9E7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9">
    <w:nsid w:val="2C4E65CD"/>
    <w:multiLevelType w:val="hybridMultilevel"/>
    <w:tmpl w:val="799A8A5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0">
    <w:nsid w:val="2CA15A9D"/>
    <w:multiLevelType w:val="hybridMultilevel"/>
    <w:tmpl w:val="E432CF44"/>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CBE20B8"/>
    <w:multiLevelType w:val="hybridMultilevel"/>
    <w:tmpl w:val="B48AAF0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2">
    <w:nsid w:val="2CD52CFB"/>
    <w:multiLevelType w:val="hybridMultilevel"/>
    <w:tmpl w:val="9D3C9F62"/>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3">
    <w:nsid w:val="2CE47484"/>
    <w:multiLevelType w:val="hybridMultilevel"/>
    <w:tmpl w:val="89305D9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4">
    <w:nsid w:val="2CFC08DF"/>
    <w:multiLevelType w:val="hybridMultilevel"/>
    <w:tmpl w:val="FFE24A5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5">
    <w:nsid w:val="2D305380"/>
    <w:multiLevelType w:val="hybridMultilevel"/>
    <w:tmpl w:val="1790301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6">
    <w:nsid w:val="2D32160A"/>
    <w:multiLevelType w:val="hybridMultilevel"/>
    <w:tmpl w:val="860ACBAE"/>
    <w:lvl w:ilvl="0" w:tplc="50E842F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nsid w:val="2DF54D39"/>
    <w:multiLevelType w:val="hybridMultilevel"/>
    <w:tmpl w:val="890AD1A2"/>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E802A33"/>
    <w:multiLevelType w:val="hybridMultilevel"/>
    <w:tmpl w:val="4B42B50E"/>
    <w:lvl w:ilvl="0" w:tplc="50E842F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2FC732CD"/>
    <w:multiLevelType w:val="hybridMultilevel"/>
    <w:tmpl w:val="2DCC376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0">
    <w:nsid w:val="2FD40E2C"/>
    <w:multiLevelType w:val="hybridMultilevel"/>
    <w:tmpl w:val="D9063AF0"/>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0032069"/>
    <w:multiLevelType w:val="hybridMultilevel"/>
    <w:tmpl w:val="4B0447E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nsid w:val="309B61F2"/>
    <w:multiLevelType w:val="hybridMultilevel"/>
    <w:tmpl w:val="12F220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nsid w:val="30D93CA6"/>
    <w:multiLevelType w:val="hybridMultilevel"/>
    <w:tmpl w:val="BDAC1E0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4">
    <w:nsid w:val="30FB4AEE"/>
    <w:multiLevelType w:val="hybridMultilevel"/>
    <w:tmpl w:val="C5C6DE8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5">
    <w:nsid w:val="313F07B0"/>
    <w:multiLevelType w:val="hybridMultilevel"/>
    <w:tmpl w:val="46102DE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nsid w:val="3140330F"/>
    <w:multiLevelType w:val="hybridMultilevel"/>
    <w:tmpl w:val="07BC3A6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nsid w:val="314C5E44"/>
    <w:multiLevelType w:val="hybridMultilevel"/>
    <w:tmpl w:val="46186B30"/>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17770B6"/>
    <w:multiLevelType w:val="hybridMultilevel"/>
    <w:tmpl w:val="6F0ED68E"/>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nsid w:val="318C09C3"/>
    <w:multiLevelType w:val="hybridMultilevel"/>
    <w:tmpl w:val="4B98653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0">
    <w:nsid w:val="31CE69AC"/>
    <w:multiLevelType w:val="hybridMultilevel"/>
    <w:tmpl w:val="4CB8AD4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1">
    <w:nsid w:val="32841DBD"/>
    <w:multiLevelType w:val="hybridMultilevel"/>
    <w:tmpl w:val="062E8D3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2">
    <w:nsid w:val="334767B4"/>
    <w:multiLevelType w:val="hybridMultilevel"/>
    <w:tmpl w:val="550406B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3">
    <w:nsid w:val="341F4342"/>
    <w:multiLevelType w:val="hybridMultilevel"/>
    <w:tmpl w:val="13922A32"/>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4">
    <w:nsid w:val="346838FF"/>
    <w:multiLevelType w:val="hybridMultilevel"/>
    <w:tmpl w:val="97C8816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5">
    <w:nsid w:val="35176527"/>
    <w:multiLevelType w:val="hybridMultilevel"/>
    <w:tmpl w:val="9C4ED34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6">
    <w:nsid w:val="357049BF"/>
    <w:multiLevelType w:val="hybridMultilevel"/>
    <w:tmpl w:val="4DE0EA02"/>
    <w:lvl w:ilvl="0" w:tplc="50E842F8">
      <w:start w:val="1"/>
      <w:numFmt w:val="decimal"/>
      <w:lvlText w:val="%1."/>
      <w:lvlJc w:val="left"/>
      <w:pPr>
        <w:ind w:left="502" w:hanging="360"/>
      </w:pPr>
      <w:rPr>
        <w:rFonts w:hint="default"/>
        <w:color w:val="auto"/>
      </w:rPr>
    </w:lvl>
    <w:lvl w:ilvl="1" w:tplc="04150019">
      <w:start w:val="1"/>
      <w:numFmt w:val="lowerLetter"/>
      <w:lvlText w:val="%2."/>
      <w:lvlJc w:val="left"/>
      <w:pPr>
        <w:ind w:left="360"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nsid w:val="361C1F4F"/>
    <w:multiLevelType w:val="hybridMultilevel"/>
    <w:tmpl w:val="8C228D3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8">
    <w:nsid w:val="363A078B"/>
    <w:multiLevelType w:val="hybridMultilevel"/>
    <w:tmpl w:val="3042CA24"/>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644146C"/>
    <w:multiLevelType w:val="hybridMultilevel"/>
    <w:tmpl w:val="F2F67454"/>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0">
    <w:nsid w:val="36871EAB"/>
    <w:multiLevelType w:val="hybridMultilevel"/>
    <w:tmpl w:val="87F6866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1">
    <w:nsid w:val="36FC2051"/>
    <w:multiLevelType w:val="hybridMultilevel"/>
    <w:tmpl w:val="EFAC539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2">
    <w:nsid w:val="38590018"/>
    <w:multiLevelType w:val="hybridMultilevel"/>
    <w:tmpl w:val="A8A409E8"/>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88B64F3"/>
    <w:multiLevelType w:val="hybridMultilevel"/>
    <w:tmpl w:val="24E27CB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4">
    <w:nsid w:val="38944A91"/>
    <w:multiLevelType w:val="hybridMultilevel"/>
    <w:tmpl w:val="B0DEAA4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5">
    <w:nsid w:val="38F26498"/>
    <w:multiLevelType w:val="hybridMultilevel"/>
    <w:tmpl w:val="F226324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6">
    <w:nsid w:val="39146BE6"/>
    <w:multiLevelType w:val="hybridMultilevel"/>
    <w:tmpl w:val="32D0CC0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7">
    <w:nsid w:val="391D4136"/>
    <w:multiLevelType w:val="hybridMultilevel"/>
    <w:tmpl w:val="0B3E8A0E"/>
    <w:lvl w:ilvl="0" w:tplc="50E842F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94D7598"/>
    <w:multiLevelType w:val="hybridMultilevel"/>
    <w:tmpl w:val="46488472"/>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nsid w:val="398D1BE8"/>
    <w:multiLevelType w:val="hybridMultilevel"/>
    <w:tmpl w:val="A932962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0">
    <w:nsid w:val="3A075D2B"/>
    <w:multiLevelType w:val="hybridMultilevel"/>
    <w:tmpl w:val="E43A039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1">
    <w:nsid w:val="3B347834"/>
    <w:multiLevelType w:val="hybridMultilevel"/>
    <w:tmpl w:val="7074B60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2">
    <w:nsid w:val="3B864A62"/>
    <w:multiLevelType w:val="hybridMultilevel"/>
    <w:tmpl w:val="9654A9E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3">
    <w:nsid w:val="3B8A51C1"/>
    <w:multiLevelType w:val="hybridMultilevel"/>
    <w:tmpl w:val="5018FE8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4">
    <w:nsid w:val="3C1B2A37"/>
    <w:multiLevelType w:val="hybridMultilevel"/>
    <w:tmpl w:val="7346DCD0"/>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3C387765"/>
    <w:multiLevelType w:val="hybridMultilevel"/>
    <w:tmpl w:val="5FCA44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nsid w:val="3C4B3B7B"/>
    <w:multiLevelType w:val="hybridMultilevel"/>
    <w:tmpl w:val="354C0EDC"/>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7">
    <w:nsid w:val="3C747B2E"/>
    <w:multiLevelType w:val="hybridMultilevel"/>
    <w:tmpl w:val="D7241B0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8">
    <w:nsid w:val="3C8A352D"/>
    <w:multiLevelType w:val="hybridMultilevel"/>
    <w:tmpl w:val="6C520F4A"/>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9">
    <w:nsid w:val="3CBB10D3"/>
    <w:multiLevelType w:val="hybridMultilevel"/>
    <w:tmpl w:val="620E295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0">
    <w:nsid w:val="3DDE2976"/>
    <w:multiLevelType w:val="hybridMultilevel"/>
    <w:tmpl w:val="A192E40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1">
    <w:nsid w:val="3DEC5A96"/>
    <w:multiLevelType w:val="hybridMultilevel"/>
    <w:tmpl w:val="FC82ACD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2">
    <w:nsid w:val="3E1B56F2"/>
    <w:multiLevelType w:val="hybridMultilevel"/>
    <w:tmpl w:val="8752D77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3">
    <w:nsid w:val="3E353F0E"/>
    <w:multiLevelType w:val="hybridMultilevel"/>
    <w:tmpl w:val="6602C8F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4">
    <w:nsid w:val="3E686952"/>
    <w:multiLevelType w:val="hybridMultilevel"/>
    <w:tmpl w:val="98881CF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5">
    <w:nsid w:val="3E77137C"/>
    <w:multiLevelType w:val="hybridMultilevel"/>
    <w:tmpl w:val="6CCEBD5C"/>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3E9461AC"/>
    <w:multiLevelType w:val="hybridMultilevel"/>
    <w:tmpl w:val="7B444C3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7">
    <w:nsid w:val="3F0D049E"/>
    <w:multiLevelType w:val="hybridMultilevel"/>
    <w:tmpl w:val="A8E61D5C"/>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8">
    <w:nsid w:val="3F3D36C3"/>
    <w:multiLevelType w:val="hybridMultilevel"/>
    <w:tmpl w:val="4C9C6FA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9">
    <w:nsid w:val="3F4D1BDB"/>
    <w:multiLevelType w:val="hybridMultilevel"/>
    <w:tmpl w:val="B06001B6"/>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3FDD375F"/>
    <w:multiLevelType w:val="hybridMultilevel"/>
    <w:tmpl w:val="DC6C94D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FD207A"/>
    <w:multiLevelType w:val="hybridMultilevel"/>
    <w:tmpl w:val="452AC2F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2">
    <w:nsid w:val="405653E7"/>
    <w:multiLevelType w:val="hybridMultilevel"/>
    <w:tmpl w:val="3EA0E0F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3">
    <w:nsid w:val="40F7790A"/>
    <w:multiLevelType w:val="hybridMultilevel"/>
    <w:tmpl w:val="8B500242"/>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1897337"/>
    <w:multiLevelType w:val="hybridMultilevel"/>
    <w:tmpl w:val="8618DC1A"/>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1E37455"/>
    <w:multiLevelType w:val="hybridMultilevel"/>
    <w:tmpl w:val="5E6CBFC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6">
    <w:nsid w:val="41E94858"/>
    <w:multiLevelType w:val="hybridMultilevel"/>
    <w:tmpl w:val="29608DB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7">
    <w:nsid w:val="4295173A"/>
    <w:multiLevelType w:val="hybridMultilevel"/>
    <w:tmpl w:val="98848EF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8">
    <w:nsid w:val="42992121"/>
    <w:multiLevelType w:val="hybridMultilevel"/>
    <w:tmpl w:val="4D448E48"/>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2A04342"/>
    <w:multiLevelType w:val="hybridMultilevel"/>
    <w:tmpl w:val="582055F0"/>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0">
    <w:nsid w:val="42E3411F"/>
    <w:multiLevelType w:val="hybridMultilevel"/>
    <w:tmpl w:val="F54AB1D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1">
    <w:nsid w:val="43217F91"/>
    <w:multiLevelType w:val="hybridMultilevel"/>
    <w:tmpl w:val="6E66ABD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2">
    <w:nsid w:val="4334734D"/>
    <w:multiLevelType w:val="hybridMultilevel"/>
    <w:tmpl w:val="4336DE5A"/>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nsid w:val="43763BE7"/>
    <w:multiLevelType w:val="hybridMultilevel"/>
    <w:tmpl w:val="BC3A899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4">
    <w:nsid w:val="43EC089E"/>
    <w:multiLevelType w:val="hybridMultilevel"/>
    <w:tmpl w:val="90D23A2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5">
    <w:nsid w:val="44595301"/>
    <w:multiLevelType w:val="hybridMultilevel"/>
    <w:tmpl w:val="30DA9884"/>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nsid w:val="44651468"/>
    <w:multiLevelType w:val="hybridMultilevel"/>
    <w:tmpl w:val="25C8C84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7">
    <w:nsid w:val="44803125"/>
    <w:multiLevelType w:val="hybridMultilevel"/>
    <w:tmpl w:val="3118CBB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8">
    <w:nsid w:val="451A41FF"/>
    <w:multiLevelType w:val="hybridMultilevel"/>
    <w:tmpl w:val="0E1E090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9">
    <w:nsid w:val="45A3428F"/>
    <w:multiLevelType w:val="hybridMultilevel"/>
    <w:tmpl w:val="6D7CA0A0"/>
    <w:lvl w:ilvl="0" w:tplc="50E842F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45AD4E36"/>
    <w:multiLevelType w:val="hybridMultilevel"/>
    <w:tmpl w:val="678CC556"/>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1">
    <w:nsid w:val="45FF13E1"/>
    <w:multiLevelType w:val="hybridMultilevel"/>
    <w:tmpl w:val="A524F8A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2">
    <w:nsid w:val="46E17A2C"/>
    <w:multiLevelType w:val="hybridMultilevel"/>
    <w:tmpl w:val="54F258B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3">
    <w:nsid w:val="470C6ACE"/>
    <w:multiLevelType w:val="hybridMultilevel"/>
    <w:tmpl w:val="56406E8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7CA616C"/>
    <w:multiLevelType w:val="hybridMultilevel"/>
    <w:tmpl w:val="70529DC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5">
    <w:nsid w:val="47F55613"/>
    <w:multiLevelType w:val="hybridMultilevel"/>
    <w:tmpl w:val="C400BE4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6">
    <w:nsid w:val="4801231A"/>
    <w:multiLevelType w:val="hybridMultilevel"/>
    <w:tmpl w:val="C2CA36F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7">
    <w:nsid w:val="487A35ED"/>
    <w:multiLevelType w:val="hybridMultilevel"/>
    <w:tmpl w:val="0630D2BA"/>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8">
    <w:nsid w:val="4934246D"/>
    <w:multiLevelType w:val="hybridMultilevel"/>
    <w:tmpl w:val="38183ED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9">
    <w:nsid w:val="49522359"/>
    <w:multiLevelType w:val="hybridMultilevel"/>
    <w:tmpl w:val="A7561F6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0">
    <w:nsid w:val="49AD30C1"/>
    <w:multiLevelType w:val="hybridMultilevel"/>
    <w:tmpl w:val="2E1A0C68"/>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1">
    <w:nsid w:val="49BE3AD5"/>
    <w:multiLevelType w:val="hybridMultilevel"/>
    <w:tmpl w:val="678CD220"/>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nsid w:val="4A101567"/>
    <w:multiLevelType w:val="hybridMultilevel"/>
    <w:tmpl w:val="7730E29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3">
    <w:nsid w:val="4AA02462"/>
    <w:multiLevelType w:val="hybridMultilevel"/>
    <w:tmpl w:val="E696C41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4">
    <w:nsid w:val="4AE62910"/>
    <w:multiLevelType w:val="hybridMultilevel"/>
    <w:tmpl w:val="F63E361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5">
    <w:nsid w:val="4AF433BF"/>
    <w:multiLevelType w:val="hybridMultilevel"/>
    <w:tmpl w:val="AAFAC09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6">
    <w:nsid w:val="4B28071B"/>
    <w:multiLevelType w:val="hybridMultilevel"/>
    <w:tmpl w:val="97E4859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7">
    <w:nsid w:val="4B7B7060"/>
    <w:multiLevelType w:val="hybridMultilevel"/>
    <w:tmpl w:val="CC78C4E6"/>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8">
    <w:nsid w:val="4BDC78CB"/>
    <w:multiLevelType w:val="hybridMultilevel"/>
    <w:tmpl w:val="BD7CE108"/>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9">
    <w:nsid w:val="4C371805"/>
    <w:multiLevelType w:val="hybridMultilevel"/>
    <w:tmpl w:val="7BBEC2D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0">
    <w:nsid w:val="4C616055"/>
    <w:multiLevelType w:val="hybridMultilevel"/>
    <w:tmpl w:val="C7BAA75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1">
    <w:nsid w:val="4C691C9C"/>
    <w:multiLevelType w:val="hybridMultilevel"/>
    <w:tmpl w:val="6CF6B4D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2">
    <w:nsid w:val="4C965952"/>
    <w:multiLevelType w:val="hybridMultilevel"/>
    <w:tmpl w:val="AF864D8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3">
    <w:nsid w:val="4CCA32CA"/>
    <w:multiLevelType w:val="hybridMultilevel"/>
    <w:tmpl w:val="76BEFB4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4">
    <w:nsid w:val="4D0327CF"/>
    <w:multiLevelType w:val="hybridMultilevel"/>
    <w:tmpl w:val="F5763A92"/>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D045D65"/>
    <w:multiLevelType w:val="hybridMultilevel"/>
    <w:tmpl w:val="7B08609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6">
    <w:nsid w:val="4D0E614B"/>
    <w:multiLevelType w:val="hybridMultilevel"/>
    <w:tmpl w:val="8F983B3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7">
    <w:nsid w:val="4D2D0A52"/>
    <w:multiLevelType w:val="hybridMultilevel"/>
    <w:tmpl w:val="3814A528"/>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18">
    <w:nsid w:val="4DA0487E"/>
    <w:multiLevelType w:val="hybridMultilevel"/>
    <w:tmpl w:val="B6BCF55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9">
    <w:nsid w:val="4E0A0B7C"/>
    <w:multiLevelType w:val="hybridMultilevel"/>
    <w:tmpl w:val="839EBB1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0">
    <w:nsid w:val="4E555FFE"/>
    <w:multiLevelType w:val="hybridMultilevel"/>
    <w:tmpl w:val="9AD0BBD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4F106ABF"/>
    <w:multiLevelType w:val="hybridMultilevel"/>
    <w:tmpl w:val="FEE2C2D8"/>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2">
    <w:nsid w:val="4F623670"/>
    <w:multiLevelType w:val="hybridMultilevel"/>
    <w:tmpl w:val="32EE576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3">
    <w:nsid w:val="4F802630"/>
    <w:multiLevelType w:val="hybridMultilevel"/>
    <w:tmpl w:val="5FFCDD6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4">
    <w:nsid w:val="4F95558A"/>
    <w:multiLevelType w:val="hybridMultilevel"/>
    <w:tmpl w:val="BAAE2BD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5">
    <w:nsid w:val="4FB23522"/>
    <w:multiLevelType w:val="hybridMultilevel"/>
    <w:tmpl w:val="2C74ADA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6">
    <w:nsid w:val="4FBE04A4"/>
    <w:multiLevelType w:val="hybridMultilevel"/>
    <w:tmpl w:val="4A621AF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7">
    <w:nsid w:val="50104EA5"/>
    <w:multiLevelType w:val="hybridMultilevel"/>
    <w:tmpl w:val="B4E425A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8">
    <w:nsid w:val="50161142"/>
    <w:multiLevelType w:val="hybridMultilevel"/>
    <w:tmpl w:val="8E02485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9">
    <w:nsid w:val="503849FE"/>
    <w:multiLevelType w:val="hybridMultilevel"/>
    <w:tmpl w:val="BAF00654"/>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077188B"/>
    <w:multiLevelType w:val="hybridMultilevel"/>
    <w:tmpl w:val="9D5EB0E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1">
    <w:nsid w:val="51514613"/>
    <w:multiLevelType w:val="hybridMultilevel"/>
    <w:tmpl w:val="F3FA3F0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2">
    <w:nsid w:val="51B85446"/>
    <w:multiLevelType w:val="hybridMultilevel"/>
    <w:tmpl w:val="B46C37D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3">
    <w:nsid w:val="51DC3C33"/>
    <w:multiLevelType w:val="hybridMultilevel"/>
    <w:tmpl w:val="69D821AA"/>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4">
    <w:nsid w:val="52BE1C90"/>
    <w:multiLevelType w:val="hybridMultilevel"/>
    <w:tmpl w:val="D068B51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5">
    <w:nsid w:val="52F72218"/>
    <w:multiLevelType w:val="hybridMultilevel"/>
    <w:tmpl w:val="6840FBA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6">
    <w:nsid w:val="532163E4"/>
    <w:multiLevelType w:val="hybridMultilevel"/>
    <w:tmpl w:val="E5BACC42"/>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38E44A0"/>
    <w:multiLevelType w:val="hybridMultilevel"/>
    <w:tmpl w:val="D37023D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8">
    <w:nsid w:val="53A400DE"/>
    <w:multiLevelType w:val="hybridMultilevel"/>
    <w:tmpl w:val="D47659E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9">
    <w:nsid w:val="543C4F5F"/>
    <w:multiLevelType w:val="hybridMultilevel"/>
    <w:tmpl w:val="498C188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0">
    <w:nsid w:val="54D5327F"/>
    <w:multiLevelType w:val="hybridMultilevel"/>
    <w:tmpl w:val="035A140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1">
    <w:nsid w:val="54FC0AD7"/>
    <w:multiLevelType w:val="hybridMultilevel"/>
    <w:tmpl w:val="17C2D46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2">
    <w:nsid w:val="55086E3B"/>
    <w:multiLevelType w:val="hybridMultilevel"/>
    <w:tmpl w:val="1AACAAA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3">
    <w:nsid w:val="55393FBA"/>
    <w:multiLevelType w:val="hybridMultilevel"/>
    <w:tmpl w:val="0C5691F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4">
    <w:nsid w:val="564C7A5E"/>
    <w:multiLevelType w:val="hybridMultilevel"/>
    <w:tmpl w:val="FF1C9FE6"/>
    <w:lvl w:ilvl="0" w:tplc="14B279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65D061E"/>
    <w:multiLevelType w:val="hybridMultilevel"/>
    <w:tmpl w:val="AD622AE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6">
    <w:nsid w:val="56B512EB"/>
    <w:multiLevelType w:val="hybridMultilevel"/>
    <w:tmpl w:val="E3829B5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7">
    <w:nsid w:val="573F4BCF"/>
    <w:multiLevelType w:val="hybridMultilevel"/>
    <w:tmpl w:val="244AAFD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8">
    <w:nsid w:val="5770345F"/>
    <w:multiLevelType w:val="hybridMultilevel"/>
    <w:tmpl w:val="FD8213C0"/>
    <w:lvl w:ilvl="0" w:tplc="54DC1374">
      <w:start w:val="1"/>
      <w:numFmt w:val="decimal"/>
      <w:pStyle w:val="Nagwek1"/>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249">
    <w:nsid w:val="57C5780F"/>
    <w:multiLevelType w:val="hybridMultilevel"/>
    <w:tmpl w:val="5EBE259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0">
    <w:nsid w:val="57E23CA9"/>
    <w:multiLevelType w:val="hybridMultilevel"/>
    <w:tmpl w:val="BF4EA8B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1">
    <w:nsid w:val="581907DC"/>
    <w:multiLevelType w:val="hybridMultilevel"/>
    <w:tmpl w:val="6EFE92A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2">
    <w:nsid w:val="58AF0477"/>
    <w:multiLevelType w:val="hybridMultilevel"/>
    <w:tmpl w:val="CF48A51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3">
    <w:nsid w:val="58FD2E2D"/>
    <w:multiLevelType w:val="hybridMultilevel"/>
    <w:tmpl w:val="604CA5C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4">
    <w:nsid w:val="59F67A45"/>
    <w:multiLevelType w:val="hybridMultilevel"/>
    <w:tmpl w:val="11E24BCC"/>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5">
    <w:nsid w:val="5A1A724F"/>
    <w:multiLevelType w:val="hybridMultilevel"/>
    <w:tmpl w:val="18D60E52"/>
    <w:lvl w:ilvl="0" w:tplc="CD90B0BC">
      <w:start w:val="1"/>
      <w:numFmt w:val="bullet"/>
      <w:lvlText w:val=""/>
      <w:lvlJc w:val="left"/>
      <w:pPr>
        <w:tabs>
          <w:tab w:val="num" w:pos="1286"/>
        </w:tabs>
        <w:ind w:left="1286" w:hanging="283"/>
      </w:pPr>
      <w:rPr>
        <w:rFonts w:ascii="Wingdings" w:hAnsi="Wingdings" w:hint="default"/>
      </w:rPr>
    </w:lvl>
    <w:lvl w:ilvl="1" w:tplc="9CC4A7E6" w:tentative="1">
      <w:start w:val="1"/>
      <w:numFmt w:val="lowerLetter"/>
      <w:lvlText w:val="%2."/>
      <w:lvlJc w:val="left"/>
      <w:pPr>
        <w:tabs>
          <w:tab w:val="num" w:pos="2443"/>
        </w:tabs>
        <w:ind w:left="2443" w:hanging="360"/>
      </w:pPr>
    </w:lvl>
    <w:lvl w:ilvl="2" w:tplc="C66489D0">
      <w:start w:val="1"/>
      <w:numFmt w:val="lowerRoman"/>
      <w:lvlText w:val="%3."/>
      <w:lvlJc w:val="right"/>
      <w:pPr>
        <w:tabs>
          <w:tab w:val="num" w:pos="3163"/>
        </w:tabs>
        <w:ind w:left="3163" w:hanging="180"/>
      </w:pPr>
    </w:lvl>
    <w:lvl w:ilvl="3" w:tplc="9C92FD68" w:tentative="1">
      <w:start w:val="1"/>
      <w:numFmt w:val="decimal"/>
      <w:lvlText w:val="%4."/>
      <w:lvlJc w:val="left"/>
      <w:pPr>
        <w:tabs>
          <w:tab w:val="num" w:pos="3883"/>
        </w:tabs>
        <w:ind w:left="3883" w:hanging="360"/>
      </w:pPr>
    </w:lvl>
    <w:lvl w:ilvl="4" w:tplc="4AEA8A22" w:tentative="1">
      <w:start w:val="1"/>
      <w:numFmt w:val="lowerLetter"/>
      <w:lvlText w:val="%5."/>
      <w:lvlJc w:val="left"/>
      <w:pPr>
        <w:tabs>
          <w:tab w:val="num" w:pos="4603"/>
        </w:tabs>
        <w:ind w:left="4603" w:hanging="360"/>
      </w:pPr>
    </w:lvl>
    <w:lvl w:ilvl="5" w:tplc="99F83208" w:tentative="1">
      <w:start w:val="1"/>
      <w:numFmt w:val="lowerRoman"/>
      <w:lvlText w:val="%6."/>
      <w:lvlJc w:val="right"/>
      <w:pPr>
        <w:tabs>
          <w:tab w:val="num" w:pos="5323"/>
        </w:tabs>
        <w:ind w:left="5323" w:hanging="180"/>
      </w:pPr>
    </w:lvl>
    <w:lvl w:ilvl="6" w:tplc="ED8A5D2E" w:tentative="1">
      <w:start w:val="1"/>
      <w:numFmt w:val="decimal"/>
      <w:lvlText w:val="%7."/>
      <w:lvlJc w:val="left"/>
      <w:pPr>
        <w:tabs>
          <w:tab w:val="num" w:pos="6043"/>
        </w:tabs>
        <w:ind w:left="6043" w:hanging="360"/>
      </w:pPr>
    </w:lvl>
    <w:lvl w:ilvl="7" w:tplc="43625102" w:tentative="1">
      <w:start w:val="1"/>
      <w:numFmt w:val="lowerLetter"/>
      <w:lvlText w:val="%8."/>
      <w:lvlJc w:val="left"/>
      <w:pPr>
        <w:tabs>
          <w:tab w:val="num" w:pos="6763"/>
        </w:tabs>
        <w:ind w:left="6763" w:hanging="360"/>
      </w:pPr>
    </w:lvl>
    <w:lvl w:ilvl="8" w:tplc="53F8A3D4" w:tentative="1">
      <w:start w:val="1"/>
      <w:numFmt w:val="lowerRoman"/>
      <w:lvlText w:val="%9."/>
      <w:lvlJc w:val="right"/>
      <w:pPr>
        <w:tabs>
          <w:tab w:val="num" w:pos="7483"/>
        </w:tabs>
        <w:ind w:left="7483" w:hanging="180"/>
      </w:pPr>
    </w:lvl>
  </w:abstractNum>
  <w:abstractNum w:abstractNumId="256">
    <w:nsid w:val="5A2B5C79"/>
    <w:multiLevelType w:val="hybridMultilevel"/>
    <w:tmpl w:val="9D8690D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7">
    <w:nsid w:val="5A374186"/>
    <w:multiLevelType w:val="hybridMultilevel"/>
    <w:tmpl w:val="EAA6971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8">
    <w:nsid w:val="5A90133B"/>
    <w:multiLevelType w:val="hybridMultilevel"/>
    <w:tmpl w:val="C19E4B7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9">
    <w:nsid w:val="5B3F36F7"/>
    <w:multiLevelType w:val="hybridMultilevel"/>
    <w:tmpl w:val="E1261938"/>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BC73B98"/>
    <w:multiLevelType w:val="hybridMultilevel"/>
    <w:tmpl w:val="D062D6C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1">
    <w:nsid w:val="5BCD0C30"/>
    <w:multiLevelType w:val="hybridMultilevel"/>
    <w:tmpl w:val="88CECAD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2">
    <w:nsid w:val="5BEB06FF"/>
    <w:multiLevelType w:val="hybridMultilevel"/>
    <w:tmpl w:val="0B6EBC0A"/>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3">
    <w:nsid w:val="5C087737"/>
    <w:multiLevelType w:val="hybridMultilevel"/>
    <w:tmpl w:val="889EB58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4">
    <w:nsid w:val="5C28285F"/>
    <w:multiLevelType w:val="hybridMultilevel"/>
    <w:tmpl w:val="D9088FC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5">
    <w:nsid w:val="5C976664"/>
    <w:multiLevelType w:val="hybridMultilevel"/>
    <w:tmpl w:val="A6A2199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6">
    <w:nsid w:val="5CD7783E"/>
    <w:multiLevelType w:val="hybridMultilevel"/>
    <w:tmpl w:val="627242F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7">
    <w:nsid w:val="5DCB095E"/>
    <w:multiLevelType w:val="hybridMultilevel"/>
    <w:tmpl w:val="3D0E9B0C"/>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8">
    <w:nsid w:val="5E011C9D"/>
    <w:multiLevelType w:val="hybridMultilevel"/>
    <w:tmpl w:val="DB027AD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9">
    <w:nsid w:val="5E831163"/>
    <w:multiLevelType w:val="hybridMultilevel"/>
    <w:tmpl w:val="82E293DC"/>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0">
    <w:nsid w:val="5ED61286"/>
    <w:multiLevelType w:val="hybridMultilevel"/>
    <w:tmpl w:val="9C1A079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1">
    <w:nsid w:val="5FBD2667"/>
    <w:multiLevelType w:val="hybridMultilevel"/>
    <w:tmpl w:val="F366213A"/>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5FC270B7"/>
    <w:multiLevelType w:val="hybridMultilevel"/>
    <w:tmpl w:val="D6AACC0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3">
    <w:nsid w:val="60950FBF"/>
    <w:multiLevelType w:val="hybridMultilevel"/>
    <w:tmpl w:val="9DC28BA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4">
    <w:nsid w:val="609C04C9"/>
    <w:multiLevelType w:val="hybridMultilevel"/>
    <w:tmpl w:val="6A5258A8"/>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5">
    <w:nsid w:val="60AA143B"/>
    <w:multiLevelType w:val="hybridMultilevel"/>
    <w:tmpl w:val="BD6AFCD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6">
    <w:nsid w:val="610002FB"/>
    <w:multiLevelType w:val="hybridMultilevel"/>
    <w:tmpl w:val="30E883A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7">
    <w:nsid w:val="610138E9"/>
    <w:multiLevelType w:val="hybridMultilevel"/>
    <w:tmpl w:val="DD9E7E0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8">
    <w:nsid w:val="6103692B"/>
    <w:multiLevelType w:val="hybridMultilevel"/>
    <w:tmpl w:val="B08A194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9">
    <w:nsid w:val="612222E3"/>
    <w:multiLevelType w:val="hybridMultilevel"/>
    <w:tmpl w:val="0B6A1B8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0">
    <w:nsid w:val="61B11B43"/>
    <w:multiLevelType w:val="hybridMultilevel"/>
    <w:tmpl w:val="87C05858"/>
    <w:lvl w:ilvl="0" w:tplc="9D0A2578">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nsid w:val="61BB16A9"/>
    <w:multiLevelType w:val="hybridMultilevel"/>
    <w:tmpl w:val="FA70286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2">
    <w:nsid w:val="61CF03C0"/>
    <w:multiLevelType w:val="hybridMultilevel"/>
    <w:tmpl w:val="128E313E"/>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3">
    <w:nsid w:val="6214732F"/>
    <w:multiLevelType w:val="hybridMultilevel"/>
    <w:tmpl w:val="59928F0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4">
    <w:nsid w:val="62151036"/>
    <w:multiLevelType w:val="hybridMultilevel"/>
    <w:tmpl w:val="450E7E14"/>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5">
    <w:nsid w:val="62E703EA"/>
    <w:multiLevelType w:val="hybridMultilevel"/>
    <w:tmpl w:val="B61001D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6">
    <w:nsid w:val="63FD34BC"/>
    <w:multiLevelType w:val="hybridMultilevel"/>
    <w:tmpl w:val="A3A2E522"/>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7">
    <w:nsid w:val="652A3B2F"/>
    <w:multiLevelType w:val="hybridMultilevel"/>
    <w:tmpl w:val="5C709FF0"/>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5A07A37"/>
    <w:multiLevelType w:val="hybridMultilevel"/>
    <w:tmpl w:val="A068372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9">
    <w:nsid w:val="662038A1"/>
    <w:multiLevelType w:val="hybridMultilevel"/>
    <w:tmpl w:val="4DDC400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0">
    <w:nsid w:val="66546A64"/>
    <w:multiLevelType w:val="hybridMultilevel"/>
    <w:tmpl w:val="7B10998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1">
    <w:nsid w:val="667C7CF0"/>
    <w:multiLevelType w:val="hybridMultilevel"/>
    <w:tmpl w:val="CB0C004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2">
    <w:nsid w:val="668D6D1D"/>
    <w:multiLevelType w:val="hybridMultilevel"/>
    <w:tmpl w:val="88EAF7B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6C56BA2"/>
    <w:multiLevelType w:val="hybridMultilevel"/>
    <w:tmpl w:val="C2D0438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4">
    <w:nsid w:val="66FE675B"/>
    <w:multiLevelType w:val="hybridMultilevel"/>
    <w:tmpl w:val="9784333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5">
    <w:nsid w:val="67393889"/>
    <w:multiLevelType w:val="hybridMultilevel"/>
    <w:tmpl w:val="48C291C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6">
    <w:nsid w:val="687E0248"/>
    <w:multiLevelType w:val="hybridMultilevel"/>
    <w:tmpl w:val="421464C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7">
    <w:nsid w:val="689F70D3"/>
    <w:multiLevelType w:val="hybridMultilevel"/>
    <w:tmpl w:val="3F9830B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8">
    <w:nsid w:val="697B51A5"/>
    <w:multiLevelType w:val="hybridMultilevel"/>
    <w:tmpl w:val="C6E8360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9">
    <w:nsid w:val="69ED6AB9"/>
    <w:multiLevelType w:val="hybridMultilevel"/>
    <w:tmpl w:val="23A60EE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6A4C2F62"/>
    <w:multiLevelType w:val="hybridMultilevel"/>
    <w:tmpl w:val="52CAA1A2"/>
    <w:lvl w:ilvl="0" w:tplc="50E842F8">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6A840507"/>
    <w:multiLevelType w:val="hybridMultilevel"/>
    <w:tmpl w:val="0F6A932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2">
    <w:nsid w:val="6AF924F8"/>
    <w:multiLevelType w:val="hybridMultilevel"/>
    <w:tmpl w:val="E774FEC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3">
    <w:nsid w:val="6B6552BB"/>
    <w:multiLevelType w:val="hybridMultilevel"/>
    <w:tmpl w:val="442A7AA0"/>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6B700027"/>
    <w:multiLevelType w:val="hybridMultilevel"/>
    <w:tmpl w:val="ECE4AC5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5">
    <w:nsid w:val="6BBC4E40"/>
    <w:multiLevelType w:val="hybridMultilevel"/>
    <w:tmpl w:val="881C3A5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6">
    <w:nsid w:val="6BD343D0"/>
    <w:multiLevelType w:val="hybridMultilevel"/>
    <w:tmpl w:val="7238678A"/>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7">
    <w:nsid w:val="6C362A36"/>
    <w:multiLevelType w:val="hybridMultilevel"/>
    <w:tmpl w:val="398ABCB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8">
    <w:nsid w:val="6D360AA0"/>
    <w:multiLevelType w:val="hybridMultilevel"/>
    <w:tmpl w:val="973C618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9">
    <w:nsid w:val="6D5C3E1C"/>
    <w:multiLevelType w:val="hybridMultilevel"/>
    <w:tmpl w:val="F752911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0">
    <w:nsid w:val="6D936998"/>
    <w:multiLevelType w:val="hybridMultilevel"/>
    <w:tmpl w:val="524C810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1">
    <w:nsid w:val="6F196440"/>
    <w:multiLevelType w:val="hybridMultilevel"/>
    <w:tmpl w:val="F2F67454"/>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2">
    <w:nsid w:val="6F2953F8"/>
    <w:multiLevelType w:val="hybridMultilevel"/>
    <w:tmpl w:val="3FE2398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3">
    <w:nsid w:val="6F572AA6"/>
    <w:multiLevelType w:val="hybridMultilevel"/>
    <w:tmpl w:val="9C8AE36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4">
    <w:nsid w:val="6FB07C70"/>
    <w:multiLevelType w:val="hybridMultilevel"/>
    <w:tmpl w:val="428C7D5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5">
    <w:nsid w:val="6FD455E0"/>
    <w:multiLevelType w:val="hybridMultilevel"/>
    <w:tmpl w:val="6DDE58E6"/>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6FE15913"/>
    <w:multiLevelType w:val="hybridMultilevel"/>
    <w:tmpl w:val="DD4C6512"/>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7">
    <w:nsid w:val="6FE73324"/>
    <w:multiLevelType w:val="hybridMultilevel"/>
    <w:tmpl w:val="6A78EDD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8">
    <w:nsid w:val="70053C41"/>
    <w:multiLevelType w:val="hybridMultilevel"/>
    <w:tmpl w:val="73BA481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9">
    <w:nsid w:val="707C0AD8"/>
    <w:multiLevelType w:val="hybridMultilevel"/>
    <w:tmpl w:val="5D5E5CE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0">
    <w:nsid w:val="70AD675C"/>
    <w:multiLevelType w:val="hybridMultilevel"/>
    <w:tmpl w:val="E70E9BDA"/>
    <w:lvl w:ilvl="0" w:tplc="E2543D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1">
    <w:nsid w:val="70C45AA0"/>
    <w:multiLevelType w:val="hybridMultilevel"/>
    <w:tmpl w:val="D0F02F9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2">
    <w:nsid w:val="70CE6692"/>
    <w:multiLevelType w:val="hybridMultilevel"/>
    <w:tmpl w:val="96E0ABF2"/>
    <w:lvl w:ilvl="0" w:tplc="04150019">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3">
    <w:nsid w:val="71E3638B"/>
    <w:multiLevelType w:val="hybridMultilevel"/>
    <w:tmpl w:val="3CC244F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4">
    <w:nsid w:val="71E40684"/>
    <w:multiLevelType w:val="hybridMultilevel"/>
    <w:tmpl w:val="6990419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5">
    <w:nsid w:val="721A1335"/>
    <w:multiLevelType w:val="hybridMultilevel"/>
    <w:tmpl w:val="28DCEE8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6">
    <w:nsid w:val="73677793"/>
    <w:multiLevelType w:val="hybridMultilevel"/>
    <w:tmpl w:val="38BCE65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7">
    <w:nsid w:val="73722553"/>
    <w:multiLevelType w:val="hybridMultilevel"/>
    <w:tmpl w:val="553435A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8">
    <w:nsid w:val="745069B2"/>
    <w:multiLevelType w:val="hybridMultilevel"/>
    <w:tmpl w:val="41D4EE7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9">
    <w:nsid w:val="755209E3"/>
    <w:multiLevelType w:val="hybridMultilevel"/>
    <w:tmpl w:val="D45A335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0">
    <w:nsid w:val="756B5DFF"/>
    <w:multiLevelType w:val="hybridMultilevel"/>
    <w:tmpl w:val="AF5AA3D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1">
    <w:nsid w:val="76707F89"/>
    <w:multiLevelType w:val="hybridMultilevel"/>
    <w:tmpl w:val="FFCE182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2">
    <w:nsid w:val="769B5770"/>
    <w:multiLevelType w:val="hybridMultilevel"/>
    <w:tmpl w:val="70E68202"/>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3">
    <w:nsid w:val="76CC436A"/>
    <w:multiLevelType w:val="hybridMultilevel"/>
    <w:tmpl w:val="F14817C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4">
    <w:nsid w:val="779B5670"/>
    <w:multiLevelType w:val="hybridMultilevel"/>
    <w:tmpl w:val="582055F0"/>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5">
    <w:nsid w:val="77F0091C"/>
    <w:multiLevelType w:val="hybridMultilevel"/>
    <w:tmpl w:val="41361B7E"/>
    <w:lvl w:ilvl="0" w:tplc="04150019">
      <w:numFmt w:val="bullet"/>
      <w:lvlText w:val="-"/>
      <w:lvlJc w:val="left"/>
      <w:pPr>
        <w:ind w:left="1440" w:hanging="360"/>
      </w:pPr>
      <w:rPr>
        <w:rFonts w:ascii="Times New Roman" w:eastAsia="Times New Roman" w:hAnsi="Times New Roman" w:hint="default"/>
      </w:rPr>
    </w:lvl>
    <w:lvl w:ilvl="1" w:tplc="04150019">
      <w:numFmt w:val="bullet"/>
      <w:lvlText w:val="-"/>
      <w:lvlJc w:val="left"/>
      <w:pPr>
        <w:ind w:left="2160" w:hanging="360"/>
      </w:pPr>
      <w:rPr>
        <w:rFonts w:ascii="Times New Roman" w:eastAsia="Times New Roman" w:hAnsi="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6">
    <w:nsid w:val="77F65B6B"/>
    <w:multiLevelType w:val="hybridMultilevel"/>
    <w:tmpl w:val="BE24DF4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7">
    <w:nsid w:val="78647723"/>
    <w:multiLevelType w:val="hybridMultilevel"/>
    <w:tmpl w:val="A4A49BC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8">
    <w:nsid w:val="78785F3D"/>
    <w:multiLevelType w:val="hybridMultilevel"/>
    <w:tmpl w:val="FC0CFB02"/>
    <w:lvl w:ilvl="0" w:tplc="04150019">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9">
    <w:nsid w:val="78A51FF8"/>
    <w:multiLevelType w:val="hybridMultilevel"/>
    <w:tmpl w:val="383803C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0">
    <w:nsid w:val="78AC43C3"/>
    <w:multiLevelType w:val="hybridMultilevel"/>
    <w:tmpl w:val="B3204DC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1">
    <w:nsid w:val="78C04206"/>
    <w:multiLevelType w:val="hybridMultilevel"/>
    <w:tmpl w:val="64C4341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2">
    <w:nsid w:val="78E00B2B"/>
    <w:multiLevelType w:val="hybridMultilevel"/>
    <w:tmpl w:val="2DDA53B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3">
    <w:nsid w:val="78FF1447"/>
    <w:multiLevelType w:val="hybridMultilevel"/>
    <w:tmpl w:val="39E0A5B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4">
    <w:nsid w:val="7A17050B"/>
    <w:multiLevelType w:val="hybridMultilevel"/>
    <w:tmpl w:val="961C32AC"/>
    <w:lvl w:ilvl="0" w:tplc="04150017">
      <w:start w:val="1"/>
      <w:numFmt w:val="lowerLetter"/>
      <w:lvlText w:val="%1)"/>
      <w:lvlJc w:val="left"/>
      <w:pPr>
        <w:ind w:left="720" w:hanging="360"/>
      </w:pPr>
    </w:lvl>
    <w:lvl w:ilvl="1" w:tplc="4F6E7CE8">
      <w:numFmt w:val="bullet"/>
      <w:lvlText w:val="•"/>
      <w:lvlJc w:val="left"/>
      <w:pPr>
        <w:ind w:left="1770" w:hanging="69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7A515430"/>
    <w:multiLevelType w:val="hybridMultilevel"/>
    <w:tmpl w:val="D8FAA76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6">
    <w:nsid w:val="7A6E2300"/>
    <w:multiLevelType w:val="hybridMultilevel"/>
    <w:tmpl w:val="BA62C17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7">
    <w:nsid w:val="7A7F3DB1"/>
    <w:multiLevelType w:val="hybridMultilevel"/>
    <w:tmpl w:val="D3A856A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7AA72A08"/>
    <w:multiLevelType w:val="hybridMultilevel"/>
    <w:tmpl w:val="566CD50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9">
    <w:nsid w:val="7AC0678B"/>
    <w:multiLevelType w:val="hybridMultilevel"/>
    <w:tmpl w:val="0326061A"/>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0">
    <w:nsid w:val="7AF97732"/>
    <w:multiLevelType w:val="hybridMultilevel"/>
    <w:tmpl w:val="2ED8949E"/>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7B2D3019"/>
    <w:multiLevelType w:val="hybridMultilevel"/>
    <w:tmpl w:val="F06C252A"/>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2">
    <w:nsid w:val="7B2D3627"/>
    <w:multiLevelType w:val="hybridMultilevel"/>
    <w:tmpl w:val="453C87D4"/>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7BA24EBB"/>
    <w:multiLevelType w:val="hybridMultilevel"/>
    <w:tmpl w:val="62E2E24E"/>
    <w:lvl w:ilvl="0" w:tplc="1B2608AA">
      <w:start w:val="1"/>
      <w:numFmt w:val="bullet"/>
      <w:lvlText w:val=""/>
      <w:lvlJc w:val="left"/>
      <w:pPr>
        <w:tabs>
          <w:tab w:val="num" w:pos="2186"/>
        </w:tabs>
        <w:ind w:left="2186" w:hanging="283"/>
      </w:pPr>
      <w:rPr>
        <w:rFonts w:ascii="Symbol" w:hAnsi="Symbol" w:hint="default"/>
      </w:rPr>
    </w:lvl>
    <w:lvl w:ilvl="1" w:tplc="9CC4A7E6" w:tentative="1">
      <w:start w:val="1"/>
      <w:numFmt w:val="lowerLetter"/>
      <w:lvlText w:val="%2."/>
      <w:lvlJc w:val="left"/>
      <w:pPr>
        <w:tabs>
          <w:tab w:val="num" w:pos="3343"/>
        </w:tabs>
        <w:ind w:left="3343" w:hanging="360"/>
      </w:pPr>
    </w:lvl>
    <w:lvl w:ilvl="2" w:tplc="C66489D0">
      <w:start w:val="1"/>
      <w:numFmt w:val="lowerRoman"/>
      <w:lvlText w:val="%3."/>
      <w:lvlJc w:val="right"/>
      <w:pPr>
        <w:tabs>
          <w:tab w:val="num" w:pos="4063"/>
        </w:tabs>
        <w:ind w:left="4063" w:hanging="180"/>
      </w:pPr>
    </w:lvl>
    <w:lvl w:ilvl="3" w:tplc="9C92FD68" w:tentative="1">
      <w:start w:val="1"/>
      <w:numFmt w:val="decimal"/>
      <w:lvlText w:val="%4."/>
      <w:lvlJc w:val="left"/>
      <w:pPr>
        <w:tabs>
          <w:tab w:val="num" w:pos="4783"/>
        </w:tabs>
        <w:ind w:left="4783" w:hanging="360"/>
      </w:pPr>
    </w:lvl>
    <w:lvl w:ilvl="4" w:tplc="4AEA8A22" w:tentative="1">
      <w:start w:val="1"/>
      <w:numFmt w:val="lowerLetter"/>
      <w:lvlText w:val="%5."/>
      <w:lvlJc w:val="left"/>
      <w:pPr>
        <w:tabs>
          <w:tab w:val="num" w:pos="5503"/>
        </w:tabs>
        <w:ind w:left="5503" w:hanging="360"/>
      </w:pPr>
    </w:lvl>
    <w:lvl w:ilvl="5" w:tplc="99F83208" w:tentative="1">
      <w:start w:val="1"/>
      <w:numFmt w:val="lowerRoman"/>
      <w:lvlText w:val="%6."/>
      <w:lvlJc w:val="right"/>
      <w:pPr>
        <w:tabs>
          <w:tab w:val="num" w:pos="6223"/>
        </w:tabs>
        <w:ind w:left="6223" w:hanging="180"/>
      </w:pPr>
    </w:lvl>
    <w:lvl w:ilvl="6" w:tplc="ED8A5D2E" w:tentative="1">
      <w:start w:val="1"/>
      <w:numFmt w:val="decimal"/>
      <w:lvlText w:val="%7."/>
      <w:lvlJc w:val="left"/>
      <w:pPr>
        <w:tabs>
          <w:tab w:val="num" w:pos="6943"/>
        </w:tabs>
        <w:ind w:left="6943" w:hanging="360"/>
      </w:pPr>
    </w:lvl>
    <w:lvl w:ilvl="7" w:tplc="43625102" w:tentative="1">
      <w:start w:val="1"/>
      <w:numFmt w:val="lowerLetter"/>
      <w:lvlText w:val="%8."/>
      <w:lvlJc w:val="left"/>
      <w:pPr>
        <w:tabs>
          <w:tab w:val="num" w:pos="7663"/>
        </w:tabs>
        <w:ind w:left="7663" w:hanging="360"/>
      </w:pPr>
    </w:lvl>
    <w:lvl w:ilvl="8" w:tplc="53F8A3D4" w:tentative="1">
      <w:start w:val="1"/>
      <w:numFmt w:val="lowerRoman"/>
      <w:lvlText w:val="%9."/>
      <w:lvlJc w:val="right"/>
      <w:pPr>
        <w:tabs>
          <w:tab w:val="num" w:pos="8383"/>
        </w:tabs>
        <w:ind w:left="8383" w:hanging="180"/>
      </w:pPr>
    </w:lvl>
  </w:abstractNum>
  <w:abstractNum w:abstractNumId="354">
    <w:nsid w:val="7BD312AB"/>
    <w:multiLevelType w:val="hybridMultilevel"/>
    <w:tmpl w:val="ADC62088"/>
    <w:lvl w:ilvl="0" w:tplc="1B2608A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5">
    <w:nsid w:val="7CDB3B59"/>
    <w:multiLevelType w:val="hybridMultilevel"/>
    <w:tmpl w:val="1104308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6">
    <w:nsid w:val="7D253C43"/>
    <w:multiLevelType w:val="hybridMultilevel"/>
    <w:tmpl w:val="222692DC"/>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7">
    <w:nsid w:val="7D9A4022"/>
    <w:multiLevelType w:val="hybridMultilevel"/>
    <w:tmpl w:val="3D4294E2"/>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7DA44C3A"/>
    <w:multiLevelType w:val="hybridMultilevel"/>
    <w:tmpl w:val="1540842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9">
    <w:nsid w:val="7DC41FDD"/>
    <w:multiLevelType w:val="hybridMultilevel"/>
    <w:tmpl w:val="46D0E798"/>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0">
    <w:nsid w:val="7DD47096"/>
    <w:multiLevelType w:val="hybridMultilevel"/>
    <w:tmpl w:val="E21E3952"/>
    <w:lvl w:ilvl="0" w:tplc="04150019">
      <w:numFmt w:val="bullet"/>
      <w:lvlText w:val="-"/>
      <w:lvlJc w:val="left"/>
      <w:pPr>
        <w:ind w:left="777" w:hanging="360"/>
      </w:pPr>
      <w:rPr>
        <w:rFonts w:ascii="Times New Roman" w:eastAsia="Times New Roman" w:hAnsi="Times New Roman"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1">
    <w:nsid w:val="7E217BBD"/>
    <w:multiLevelType w:val="hybridMultilevel"/>
    <w:tmpl w:val="AC801A7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2">
    <w:nsid w:val="7F0B2140"/>
    <w:multiLevelType w:val="hybridMultilevel"/>
    <w:tmpl w:val="8D7EAA24"/>
    <w:lvl w:ilvl="0" w:tplc="04150019">
      <w:numFmt w:val="bullet"/>
      <w:lvlText w:val="-"/>
      <w:lvlJc w:val="left"/>
      <w:pPr>
        <w:ind w:left="1137" w:hanging="360"/>
      </w:pPr>
      <w:rPr>
        <w:rFonts w:ascii="Times New Roman" w:eastAsia="Times New Roman" w:hAnsi="Times New Roman"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63">
    <w:nsid w:val="7F2578B2"/>
    <w:multiLevelType w:val="hybridMultilevel"/>
    <w:tmpl w:val="511AD7DE"/>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4">
    <w:nsid w:val="7F42632A"/>
    <w:multiLevelType w:val="hybridMultilevel"/>
    <w:tmpl w:val="35123DB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5">
    <w:nsid w:val="7FAF2208"/>
    <w:multiLevelType w:val="hybridMultilevel"/>
    <w:tmpl w:val="CDEA46EA"/>
    <w:lvl w:ilvl="0" w:tplc="50E842F8">
      <w:start w:val="1"/>
      <w:numFmt w:val="decimal"/>
      <w:lvlText w:val="%1."/>
      <w:lvlJc w:val="left"/>
      <w:pPr>
        <w:ind w:left="777" w:hanging="360"/>
      </w:pPr>
      <w:rPr>
        <w:rFonts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248"/>
  </w:num>
  <w:num w:numId="2">
    <w:abstractNumId w:val="92"/>
  </w:num>
  <w:num w:numId="3">
    <w:abstractNumId w:val="207"/>
  </w:num>
  <w:num w:numId="4">
    <w:abstractNumId w:val="324"/>
  </w:num>
  <w:num w:numId="5">
    <w:abstractNumId w:val="80"/>
  </w:num>
  <w:num w:numId="6">
    <w:abstractNumId w:val="20"/>
  </w:num>
  <w:num w:numId="7">
    <w:abstractNumId w:val="197"/>
  </w:num>
  <w:num w:numId="8">
    <w:abstractNumId w:val="70"/>
  </w:num>
  <w:num w:numId="9">
    <w:abstractNumId w:val="269"/>
  </w:num>
  <w:num w:numId="10">
    <w:abstractNumId w:val="112"/>
  </w:num>
  <w:num w:numId="11">
    <w:abstractNumId w:val="147"/>
  </w:num>
  <w:num w:numId="12">
    <w:abstractNumId w:val="116"/>
  </w:num>
  <w:num w:numId="13">
    <w:abstractNumId w:val="93"/>
  </w:num>
  <w:num w:numId="14">
    <w:abstractNumId w:val="12"/>
  </w:num>
  <w:num w:numId="15">
    <w:abstractNumId w:val="139"/>
  </w:num>
  <w:num w:numId="16">
    <w:abstractNumId w:val="311"/>
  </w:num>
  <w:num w:numId="17">
    <w:abstractNumId w:val="365"/>
  </w:num>
  <w:num w:numId="18">
    <w:abstractNumId w:val="155"/>
  </w:num>
  <w:num w:numId="19">
    <w:abstractNumId w:val="122"/>
  </w:num>
  <w:num w:numId="20">
    <w:abstractNumId w:val="33"/>
  </w:num>
  <w:num w:numId="21">
    <w:abstractNumId w:val="33"/>
    <w:lvlOverride w:ilvl="0">
      <w:startOverride w:val="2"/>
    </w:lvlOverride>
    <w:lvlOverride w:ilvl="1">
      <w:startOverride w:val="1"/>
    </w:lvlOverride>
  </w:num>
  <w:num w:numId="2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3"/>
  </w:num>
  <w:num w:numId="24">
    <w:abstractNumId w:val="179"/>
  </w:num>
  <w:num w:numId="25">
    <w:abstractNumId w:val="38"/>
  </w:num>
  <w:num w:numId="26">
    <w:abstractNumId w:val="136"/>
  </w:num>
  <w:num w:numId="27">
    <w:abstractNumId w:val="118"/>
  </w:num>
  <w:num w:numId="28">
    <w:abstractNumId w:val="18"/>
  </w:num>
  <w:num w:numId="29">
    <w:abstractNumId w:val="255"/>
  </w:num>
  <w:num w:numId="30">
    <w:abstractNumId w:val="189"/>
  </w:num>
  <w:num w:numId="31">
    <w:abstractNumId w:val="300"/>
  </w:num>
  <w:num w:numId="32">
    <w:abstractNumId w:val="57"/>
  </w:num>
  <w:num w:numId="33">
    <w:abstractNumId w:val="344"/>
  </w:num>
  <w:num w:numId="34">
    <w:abstractNumId w:val="73"/>
  </w:num>
  <w:num w:numId="35">
    <w:abstractNumId w:val="334"/>
  </w:num>
  <w:num w:numId="36">
    <w:abstractNumId w:val="290"/>
  </w:num>
  <w:num w:numId="37">
    <w:abstractNumId w:val="22"/>
  </w:num>
  <w:num w:numId="38">
    <w:abstractNumId w:val="307"/>
  </w:num>
  <w:num w:numId="39">
    <w:abstractNumId w:val="308"/>
  </w:num>
  <w:num w:numId="40">
    <w:abstractNumId w:val="219"/>
  </w:num>
  <w:num w:numId="41">
    <w:abstractNumId w:val="356"/>
  </w:num>
  <w:num w:numId="42">
    <w:abstractNumId w:val="359"/>
  </w:num>
  <w:num w:numId="43">
    <w:abstractNumId w:val="17"/>
  </w:num>
  <w:num w:numId="44">
    <w:abstractNumId w:val="102"/>
  </w:num>
  <w:num w:numId="45">
    <w:abstractNumId w:val="114"/>
  </w:num>
  <w:num w:numId="46">
    <w:abstractNumId w:val="253"/>
  </w:num>
  <w:num w:numId="47">
    <w:abstractNumId w:val="233"/>
  </w:num>
  <w:num w:numId="48">
    <w:abstractNumId w:val="41"/>
  </w:num>
  <w:num w:numId="49">
    <w:abstractNumId w:val="355"/>
  </w:num>
  <w:num w:numId="50">
    <w:abstractNumId w:val="132"/>
  </w:num>
  <w:num w:numId="51">
    <w:abstractNumId w:val="319"/>
  </w:num>
  <w:num w:numId="52">
    <w:abstractNumId w:val="81"/>
  </w:num>
  <w:num w:numId="53">
    <w:abstractNumId w:val="141"/>
  </w:num>
  <w:num w:numId="54">
    <w:abstractNumId w:val="36"/>
  </w:num>
  <w:num w:numId="55">
    <w:abstractNumId w:val="194"/>
  </w:num>
  <w:num w:numId="56">
    <w:abstractNumId w:val="326"/>
  </w:num>
  <w:num w:numId="57">
    <w:abstractNumId w:val="83"/>
  </w:num>
  <w:num w:numId="58">
    <w:abstractNumId w:val="195"/>
  </w:num>
  <w:num w:numId="59">
    <w:abstractNumId w:val="277"/>
  </w:num>
  <w:num w:numId="60">
    <w:abstractNumId w:val="101"/>
  </w:num>
  <w:num w:numId="61">
    <w:abstractNumId w:val="111"/>
  </w:num>
  <w:num w:numId="62">
    <w:abstractNumId w:val="148"/>
  </w:num>
  <w:num w:numId="63">
    <w:abstractNumId w:val="58"/>
  </w:num>
  <w:num w:numId="64">
    <w:abstractNumId w:val="46"/>
  </w:num>
  <w:num w:numId="65">
    <w:abstractNumId w:val="237"/>
  </w:num>
  <w:num w:numId="66">
    <w:abstractNumId w:val="314"/>
  </w:num>
  <w:num w:numId="67">
    <w:abstractNumId w:val="15"/>
  </w:num>
  <w:num w:numId="68">
    <w:abstractNumId w:val="66"/>
  </w:num>
  <w:num w:numId="69">
    <w:abstractNumId w:val="215"/>
  </w:num>
  <w:num w:numId="70">
    <w:abstractNumId w:val="328"/>
  </w:num>
  <w:num w:numId="71">
    <w:abstractNumId w:val="199"/>
  </w:num>
  <w:num w:numId="72">
    <w:abstractNumId w:val="196"/>
  </w:num>
  <w:num w:numId="73">
    <w:abstractNumId w:val="32"/>
  </w:num>
  <w:num w:numId="74">
    <w:abstractNumId w:val="348"/>
  </w:num>
  <w:num w:numId="75">
    <w:abstractNumId w:val="31"/>
  </w:num>
  <w:num w:numId="76">
    <w:abstractNumId w:val="69"/>
  </w:num>
  <w:num w:numId="77">
    <w:abstractNumId w:val="119"/>
  </w:num>
  <w:num w:numId="78">
    <w:abstractNumId w:val="43"/>
  </w:num>
  <w:num w:numId="79">
    <w:abstractNumId w:val="145"/>
  </w:num>
  <w:num w:numId="80">
    <w:abstractNumId w:val="135"/>
  </w:num>
  <w:num w:numId="81">
    <w:abstractNumId w:val="364"/>
  </w:num>
  <w:num w:numId="82">
    <w:abstractNumId w:val="279"/>
  </w:num>
  <w:num w:numId="83">
    <w:abstractNumId w:val="288"/>
  </w:num>
  <w:num w:numId="84">
    <w:abstractNumId w:val="149"/>
  </w:num>
  <w:num w:numId="85">
    <w:abstractNumId w:val="28"/>
  </w:num>
  <w:num w:numId="86">
    <w:abstractNumId w:val="337"/>
  </w:num>
  <w:num w:numId="87">
    <w:abstractNumId w:val="124"/>
  </w:num>
  <w:num w:numId="88">
    <w:abstractNumId w:val="346"/>
  </w:num>
  <w:num w:numId="89">
    <w:abstractNumId w:val="230"/>
  </w:num>
  <w:num w:numId="90">
    <w:abstractNumId w:val="210"/>
  </w:num>
  <w:num w:numId="91">
    <w:abstractNumId w:val="183"/>
  </w:num>
  <w:num w:numId="92">
    <w:abstractNumId w:val="131"/>
  </w:num>
  <w:num w:numId="93">
    <w:abstractNumId w:val="109"/>
  </w:num>
  <w:num w:numId="94">
    <w:abstractNumId w:val="211"/>
  </w:num>
  <w:num w:numId="95">
    <w:abstractNumId w:val="227"/>
  </w:num>
  <w:num w:numId="96">
    <w:abstractNumId w:val="238"/>
  </w:num>
  <w:num w:numId="97">
    <w:abstractNumId w:val="317"/>
  </w:num>
  <w:num w:numId="98">
    <w:abstractNumId w:val="235"/>
  </w:num>
  <w:num w:numId="99">
    <w:abstractNumId w:val="343"/>
  </w:num>
  <w:num w:numId="100">
    <w:abstractNumId w:val="103"/>
  </w:num>
  <w:num w:numId="101">
    <w:abstractNumId w:val="181"/>
  </w:num>
  <w:num w:numId="102">
    <w:abstractNumId w:val="212"/>
  </w:num>
  <w:num w:numId="103">
    <w:abstractNumId w:val="67"/>
  </w:num>
  <w:num w:numId="104">
    <w:abstractNumId w:val="134"/>
  </w:num>
  <w:num w:numId="105">
    <w:abstractNumId w:val="226"/>
  </w:num>
  <w:num w:numId="106">
    <w:abstractNumId w:val="152"/>
  </w:num>
  <w:num w:numId="107">
    <w:abstractNumId w:val="327"/>
  </w:num>
  <w:num w:numId="108">
    <w:abstractNumId w:val="55"/>
  </w:num>
  <w:num w:numId="109">
    <w:abstractNumId w:val="218"/>
  </w:num>
  <w:num w:numId="110">
    <w:abstractNumId w:val="68"/>
  </w:num>
  <w:num w:numId="111">
    <w:abstractNumId w:val="170"/>
  </w:num>
  <w:num w:numId="112">
    <w:abstractNumId w:val="165"/>
  </w:num>
  <w:num w:numId="113">
    <w:abstractNumId w:val="214"/>
  </w:num>
  <w:num w:numId="114">
    <w:abstractNumId w:val="173"/>
  </w:num>
  <w:num w:numId="115">
    <w:abstractNumId w:val="21"/>
  </w:num>
  <w:num w:numId="116">
    <w:abstractNumId w:val="24"/>
  </w:num>
  <w:num w:numId="117">
    <w:abstractNumId w:val="263"/>
  </w:num>
  <w:num w:numId="118">
    <w:abstractNumId w:val="299"/>
  </w:num>
  <w:num w:numId="119">
    <w:abstractNumId w:val="347"/>
  </w:num>
  <w:num w:numId="120">
    <w:abstractNumId w:val="201"/>
  </w:num>
  <w:num w:numId="121">
    <w:abstractNumId w:val="142"/>
  </w:num>
  <w:num w:numId="122">
    <w:abstractNumId w:val="52"/>
  </w:num>
  <w:num w:numId="123">
    <w:abstractNumId w:val="236"/>
  </w:num>
  <w:num w:numId="124">
    <w:abstractNumId w:val="56"/>
  </w:num>
  <w:num w:numId="125">
    <w:abstractNumId w:val="26"/>
  </w:num>
  <w:num w:numId="126">
    <w:abstractNumId w:val="138"/>
  </w:num>
  <w:num w:numId="127">
    <w:abstractNumId w:val="287"/>
  </w:num>
  <w:num w:numId="128">
    <w:abstractNumId w:val="220"/>
  </w:num>
  <w:num w:numId="129">
    <w:abstractNumId w:val="352"/>
  </w:num>
  <w:num w:numId="130">
    <w:abstractNumId w:val="117"/>
  </w:num>
  <w:num w:numId="131">
    <w:abstractNumId w:val="120"/>
  </w:num>
  <w:num w:numId="132">
    <w:abstractNumId w:val="61"/>
  </w:num>
  <w:num w:numId="133">
    <w:abstractNumId w:val="292"/>
  </w:num>
  <w:num w:numId="134">
    <w:abstractNumId w:val="78"/>
  </w:num>
  <w:num w:numId="135">
    <w:abstractNumId w:val="335"/>
  </w:num>
  <w:num w:numId="136">
    <w:abstractNumId w:val="60"/>
  </w:num>
  <w:num w:numId="137">
    <w:abstractNumId w:val="110"/>
  </w:num>
  <w:num w:numId="138">
    <w:abstractNumId w:val="298"/>
  </w:num>
  <w:num w:numId="139">
    <w:abstractNumId w:val="146"/>
  </w:num>
  <w:num w:numId="140">
    <w:abstractNumId w:val="321"/>
  </w:num>
  <w:num w:numId="141">
    <w:abstractNumId w:val="204"/>
  </w:num>
  <w:num w:numId="142">
    <w:abstractNumId w:val="171"/>
  </w:num>
  <w:num w:numId="143">
    <w:abstractNumId w:val="192"/>
  </w:num>
  <w:num w:numId="144">
    <w:abstractNumId w:val="264"/>
  </w:num>
  <w:num w:numId="145">
    <w:abstractNumId w:val="224"/>
  </w:num>
  <w:num w:numId="146">
    <w:abstractNumId w:val="137"/>
  </w:num>
  <w:num w:numId="147">
    <w:abstractNumId w:val="297"/>
  </w:num>
  <w:num w:numId="148">
    <w:abstractNumId w:val="30"/>
  </w:num>
  <w:num w:numId="149">
    <w:abstractNumId w:val="150"/>
  </w:num>
  <w:num w:numId="150">
    <w:abstractNumId w:val="330"/>
  </w:num>
  <w:num w:numId="151">
    <w:abstractNumId w:val="332"/>
  </w:num>
  <w:num w:numId="152">
    <w:abstractNumId w:val="79"/>
  </w:num>
  <w:num w:numId="153">
    <w:abstractNumId w:val="48"/>
  </w:num>
  <w:num w:numId="154">
    <w:abstractNumId w:val="45"/>
  </w:num>
  <w:num w:numId="155">
    <w:abstractNumId w:val="257"/>
  </w:num>
  <w:num w:numId="156">
    <w:abstractNumId w:val="323"/>
  </w:num>
  <w:num w:numId="157">
    <w:abstractNumId w:val="305"/>
  </w:num>
  <w:num w:numId="158">
    <w:abstractNumId w:val="176"/>
  </w:num>
  <w:num w:numId="159">
    <w:abstractNumId w:val="98"/>
  </w:num>
  <w:num w:numId="160">
    <w:abstractNumId w:val="318"/>
  </w:num>
  <w:num w:numId="161">
    <w:abstractNumId w:val="256"/>
  </w:num>
  <w:num w:numId="162">
    <w:abstractNumId w:val="95"/>
  </w:num>
  <w:num w:numId="163">
    <w:abstractNumId w:val="107"/>
  </w:num>
  <w:num w:numId="164">
    <w:abstractNumId w:val="82"/>
  </w:num>
  <w:num w:numId="165">
    <w:abstractNumId w:val="291"/>
  </w:num>
  <w:num w:numId="166">
    <w:abstractNumId w:val="258"/>
  </w:num>
  <w:num w:numId="167">
    <w:abstractNumId w:val="310"/>
  </w:num>
  <w:num w:numId="168">
    <w:abstractNumId w:val="162"/>
  </w:num>
  <w:num w:numId="169">
    <w:abstractNumId w:val="44"/>
  </w:num>
  <w:num w:numId="170">
    <w:abstractNumId w:val="362"/>
  </w:num>
  <w:num w:numId="171">
    <w:abstractNumId w:val="225"/>
  </w:num>
  <w:num w:numId="172">
    <w:abstractNumId w:val="268"/>
  </w:num>
  <w:num w:numId="173">
    <w:abstractNumId w:val="270"/>
  </w:num>
  <w:num w:numId="174">
    <w:abstractNumId w:val="175"/>
  </w:num>
  <w:num w:numId="175">
    <w:abstractNumId w:val="121"/>
  </w:num>
  <w:num w:numId="176">
    <w:abstractNumId w:val="115"/>
  </w:num>
  <w:num w:numId="177">
    <w:abstractNumId w:val="187"/>
  </w:num>
  <w:num w:numId="178">
    <w:abstractNumId w:val="213"/>
  </w:num>
  <w:num w:numId="179">
    <w:abstractNumId w:val="336"/>
  </w:num>
  <w:num w:numId="180">
    <w:abstractNumId w:val="40"/>
  </w:num>
  <w:num w:numId="181">
    <w:abstractNumId w:val="164"/>
  </w:num>
  <w:num w:numId="182">
    <w:abstractNumId w:val="140"/>
  </w:num>
  <w:num w:numId="183">
    <w:abstractNumId w:val="42"/>
  </w:num>
  <w:num w:numId="184">
    <w:abstractNumId w:val="240"/>
  </w:num>
  <w:num w:numId="185">
    <w:abstractNumId w:val="105"/>
  </w:num>
  <w:num w:numId="186">
    <w:abstractNumId w:val="358"/>
  </w:num>
  <w:num w:numId="187">
    <w:abstractNumId w:val="144"/>
  </w:num>
  <w:num w:numId="188">
    <w:abstractNumId w:val="153"/>
  </w:num>
  <w:num w:numId="189">
    <w:abstractNumId w:val="278"/>
  </w:num>
  <w:num w:numId="190">
    <w:abstractNumId w:val="206"/>
  </w:num>
  <w:num w:numId="191">
    <w:abstractNumId w:val="349"/>
  </w:num>
  <w:num w:numId="192">
    <w:abstractNumId w:val="361"/>
  </w:num>
  <w:num w:numId="193">
    <w:abstractNumId w:val="252"/>
  </w:num>
  <w:num w:numId="194">
    <w:abstractNumId w:val="217"/>
  </w:num>
  <w:num w:numId="195">
    <w:abstractNumId w:val="205"/>
  </w:num>
  <w:num w:numId="196">
    <w:abstractNumId w:val="198"/>
  </w:num>
  <w:num w:numId="197">
    <w:abstractNumId w:val="325"/>
  </w:num>
  <w:num w:numId="198">
    <w:abstractNumId w:val="234"/>
  </w:num>
  <w:num w:numId="199">
    <w:abstractNumId w:val="312"/>
  </w:num>
  <w:num w:numId="200">
    <w:abstractNumId w:val="50"/>
  </w:num>
  <w:num w:numId="201">
    <w:abstractNumId w:val="216"/>
  </w:num>
  <w:num w:numId="202">
    <w:abstractNumId w:val="223"/>
  </w:num>
  <w:num w:numId="203">
    <w:abstractNumId w:val="272"/>
  </w:num>
  <w:num w:numId="204">
    <w:abstractNumId w:val="329"/>
  </w:num>
  <w:num w:numId="205">
    <w:abstractNumId w:val="172"/>
  </w:num>
  <w:num w:numId="206">
    <w:abstractNumId w:val="281"/>
  </w:num>
  <w:num w:numId="207">
    <w:abstractNumId w:val="340"/>
  </w:num>
  <w:num w:numId="208">
    <w:abstractNumId w:val="13"/>
  </w:num>
  <w:num w:numId="209">
    <w:abstractNumId w:val="161"/>
  </w:num>
  <w:num w:numId="210">
    <w:abstractNumId w:val="160"/>
  </w:num>
  <w:num w:numId="211">
    <w:abstractNumId w:val="295"/>
  </w:num>
  <w:num w:numId="212">
    <w:abstractNumId w:val="168"/>
  </w:num>
  <w:num w:numId="213">
    <w:abstractNumId w:val="51"/>
  </w:num>
  <w:num w:numId="214">
    <w:abstractNumId w:val="166"/>
  </w:num>
  <w:num w:numId="215">
    <w:abstractNumId w:val="341"/>
  </w:num>
  <w:num w:numId="216">
    <w:abstractNumId w:val="273"/>
  </w:num>
  <w:num w:numId="217">
    <w:abstractNumId w:val="14"/>
  </w:num>
  <w:num w:numId="218">
    <w:abstractNumId w:val="249"/>
  </w:num>
  <w:num w:numId="219">
    <w:abstractNumId w:val="242"/>
  </w:num>
  <w:num w:numId="220">
    <w:abstractNumId w:val="143"/>
  </w:num>
  <w:num w:numId="221">
    <w:abstractNumId w:val="245"/>
  </w:num>
  <w:num w:numId="222">
    <w:abstractNumId w:val="47"/>
  </w:num>
  <w:num w:numId="223">
    <w:abstractNumId w:val="203"/>
  </w:num>
  <w:num w:numId="224">
    <w:abstractNumId w:val="91"/>
  </w:num>
  <w:num w:numId="225">
    <w:abstractNumId w:val="309"/>
  </w:num>
  <w:num w:numId="226">
    <w:abstractNumId w:val="304"/>
  </w:num>
  <w:num w:numId="227">
    <w:abstractNumId w:val="108"/>
  </w:num>
  <w:num w:numId="228">
    <w:abstractNumId w:val="126"/>
  </w:num>
  <w:num w:numId="229">
    <w:abstractNumId w:val="96"/>
  </w:num>
  <w:num w:numId="230">
    <w:abstractNumId w:val="331"/>
  </w:num>
  <w:num w:numId="231">
    <w:abstractNumId w:val="301"/>
  </w:num>
  <w:num w:numId="232">
    <w:abstractNumId w:val="250"/>
  </w:num>
  <w:num w:numId="233">
    <w:abstractNumId w:val="129"/>
  </w:num>
  <w:num w:numId="234">
    <w:abstractNumId w:val="228"/>
  </w:num>
  <w:num w:numId="235">
    <w:abstractNumId w:val="29"/>
  </w:num>
  <w:num w:numId="236">
    <w:abstractNumId w:val="188"/>
  </w:num>
  <w:num w:numId="237">
    <w:abstractNumId w:val="342"/>
  </w:num>
  <w:num w:numId="238">
    <w:abstractNumId w:val="77"/>
  </w:num>
  <w:num w:numId="239">
    <w:abstractNumId w:val="261"/>
  </w:num>
  <w:num w:numId="240">
    <w:abstractNumId w:val="243"/>
  </w:num>
  <w:num w:numId="241">
    <w:abstractNumId w:val="294"/>
  </w:num>
  <w:num w:numId="242">
    <w:abstractNumId w:val="90"/>
  </w:num>
  <w:num w:numId="243">
    <w:abstractNumId w:val="8"/>
  </w:num>
  <w:num w:numId="244">
    <w:abstractNumId w:val="159"/>
  </w:num>
  <w:num w:numId="245">
    <w:abstractNumId w:val="11"/>
  </w:num>
  <w:num w:numId="246">
    <w:abstractNumId w:val="285"/>
  </w:num>
  <w:num w:numId="247">
    <w:abstractNumId w:val="25"/>
  </w:num>
  <w:num w:numId="248">
    <w:abstractNumId w:val="246"/>
  </w:num>
  <w:num w:numId="249">
    <w:abstractNumId w:val="63"/>
  </w:num>
  <w:num w:numId="250">
    <w:abstractNumId w:val="62"/>
  </w:num>
  <w:num w:numId="251">
    <w:abstractNumId w:val="241"/>
  </w:num>
  <w:num w:numId="252">
    <w:abstractNumId w:val="130"/>
  </w:num>
  <w:num w:numId="253">
    <w:abstractNumId w:val="265"/>
  </w:num>
  <w:num w:numId="254">
    <w:abstractNumId w:val="74"/>
  </w:num>
  <w:num w:numId="255">
    <w:abstractNumId w:val="94"/>
  </w:num>
  <w:num w:numId="256">
    <w:abstractNumId w:val="99"/>
  </w:num>
  <w:num w:numId="257">
    <w:abstractNumId w:val="27"/>
  </w:num>
  <w:num w:numId="258">
    <w:abstractNumId w:val="125"/>
  </w:num>
  <w:num w:numId="259">
    <w:abstractNumId w:val="106"/>
  </w:num>
  <w:num w:numId="260">
    <w:abstractNumId w:val="54"/>
  </w:num>
  <w:num w:numId="261">
    <w:abstractNumId w:val="274"/>
  </w:num>
  <w:num w:numId="262">
    <w:abstractNumId w:val="267"/>
  </w:num>
  <w:num w:numId="263">
    <w:abstractNumId w:val="167"/>
  </w:num>
  <w:num w:numId="264">
    <w:abstractNumId w:val="190"/>
  </w:num>
  <w:num w:numId="265">
    <w:abstractNumId w:val="37"/>
  </w:num>
  <w:num w:numId="266">
    <w:abstractNumId w:val="65"/>
  </w:num>
  <w:num w:numId="267">
    <w:abstractNumId w:val="133"/>
  </w:num>
  <w:num w:numId="268">
    <w:abstractNumId w:val="316"/>
  </w:num>
  <w:num w:numId="269">
    <w:abstractNumId w:val="254"/>
  </w:num>
  <w:num w:numId="270">
    <w:abstractNumId w:val="221"/>
  </w:num>
  <w:num w:numId="271">
    <w:abstractNumId w:val="284"/>
  </w:num>
  <w:num w:numId="272">
    <w:abstractNumId w:val="88"/>
  </w:num>
  <w:num w:numId="273">
    <w:abstractNumId w:val="23"/>
  </w:num>
  <w:num w:numId="274">
    <w:abstractNumId w:val="282"/>
  </w:num>
  <w:num w:numId="275">
    <w:abstractNumId w:val="156"/>
  </w:num>
  <w:num w:numId="276">
    <w:abstractNumId w:val="76"/>
  </w:num>
  <w:num w:numId="277">
    <w:abstractNumId w:val="182"/>
  </w:num>
  <w:num w:numId="278">
    <w:abstractNumId w:val="262"/>
  </w:num>
  <w:num w:numId="279">
    <w:abstractNumId w:val="360"/>
  </w:num>
  <w:num w:numId="280">
    <w:abstractNumId w:val="19"/>
  </w:num>
  <w:num w:numId="281">
    <w:abstractNumId w:val="351"/>
  </w:num>
  <w:num w:numId="282">
    <w:abstractNumId w:val="322"/>
  </w:num>
  <w:num w:numId="283">
    <w:abstractNumId w:val="200"/>
  </w:num>
  <w:num w:numId="284">
    <w:abstractNumId w:val="286"/>
  </w:num>
  <w:num w:numId="285">
    <w:abstractNumId w:val="208"/>
  </w:num>
  <w:num w:numId="286">
    <w:abstractNumId w:val="338"/>
  </w:num>
  <w:num w:numId="287">
    <w:abstractNumId w:val="306"/>
  </w:num>
  <w:num w:numId="288">
    <w:abstractNumId w:val="169"/>
  </w:num>
  <w:num w:numId="289">
    <w:abstractNumId w:val="64"/>
  </w:num>
  <w:num w:numId="290">
    <w:abstractNumId w:val="158"/>
  </w:num>
  <w:num w:numId="291">
    <w:abstractNumId w:val="185"/>
  </w:num>
  <w:num w:numId="292">
    <w:abstractNumId w:val="154"/>
  </w:num>
  <w:num w:numId="293">
    <w:abstractNumId w:val="86"/>
  </w:num>
  <w:num w:numId="294">
    <w:abstractNumId w:val="128"/>
  </w:num>
  <w:num w:numId="295">
    <w:abstractNumId w:val="296"/>
  </w:num>
  <w:num w:numId="296">
    <w:abstractNumId w:val="260"/>
  </w:num>
  <w:num w:numId="297">
    <w:abstractNumId w:val="53"/>
  </w:num>
  <w:num w:numId="298">
    <w:abstractNumId w:val="84"/>
  </w:num>
  <w:num w:numId="299">
    <w:abstractNumId w:val="222"/>
  </w:num>
  <w:num w:numId="300">
    <w:abstractNumId w:val="157"/>
  </w:num>
  <w:num w:numId="301">
    <w:abstractNumId w:val="89"/>
  </w:num>
  <w:num w:numId="302">
    <w:abstractNumId w:val="180"/>
  </w:num>
  <w:num w:numId="303">
    <w:abstractNumId w:val="202"/>
  </w:num>
  <w:num w:numId="304">
    <w:abstractNumId w:val="232"/>
  </w:num>
  <w:num w:numId="305">
    <w:abstractNumId w:val="177"/>
  </w:num>
  <w:num w:numId="306">
    <w:abstractNumId w:val="75"/>
  </w:num>
  <w:num w:numId="307">
    <w:abstractNumId w:val="123"/>
  </w:num>
  <w:num w:numId="308">
    <w:abstractNumId w:val="100"/>
  </w:num>
  <w:num w:numId="309">
    <w:abstractNumId w:val="186"/>
  </w:num>
  <w:num w:numId="310">
    <w:abstractNumId w:val="239"/>
  </w:num>
  <w:num w:numId="311">
    <w:abstractNumId w:val="87"/>
  </w:num>
  <w:num w:numId="312">
    <w:abstractNumId w:val="251"/>
  </w:num>
  <w:num w:numId="313">
    <w:abstractNumId w:val="275"/>
  </w:num>
  <w:num w:numId="314">
    <w:abstractNumId w:val="151"/>
  </w:num>
  <w:num w:numId="315">
    <w:abstractNumId w:val="339"/>
  </w:num>
  <w:num w:numId="316">
    <w:abstractNumId w:val="49"/>
  </w:num>
  <w:num w:numId="317">
    <w:abstractNumId w:val="333"/>
  </w:num>
  <w:num w:numId="318">
    <w:abstractNumId w:val="247"/>
  </w:num>
  <w:num w:numId="319">
    <w:abstractNumId w:val="104"/>
  </w:num>
  <w:num w:numId="320">
    <w:abstractNumId w:val="313"/>
  </w:num>
  <w:num w:numId="321">
    <w:abstractNumId w:val="174"/>
  </w:num>
  <w:num w:numId="322">
    <w:abstractNumId w:val="289"/>
  </w:num>
  <w:num w:numId="323">
    <w:abstractNumId w:val="35"/>
  </w:num>
  <w:num w:numId="324">
    <w:abstractNumId w:val="229"/>
  </w:num>
  <w:num w:numId="325">
    <w:abstractNumId w:val="71"/>
  </w:num>
  <w:num w:numId="326">
    <w:abstractNumId w:val="350"/>
  </w:num>
  <w:num w:numId="327">
    <w:abstractNumId w:val="193"/>
  </w:num>
  <w:num w:numId="328">
    <w:abstractNumId w:val="271"/>
  </w:num>
  <w:num w:numId="329">
    <w:abstractNumId w:val="127"/>
  </w:num>
  <w:num w:numId="330">
    <w:abstractNumId w:val="315"/>
  </w:num>
  <w:num w:numId="331">
    <w:abstractNumId w:val="259"/>
  </w:num>
  <w:num w:numId="332">
    <w:abstractNumId w:val="357"/>
  </w:num>
  <w:num w:numId="333">
    <w:abstractNumId w:val="178"/>
  </w:num>
  <w:num w:numId="334">
    <w:abstractNumId w:val="303"/>
  </w:num>
  <w:num w:numId="335">
    <w:abstractNumId w:val="191"/>
  </w:num>
  <w:num w:numId="336">
    <w:abstractNumId w:val="85"/>
  </w:num>
  <w:num w:numId="337">
    <w:abstractNumId w:val="302"/>
  </w:num>
  <w:num w:numId="338">
    <w:abstractNumId w:val="184"/>
  </w:num>
  <w:num w:numId="339">
    <w:abstractNumId w:val="266"/>
  </w:num>
  <w:num w:numId="340">
    <w:abstractNumId w:val="209"/>
  </w:num>
  <w:num w:numId="341">
    <w:abstractNumId w:val="59"/>
  </w:num>
  <w:num w:numId="342">
    <w:abstractNumId w:val="276"/>
  </w:num>
  <w:num w:numId="343">
    <w:abstractNumId w:val="97"/>
  </w:num>
  <w:num w:numId="344">
    <w:abstractNumId w:val="345"/>
  </w:num>
  <w:num w:numId="345">
    <w:abstractNumId w:val="363"/>
  </w:num>
  <w:num w:numId="346">
    <w:abstractNumId w:val="231"/>
  </w:num>
  <w:num w:numId="347">
    <w:abstractNumId w:val="283"/>
  </w:num>
  <w:num w:numId="348">
    <w:abstractNumId w:val="9"/>
  </w:num>
  <w:num w:numId="349">
    <w:abstractNumId w:val="10"/>
  </w:num>
  <w:num w:numId="350">
    <w:abstractNumId w:val="72"/>
  </w:num>
  <w:num w:numId="351">
    <w:abstractNumId w:val="34"/>
  </w:num>
  <w:num w:numId="352">
    <w:abstractNumId w:val="113"/>
  </w:num>
  <w:num w:numId="353">
    <w:abstractNumId w:val="39"/>
  </w:num>
  <w:num w:numId="354">
    <w:abstractNumId w:val="16"/>
  </w:num>
  <w:num w:numId="355">
    <w:abstractNumId w:val="293"/>
  </w:num>
  <w:num w:numId="356">
    <w:abstractNumId w:val="354"/>
  </w:num>
  <w:num w:numId="357">
    <w:abstractNumId w:val="5"/>
  </w:num>
  <w:num w:numId="358">
    <w:abstractNumId w:val="320"/>
  </w:num>
  <w:num w:numId="359">
    <w:abstractNumId w:val="0"/>
  </w:num>
  <w:num w:numId="360">
    <w:abstractNumId w:val="2"/>
  </w:num>
  <w:num w:numId="361">
    <w:abstractNumId w:val="3"/>
  </w:num>
  <w:num w:numId="362">
    <w:abstractNumId w:val="4"/>
  </w:num>
  <w:num w:numId="363">
    <w:abstractNumId w:val="353"/>
  </w:num>
  <w:num w:numId="364">
    <w:abstractNumId w:val="1"/>
  </w:num>
  <w:num w:numId="365">
    <w:abstractNumId w:val="7"/>
  </w:num>
  <w:num w:numId="366">
    <w:abstractNumId w:val="244"/>
  </w:num>
  <w:numIdMacAtCleanup w:val="3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1"/>
    <w:footnote w:id="0"/>
  </w:footnotePr>
  <w:endnotePr>
    <w:endnote w:id="-1"/>
    <w:endnote w:id="0"/>
  </w:endnotePr>
  <w:compat/>
  <w:rsids>
    <w:rsidRoot w:val="006643FF"/>
    <w:rsid w:val="00002B6E"/>
    <w:rsid w:val="00010803"/>
    <w:rsid w:val="00031CA9"/>
    <w:rsid w:val="00032759"/>
    <w:rsid w:val="0003567A"/>
    <w:rsid w:val="00035784"/>
    <w:rsid w:val="00042D0D"/>
    <w:rsid w:val="00047018"/>
    <w:rsid w:val="000479B2"/>
    <w:rsid w:val="00052371"/>
    <w:rsid w:val="0005560F"/>
    <w:rsid w:val="00056FD7"/>
    <w:rsid w:val="00062782"/>
    <w:rsid w:val="000678C0"/>
    <w:rsid w:val="00075993"/>
    <w:rsid w:val="00082563"/>
    <w:rsid w:val="000A1D04"/>
    <w:rsid w:val="000A67DD"/>
    <w:rsid w:val="000A7989"/>
    <w:rsid w:val="000C2E30"/>
    <w:rsid w:val="000C3C8D"/>
    <w:rsid w:val="000D04CF"/>
    <w:rsid w:val="000E72C1"/>
    <w:rsid w:val="000F59B1"/>
    <w:rsid w:val="000F6B26"/>
    <w:rsid w:val="00101075"/>
    <w:rsid w:val="00101842"/>
    <w:rsid w:val="00101AF2"/>
    <w:rsid w:val="00102524"/>
    <w:rsid w:val="00102FD0"/>
    <w:rsid w:val="001052FD"/>
    <w:rsid w:val="00117BE4"/>
    <w:rsid w:val="00120287"/>
    <w:rsid w:val="00120553"/>
    <w:rsid w:val="00122A36"/>
    <w:rsid w:val="001240D0"/>
    <w:rsid w:val="00132964"/>
    <w:rsid w:val="00146267"/>
    <w:rsid w:val="00163BDE"/>
    <w:rsid w:val="00165850"/>
    <w:rsid w:val="0016679A"/>
    <w:rsid w:val="00181D67"/>
    <w:rsid w:val="00183C68"/>
    <w:rsid w:val="00186E48"/>
    <w:rsid w:val="001878E9"/>
    <w:rsid w:val="00191452"/>
    <w:rsid w:val="00192D17"/>
    <w:rsid w:val="00192E2C"/>
    <w:rsid w:val="0019631A"/>
    <w:rsid w:val="001A10B6"/>
    <w:rsid w:val="001A1957"/>
    <w:rsid w:val="001A3772"/>
    <w:rsid w:val="001B028B"/>
    <w:rsid w:val="001B32E1"/>
    <w:rsid w:val="001B3DF5"/>
    <w:rsid w:val="001B69C0"/>
    <w:rsid w:val="001B6F06"/>
    <w:rsid w:val="001D608B"/>
    <w:rsid w:val="001E76D8"/>
    <w:rsid w:val="001F63F8"/>
    <w:rsid w:val="001F68AF"/>
    <w:rsid w:val="00203A2C"/>
    <w:rsid w:val="00204C36"/>
    <w:rsid w:val="00215F73"/>
    <w:rsid w:val="00216EE9"/>
    <w:rsid w:val="002212D7"/>
    <w:rsid w:val="002235CE"/>
    <w:rsid w:val="00233199"/>
    <w:rsid w:val="00236922"/>
    <w:rsid w:val="00236FF8"/>
    <w:rsid w:val="00237551"/>
    <w:rsid w:val="002430E6"/>
    <w:rsid w:val="00250C24"/>
    <w:rsid w:val="00265098"/>
    <w:rsid w:val="0026641A"/>
    <w:rsid w:val="002724C8"/>
    <w:rsid w:val="00272F9A"/>
    <w:rsid w:val="00273E24"/>
    <w:rsid w:val="00276CA0"/>
    <w:rsid w:val="002817B7"/>
    <w:rsid w:val="002939E2"/>
    <w:rsid w:val="002941EC"/>
    <w:rsid w:val="002A1249"/>
    <w:rsid w:val="002A1A5D"/>
    <w:rsid w:val="002B62F5"/>
    <w:rsid w:val="002C339B"/>
    <w:rsid w:val="002C3C8A"/>
    <w:rsid w:val="002C4401"/>
    <w:rsid w:val="002C70D2"/>
    <w:rsid w:val="002E375E"/>
    <w:rsid w:val="002E5E6C"/>
    <w:rsid w:val="002F0274"/>
    <w:rsid w:val="00313C95"/>
    <w:rsid w:val="0032050B"/>
    <w:rsid w:val="003213B2"/>
    <w:rsid w:val="00322FA3"/>
    <w:rsid w:val="0035787F"/>
    <w:rsid w:val="00360755"/>
    <w:rsid w:val="00361267"/>
    <w:rsid w:val="00366868"/>
    <w:rsid w:val="00377BDD"/>
    <w:rsid w:val="00390062"/>
    <w:rsid w:val="003912E6"/>
    <w:rsid w:val="00393587"/>
    <w:rsid w:val="003A1F88"/>
    <w:rsid w:val="003A5746"/>
    <w:rsid w:val="003B756F"/>
    <w:rsid w:val="003C019A"/>
    <w:rsid w:val="003D293E"/>
    <w:rsid w:val="003D66FE"/>
    <w:rsid w:val="003E08E6"/>
    <w:rsid w:val="003E09EB"/>
    <w:rsid w:val="003F0C97"/>
    <w:rsid w:val="003F189E"/>
    <w:rsid w:val="003F716E"/>
    <w:rsid w:val="003F7182"/>
    <w:rsid w:val="004017A9"/>
    <w:rsid w:val="00415C0E"/>
    <w:rsid w:val="00415EF3"/>
    <w:rsid w:val="00420979"/>
    <w:rsid w:val="00425F67"/>
    <w:rsid w:val="00431DD7"/>
    <w:rsid w:val="0043441D"/>
    <w:rsid w:val="004344B6"/>
    <w:rsid w:val="004369A2"/>
    <w:rsid w:val="004476A9"/>
    <w:rsid w:val="00453E91"/>
    <w:rsid w:val="00454912"/>
    <w:rsid w:val="00456384"/>
    <w:rsid w:val="00457F3D"/>
    <w:rsid w:val="004634CD"/>
    <w:rsid w:val="0046626C"/>
    <w:rsid w:val="00467811"/>
    <w:rsid w:val="004716BA"/>
    <w:rsid w:val="00474D25"/>
    <w:rsid w:val="00490BEF"/>
    <w:rsid w:val="00491CEB"/>
    <w:rsid w:val="00492503"/>
    <w:rsid w:val="004A11BB"/>
    <w:rsid w:val="004A1F9D"/>
    <w:rsid w:val="004A2BE0"/>
    <w:rsid w:val="004A3722"/>
    <w:rsid w:val="004B2A48"/>
    <w:rsid w:val="004B3923"/>
    <w:rsid w:val="004C2423"/>
    <w:rsid w:val="004D3393"/>
    <w:rsid w:val="004D7931"/>
    <w:rsid w:val="004E1F4C"/>
    <w:rsid w:val="004F0E4D"/>
    <w:rsid w:val="00503125"/>
    <w:rsid w:val="00505AA4"/>
    <w:rsid w:val="005120D1"/>
    <w:rsid w:val="0051241C"/>
    <w:rsid w:val="0051373B"/>
    <w:rsid w:val="00515A95"/>
    <w:rsid w:val="00527310"/>
    <w:rsid w:val="00533F6C"/>
    <w:rsid w:val="005361DC"/>
    <w:rsid w:val="0054062D"/>
    <w:rsid w:val="00540E44"/>
    <w:rsid w:val="0055519E"/>
    <w:rsid w:val="0055747C"/>
    <w:rsid w:val="00560F6E"/>
    <w:rsid w:val="0056434E"/>
    <w:rsid w:val="00565B3F"/>
    <w:rsid w:val="00566CEC"/>
    <w:rsid w:val="0056794B"/>
    <w:rsid w:val="005828E9"/>
    <w:rsid w:val="00596FE0"/>
    <w:rsid w:val="005A0A93"/>
    <w:rsid w:val="005A3D47"/>
    <w:rsid w:val="005B0C49"/>
    <w:rsid w:val="005B125D"/>
    <w:rsid w:val="005B2A1E"/>
    <w:rsid w:val="005B4058"/>
    <w:rsid w:val="005B4C34"/>
    <w:rsid w:val="005B698E"/>
    <w:rsid w:val="005C4CA0"/>
    <w:rsid w:val="005C6106"/>
    <w:rsid w:val="005D69EC"/>
    <w:rsid w:val="005E06AE"/>
    <w:rsid w:val="005E0D68"/>
    <w:rsid w:val="005E14AF"/>
    <w:rsid w:val="005E278D"/>
    <w:rsid w:val="005E38CA"/>
    <w:rsid w:val="005E7AA4"/>
    <w:rsid w:val="005F1CB9"/>
    <w:rsid w:val="005F678A"/>
    <w:rsid w:val="00610D96"/>
    <w:rsid w:val="00613032"/>
    <w:rsid w:val="00613FFB"/>
    <w:rsid w:val="00614109"/>
    <w:rsid w:val="00622A9E"/>
    <w:rsid w:val="00624F2E"/>
    <w:rsid w:val="00632226"/>
    <w:rsid w:val="00636BE6"/>
    <w:rsid w:val="00642C91"/>
    <w:rsid w:val="00644960"/>
    <w:rsid w:val="006513CA"/>
    <w:rsid w:val="00662557"/>
    <w:rsid w:val="006643FF"/>
    <w:rsid w:val="0067134F"/>
    <w:rsid w:val="00673E61"/>
    <w:rsid w:val="00675F3D"/>
    <w:rsid w:val="00683EA3"/>
    <w:rsid w:val="00690D6B"/>
    <w:rsid w:val="006A13AE"/>
    <w:rsid w:val="006A6D63"/>
    <w:rsid w:val="006B37BD"/>
    <w:rsid w:val="006B6330"/>
    <w:rsid w:val="006C3267"/>
    <w:rsid w:val="006C6EE2"/>
    <w:rsid w:val="006D02E6"/>
    <w:rsid w:val="006E1EDE"/>
    <w:rsid w:val="006E3CD7"/>
    <w:rsid w:val="006E3F6C"/>
    <w:rsid w:val="006E5691"/>
    <w:rsid w:val="006F07B0"/>
    <w:rsid w:val="00700A57"/>
    <w:rsid w:val="00700D3A"/>
    <w:rsid w:val="007027C5"/>
    <w:rsid w:val="0072343B"/>
    <w:rsid w:val="00731097"/>
    <w:rsid w:val="00731C59"/>
    <w:rsid w:val="007324B6"/>
    <w:rsid w:val="0073702A"/>
    <w:rsid w:val="0073798A"/>
    <w:rsid w:val="007410F1"/>
    <w:rsid w:val="00744865"/>
    <w:rsid w:val="007449B0"/>
    <w:rsid w:val="00746F60"/>
    <w:rsid w:val="00754D11"/>
    <w:rsid w:val="0076097A"/>
    <w:rsid w:val="00760EAD"/>
    <w:rsid w:val="00763575"/>
    <w:rsid w:val="007656AE"/>
    <w:rsid w:val="007658DE"/>
    <w:rsid w:val="0076659D"/>
    <w:rsid w:val="0076734C"/>
    <w:rsid w:val="00774CA3"/>
    <w:rsid w:val="00780B35"/>
    <w:rsid w:val="00783AA6"/>
    <w:rsid w:val="007A1A80"/>
    <w:rsid w:val="007A4F8B"/>
    <w:rsid w:val="007C4022"/>
    <w:rsid w:val="007C410E"/>
    <w:rsid w:val="007C4A87"/>
    <w:rsid w:val="007C4F47"/>
    <w:rsid w:val="007D0E11"/>
    <w:rsid w:val="007E186B"/>
    <w:rsid w:val="007E4B72"/>
    <w:rsid w:val="007E78F6"/>
    <w:rsid w:val="007F3210"/>
    <w:rsid w:val="007F7316"/>
    <w:rsid w:val="00800CB7"/>
    <w:rsid w:val="00801AC8"/>
    <w:rsid w:val="00805BC8"/>
    <w:rsid w:val="00806337"/>
    <w:rsid w:val="00810E0A"/>
    <w:rsid w:val="0081619E"/>
    <w:rsid w:val="0083721B"/>
    <w:rsid w:val="0083797F"/>
    <w:rsid w:val="00845122"/>
    <w:rsid w:val="00850EEF"/>
    <w:rsid w:val="00854299"/>
    <w:rsid w:val="008573E6"/>
    <w:rsid w:val="00857EC0"/>
    <w:rsid w:val="00861141"/>
    <w:rsid w:val="00863AB5"/>
    <w:rsid w:val="00881670"/>
    <w:rsid w:val="00885F3F"/>
    <w:rsid w:val="00891C77"/>
    <w:rsid w:val="00892276"/>
    <w:rsid w:val="00896661"/>
    <w:rsid w:val="008A6823"/>
    <w:rsid w:val="008A72A3"/>
    <w:rsid w:val="008C01E3"/>
    <w:rsid w:val="008C597F"/>
    <w:rsid w:val="008C74F5"/>
    <w:rsid w:val="008D36D6"/>
    <w:rsid w:val="008D48E7"/>
    <w:rsid w:val="008D548D"/>
    <w:rsid w:val="008E43B4"/>
    <w:rsid w:val="008E5ACA"/>
    <w:rsid w:val="008E5F38"/>
    <w:rsid w:val="008F2F23"/>
    <w:rsid w:val="00900B58"/>
    <w:rsid w:val="0090146F"/>
    <w:rsid w:val="009016B9"/>
    <w:rsid w:val="0090377A"/>
    <w:rsid w:val="00903EDB"/>
    <w:rsid w:val="0090512A"/>
    <w:rsid w:val="009321B9"/>
    <w:rsid w:val="00932985"/>
    <w:rsid w:val="009345F1"/>
    <w:rsid w:val="009452AB"/>
    <w:rsid w:val="0095197F"/>
    <w:rsid w:val="009522B0"/>
    <w:rsid w:val="00955B3E"/>
    <w:rsid w:val="00961E39"/>
    <w:rsid w:val="00974912"/>
    <w:rsid w:val="00976CA3"/>
    <w:rsid w:val="00977DE8"/>
    <w:rsid w:val="00986C3D"/>
    <w:rsid w:val="00987313"/>
    <w:rsid w:val="00987EAB"/>
    <w:rsid w:val="009902EA"/>
    <w:rsid w:val="0099075F"/>
    <w:rsid w:val="009A0F15"/>
    <w:rsid w:val="009A17FA"/>
    <w:rsid w:val="009C3874"/>
    <w:rsid w:val="009C4179"/>
    <w:rsid w:val="009C7767"/>
    <w:rsid w:val="009D594C"/>
    <w:rsid w:val="009D671C"/>
    <w:rsid w:val="009E6D96"/>
    <w:rsid w:val="009F78FA"/>
    <w:rsid w:val="00A00F86"/>
    <w:rsid w:val="00A01F3B"/>
    <w:rsid w:val="00A102C4"/>
    <w:rsid w:val="00A152DF"/>
    <w:rsid w:val="00A155D5"/>
    <w:rsid w:val="00A17BF6"/>
    <w:rsid w:val="00A2343E"/>
    <w:rsid w:val="00A23CE3"/>
    <w:rsid w:val="00A3136C"/>
    <w:rsid w:val="00A359AE"/>
    <w:rsid w:val="00A37F0B"/>
    <w:rsid w:val="00A43949"/>
    <w:rsid w:val="00A447E2"/>
    <w:rsid w:val="00A5205F"/>
    <w:rsid w:val="00A53300"/>
    <w:rsid w:val="00A53638"/>
    <w:rsid w:val="00A55DAB"/>
    <w:rsid w:val="00A57439"/>
    <w:rsid w:val="00A6258B"/>
    <w:rsid w:val="00A659AD"/>
    <w:rsid w:val="00A72F25"/>
    <w:rsid w:val="00A75C76"/>
    <w:rsid w:val="00A75FF1"/>
    <w:rsid w:val="00A77A35"/>
    <w:rsid w:val="00A80A67"/>
    <w:rsid w:val="00A826AF"/>
    <w:rsid w:val="00A86E6F"/>
    <w:rsid w:val="00A86F3F"/>
    <w:rsid w:val="00AA07EE"/>
    <w:rsid w:val="00AA32CE"/>
    <w:rsid w:val="00AA381A"/>
    <w:rsid w:val="00AB06D6"/>
    <w:rsid w:val="00AB0B5C"/>
    <w:rsid w:val="00AB3808"/>
    <w:rsid w:val="00AB4B59"/>
    <w:rsid w:val="00AB736D"/>
    <w:rsid w:val="00AC764D"/>
    <w:rsid w:val="00AD015C"/>
    <w:rsid w:val="00AD3070"/>
    <w:rsid w:val="00AF610D"/>
    <w:rsid w:val="00B02A27"/>
    <w:rsid w:val="00B02EC3"/>
    <w:rsid w:val="00B042FD"/>
    <w:rsid w:val="00B07F13"/>
    <w:rsid w:val="00B24BCE"/>
    <w:rsid w:val="00B42172"/>
    <w:rsid w:val="00B46151"/>
    <w:rsid w:val="00B46CA8"/>
    <w:rsid w:val="00B47C67"/>
    <w:rsid w:val="00B51AB9"/>
    <w:rsid w:val="00B5444A"/>
    <w:rsid w:val="00B6220A"/>
    <w:rsid w:val="00B67E08"/>
    <w:rsid w:val="00B8283C"/>
    <w:rsid w:val="00B864FA"/>
    <w:rsid w:val="00B91254"/>
    <w:rsid w:val="00BA263A"/>
    <w:rsid w:val="00BA40EE"/>
    <w:rsid w:val="00BB0ABB"/>
    <w:rsid w:val="00BB16B9"/>
    <w:rsid w:val="00BD6583"/>
    <w:rsid w:val="00BE246A"/>
    <w:rsid w:val="00BF1D89"/>
    <w:rsid w:val="00BF28B5"/>
    <w:rsid w:val="00BF7261"/>
    <w:rsid w:val="00C03C22"/>
    <w:rsid w:val="00C05DC6"/>
    <w:rsid w:val="00C155FB"/>
    <w:rsid w:val="00C23C25"/>
    <w:rsid w:val="00C24A32"/>
    <w:rsid w:val="00C27B85"/>
    <w:rsid w:val="00C32282"/>
    <w:rsid w:val="00C37323"/>
    <w:rsid w:val="00C510A2"/>
    <w:rsid w:val="00C52B51"/>
    <w:rsid w:val="00C53A01"/>
    <w:rsid w:val="00C578B7"/>
    <w:rsid w:val="00C6049B"/>
    <w:rsid w:val="00C62284"/>
    <w:rsid w:val="00C6239A"/>
    <w:rsid w:val="00C63649"/>
    <w:rsid w:val="00C647F4"/>
    <w:rsid w:val="00C84F73"/>
    <w:rsid w:val="00C95FD4"/>
    <w:rsid w:val="00CA2C53"/>
    <w:rsid w:val="00CA6161"/>
    <w:rsid w:val="00CB736B"/>
    <w:rsid w:val="00CD3A14"/>
    <w:rsid w:val="00CE27E0"/>
    <w:rsid w:val="00CE45F1"/>
    <w:rsid w:val="00CE67F1"/>
    <w:rsid w:val="00CF4265"/>
    <w:rsid w:val="00CF4A0B"/>
    <w:rsid w:val="00CF656B"/>
    <w:rsid w:val="00CF6D1D"/>
    <w:rsid w:val="00D03FD3"/>
    <w:rsid w:val="00D07920"/>
    <w:rsid w:val="00D11149"/>
    <w:rsid w:val="00D16BF9"/>
    <w:rsid w:val="00D174F4"/>
    <w:rsid w:val="00D20419"/>
    <w:rsid w:val="00D2694D"/>
    <w:rsid w:val="00D34682"/>
    <w:rsid w:val="00D346A6"/>
    <w:rsid w:val="00D37A99"/>
    <w:rsid w:val="00D41C6B"/>
    <w:rsid w:val="00D44AC1"/>
    <w:rsid w:val="00D50403"/>
    <w:rsid w:val="00D5371B"/>
    <w:rsid w:val="00D60831"/>
    <w:rsid w:val="00D62729"/>
    <w:rsid w:val="00D64B2E"/>
    <w:rsid w:val="00D64CA2"/>
    <w:rsid w:val="00D6590A"/>
    <w:rsid w:val="00D65F79"/>
    <w:rsid w:val="00D755B7"/>
    <w:rsid w:val="00D80865"/>
    <w:rsid w:val="00D8274A"/>
    <w:rsid w:val="00D85740"/>
    <w:rsid w:val="00D94056"/>
    <w:rsid w:val="00DA26EC"/>
    <w:rsid w:val="00DA4BD9"/>
    <w:rsid w:val="00DA5C7C"/>
    <w:rsid w:val="00DB2604"/>
    <w:rsid w:val="00DB3055"/>
    <w:rsid w:val="00DB3BB7"/>
    <w:rsid w:val="00DB4395"/>
    <w:rsid w:val="00DC0BEC"/>
    <w:rsid w:val="00DD2E9D"/>
    <w:rsid w:val="00DD309E"/>
    <w:rsid w:val="00DE002A"/>
    <w:rsid w:val="00DE3D4D"/>
    <w:rsid w:val="00E0237E"/>
    <w:rsid w:val="00E0405D"/>
    <w:rsid w:val="00E16471"/>
    <w:rsid w:val="00E1796D"/>
    <w:rsid w:val="00E20F3F"/>
    <w:rsid w:val="00E266FE"/>
    <w:rsid w:val="00E30404"/>
    <w:rsid w:val="00E327E2"/>
    <w:rsid w:val="00E45C4C"/>
    <w:rsid w:val="00E46CD2"/>
    <w:rsid w:val="00E471EE"/>
    <w:rsid w:val="00E47CE5"/>
    <w:rsid w:val="00E51469"/>
    <w:rsid w:val="00E55593"/>
    <w:rsid w:val="00E56485"/>
    <w:rsid w:val="00E575CF"/>
    <w:rsid w:val="00E5767C"/>
    <w:rsid w:val="00E739C4"/>
    <w:rsid w:val="00E8552B"/>
    <w:rsid w:val="00E864F3"/>
    <w:rsid w:val="00EA6D50"/>
    <w:rsid w:val="00EA6D5E"/>
    <w:rsid w:val="00EA730A"/>
    <w:rsid w:val="00EB2D6B"/>
    <w:rsid w:val="00EB3310"/>
    <w:rsid w:val="00EC12F1"/>
    <w:rsid w:val="00ED01DB"/>
    <w:rsid w:val="00ED440A"/>
    <w:rsid w:val="00EE0453"/>
    <w:rsid w:val="00EE16BC"/>
    <w:rsid w:val="00EE27FD"/>
    <w:rsid w:val="00EE4A33"/>
    <w:rsid w:val="00EE6D72"/>
    <w:rsid w:val="00EE7F32"/>
    <w:rsid w:val="00EF1BA4"/>
    <w:rsid w:val="00EF2357"/>
    <w:rsid w:val="00EF6233"/>
    <w:rsid w:val="00F04622"/>
    <w:rsid w:val="00F0515C"/>
    <w:rsid w:val="00F10CF4"/>
    <w:rsid w:val="00F1205C"/>
    <w:rsid w:val="00F20F06"/>
    <w:rsid w:val="00F274A4"/>
    <w:rsid w:val="00F27827"/>
    <w:rsid w:val="00F27966"/>
    <w:rsid w:val="00F309AA"/>
    <w:rsid w:val="00F40D2F"/>
    <w:rsid w:val="00F434FA"/>
    <w:rsid w:val="00F44AF9"/>
    <w:rsid w:val="00F45F7D"/>
    <w:rsid w:val="00F51C03"/>
    <w:rsid w:val="00F54A67"/>
    <w:rsid w:val="00F55908"/>
    <w:rsid w:val="00F56FCC"/>
    <w:rsid w:val="00F60BD2"/>
    <w:rsid w:val="00F744C4"/>
    <w:rsid w:val="00F74B7D"/>
    <w:rsid w:val="00F81242"/>
    <w:rsid w:val="00F851D5"/>
    <w:rsid w:val="00F8771A"/>
    <w:rsid w:val="00F94EC5"/>
    <w:rsid w:val="00F95BB8"/>
    <w:rsid w:val="00FA0D1A"/>
    <w:rsid w:val="00FA3B2A"/>
    <w:rsid w:val="00FA7266"/>
    <w:rsid w:val="00FB03F0"/>
    <w:rsid w:val="00FB1559"/>
    <w:rsid w:val="00FD2A09"/>
    <w:rsid w:val="00FD3046"/>
    <w:rsid w:val="00FE1CF0"/>
    <w:rsid w:val="00FE2078"/>
    <w:rsid w:val="00FE457E"/>
    <w:rsid w:val="00FE57E9"/>
    <w:rsid w:val="00FE685C"/>
    <w:rsid w:val="00FE7330"/>
    <w:rsid w:val="00FF3915"/>
    <w:rsid w:val="00FF5BB1"/>
    <w:rsid w:val="00FF6F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3FF"/>
    <w:pPr>
      <w:ind w:left="360"/>
      <w:jc w:val="both"/>
    </w:pPr>
    <w:rPr>
      <w:rFonts w:cstheme="minorHAnsi"/>
    </w:rPr>
  </w:style>
  <w:style w:type="paragraph" w:styleId="Nagwek1">
    <w:name w:val="heading 1"/>
    <w:basedOn w:val="Normalny"/>
    <w:next w:val="Normalny"/>
    <w:link w:val="Nagwek1Znak"/>
    <w:uiPriority w:val="9"/>
    <w:qFormat/>
    <w:rsid w:val="006643FF"/>
    <w:pPr>
      <w:keepNext/>
      <w:numPr>
        <w:numId w:val="1"/>
      </w:numPr>
      <w:spacing w:after="240" w:line="240" w:lineRule="auto"/>
      <w:outlineLvl w:val="0"/>
    </w:pPr>
    <w:rPr>
      <w:b/>
      <w:caps/>
      <w:kern w:val="28"/>
      <w:u w:val="single"/>
    </w:rPr>
  </w:style>
  <w:style w:type="paragraph" w:styleId="Nagwek2">
    <w:name w:val="heading 2"/>
    <w:basedOn w:val="Akapitzlist"/>
    <w:next w:val="Normalny"/>
    <w:link w:val="Nagwek2Znak"/>
    <w:uiPriority w:val="9"/>
    <w:unhideWhenUsed/>
    <w:qFormat/>
    <w:rsid w:val="006643FF"/>
    <w:pPr>
      <w:numPr>
        <w:ilvl w:val="1"/>
        <w:numId w:val="20"/>
      </w:numPr>
      <w:tabs>
        <w:tab w:val="num" w:pos="360"/>
      </w:tabs>
      <w:spacing w:before="240"/>
      <w:ind w:firstLine="0"/>
      <w:outlineLvl w:val="1"/>
    </w:pPr>
  </w:style>
  <w:style w:type="paragraph" w:styleId="Nagwek3">
    <w:name w:val="heading 3"/>
    <w:basedOn w:val="Normalny"/>
    <w:next w:val="Normalny"/>
    <w:link w:val="Nagwek3Znak"/>
    <w:uiPriority w:val="9"/>
    <w:semiHidden/>
    <w:unhideWhenUsed/>
    <w:qFormat/>
    <w:rsid w:val="006643F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C6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43FF"/>
    <w:rPr>
      <w:rFonts w:cstheme="minorHAnsi"/>
      <w:b/>
      <w:caps/>
      <w:kern w:val="28"/>
      <w:u w:val="single"/>
    </w:rPr>
  </w:style>
  <w:style w:type="paragraph" w:styleId="Akapitzlist">
    <w:name w:val="List Paragraph"/>
    <w:aliases w:val="Obiekt,List Paragraph1,List Paragraph,BulletC,normalny tekst,Tabela,Akapit z listą BS,Kolorowa lista — akcent 11,Podsis rysunku,Lista num"/>
    <w:basedOn w:val="Normalny"/>
    <w:link w:val="AkapitzlistZnak"/>
    <w:uiPriority w:val="34"/>
    <w:qFormat/>
    <w:rsid w:val="006643FF"/>
    <w:pPr>
      <w:spacing w:after="160" w:line="259" w:lineRule="auto"/>
      <w:ind w:left="720"/>
      <w:contextualSpacing/>
    </w:pPr>
  </w:style>
  <w:style w:type="character" w:customStyle="1" w:styleId="AkapitzlistZnak">
    <w:name w:val="Akapit z listą Znak"/>
    <w:aliases w:val="Obiekt Znak,List Paragraph1 Znak,List Paragraph Znak,BulletC Znak,normalny tekst Znak,Tabela Znak,Akapit z listą BS Znak,Kolorowa lista — akcent 11 Znak,Podsis rysunku Znak,Lista num Znak"/>
    <w:basedOn w:val="Domylnaczcionkaakapitu"/>
    <w:link w:val="Akapitzlist"/>
    <w:uiPriority w:val="34"/>
    <w:qFormat/>
    <w:locked/>
    <w:rsid w:val="006643FF"/>
    <w:rPr>
      <w:rFonts w:cstheme="minorHAnsi"/>
    </w:rPr>
  </w:style>
  <w:style w:type="character" w:customStyle="1" w:styleId="Nagwek2Znak">
    <w:name w:val="Nagłówek 2 Znak"/>
    <w:basedOn w:val="Domylnaczcionkaakapitu"/>
    <w:link w:val="Nagwek2"/>
    <w:uiPriority w:val="9"/>
    <w:rsid w:val="006643FF"/>
    <w:rPr>
      <w:rFonts w:cstheme="minorHAnsi"/>
    </w:rPr>
  </w:style>
  <w:style w:type="character" w:customStyle="1" w:styleId="Nagwek3Znak">
    <w:name w:val="Nagłówek 3 Znak"/>
    <w:basedOn w:val="Domylnaczcionkaakapitu"/>
    <w:link w:val="Nagwek3"/>
    <w:uiPriority w:val="9"/>
    <w:semiHidden/>
    <w:rsid w:val="006643FF"/>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6643FF"/>
    <w:rPr>
      <w:i/>
      <w:iCs/>
    </w:rPr>
  </w:style>
  <w:style w:type="character" w:styleId="Hipercze">
    <w:name w:val="Hyperlink"/>
    <w:basedOn w:val="Domylnaczcionkaakapitu"/>
    <w:uiPriority w:val="99"/>
    <w:unhideWhenUsed/>
    <w:rsid w:val="006643FF"/>
    <w:rPr>
      <w:color w:val="0000FF"/>
      <w:u w:val="single"/>
    </w:rPr>
  </w:style>
  <w:style w:type="paragraph" w:customStyle="1" w:styleId="font5">
    <w:name w:val="font5"/>
    <w:basedOn w:val="Normalny"/>
    <w:rsid w:val="006643FF"/>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6">
    <w:name w:val="font6"/>
    <w:basedOn w:val="Normalny"/>
    <w:rsid w:val="006643FF"/>
    <w:pPr>
      <w:spacing w:before="100" w:beforeAutospacing="1" w:after="100" w:afterAutospacing="1" w:line="240" w:lineRule="auto"/>
    </w:pPr>
    <w:rPr>
      <w:rFonts w:ascii="Calibri" w:eastAsia="Times New Roman" w:hAnsi="Calibri" w:cs="Calibri"/>
      <w:color w:val="000000"/>
      <w:lang w:eastAsia="pl-PL"/>
    </w:rPr>
  </w:style>
  <w:style w:type="paragraph" w:customStyle="1" w:styleId="font7">
    <w:name w:val="font7"/>
    <w:basedOn w:val="Normalny"/>
    <w:rsid w:val="006643FF"/>
    <w:pPr>
      <w:spacing w:before="100" w:beforeAutospacing="1" w:after="100" w:afterAutospacing="1" w:line="240" w:lineRule="auto"/>
    </w:pPr>
    <w:rPr>
      <w:rFonts w:ascii="Calibri" w:eastAsia="Times New Roman" w:hAnsi="Calibri" w:cs="Calibri"/>
      <w:color w:val="000000"/>
      <w:lang w:eastAsia="pl-PL"/>
    </w:rPr>
  </w:style>
  <w:style w:type="paragraph" w:customStyle="1" w:styleId="font8">
    <w:name w:val="font8"/>
    <w:basedOn w:val="Normalny"/>
    <w:rsid w:val="006643FF"/>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xl69">
    <w:name w:val="xl69"/>
    <w:basedOn w:val="Normalny"/>
    <w:rsid w:val="006643FF"/>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0">
    <w:name w:val="xl70"/>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1">
    <w:name w:val="xl71"/>
    <w:basedOn w:val="Normalny"/>
    <w:rsid w:val="006643F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pl-PL"/>
    </w:rPr>
  </w:style>
  <w:style w:type="paragraph" w:customStyle="1" w:styleId="xl72">
    <w:name w:val="xl72"/>
    <w:basedOn w:val="Normalny"/>
    <w:rsid w:val="006643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4">
    <w:name w:val="xl74"/>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l-PL"/>
    </w:rPr>
  </w:style>
  <w:style w:type="paragraph" w:customStyle="1" w:styleId="xl76">
    <w:name w:val="xl76"/>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7">
    <w:name w:val="xl77"/>
    <w:basedOn w:val="Normalny"/>
    <w:rsid w:val="006643F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l-PL"/>
    </w:rPr>
  </w:style>
  <w:style w:type="paragraph" w:customStyle="1" w:styleId="xl78">
    <w:name w:val="xl78"/>
    <w:basedOn w:val="Normalny"/>
    <w:rsid w:val="006643F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Symbol" w:eastAsia="Times New Roman" w:hAnsi="Symbol" w:cs="Times New Roman"/>
      <w:sz w:val="24"/>
      <w:szCs w:val="24"/>
      <w:lang w:eastAsia="pl-PL"/>
    </w:rPr>
  </w:style>
  <w:style w:type="paragraph" w:customStyle="1" w:styleId="xl79">
    <w:name w:val="xl79"/>
    <w:basedOn w:val="Normalny"/>
    <w:rsid w:val="006643FF"/>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pl-PL"/>
    </w:rPr>
  </w:style>
  <w:style w:type="paragraph" w:customStyle="1" w:styleId="xl80">
    <w:name w:val="xl80"/>
    <w:basedOn w:val="Normalny"/>
    <w:rsid w:val="00664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1">
    <w:name w:val="xl81"/>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2">
    <w:name w:val="xl82"/>
    <w:basedOn w:val="Normalny"/>
    <w:rsid w:val="00664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rsid w:val="00664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84">
    <w:name w:val="xl84"/>
    <w:basedOn w:val="Normalny"/>
    <w:rsid w:val="006643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64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ny"/>
    <w:rsid w:val="006643FF"/>
    <w:pPr>
      <w:spacing w:before="100" w:beforeAutospacing="1" w:after="100" w:afterAutospacing="1" w:line="240" w:lineRule="auto"/>
    </w:pPr>
    <w:rPr>
      <w:rFonts w:ascii="Calibri" w:eastAsia="Times New Roman" w:hAnsi="Calibri" w:cs="Calibri"/>
      <w:color w:val="000000"/>
      <w:lang w:eastAsia="pl-PL"/>
    </w:rPr>
  </w:style>
  <w:style w:type="character" w:customStyle="1" w:styleId="TekstkomentarzaZnak">
    <w:name w:val="Tekst komentarza Znak"/>
    <w:basedOn w:val="Domylnaczcionkaakapitu"/>
    <w:link w:val="Tekstkomentarza"/>
    <w:uiPriority w:val="99"/>
    <w:semiHidden/>
    <w:rsid w:val="006643FF"/>
    <w:rPr>
      <w:rFonts w:cstheme="minorHAnsi"/>
      <w:sz w:val="20"/>
      <w:szCs w:val="20"/>
    </w:rPr>
  </w:style>
  <w:style w:type="paragraph" w:styleId="Tekstkomentarza">
    <w:name w:val="annotation text"/>
    <w:basedOn w:val="Normalny"/>
    <w:link w:val="TekstkomentarzaZnak"/>
    <w:uiPriority w:val="99"/>
    <w:semiHidden/>
    <w:unhideWhenUsed/>
    <w:rsid w:val="006643FF"/>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6643FF"/>
    <w:rPr>
      <w:b/>
      <w:bCs/>
    </w:rPr>
  </w:style>
  <w:style w:type="paragraph" w:styleId="Tematkomentarza">
    <w:name w:val="annotation subject"/>
    <w:basedOn w:val="Tekstkomentarza"/>
    <w:next w:val="Tekstkomentarza"/>
    <w:link w:val="TematkomentarzaZnak"/>
    <w:uiPriority w:val="99"/>
    <w:semiHidden/>
    <w:unhideWhenUsed/>
    <w:rsid w:val="006643FF"/>
    <w:rPr>
      <w:b/>
      <w:bCs/>
    </w:rPr>
  </w:style>
  <w:style w:type="character" w:customStyle="1" w:styleId="TekstdymkaZnak">
    <w:name w:val="Tekst dymka Znak"/>
    <w:basedOn w:val="Domylnaczcionkaakapitu"/>
    <w:link w:val="Tekstdymka"/>
    <w:uiPriority w:val="99"/>
    <w:semiHidden/>
    <w:rsid w:val="006643FF"/>
    <w:rPr>
      <w:rFonts w:ascii="Tahoma" w:hAnsi="Tahoma" w:cs="Tahoma"/>
      <w:sz w:val="16"/>
      <w:szCs w:val="16"/>
    </w:rPr>
  </w:style>
  <w:style w:type="paragraph" w:styleId="Tekstdymka">
    <w:name w:val="Balloon Text"/>
    <w:basedOn w:val="Normalny"/>
    <w:link w:val="TekstdymkaZnak"/>
    <w:uiPriority w:val="99"/>
    <w:semiHidden/>
    <w:unhideWhenUsed/>
    <w:rsid w:val="006643FF"/>
    <w:pPr>
      <w:spacing w:after="0" w:line="240" w:lineRule="auto"/>
    </w:pPr>
    <w:rPr>
      <w:rFonts w:ascii="Tahoma" w:hAnsi="Tahoma" w:cs="Tahoma"/>
      <w:sz w:val="16"/>
      <w:szCs w:val="16"/>
    </w:rPr>
  </w:style>
  <w:style w:type="paragraph" w:customStyle="1" w:styleId="Wyp1">
    <w:name w:val="Wyp 1"/>
    <w:basedOn w:val="Normalny"/>
    <w:autoRedefine/>
    <w:uiPriority w:val="99"/>
    <w:rsid w:val="006643FF"/>
    <w:pPr>
      <w:keepLines/>
      <w:overflowPunct w:val="0"/>
      <w:autoSpaceDE w:val="0"/>
      <w:autoSpaceDN w:val="0"/>
      <w:adjustRightInd w:val="0"/>
      <w:spacing w:before="120" w:after="120" w:line="240" w:lineRule="auto"/>
      <w:ind w:left="714" w:right="57" w:hanging="357"/>
    </w:pPr>
    <w:rPr>
      <w:rFonts w:ascii="Arial" w:eastAsia="Calibri" w:hAnsi="Arial" w:cs="Arial"/>
      <w:sz w:val="20"/>
      <w:szCs w:val="20"/>
    </w:rPr>
  </w:style>
  <w:style w:type="paragraph" w:styleId="Bezodstpw">
    <w:name w:val="No Spacing"/>
    <w:uiPriority w:val="1"/>
    <w:qFormat/>
    <w:rsid w:val="006643FF"/>
    <w:pPr>
      <w:spacing w:after="0" w:line="240" w:lineRule="auto"/>
      <w:ind w:left="360"/>
      <w:jc w:val="both"/>
    </w:pPr>
    <w:rPr>
      <w:rFonts w:cstheme="minorHAnsi"/>
    </w:rPr>
  </w:style>
  <w:style w:type="character" w:customStyle="1" w:styleId="TekstprzypisukocowegoZnak">
    <w:name w:val="Tekst przypisu końcowego Znak"/>
    <w:basedOn w:val="Domylnaczcionkaakapitu"/>
    <w:link w:val="Tekstprzypisukocowego"/>
    <w:uiPriority w:val="99"/>
    <w:semiHidden/>
    <w:rsid w:val="006643FF"/>
    <w:rPr>
      <w:rFonts w:cstheme="minorHAnsi"/>
      <w:sz w:val="20"/>
      <w:szCs w:val="20"/>
    </w:rPr>
  </w:style>
  <w:style w:type="paragraph" w:styleId="Tekstprzypisukocowego">
    <w:name w:val="endnote text"/>
    <w:basedOn w:val="Normalny"/>
    <w:link w:val="TekstprzypisukocowegoZnak"/>
    <w:uiPriority w:val="99"/>
    <w:semiHidden/>
    <w:unhideWhenUsed/>
    <w:rsid w:val="006643FF"/>
    <w:pPr>
      <w:spacing w:after="0" w:line="240" w:lineRule="auto"/>
    </w:pPr>
    <w:rPr>
      <w:sz w:val="20"/>
      <w:szCs w:val="20"/>
    </w:rPr>
  </w:style>
  <w:style w:type="paragraph" w:customStyle="1" w:styleId="tekstwstpny">
    <w:name w:val="tekst wstępny"/>
    <w:basedOn w:val="Normalny"/>
    <w:rsid w:val="006643FF"/>
    <w:pPr>
      <w:suppressAutoHyphens/>
      <w:spacing w:before="60" w:after="60" w:line="240" w:lineRule="auto"/>
      <w:ind w:left="0"/>
      <w:jc w:val="left"/>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643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3FF"/>
    <w:rPr>
      <w:rFonts w:cstheme="minorHAnsi"/>
    </w:rPr>
  </w:style>
  <w:style w:type="paragraph" w:styleId="Stopka">
    <w:name w:val="footer"/>
    <w:basedOn w:val="Normalny"/>
    <w:link w:val="StopkaZnak"/>
    <w:uiPriority w:val="99"/>
    <w:unhideWhenUsed/>
    <w:rsid w:val="006643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3FF"/>
    <w:rPr>
      <w:rFonts w:cstheme="minorHAnsi"/>
    </w:rPr>
  </w:style>
  <w:style w:type="character" w:customStyle="1" w:styleId="acopre">
    <w:name w:val="acopre"/>
    <w:basedOn w:val="Domylnaczcionkaakapitu"/>
    <w:rsid w:val="00560F6E"/>
  </w:style>
  <w:style w:type="character" w:styleId="Pogrubienie">
    <w:name w:val="Strong"/>
    <w:basedOn w:val="Domylnaczcionkaakapitu"/>
    <w:uiPriority w:val="22"/>
    <w:qFormat/>
    <w:rsid w:val="00AB3808"/>
    <w:rPr>
      <w:b/>
      <w:bCs/>
    </w:rPr>
  </w:style>
  <w:style w:type="paragraph" w:styleId="Poprawka">
    <w:name w:val="Revision"/>
    <w:hidden/>
    <w:uiPriority w:val="99"/>
    <w:semiHidden/>
    <w:rsid w:val="00BA40EE"/>
    <w:pPr>
      <w:spacing w:after="0" w:line="240" w:lineRule="auto"/>
    </w:pPr>
    <w:rPr>
      <w:rFonts w:cstheme="minorHAnsi"/>
    </w:rPr>
  </w:style>
  <w:style w:type="paragraph" w:customStyle="1" w:styleId="Nagwek10">
    <w:name w:val="Nagłówek1"/>
    <w:basedOn w:val="Normalny"/>
    <w:next w:val="Tekstpodstawowy"/>
    <w:rsid w:val="00F04622"/>
    <w:pPr>
      <w:widowControl w:val="0"/>
      <w:suppressAutoHyphens/>
      <w:spacing w:after="0" w:line="240" w:lineRule="auto"/>
      <w:ind w:left="0"/>
      <w:jc w:val="center"/>
    </w:pPr>
    <w:rPr>
      <w:rFonts w:ascii="Times New Roman" w:eastAsia="Times New Roman" w:hAnsi="Times New Roman" w:cs="Times New Roman"/>
      <w:b/>
      <w:sz w:val="28"/>
      <w:szCs w:val="20"/>
      <w:lang w:val="en-GB" w:eastAsia="zh-CN"/>
    </w:rPr>
  </w:style>
  <w:style w:type="paragraph" w:styleId="Tekstpodstawowy">
    <w:name w:val="Body Text"/>
    <w:basedOn w:val="Normalny"/>
    <w:link w:val="TekstpodstawowyZnak"/>
    <w:rsid w:val="00F04622"/>
    <w:pPr>
      <w:suppressAutoHyphens/>
      <w:spacing w:after="120" w:line="240" w:lineRule="auto"/>
      <w:ind w:left="0"/>
      <w:jc w:val="left"/>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F04622"/>
    <w:rPr>
      <w:rFonts w:ascii="Times New Roman" w:eastAsia="Times New Roman" w:hAnsi="Times New Roman" w:cs="Times New Roman"/>
      <w:sz w:val="20"/>
      <w:szCs w:val="20"/>
      <w:lang w:eastAsia="zh-CN"/>
    </w:rPr>
  </w:style>
  <w:style w:type="character" w:customStyle="1" w:styleId="Nagwek4Znak">
    <w:name w:val="Nagłówek 4 Znak"/>
    <w:basedOn w:val="Domylnaczcionkaakapitu"/>
    <w:link w:val="Nagwek4"/>
    <w:uiPriority w:val="9"/>
    <w:semiHidden/>
    <w:rsid w:val="005C610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52163681">
      <w:bodyDiv w:val="1"/>
      <w:marLeft w:val="0"/>
      <w:marRight w:val="0"/>
      <w:marTop w:val="0"/>
      <w:marBottom w:val="0"/>
      <w:divBdr>
        <w:top w:val="none" w:sz="0" w:space="0" w:color="auto"/>
        <w:left w:val="none" w:sz="0" w:space="0" w:color="auto"/>
        <w:bottom w:val="none" w:sz="0" w:space="0" w:color="auto"/>
        <w:right w:val="none" w:sz="0" w:space="0" w:color="auto"/>
      </w:divBdr>
      <w:divsChild>
        <w:div w:id="12534653">
          <w:marLeft w:val="0"/>
          <w:marRight w:val="0"/>
          <w:marTop w:val="0"/>
          <w:marBottom w:val="0"/>
          <w:divBdr>
            <w:top w:val="none" w:sz="0" w:space="0" w:color="auto"/>
            <w:left w:val="none" w:sz="0" w:space="0" w:color="auto"/>
            <w:bottom w:val="none" w:sz="0" w:space="0" w:color="auto"/>
            <w:right w:val="none" w:sz="0" w:space="0" w:color="auto"/>
          </w:divBdr>
        </w:div>
        <w:div w:id="42676454">
          <w:marLeft w:val="0"/>
          <w:marRight w:val="0"/>
          <w:marTop w:val="0"/>
          <w:marBottom w:val="0"/>
          <w:divBdr>
            <w:top w:val="none" w:sz="0" w:space="0" w:color="auto"/>
            <w:left w:val="none" w:sz="0" w:space="0" w:color="auto"/>
            <w:bottom w:val="none" w:sz="0" w:space="0" w:color="auto"/>
            <w:right w:val="none" w:sz="0" w:space="0" w:color="auto"/>
          </w:divBdr>
        </w:div>
        <w:div w:id="44453926">
          <w:marLeft w:val="0"/>
          <w:marRight w:val="0"/>
          <w:marTop w:val="0"/>
          <w:marBottom w:val="0"/>
          <w:divBdr>
            <w:top w:val="none" w:sz="0" w:space="0" w:color="auto"/>
            <w:left w:val="none" w:sz="0" w:space="0" w:color="auto"/>
            <w:bottom w:val="none" w:sz="0" w:space="0" w:color="auto"/>
            <w:right w:val="none" w:sz="0" w:space="0" w:color="auto"/>
          </w:divBdr>
        </w:div>
        <w:div w:id="73942105">
          <w:marLeft w:val="0"/>
          <w:marRight w:val="0"/>
          <w:marTop w:val="0"/>
          <w:marBottom w:val="0"/>
          <w:divBdr>
            <w:top w:val="none" w:sz="0" w:space="0" w:color="auto"/>
            <w:left w:val="none" w:sz="0" w:space="0" w:color="auto"/>
            <w:bottom w:val="none" w:sz="0" w:space="0" w:color="auto"/>
            <w:right w:val="none" w:sz="0" w:space="0" w:color="auto"/>
          </w:divBdr>
        </w:div>
        <w:div w:id="74132722">
          <w:marLeft w:val="0"/>
          <w:marRight w:val="0"/>
          <w:marTop w:val="0"/>
          <w:marBottom w:val="0"/>
          <w:divBdr>
            <w:top w:val="none" w:sz="0" w:space="0" w:color="auto"/>
            <w:left w:val="none" w:sz="0" w:space="0" w:color="auto"/>
            <w:bottom w:val="none" w:sz="0" w:space="0" w:color="auto"/>
            <w:right w:val="none" w:sz="0" w:space="0" w:color="auto"/>
          </w:divBdr>
        </w:div>
        <w:div w:id="99765647">
          <w:marLeft w:val="0"/>
          <w:marRight w:val="0"/>
          <w:marTop w:val="0"/>
          <w:marBottom w:val="0"/>
          <w:divBdr>
            <w:top w:val="none" w:sz="0" w:space="0" w:color="auto"/>
            <w:left w:val="none" w:sz="0" w:space="0" w:color="auto"/>
            <w:bottom w:val="none" w:sz="0" w:space="0" w:color="auto"/>
            <w:right w:val="none" w:sz="0" w:space="0" w:color="auto"/>
          </w:divBdr>
        </w:div>
        <w:div w:id="107242377">
          <w:marLeft w:val="0"/>
          <w:marRight w:val="0"/>
          <w:marTop w:val="0"/>
          <w:marBottom w:val="0"/>
          <w:divBdr>
            <w:top w:val="none" w:sz="0" w:space="0" w:color="auto"/>
            <w:left w:val="none" w:sz="0" w:space="0" w:color="auto"/>
            <w:bottom w:val="none" w:sz="0" w:space="0" w:color="auto"/>
            <w:right w:val="none" w:sz="0" w:space="0" w:color="auto"/>
          </w:divBdr>
        </w:div>
        <w:div w:id="125903743">
          <w:marLeft w:val="0"/>
          <w:marRight w:val="0"/>
          <w:marTop w:val="0"/>
          <w:marBottom w:val="0"/>
          <w:divBdr>
            <w:top w:val="none" w:sz="0" w:space="0" w:color="auto"/>
            <w:left w:val="none" w:sz="0" w:space="0" w:color="auto"/>
            <w:bottom w:val="none" w:sz="0" w:space="0" w:color="auto"/>
            <w:right w:val="none" w:sz="0" w:space="0" w:color="auto"/>
          </w:divBdr>
        </w:div>
        <w:div w:id="126898611">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1803257">
          <w:marLeft w:val="0"/>
          <w:marRight w:val="0"/>
          <w:marTop w:val="0"/>
          <w:marBottom w:val="0"/>
          <w:divBdr>
            <w:top w:val="none" w:sz="0" w:space="0" w:color="auto"/>
            <w:left w:val="none" w:sz="0" w:space="0" w:color="auto"/>
            <w:bottom w:val="none" w:sz="0" w:space="0" w:color="auto"/>
            <w:right w:val="none" w:sz="0" w:space="0" w:color="auto"/>
          </w:divBdr>
        </w:div>
        <w:div w:id="177744867">
          <w:marLeft w:val="0"/>
          <w:marRight w:val="0"/>
          <w:marTop w:val="0"/>
          <w:marBottom w:val="0"/>
          <w:divBdr>
            <w:top w:val="none" w:sz="0" w:space="0" w:color="auto"/>
            <w:left w:val="none" w:sz="0" w:space="0" w:color="auto"/>
            <w:bottom w:val="none" w:sz="0" w:space="0" w:color="auto"/>
            <w:right w:val="none" w:sz="0" w:space="0" w:color="auto"/>
          </w:divBdr>
        </w:div>
        <w:div w:id="216165293">
          <w:marLeft w:val="0"/>
          <w:marRight w:val="0"/>
          <w:marTop w:val="0"/>
          <w:marBottom w:val="0"/>
          <w:divBdr>
            <w:top w:val="none" w:sz="0" w:space="0" w:color="auto"/>
            <w:left w:val="none" w:sz="0" w:space="0" w:color="auto"/>
            <w:bottom w:val="none" w:sz="0" w:space="0" w:color="auto"/>
            <w:right w:val="none" w:sz="0" w:space="0" w:color="auto"/>
          </w:divBdr>
        </w:div>
        <w:div w:id="221335911">
          <w:marLeft w:val="0"/>
          <w:marRight w:val="0"/>
          <w:marTop w:val="0"/>
          <w:marBottom w:val="0"/>
          <w:divBdr>
            <w:top w:val="none" w:sz="0" w:space="0" w:color="auto"/>
            <w:left w:val="none" w:sz="0" w:space="0" w:color="auto"/>
            <w:bottom w:val="none" w:sz="0" w:space="0" w:color="auto"/>
            <w:right w:val="none" w:sz="0" w:space="0" w:color="auto"/>
          </w:divBdr>
        </w:div>
        <w:div w:id="266039547">
          <w:marLeft w:val="0"/>
          <w:marRight w:val="0"/>
          <w:marTop w:val="0"/>
          <w:marBottom w:val="0"/>
          <w:divBdr>
            <w:top w:val="none" w:sz="0" w:space="0" w:color="auto"/>
            <w:left w:val="none" w:sz="0" w:space="0" w:color="auto"/>
            <w:bottom w:val="none" w:sz="0" w:space="0" w:color="auto"/>
            <w:right w:val="none" w:sz="0" w:space="0" w:color="auto"/>
          </w:divBdr>
        </w:div>
        <w:div w:id="368186469">
          <w:marLeft w:val="0"/>
          <w:marRight w:val="0"/>
          <w:marTop w:val="0"/>
          <w:marBottom w:val="0"/>
          <w:divBdr>
            <w:top w:val="none" w:sz="0" w:space="0" w:color="auto"/>
            <w:left w:val="none" w:sz="0" w:space="0" w:color="auto"/>
            <w:bottom w:val="none" w:sz="0" w:space="0" w:color="auto"/>
            <w:right w:val="none" w:sz="0" w:space="0" w:color="auto"/>
          </w:divBdr>
        </w:div>
        <w:div w:id="384720442">
          <w:marLeft w:val="0"/>
          <w:marRight w:val="0"/>
          <w:marTop w:val="0"/>
          <w:marBottom w:val="0"/>
          <w:divBdr>
            <w:top w:val="none" w:sz="0" w:space="0" w:color="auto"/>
            <w:left w:val="none" w:sz="0" w:space="0" w:color="auto"/>
            <w:bottom w:val="none" w:sz="0" w:space="0" w:color="auto"/>
            <w:right w:val="none" w:sz="0" w:space="0" w:color="auto"/>
          </w:divBdr>
        </w:div>
        <w:div w:id="404686324">
          <w:marLeft w:val="0"/>
          <w:marRight w:val="0"/>
          <w:marTop w:val="0"/>
          <w:marBottom w:val="0"/>
          <w:divBdr>
            <w:top w:val="none" w:sz="0" w:space="0" w:color="auto"/>
            <w:left w:val="none" w:sz="0" w:space="0" w:color="auto"/>
            <w:bottom w:val="none" w:sz="0" w:space="0" w:color="auto"/>
            <w:right w:val="none" w:sz="0" w:space="0" w:color="auto"/>
          </w:divBdr>
        </w:div>
        <w:div w:id="419496961">
          <w:marLeft w:val="0"/>
          <w:marRight w:val="0"/>
          <w:marTop w:val="0"/>
          <w:marBottom w:val="0"/>
          <w:divBdr>
            <w:top w:val="none" w:sz="0" w:space="0" w:color="auto"/>
            <w:left w:val="none" w:sz="0" w:space="0" w:color="auto"/>
            <w:bottom w:val="none" w:sz="0" w:space="0" w:color="auto"/>
            <w:right w:val="none" w:sz="0" w:space="0" w:color="auto"/>
          </w:divBdr>
        </w:div>
        <w:div w:id="481894554">
          <w:marLeft w:val="0"/>
          <w:marRight w:val="0"/>
          <w:marTop w:val="0"/>
          <w:marBottom w:val="0"/>
          <w:divBdr>
            <w:top w:val="none" w:sz="0" w:space="0" w:color="auto"/>
            <w:left w:val="none" w:sz="0" w:space="0" w:color="auto"/>
            <w:bottom w:val="none" w:sz="0" w:space="0" w:color="auto"/>
            <w:right w:val="none" w:sz="0" w:space="0" w:color="auto"/>
          </w:divBdr>
        </w:div>
        <w:div w:id="501045066">
          <w:marLeft w:val="0"/>
          <w:marRight w:val="0"/>
          <w:marTop w:val="0"/>
          <w:marBottom w:val="0"/>
          <w:divBdr>
            <w:top w:val="none" w:sz="0" w:space="0" w:color="auto"/>
            <w:left w:val="none" w:sz="0" w:space="0" w:color="auto"/>
            <w:bottom w:val="none" w:sz="0" w:space="0" w:color="auto"/>
            <w:right w:val="none" w:sz="0" w:space="0" w:color="auto"/>
          </w:divBdr>
        </w:div>
        <w:div w:id="513106427">
          <w:marLeft w:val="0"/>
          <w:marRight w:val="0"/>
          <w:marTop w:val="0"/>
          <w:marBottom w:val="0"/>
          <w:divBdr>
            <w:top w:val="none" w:sz="0" w:space="0" w:color="auto"/>
            <w:left w:val="none" w:sz="0" w:space="0" w:color="auto"/>
            <w:bottom w:val="none" w:sz="0" w:space="0" w:color="auto"/>
            <w:right w:val="none" w:sz="0" w:space="0" w:color="auto"/>
          </w:divBdr>
        </w:div>
        <w:div w:id="524825470">
          <w:marLeft w:val="0"/>
          <w:marRight w:val="0"/>
          <w:marTop w:val="0"/>
          <w:marBottom w:val="0"/>
          <w:divBdr>
            <w:top w:val="none" w:sz="0" w:space="0" w:color="auto"/>
            <w:left w:val="none" w:sz="0" w:space="0" w:color="auto"/>
            <w:bottom w:val="none" w:sz="0" w:space="0" w:color="auto"/>
            <w:right w:val="none" w:sz="0" w:space="0" w:color="auto"/>
          </w:divBdr>
        </w:div>
        <w:div w:id="526917672">
          <w:marLeft w:val="0"/>
          <w:marRight w:val="0"/>
          <w:marTop w:val="0"/>
          <w:marBottom w:val="0"/>
          <w:divBdr>
            <w:top w:val="none" w:sz="0" w:space="0" w:color="auto"/>
            <w:left w:val="none" w:sz="0" w:space="0" w:color="auto"/>
            <w:bottom w:val="none" w:sz="0" w:space="0" w:color="auto"/>
            <w:right w:val="none" w:sz="0" w:space="0" w:color="auto"/>
          </w:divBdr>
        </w:div>
        <w:div w:id="528569538">
          <w:marLeft w:val="0"/>
          <w:marRight w:val="0"/>
          <w:marTop w:val="0"/>
          <w:marBottom w:val="0"/>
          <w:divBdr>
            <w:top w:val="none" w:sz="0" w:space="0" w:color="auto"/>
            <w:left w:val="none" w:sz="0" w:space="0" w:color="auto"/>
            <w:bottom w:val="none" w:sz="0" w:space="0" w:color="auto"/>
            <w:right w:val="none" w:sz="0" w:space="0" w:color="auto"/>
          </w:divBdr>
        </w:div>
        <w:div w:id="558631118">
          <w:marLeft w:val="0"/>
          <w:marRight w:val="0"/>
          <w:marTop w:val="0"/>
          <w:marBottom w:val="0"/>
          <w:divBdr>
            <w:top w:val="none" w:sz="0" w:space="0" w:color="auto"/>
            <w:left w:val="none" w:sz="0" w:space="0" w:color="auto"/>
            <w:bottom w:val="none" w:sz="0" w:space="0" w:color="auto"/>
            <w:right w:val="none" w:sz="0" w:space="0" w:color="auto"/>
          </w:divBdr>
        </w:div>
        <w:div w:id="567155378">
          <w:marLeft w:val="0"/>
          <w:marRight w:val="0"/>
          <w:marTop w:val="0"/>
          <w:marBottom w:val="0"/>
          <w:divBdr>
            <w:top w:val="none" w:sz="0" w:space="0" w:color="auto"/>
            <w:left w:val="none" w:sz="0" w:space="0" w:color="auto"/>
            <w:bottom w:val="none" w:sz="0" w:space="0" w:color="auto"/>
            <w:right w:val="none" w:sz="0" w:space="0" w:color="auto"/>
          </w:divBdr>
        </w:div>
        <w:div w:id="575167225">
          <w:marLeft w:val="0"/>
          <w:marRight w:val="0"/>
          <w:marTop w:val="0"/>
          <w:marBottom w:val="0"/>
          <w:divBdr>
            <w:top w:val="none" w:sz="0" w:space="0" w:color="auto"/>
            <w:left w:val="none" w:sz="0" w:space="0" w:color="auto"/>
            <w:bottom w:val="none" w:sz="0" w:space="0" w:color="auto"/>
            <w:right w:val="none" w:sz="0" w:space="0" w:color="auto"/>
          </w:divBdr>
        </w:div>
        <w:div w:id="577836138">
          <w:marLeft w:val="0"/>
          <w:marRight w:val="0"/>
          <w:marTop w:val="0"/>
          <w:marBottom w:val="0"/>
          <w:divBdr>
            <w:top w:val="none" w:sz="0" w:space="0" w:color="auto"/>
            <w:left w:val="none" w:sz="0" w:space="0" w:color="auto"/>
            <w:bottom w:val="none" w:sz="0" w:space="0" w:color="auto"/>
            <w:right w:val="none" w:sz="0" w:space="0" w:color="auto"/>
          </w:divBdr>
        </w:div>
        <w:div w:id="598023226">
          <w:marLeft w:val="0"/>
          <w:marRight w:val="0"/>
          <w:marTop w:val="0"/>
          <w:marBottom w:val="0"/>
          <w:divBdr>
            <w:top w:val="none" w:sz="0" w:space="0" w:color="auto"/>
            <w:left w:val="none" w:sz="0" w:space="0" w:color="auto"/>
            <w:bottom w:val="none" w:sz="0" w:space="0" w:color="auto"/>
            <w:right w:val="none" w:sz="0" w:space="0" w:color="auto"/>
          </w:divBdr>
        </w:div>
        <w:div w:id="614794518">
          <w:marLeft w:val="0"/>
          <w:marRight w:val="0"/>
          <w:marTop w:val="0"/>
          <w:marBottom w:val="0"/>
          <w:divBdr>
            <w:top w:val="none" w:sz="0" w:space="0" w:color="auto"/>
            <w:left w:val="none" w:sz="0" w:space="0" w:color="auto"/>
            <w:bottom w:val="none" w:sz="0" w:space="0" w:color="auto"/>
            <w:right w:val="none" w:sz="0" w:space="0" w:color="auto"/>
          </w:divBdr>
        </w:div>
        <w:div w:id="616303568">
          <w:marLeft w:val="0"/>
          <w:marRight w:val="0"/>
          <w:marTop w:val="0"/>
          <w:marBottom w:val="0"/>
          <w:divBdr>
            <w:top w:val="none" w:sz="0" w:space="0" w:color="auto"/>
            <w:left w:val="none" w:sz="0" w:space="0" w:color="auto"/>
            <w:bottom w:val="none" w:sz="0" w:space="0" w:color="auto"/>
            <w:right w:val="none" w:sz="0" w:space="0" w:color="auto"/>
          </w:divBdr>
        </w:div>
        <w:div w:id="636498597">
          <w:marLeft w:val="0"/>
          <w:marRight w:val="0"/>
          <w:marTop w:val="0"/>
          <w:marBottom w:val="0"/>
          <w:divBdr>
            <w:top w:val="none" w:sz="0" w:space="0" w:color="auto"/>
            <w:left w:val="none" w:sz="0" w:space="0" w:color="auto"/>
            <w:bottom w:val="none" w:sz="0" w:space="0" w:color="auto"/>
            <w:right w:val="none" w:sz="0" w:space="0" w:color="auto"/>
          </w:divBdr>
        </w:div>
        <w:div w:id="637498068">
          <w:marLeft w:val="0"/>
          <w:marRight w:val="0"/>
          <w:marTop w:val="0"/>
          <w:marBottom w:val="0"/>
          <w:divBdr>
            <w:top w:val="none" w:sz="0" w:space="0" w:color="auto"/>
            <w:left w:val="none" w:sz="0" w:space="0" w:color="auto"/>
            <w:bottom w:val="none" w:sz="0" w:space="0" w:color="auto"/>
            <w:right w:val="none" w:sz="0" w:space="0" w:color="auto"/>
          </w:divBdr>
        </w:div>
        <w:div w:id="640843347">
          <w:marLeft w:val="0"/>
          <w:marRight w:val="0"/>
          <w:marTop w:val="0"/>
          <w:marBottom w:val="0"/>
          <w:divBdr>
            <w:top w:val="none" w:sz="0" w:space="0" w:color="auto"/>
            <w:left w:val="none" w:sz="0" w:space="0" w:color="auto"/>
            <w:bottom w:val="none" w:sz="0" w:space="0" w:color="auto"/>
            <w:right w:val="none" w:sz="0" w:space="0" w:color="auto"/>
          </w:divBdr>
        </w:div>
        <w:div w:id="689837612">
          <w:marLeft w:val="0"/>
          <w:marRight w:val="0"/>
          <w:marTop w:val="0"/>
          <w:marBottom w:val="0"/>
          <w:divBdr>
            <w:top w:val="none" w:sz="0" w:space="0" w:color="auto"/>
            <w:left w:val="none" w:sz="0" w:space="0" w:color="auto"/>
            <w:bottom w:val="none" w:sz="0" w:space="0" w:color="auto"/>
            <w:right w:val="none" w:sz="0" w:space="0" w:color="auto"/>
          </w:divBdr>
        </w:div>
        <w:div w:id="701130045">
          <w:marLeft w:val="0"/>
          <w:marRight w:val="0"/>
          <w:marTop w:val="0"/>
          <w:marBottom w:val="0"/>
          <w:divBdr>
            <w:top w:val="none" w:sz="0" w:space="0" w:color="auto"/>
            <w:left w:val="none" w:sz="0" w:space="0" w:color="auto"/>
            <w:bottom w:val="none" w:sz="0" w:space="0" w:color="auto"/>
            <w:right w:val="none" w:sz="0" w:space="0" w:color="auto"/>
          </w:divBdr>
        </w:div>
        <w:div w:id="707340407">
          <w:marLeft w:val="0"/>
          <w:marRight w:val="0"/>
          <w:marTop w:val="0"/>
          <w:marBottom w:val="0"/>
          <w:divBdr>
            <w:top w:val="none" w:sz="0" w:space="0" w:color="auto"/>
            <w:left w:val="none" w:sz="0" w:space="0" w:color="auto"/>
            <w:bottom w:val="none" w:sz="0" w:space="0" w:color="auto"/>
            <w:right w:val="none" w:sz="0" w:space="0" w:color="auto"/>
          </w:divBdr>
        </w:div>
        <w:div w:id="752239112">
          <w:marLeft w:val="0"/>
          <w:marRight w:val="0"/>
          <w:marTop w:val="0"/>
          <w:marBottom w:val="0"/>
          <w:divBdr>
            <w:top w:val="none" w:sz="0" w:space="0" w:color="auto"/>
            <w:left w:val="none" w:sz="0" w:space="0" w:color="auto"/>
            <w:bottom w:val="none" w:sz="0" w:space="0" w:color="auto"/>
            <w:right w:val="none" w:sz="0" w:space="0" w:color="auto"/>
          </w:divBdr>
        </w:div>
        <w:div w:id="755714756">
          <w:marLeft w:val="0"/>
          <w:marRight w:val="0"/>
          <w:marTop w:val="0"/>
          <w:marBottom w:val="0"/>
          <w:divBdr>
            <w:top w:val="none" w:sz="0" w:space="0" w:color="auto"/>
            <w:left w:val="none" w:sz="0" w:space="0" w:color="auto"/>
            <w:bottom w:val="none" w:sz="0" w:space="0" w:color="auto"/>
            <w:right w:val="none" w:sz="0" w:space="0" w:color="auto"/>
          </w:divBdr>
        </w:div>
        <w:div w:id="758672450">
          <w:marLeft w:val="0"/>
          <w:marRight w:val="0"/>
          <w:marTop w:val="0"/>
          <w:marBottom w:val="0"/>
          <w:divBdr>
            <w:top w:val="none" w:sz="0" w:space="0" w:color="auto"/>
            <w:left w:val="none" w:sz="0" w:space="0" w:color="auto"/>
            <w:bottom w:val="none" w:sz="0" w:space="0" w:color="auto"/>
            <w:right w:val="none" w:sz="0" w:space="0" w:color="auto"/>
          </w:divBdr>
        </w:div>
        <w:div w:id="832914568">
          <w:marLeft w:val="0"/>
          <w:marRight w:val="0"/>
          <w:marTop w:val="0"/>
          <w:marBottom w:val="0"/>
          <w:divBdr>
            <w:top w:val="none" w:sz="0" w:space="0" w:color="auto"/>
            <w:left w:val="none" w:sz="0" w:space="0" w:color="auto"/>
            <w:bottom w:val="none" w:sz="0" w:space="0" w:color="auto"/>
            <w:right w:val="none" w:sz="0" w:space="0" w:color="auto"/>
          </w:divBdr>
        </w:div>
        <w:div w:id="843473214">
          <w:marLeft w:val="0"/>
          <w:marRight w:val="0"/>
          <w:marTop w:val="0"/>
          <w:marBottom w:val="0"/>
          <w:divBdr>
            <w:top w:val="none" w:sz="0" w:space="0" w:color="auto"/>
            <w:left w:val="none" w:sz="0" w:space="0" w:color="auto"/>
            <w:bottom w:val="none" w:sz="0" w:space="0" w:color="auto"/>
            <w:right w:val="none" w:sz="0" w:space="0" w:color="auto"/>
          </w:divBdr>
        </w:div>
        <w:div w:id="896941666">
          <w:marLeft w:val="0"/>
          <w:marRight w:val="0"/>
          <w:marTop w:val="0"/>
          <w:marBottom w:val="0"/>
          <w:divBdr>
            <w:top w:val="none" w:sz="0" w:space="0" w:color="auto"/>
            <w:left w:val="none" w:sz="0" w:space="0" w:color="auto"/>
            <w:bottom w:val="none" w:sz="0" w:space="0" w:color="auto"/>
            <w:right w:val="none" w:sz="0" w:space="0" w:color="auto"/>
          </w:divBdr>
        </w:div>
        <w:div w:id="937100546">
          <w:marLeft w:val="0"/>
          <w:marRight w:val="0"/>
          <w:marTop w:val="0"/>
          <w:marBottom w:val="0"/>
          <w:divBdr>
            <w:top w:val="none" w:sz="0" w:space="0" w:color="auto"/>
            <w:left w:val="none" w:sz="0" w:space="0" w:color="auto"/>
            <w:bottom w:val="none" w:sz="0" w:space="0" w:color="auto"/>
            <w:right w:val="none" w:sz="0" w:space="0" w:color="auto"/>
          </w:divBdr>
        </w:div>
        <w:div w:id="952512798">
          <w:marLeft w:val="0"/>
          <w:marRight w:val="0"/>
          <w:marTop w:val="0"/>
          <w:marBottom w:val="0"/>
          <w:divBdr>
            <w:top w:val="none" w:sz="0" w:space="0" w:color="auto"/>
            <w:left w:val="none" w:sz="0" w:space="0" w:color="auto"/>
            <w:bottom w:val="none" w:sz="0" w:space="0" w:color="auto"/>
            <w:right w:val="none" w:sz="0" w:space="0" w:color="auto"/>
          </w:divBdr>
        </w:div>
        <w:div w:id="957881089">
          <w:marLeft w:val="0"/>
          <w:marRight w:val="0"/>
          <w:marTop w:val="0"/>
          <w:marBottom w:val="0"/>
          <w:divBdr>
            <w:top w:val="none" w:sz="0" w:space="0" w:color="auto"/>
            <w:left w:val="none" w:sz="0" w:space="0" w:color="auto"/>
            <w:bottom w:val="none" w:sz="0" w:space="0" w:color="auto"/>
            <w:right w:val="none" w:sz="0" w:space="0" w:color="auto"/>
          </w:divBdr>
        </w:div>
        <w:div w:id="973950178">
          <w:marLeft w:val="0"/>
          <w:marRight w:val="0"/>
          <w:marTop w:val="0"/>
          <w:marBottom w:val="0"/>
          <w:divBdr>
            <w:top w:val="none" w:sz="0" w:space="0" w:color="auto"/>
            <w:left w:val="none" w:sz="0" w:space="0" w:color="auto"/>
            <w:bottom w:val="none" w:sz="0" w:space="0" w:color="auto"/>
            <w:right w:val="none" w:sz="0" w:space="0" w:color="auto"/>
          </w:divBdr>
        </w:div>
        <w:div w:id="975372300">
          <w:marLeft w:val="0"/>
          <w:marRight w:val="0"/>
          <w:marTop w:val="0"/>
          <w:marBottom w:val="0"/>
          <w:divBdr>
            <w:top w:val="none" w:sz="0" w:space="0" w:color="auto"/>
            <w:left w:val="none" w:sz="0" w:space="0" w:color="auto"/>
            <w:bottom w:val="none" w:sz="0" w:space="0" w:color="auto"/>
            <w:right w:val="none" w:sz="0" w:space="0" w:color="auto"/>
          </w:divBdr>
        </w:div>
        <w:div w:id="1004161754">
          <w:marLeft w:val="0"/>
          <w:marRight w:val="0"/>
          <w:marTop w:val="0"/>
          <w:marBottom w:val="0"/>
          <w:divBdr>
            <w:top w:val="none" w:sz="0" w:space="0" w:color="auto"/>
            <w:left w:val="none" w:sz="0" w:space="0" w:color="auto"/>
            <w:bottom w:val="none" w:sz="0" w:space="0" w:color="auto"/>
            <w:right w:val="none" w:sz="0" w:space="0" w:color="auto"/>
          </w:divBdr>
        </w:div>
        <w:div w:id="1007365400">
          <w:marLeft w:val="0"/>
          <w:marRight w:val="0"/>
          <w:marTop w:val="0"/>
          <w:marBottom w:val="0"/>
          <w:divBdr>
            <w:top w:val="none" w:sz="0" w:space="0" w:color="auto"/>
            <w:left w:val="none" w:sz="0" w:space="0" w:color="auto"/>
            <w:bottom w:val="none" w:sz="0" w:space="0" w:color="auto"/>
            <w:right w:val="none" w:sz="0" w:space="0" w:color="auto"/>
          </w:divBdr>
        </w:div>
        <w:div w:id="1026834872">
          <w:marLeft w:val="0"/>
          <w:marRight w:val="0"/>
          <w:marTop w:val="0"/>
          <w:marBottom w:val="0"/>
          <w:divBdr>
            <w:top w:val="none" w:sz="0" w:space="0" w:color="auto"/>
            <w:left w:val="none" w:sz="0" w:space="0" w:color="auto"/>
            <w:bottom w:val="none" w:sz="0" w:space="0" w:color="auto"/>
            <w:right w:val="none" w:sz="0" w:space="0" w:color="auto"/>
          </w:divBdr>
        </w:div>
        <w:div w:id="1028067773">
          <w:marLeft w:val="0"/>
          <w:marRight w:val="0"/>
          <w:marTop w:val="0"/>
          <w:marBottom w:val="0"/>
          <w:divBdr>
            <w:top w:val="none" w:sz="0" w:space="0" w:color="auto"/>
            <w:left w:val="none" w:sz="0" w:space="0" w:color="auto"/>
            <w:bottom w:val="none" w:sz="0" w:space="0" w:color="auto"/>
            <w:right w:val="none" w:sz="0" w:space="0" w:color="auto"/>
          </w:divBdr>
        </w:div>
        <w:div w:id="1033768283">
          <w:marLeft w:val="0"/>
          <w:marRight w:val="0"/>
          <w:marTop w:val="0"/>
          <w:marBottom w:val="0"/>
          <w:divBdr>
            <w:top w:val="none" w:sz="0" w:space="0" w:color="auto"/>
            <w:left w:val="none" w:sz="0" w:space="0" w:color="auto"/>
            <w:bottom w:val="none" w:sz="0" w:space="0" w:color="auto"/>
            <w:right w:val="none" w:sz="0" w:space="0" w:color="auto"/>
          </w:divBdr>
        </w:div>
        <w:div w:id="1052312911">
          <w:marLeft w:val="0"/>
          <w:marRight w:val="0"/>
          <w:marTop w:val="0"/>
          <w:marBottom w:val="0"/>
          <w:divBdr>
            <w:top w:val="none" w:sz="0" w:space="0" w:color="auto"/>
            <w:left w:val="none" w:sz="0" w:space="0" w:color="auto"/>
            <w:bottom w:val="none" w:sz="0" w:space="0" w:color="auto"/>
            <w:right w:val="none" w:sz="0" w:space="0" w:color="auto"/>
          </w:divBdr>
        </w:div>
        <w:div w:id="1073353956">
          <w:marLeft w:val="0"/>
          <w:marRight w:val="0"/>
          <w:marTop w:val="0"/>
          <w:marBottom w:val="0"/>
          <w:divBdr>
            <w:top w:val="none" w:sz="0" w:space="0" w:color="auto"/>
            <w:left w:val="none" w:sz="0" w:space="0" w:color="auto"/>
            <w:bottom w:val="none" w:sz="0" w:space="0" w:color="auto"/>
            <w:right w:val="none" w:sz="0" w:space="0" w:color="auto"/>
          </w:divBdr>
        </w:div>
        <w:div w:id="1079062719">
          <w:marLeft w:val="0"/>
          <w:marRight w:val="0"/>
          <w:marTop w:val="0"/>
          <w:marBottom w:val="0"/>
          <w:divBdr>
            <w:top w:val="none" w:sz="0" w:space="0" w:color="auto"/>
            <w:left w:val="none" w:sz="0" w:space="0" w:color="auto"/>
            <w:bottom w:val="none" w:sz="0" w:space="0" w:color="auto"/>
            <w:right w:val="none" w:sz="0" w:space="0" w:color="auto"/>
          </w:divBdr>
        </w:div>
        <w:div w:id="1117797398">
          <w:marLeft w:val="0"/>
          <w:marRight w:val="0"/>
          <w:marTop w:val="0"/>
          <w:marBottom w:val="0"/>
          <w:divBdr>
            <w:top w:val="none" w:sz="0" w:space="0" w:color="auto"/>
            <w:left w:val="none" w:sz="0" w:space="0" w:color="auto"/>
            <w:bottom w:val="none" w:sz="0" w:space="0" w:color="auto"/>
            <w:right w:val="none" w:sz="0" w:space="0" w:color="auto"/>
          </w:divBdr>
        </w:div>
        <w:div w:id="1143355483">
          <w:marLeft w:val="0"/>
          <w:marRight w:val="0"/>
          <w:marTop w:val="0"/>
          <w:marBottom w:val="0"/>
          <w:divBdr>
            <w:top w:val="none" w:sz="0" w:space="0" w:color="auto"/>
            <w:left w:val="none" w:sz="0" w:space="0" w:color="auto"/>
            <w:bottom w:val="none" w:sz="0" w:space="0" w:color="auto"/>
            <w:right w:val="none" w:sz="0" w:space="0" w:color="auto"/>
          </w:divBdr>
        </w:div>
        <w:div w:id="1161190916">
          <w:marLeft w:val="0"/>
          <w:marRight w:val="0"/>
          <w:marTop w:val="0"/>
          <w:marBottom w:val="0"/>
          <w:divBdr>
            <w:top w:val="none" w:sz="0" w:space="0" w:color="auto"/>
            <w:left w:val="none" w:sz="0" w:space="0" w:color="auto"/>
            <w:bottom w:val="none" w:sz="0" w:space="0" w:color="auto"/>
            <w:right w:val="none" w:sz="0" w:space="0" w:color="auto"/>
          </w:divBdr>
        </w:div>
        <w:div w:id="1215392342">
          <w:marLeft w:val="0"/>
          <w:marRight w:val="0"/>
          <w:marTop w:val="0"/>
          <w:marBottom w:val="0"/>
          <w:divBdr>
            <w:top w:val="none" w:sz="0" w:space="0" w:color="auto"/>
            <w:left w:val="none" w:sz="0" w:space="0" w:color="auto"/>
            <w:bottom w:val="none" w:sz="0" w:space="0" w:color="auto"/>
            <w:right w:val="none" w:sz="0" w:space="0" w:color="auto"/>
          </w:divBdr>
        </w:div>
        <w:div w:id="1219436870">
          <w:marLeft w:val="0"/>
          <w:marRight w:val="0"/>
          <w:marTop w:val="0"/>
          <w:marBottom w:val="0"/>
          <w:divBdr>
            <w:top w:val="none" w:sz="0" w:space="0" w:color="auto"/>
            <w:left w:val="none" w:sz="0" w:space="0" w:color="auto"/>
            <w:bottom w:val="none" w:sz="0" w:space="0" w:color="auto"/>
            <w:right w:val="none" w:sz="0" w:space="0" w:color="auto"/>
          </w:divBdr>
        </w:div>
        <w:div w:id="1265460374">
          <w:marLeft w:val="0"/>
          <w:marRight w:val="0"/>
          <w:marTop w:val="0"/>
          <w:marBottom w:val="0"/>
          <w:divBdr>
            <w:top w:val="none" w:sz="0" w:space="0" w:color="auto"/>
            <w:left w:val="none" w:sz="0" w:space="0" w:color="auto"/>
            <w:bottom w:val="none" w:sz="0" w:space="0" w:color="auto"/>
            <w:right w:val="none" w:sz="0" w:space="0" w:color="auto"/>
          </w:divBdr>
        </w:div>
        <w:div w:id="1265770259">
          <w:marLeft w:val="0"/>
          <w:marRight w:val="0"/>
          <w:marTop w:val="0"/>
          <w:marBottom w:val="0"/>
          <w:divBdr>
            <w:top w:val="none" w:sz="0" w:space="0" w:color="auto"/>
            <w:left w:val="none" w:sz="0" w:space="0" w:color="auto"/>
            <w:bottom w:val="none" w:sz="0" w:space="0" w:color="auto"/>
            <w:right w:val="none" w:sz="0" w:space="0" w:color="auto"/>
          </w:divBdr>
        </w:div>
        <w:div w:id="1271009146">
          <w:marLeft w:val="0"/>
          <w:marRight w:val="0"/>
          <w:marTop w:val="0"/>
          <w:marBottom w:val="0"/>
          <w:divBdr>
            <w:top w:val="none" w:sz="0" w:space="0" w:color="auto"/>
            <w:left w:val="none" w:sz="0" w:space="0" w:color="auto"/>
            <w:bottom w:val="none" w:sz="0" w:space="0" w:color="auto"/>
            <w:right w:val="none" w:sz="0" w:space="0" w:color="auto"/>
          </w:divBdr>
        </w:div>
        <w:div w:id="1289505426">
          <w:marLeft w:val="0"/>
          <w:marRight w:val="0"/>
          <w:marTop w:val="0"/>
          <w:marBottom w:val="0"/>
          <w:divBdr>
            <w:top w:val="none" w:sz="0" w:space="0" w:color="auto"/>
            <w:left w:val="none" w:sz="0" w:space="0" w:color="auto"/>
            <w:bottom w:val="none" w:sz="0" w:space="0" w:color="auto"/>
            <w:right w:val="none" w:sz="0" w:space="0" w:color="auto"/>
          </w:divBdr>
        </w:div>
        <w:div w:id="1299913561">
          <w:marLeft w:val="0"/>
          <w:marRight w:val="0"/>
          <w:marTop w:val="0"/>
          <w:marBottom w:val="0"/>
          <w:divBdr>
            <w:top w:val="none" w:sz="0" w:space="0" w:color="auto"/>
            <w:left w:val="none" w:sz="0" w:space="0" w:color="auto"/>
            <w:bottom w:val="none" w:sz="0" w:space="0" w:color="auto"/>
            <w:right w:val="none" w:sz="0" w:space="0" w:color="auto"/>
          </w:divBdr>
        </w:div>
        <w:div w:id="1300959346">
          <w:marLeft w:val="0"/>
          <w:marRight w:val="0"/>
          <w:marTop w:val="0"/>
          <w:marBottom w:val="0"/>
          <w:divBdr>
            <w:top w:val="none" w:sz="0" w:space="0" w:color="auto"/>
            <w:left w:val="none" w:sz="0" w:space="0" w:color="auto"/>
            <w:bottom w:val="none" w:sz="0" w:space="0" w:color="auto"/>
            <w:right w:val="none" w:sz="0" w:space="0" w:color="auto"/>
          </w:divBdr>
        </w:div>
        <w:div w:id="1365474257">
          <w:marLeft w:val="0"/>
          <w:marRight w:val="0"/>
          <w:marTop w:val="0"/>
          <w:marBottom w:val="0"/>
          <w:divBdr>
            <w:top w:val="none" w:sz="0" w:space="0" w:color="auto"/>
            <w:left w:val="none" w:sz="0" w:space="0" w:color="auto"/>
            <w:bottom w:val="none" w:sz="0" w:space="0" w:color="auto"/>
            <w:right w:val="none" w:sz="0" w:space="0" w:color="auto"/>
          </w:divBdr>
        </w:div>
        <w:div w:id="1380323325">
          <w:marLeft w:val="0"/>
          <w:marRight w:val="0"/>
          <w:marTop w:val="0"/>
          <w:marBottom w:val="0"/>
          <w:divBdr>
            <w:top w:val="none" w:sz="0" w:space="0" w:color="auto"/>
            <w:left w:val="none" w:sz="0" w:space="0" w:color="auto"/>
            <w:bottom w:val="none" w:sz="0" w:space="0" w:color="auto"/>
            <w:right w:val="none" w:sz="0" w:space="0" w:color="auto"/>
          </w:divBdr>
        </w:div>
        <w:div w:id="1382751079">
          <w:marLeft w:val="0"/>
          <w:marRight w:val="0"/>
          <w:marTop w:val="0"/>
          <w:marBottom w:val="0"/>
          <w:divBdr>
            <w:top w:val="none" w:sz="0" w:space="0" w:color="auto"/>
            <w:left w:val="none" w:sz="0" w:space="0" w:color="auto"/>
            <w:bottom w:val="none" w:sz="0" w:space="0" w:color="auto"/>
            <w:right w:val="none" w:sz="0" w:space="0" w:color="auto"/>
          </w:divBdr>
        </w:div>
        <w:div w:id="1392459749">
          <w:marLeft w:val="0"/>
          <w:marRight w:val="0"/>
          <w:marTop w:val="0"/>
          <w:marBottom w:val="0"/>
          <w:divBdr>
            <w:top w:val="none" w:sz="0" w:space="0" w:color="auto"/>
            <w:left w:val="none" w:sz="0" w:space="0" w:color="auto"/>
            <w:bottom w:val="none" w:sz="0" w:space="0" w:color="auto"/>
            <w:right w:val="none" w:sz="0" w:space="0" w:color="auto"/>
          </w:divBdr>
        </w:div>
        <w:div w:id="1395273015">
          <w:marLeft w:val="0"/>
          <w:marRight w:val="0"/>
          <w:marTop w:val="0"/>
          <w:marBottom w:val="0"/>
          <w:divBdr>
            <w:top w:val="none" w:sz="0" w:space="0" w:color="auto"/>
            <w:left w:val="none" w:sz="0" w:space="0" w:color="auto"/>
            <w:bottom w:val="none" w:sz="0" w:space="0" w:color="auto"/>
            <w:right w:val="none" w:sz="0" w:space="0" w:color="auto"/>
          </w:divBdr>
        </w:div>
        <w:div w:id="1404179823">
          <w:marLeft w:val="0"/>
          <w:marRight w:val="0"/>
          <w:marTop w:val="0"/>
          <w:marBottom w:val="0"/>
          <w:divBdr>
            <w:top w:val="none" w:sz="0" w:space="0" w:color="auto"/>
            <w:left w:val="none" w:sz="0" w:space="0" w:color="auto"/>
            <w:bottom w:val="none" w:sz="0" w:space="0" w:color="auto"/>
            <w:right w:val="none" w:sz="0" w:space="0" w:color="auto"/>
          </w:divBdr>
        </w:div>
        <w:div w:id="1478456013">
          <w:marLeft w:val="0"/>
          <w:marRight w:val="0"/>
          <w:marTop w:val="0"/>
          <w:marBottom w:val="0"/>
          <w:divBdr>
            <w:top w:val="none" w:sz="0" w:space="0" w:color="auto"/>
            <w:left w:val="none" w:sz="0" w:space="0" w:color="auto"/>
            <w:bottom w:val="none" w:sz="0" w:space="0" w:color="auto"/>
            <w:right w:val="none" w:sz="0" w:space="0" w:color="auto"/>
          </w:divBdr>
        </w:div>
        <w:div w:id="1478568760">
          <w:marLeft w:val="0"/>
          <w:marRight w:val="0"/>
          <w:marTop w:val="0"/>
          <w:marBottom w:val="0"/>
          <w:divBdr>
            <w:top w:val="none" w:sz="0" w:space="0" w:color="auto"/>
            <w:left w:val="none" w:sz="0" w:space="0" w:color="auto"/>
            <w:bottom w:val="none" w:sz="0" w:space="0" w:color="auto"/>
            <w:right w:val="none" w:sz="0" w:space="0" w:color="auto"/>
          </w:divBdr>
        </w:div>
        <w:div w:id="1483620328">
          <w:marLeft w:val="0"/>
          <w:marRight w:val="0"/>
          <w:marTop w:val="0"/>
          <w:marBottom w:val="0"/>
          <w:divBdr>
            <w:top w:val="none" w:sz="0" w:space="0" w:color="auto"/>
            <w:left w:val="none" w:sz="0" w:space="0" w:color="auto"/>
            <w:bottom w:val="none" w:sz="0" w:space="0" w:color="auto"/>
            <w:right w:val="none" w:sz="0" w:space="0" w:color="auto"/>
          </w:divBdr>
        </w:div>
        <w:div w:id="1492480892">
          <w:marLeft w:val="0"/>
          <w:marRight w:val="0"/>
          <w:marTop w:val="0"/>
          <w:marBottom w:val="0"/>
          <w:divBdr>
            <w:top w:val="none" w:sz="0" w:space="0" w:color="auto"/>
            <w:left w:val="none" w:sz="0" w:space="0" w:color="auto"/>
            <w:bottom w:val="none" w:sz="0" w:space="0" w:color="auto"/>
            <w:right w:val="none" w:sz="0" w:space="0" w:color="auto"/>
          </w:divBdr>
        </w:div>
        <w:div w:id="1496144472">
          <w:marLeft w:val="0"/>
          <w:marRight w:val="0"/>
          <w:marTop w:val="0"/>
          <w:marBottom w:val="0"/>
          <w:divBdr>
            <w:top w:val="none" w:sz="0" w:space="0" w:color="auto"/>
            <w:left w:val="none" w:sz="0" w:space="0" w:color="auto"/>
            <w:bottom w:val="none" w:sz="0" w:space="0" w:color="auto"/>
            <w:right w:val="none" w:sz="0" w:space="0" w:color="auto"/>
          </w:divBdr>
        </w:div>
        <w:div w:id="1540167860">
          <w:marLeft w:val="0"/>
          <w:marRight w:val="0"/>
          <w:marTop w:val="0"/>
          <w:marBottom w:val="0"/>
          <w:divBdr>
            <w:top w:val="none" w:sz="0" w:space="0" w:color="auto"/>
            <w:left w:val="none" w:sz="0" w:space="0" w:color="auto"/>
            <w:bottom w:val="none" w:sz="0" w:space="0" w:color="auto"/>
            <w:right w:val="none" w:sz="0" w:space="0" w:color="auto"/>
          </w:divBdr>
        </w:div>
        <w:div w:id="1542790127">
          <w:marLeft w:val="0"/>
          <w:marRight w:val="0"/>
          <w:marTop w:val="0"/>
          <w:marBottom w:val="0"/>
          <w:divBdr>
            <w:top w:val="none" w:sz="0" w:space="0" w:color="auto"/>
            <w:left w:val="none" w:sz="0" w:space="0" w:color="auto"/>
            <w:bottom w:val="none" w:sz="0" w:space="0" w:color="auto"/>
            <w:right w:val="none" w:sz="0" w:space="0" w:color="auto"/>
          </w:divBdr>
        </w:div>
        <w:div w:id="1544488813">
          <w:marLeft w:val="0"/>
          <w:marRight w:val="0"/>
          <w:marTop w:val="0"/>
          <w:marBottom w:val="0"/>
          <w:divBdr>
            <w:top w:val="none" w:sz="0" w:space="0" w:color="auto"/>
            <w:left w:val="none" w:sz="0" w:space="0" w:color="auto"/>
            <w:bottom w:val="none" w:sz="0" w:space="0" w:color="auto"/>
            <w:right w:val="none" w:sz="0" w:space="0" w:color="auto"/>
          </w:divBdr>
        </w:div>
        <w:div w:id="1547794258">
          <w:marLeft w:val="0"/>
          <w:marRight w:val="0"/>
          <w:marTop w:val="0"/>
          <w:marBottom w:val="0"/>
          <w:divBdr>
            <w:top w:val="none" w:sz="0" w:space="0" w:color="auto"/>
            <w:left w:val="none" w:sz="0" w:space="0" w:color="auto"/>
            <w:bottom w:val="none" w:sz="0" w:space="0" w:color="auto"/>
            <w:right w:val="none" w:sz="0" w:space="0" w:color="auto"/>
          </w:divBdr>
        </w:div>
        <w:div w:id="1554922235">
          <w:marLeft w:val="0"/>
          <w:marRight w:val="0"/>
          <w:marTop w:val="0"/>
          <w:marBottom w:val="0"/>
          <w:divBdr>
            <w:top w:val="none" w:sz="0" w:space="0" w:color="auto"/>
            <w:left w:val="none" w:sz="0" w:space="0" w:color="auto"/>
            <w:bottom w:val="none" w:sz="0" w:space="0" w:color="auto"/>
            <w:right w:val="none" w:sz="0" w:space="0" w:color="auto"/>
          </w:divBdr>
        </w:div>
        <w:div w:id="1578519407">
          <w:marLeft w:val="0"/>
          <w:marRight w:val="0"/>
          <w:marTop w:val="0"/>
          <w:marBottom w:val="0"/>
          <w:divBdr>
            <w:top w:val="none" w:sz="0" w:space="0" w:color="auto"/>
            <w:left w:val="none" w:sz="0" w:space="0" w:color="auto"/>
            <w:bottom w:val="none" w:sz="0" w:space="0" w:color="auto"/>
            <w:right w:val="none" w:sz="0" w:space="0" w:color="auto"/>
          </w:divBdr>
        </w:div>
        <w:div w:id="1605848210">
          <w:marLeft w:val="0"/>
          <w:marRight w:val="0"/>
          <w:marTop w:val="0"/>
          <w:marBottom w:val="0"/>
          <w:divBdr>
            <w:top w:val="none" w:sz="0" w:space="0" w:color="auto"/>
            <w:left w:val="none" w:sz="0" w:space="0" w:color="auto"/>
            <w:bottom w:val="none" w:sz="0" w:space="0" w:color="auto"/>
            <w:right w:val="none" w:sz="0" w:space="0" w:color="auto"/>
          </w:divBdr>
        </w:div>
        <w:div w:id="1619025124">
          <w:marLeft w:val="0"/>
          <w:marRight w:val="0"/>
          <w:marTop w:val="0"/>
          <w:marBottom w:val="0"/>
          <w:divBdr>
            <w:top w:val="none" w:sz="0" w:space="0" w:color="auto"/>
            <w:left w:val="none" w:sz="0" w:space="0" w:color="auto"/>
            <w:bottom w:val="none" w:sz="0" w:space="0" w:color="auto"/>
            <w:right w:val="none" w:sz="0" w:space="0" w:color="auto"/>
          </w:divBdr>
        </w:div>
        <w:div w:id="1645041865">
          <w:marLeft w:val="0"/>
          <w:marRight w:val="0"/>
          <w:marTop w:val="0"/>
          <w:marBottom w:val="0"/>
          <w:divBdr>
            <w:top w:val="none" w:sz="0" w:space="0" w:color="auto"/>
            <w:left w:val="none" w:sz="0" w:space="0" w:color="auto"/>
            <w:bottom w:val="none" w:sz="0" w:space="0" w:color="auto"/>
            <w:right w:val="none" w:sz="0" w:space="0" w:color="auto"/>
          </w:divBdr>
        </w:div>
        <w:div w:id="1646858345">
          <w:marLeft w:val="0"/>
          <w:marRight w:val="0"/>
          <w:marTop w:val="0"/>
          <w:marBottom w:val="0"/>
          <w:divBdr>
            <w:top w:val="none" w:sz="0" w:space="0" w:color="auto"/>
            <w:left w:val="none" w:sz="0" w:space="0" w:color="auto"/>
            <w:bottom w:val="none" w:sz="0" w:space="0" w:color="auto"/>
            <w:right w:val="none" w:sz="0" w:space="0" w:color="auto"/>
          </w:divBdr>
        </w:div>
        <w:div w:id="1673796035">
          <w:marLeft w:val="0"/>
          <w:marRight w:val="0"/>
          <w:marTop w:val="0"/>
          <w:marBottom w:val="0"/>
          <w:divBdr>
            <w:top w:val="none" w:sz="0" w:space="0" w:color="auto"/>
            <w:left w:val="none" w:sz="0" w:space="0" w:color="auto"/>
            <w:bottom w:val="none" w:sz="0" w:space="0" w:color="auto"/>
            <w:right w:val="none" w:sz="0" w:space="0" w:color="auto"/>
          </w:divBdr>
        </w:div>
        <w:div w:id="1673798353">
          <w:marLeft w:val="0"/>
          <w:marRight w:val="0"/>
          <w:marTop w:val="0"/>
          <w:marBottom w:val="0"/>
          <w:divBdr>
            <w:top w:val="none" w:sz="0" w:space="0" w:color="auto"/>
            <w:left w:val="none" w:sz="0" w:space="0" w:color="auto"/>
            <w:bottom w:val="none" w:sz="0" w:space="0" w:color="auto"/>
            <w:right w:val="none" w:sz="0" w:space="0" w:color="auto"/>
          </w:divBdr>
        </w:div>
        <w:div w:id="1745252006">
          <w:marLeft w:val="0"/>
          <w:marRight w:val="0"/>
          <w:marTop w:val="0"/>
          <w:marBottom w:val="0"/>
          <w:divBdr>
            <w:top w:val="none" w:sz="0" w:space="0" w:color="auto"/>
            <w:left w:val="none" w:sz="0" w:space="0" w:color="auto"/>
            <w:bottom w:val="none" w:sz="0" w:space="0" w:color="auto"/>
            <w:right w:val="none" w:sz="0" w:space="0" w:color="auto"/>
          </w:divBdr>
        </w:div>
        <w:div w:id="1784223796">
          <w:marLeft w:val="0"/>
          <w:marRight w:val="0"/>
          <w:marTop w:val="0"/>
          <w:marBottom w:val="0"/>
          <w:divBdr>
            <w:top w:val="none" w:sz="0" w:space="0" w:color="auto"/>
            <w:left w:val="none" w:sz="0" w:space="0" w:color="auto"/>
            <w:bottom w:val="none" w:sz="0" w:space="0" w:color="auto"/>
            <w:right w:val="none" w:sz="0" w:space="0" w:color="auto"/>
          </w:divBdr>
        </w:div>
        <w:div w:id="1791361186">
          <w:marLeft w:val="0"/>
          <w:marRight w:val="0"/>
          <w:marTop w:val="0"/>
          <w:marBottom w:val="0"/>
          <w:divBdr>
            <w:top w:val="none" w:sz="0" w:space="0" w:color="auto"/>
            <w:left w:val="none" w:sz="0" w:space="0" w:color="auto"/>
            <w:bottom w:val="none" w:sz="0" w:space="0" w:color="auto"/>
            <w:right w:val="none" w:sz="0" w:space="0" w:color="auto"/>
          </w:divBdr>
        </w:div>
        <w:div w:id="1910458960">
          <w:marLeft w:val="0"/>
          <w:marRight w:val="0"/>
          <w:marTop w:val="0"/>
          <w:marBottom w:val="0"/>
          <w:divBdr>
            <w:top w:val="none" w:sz="0" w:space="0" w:color="auto"/>
            <w:left w:val="none" w:sz="0" w:space="0" w:color="auto"/>
            <w:bottom w:val="none" w:sz="0" w:space="0" w:color="auto"/>
            <w:right w:val="none" w:sz="0" w:space="0" w:color="auto"/>
          </w:divBdr>
        </w:div>
        <w:div w:id="1918975846">
          <w:marLeft w:val="0"/>
          <w:marRight w:val="0"/>
          <w:marTop w:val="0"/>
          <w:marBottom w:val="0"/>
          <w:divBdr>
            <w:top w:val="none" w:sz="0" w:space="0" w:color="auto"/>
            <w:left w:val="none" w:sz="0" w:space="0" w:color="auto"/>
            <w:bottom w:val="none" w:sz="0" w:space="0" w:color="auto"/>
            <w:right w:val="none" w:sz="0" w:space="0" w:color="auto"/>
          </w:divBdr>
        </w:div>
        <w:div w:id="1974866229">
          <w:marLeft w:val="0"/>
          <w:marRight w:val="0"/>
          <w:marTop w:val="0"/>
          <w:marBottom w:val="0"/>
          <w:divBdr>
            <w:top w:val="none" w:sz="0" w:space="0" w:color="auto"/>
            <w:left w:val="none" w:sz="0" w:space="0" w:color="auto"/>
            <w:bottom w:val="none" w:sz="0" w:space="0" w:color="auto"/>
            <w:right w:val="none" w:sz="0" w:space="0" w:color="auto"/>
          </w:divBdr>
        </w:div>
        <w:div w:id="2001884202">
          <w:marLeft w:val="0"/>
          <w:marRight w:val="0"/>
          <w:marTop w:val="0"/>
          <w:marBottom w:val="0"/>
          <w:divBdr>
            <w:top w:val="none" w:sz="0" w:space="0" w:color="auto"/>
            <w:left w:val="none" w:sz="0" w:space="0" w:color="auto"/>
            <w:bottom w:val="none" w:sz="0" w:space="0" w:color="auto"/>
            <w:right w:val="none" w:sz="0" w:space="0" w:color="auto"/>
          </w:divBdr>
        </w:div>
        <w:div w:id="2024741898">
          <w:marLeft w:val="0"/>
          <w:marRight w:val="0"/>
          <w:marTop w:val="0"/>
          <w:marBottom w:val="0"/>
          <w:divBdr>
            <w:top w:val="none" w:sz="0" w:space="0" w:color="auto"/>
            <w:left w:val="none" w:sz="0" w:space="0" w:color="auto"/>
            <w:bottom w:val="none" w:sz="0" w:space="0" w:color="auto"/>
            <w:right w:val="none" w:sz="0" w:space="0" w:color="auto"/>
          </w:divBdr>
        </w:div>
        <w:div w:id="2041667782">
          <w:marLeft w:val="0"/>
          <w:marRight w:val="0"/>
          <w:marTop w:val="0"/>
          <w:marBottom w:val="0"/>
          <w:divBdr>
            <w:top w:val="none" w:sz="0" w:space="0" w:color="auto"/>
            <w:left w:val="none" w:sz="0" w:space="0" w:color="auto"/>
            <w:bottom w:val="none" w:sz="0" w:space="0" w:color="auto"/>
            <w:right w:val="none" w:sz="0" w:space="0" w:color="auto"/>
          </w:divBdr>
        </w:div>
        <w:div w:id="2045522692">
          <w:marLeft w:val="0"/>
          <w:marRight w:val="0"/>
          <w:marTop w:val="0"/>
          <w:marBottom w:val="0"/>
          <w:divBdr>
            <w:top w:val="none" w:sz="0" w:space="0" w:color="auto"/>
            <w:left w:val="none" w:sz="0" w:space="0" w:color="auto"/>
            <w:bottom w:val="none" w:sz="0" w:space="0" w:color="auto"/>
            <w:right w:val="none" w:sz="0" w:space="0" w:color="auto"/>
          </w:divBdr>
        </w:div>
        <w:div w:id="2064792635">
          <w:marLeft w:val="0"/>
          <w:marRight w:val="0"/>
          <w:marTop w:val="0"/>
          <w:marBottom w:val="0"/>
          <w:divBdr>
            <w:top w:val="none" w:sz="0" w:space="0" w:color="auto"/>
            <w:left w:val="none" w:sz="0" w:space="0" w:color="auto"/>
            <w:bottom w:val="none" w:sz="0" w:space="0" w:color="auto"/>
            <w:right w:val="none" w:sz="0" w:space="0" w:color="auto"/>
          </w:divBdr>
        </w:div>
        <w:div w:id="2122915142">
          <w:marLeft w:val="0"/>
          <w:marRight w:val="0"/>
          <w:marTop w:val="0"/>
          <w:marBottom w:val="0"/>
          <w:divBdr>
            <w:top w:val="none" w:sz="0" w:space="0" w:color="auto"/>
            <w:left w:val="none" w:sz="0" w:space="0" w:color="auto"/>
            <w:bottom w:val="none" w:sz="0" w:space="0" w:color="auto"/>
            <w:right w:val="none" w:sz="0" w:space="0" w:color="auto"/>
          </w:divBdr>
        </w:div>
        <w:div w:id="2124570232">
          <w:marLeft w:val="0"/>
          <w:marRight w:val="0"/>
          <w:marTop w:val="0"/>
          <w:marBottom w:val="0"/>
          <w:divBdr>
            <w:top w:val="none" w:sz="0" w:space="0" w:color="auto"/>
            <w:left w:val="none" w:sz="0" w:space="0" w:color="auto"/>
            <w:bottom w:val="none" w:sz="0" w:space="0" w:color="auto"/>
            <w:right w:val="none" w:sz="0" w:space="0" w:color="auto"/>
          </w:divBdr>
        </w:div>
      </w:divsChild>
    </w:div>
    <w:div w:id="925112344">
      <w:bodyDiv w:val="1"/>
      <w:marLeft w:val="0"/>
      <w:marRight w:val="0"/>
      <w:marTop w:val="0"/>
      <w:marBottom w:val="0"/>
      <w:divBdr>
        <w:top w:val="none" w:sz="0" w:space="0" w:color="auto"/>
        <w:left w:val="none" w:sz="0" w:space="0" w:color="auto"/>
        <w:bottom w:val="none" w:sz="0" w:space="0" w:color="auto"/>
        <w:right w:val="none" w:sz="0" w:space="0" w:color="auto"/>
      </w:divBdr>
      <w:divsChild>
        <w:div w:id="1797487146">
          <w:marLeft w:val="0"/>
          <w:marRight w:val="0"/>
          <w:marTop w:val="0"/>
          <w:marBottom w:val="0"/>
          <w:divBdr>
            <w:top w:val="none" w:sz="0" w:space="0" w:color="auto"/>
            <w:left w:val="none" w:sz="0" w:space="0" w:color="auto"/>
            <w:bottom w:val="none" w:sz="0" w:space="0" w:color="auto"/>
            <w:right w:val="none" w:sz="0" w:space="0" w:color="auto"/>
          </w:divBdr>
        </w:div>
        <w:div w:id="1299141895">
          <w:marLeft w:val="0"/>
          <w:marRight w:val="0"/>
          <w:marTop w:val="0"/>
          <w:marBottom w:val="0"/>
          <w:divBdr>
            <w:top w:val="none" w:sz="0" w:space="0" w:color="auto"/>
            <w:left w:val="none" w:sz="0" w:space="0" w:color="auto"/>
            <w:bottom w:val="none" w:sz="0" w:space="0" w:color="auto"/>
            <w:right w:val="none" w:sz="0" w:space="0" w:color="auto"/>
          </w:divBdr>
        </w:div>
        <w:div w:id="338123763">
          <w:marLeft w:val="0"/>
          <w:marRight w:val="0"/>
          <w:marTop w:val="0"/>
          <w:marBottom w:val="0"/>
          <w:divBdr>
            <w:top w:val="none" w:sz="0" w:space="0" w:color="auto"/>
            <w:left w:val="none" w:sz="0" w:space="0" w:color="auto"/>
            <w:bottom w:val="none" w:sz="0" w:space="0" w:color="auto"/>
            <w:right w:val="none" w:sz="0" w:space="0" w:color="auto"/>
          </w:divBdr>
        </w:div>
        <w:div w:id="41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sap.sejm.gov.pl/isap.nsf/DocDetails.xsp?id=WDU19990600636" TargetMode="External"/><Relationship Id="rId4" Type="http://schemas.openxmlformats.org/officeDocument/2006/relationships/styles" Target="styles.xml"/><Relationship Id="rId9" Type="http://schemas.openxmlformats.org/officeDocument/2006/relationships/hyperlink" Target="http://isap.sejm.gov.pl/DetailsServlet?id=WDU2015000106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483A-6F29-42AF-8B0D-404B83C1C84A}">
  <ds:schemaRefs>
    <ds:schemaRef ds:uri="http://schemas.openxmlformats.org/officeDocument/2006/bibliography"/>
  </ds:schemaRefs>
</ds:datastoreItem>
</file>

<file path=customXml/itemProps2.xml><?xml version="1.0" encoding="utf-8"?>
<ds:datastoreItem xmlns:ds="http://schemas.openxmlformats.org/officeDocument/2006/customXml" ds:itemID="{D0D875FC-C658-44A4-8EC9-B03F85B6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193</Pages>
  <Words>41684</Words>
  <Characters>250104</Characters>
  <Application>Microsoft Office Word</Application>
  <DocSecurity>0</DocSecurity>
  <Lines>2084</Lines>
  <Paragraphs>582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107</cp:revision>
  <cp:lastPrinted>2020-12-31T09:02:00Z</cp:lastPrinted>
  <dcterms:created xsi:type="dcterms:W3CDTF">2020-12-23T13:05:00Z</dcterms:created>
  <dcterms:modified xsi:type="dcterms:W3CDTF">2020-12-31T11:19:00Z</dcterms:modified>
</cp:coreProperties>
</file>