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9EB66C0" w:rsidR="004916D7" w:rsidRPr="006F56C0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zamówienia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publicznego na:</w:t>
      </w:r>
      <w:r w:rsidRPr="00592F69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bookmarkStart w:id="1" w:name="_Hlk142397575"/>
      <w:r w:rsidR="0015335E">
        <w:rPr>
          <w:rFonts w:asciiTheme="majorHAnsi" w:hAnsiTheme="majorHAnsi" w:cstheme="majorHAnsi"/>
          <w:color w:val="002060"/>
          <w:sz w:val="22"/>
          <w:szCs w:val="22"/>
        </w:rPr>
        <w:t>sukcesywne dostawy artykułów spożywczych</w:t>
      </w:r>
      <w:bookmarkStart w:id="2" w:name="_GoBack"/>
      <w:bookmarkEnd w:id="2"/>
      <w:r w:rsidR="00592F69" w:rsidRPr="00592F69">
        <w:rPr>
          <w:rFonts w:asciiTheme="majorHAnsi" w:hAnsiTheme="majorHAnsi" w:cstheme="majorHAnsi"/>
          <w:color w:val="002060"/>
          <w:sz w:val="22"/>
          <w:szCs w:val="22"/>
        </w:rPr>
        <w:t xml:space="preserve"> dla jednostek</w:t>
      </w:r>
      <w:r w:rsidR="0015335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592F69" w:rsidRPr="00592F69">
        <w:rPr>
          <w:rFonts w:asciiTheme="majorHAnsi" w:hAnsiTheme="majorHAnsi" w:cstheme="majorHAnsi"/>
          <w:color w:val="002060"/>
          <w:sz w:val="22"/>
          <w:szCs w:val="22"/>
        </w:rPr>
        <w:t>Politechniki Warszawskiej</w:t>
      </w:r>
      <w:bookmarkEnd w:id="1"/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</w:t>
      </w:r>
      <w:r w:rsidR="00592F69" w:rsidRPr="00592F69">
        <w:rPr>
          <w:rFonts w:ascii="Calibri Light" w:eastAsia="Calibri" w:hAnsi="Calibri Light" w:cs="Calibri Light"/>
          <w:color w:val="002060"/>
          <w:sz w:val="22"/>
          <w:szCs w:val="22"/>
        </w:rPr>
        <w:t>D</w:t>
      </w:r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.M</w:t>
      </w:r>
      <w:r w:rsidR="0015335E">
        <w:rPr>
          <w:rFonts w:ascii="Calibri Light" w:eastAsia="Calibri" w:hAnsi="Calibri Light" w:cs="Calibri Light"/>
          <w:color w:val="002060"/>
          <w:sz w:val="22"/>
          <w:szCs w:val="22"/>
        </w:rPr>
        <w:t>R</w:t>
      </w:r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r w:rsidR="00592F69" w:rsidRPr="00592F69">
        <w:rPr>
          <w:rFonts w:ascii="Calibri Light" w:eastAsia="Calibri" w:hAnsi="Calibri Light" w:cs="Calibri Light"/>
          <w:color w:val="002060"/>
          <w:sz w:val="22"/>
          <w:szCs w:val="22"/>
        </w:rPr>
        <w:t>1</w:t>
      </w:r>
      <w:r w:rsidR="0015335E">
        <w:rPr>
          <w:rFonts w:ascii="Calibri Light" w:eastAsia="Calibri" w:hAnsi="Calibri Light" w:cs="Calibri Light"/>
          <w:color w:val="002060"/>
          <w:sz w:val="22"/>
          <w:szCs w:val="22"/>
        </w:rPr>
        <w:t>3</w:t>
      </w:r>
      <w:r w:rsidR="00546368" w:rsidRPr="00592F69">
        <w:rPr>
          <w:rFonts w:ascii="Calibri Light" w:eastAsia="Calibri" w:hAnsi="Calibri Light" w:cs="Calibri Light"/>
          <w:color w:val="002060"/>
          <w:sz w:val="22"/>
          <w:szCs w:val="22"/>
        </w:rPr>
        <w:t>.2023</w:t>
      </w:r>
      <w:r w:rsidRPr="00592F69">
        <w:rPr>
          <w:rFonts w:ascii="Calibri Light" w:eastAsia="Calibri" w:hAnsi="Calibri Light" w:cs="Calibri Light"/>
          <w:bCs/>
          <w:color w:val="auto"/>
          <w:sz w:val="22"/>
          <w:szCs w:val="22"/>
        </w:rPr>
        <w:t>,</w:t>
      </w:r>
      <w:bookmarkEnd w:id="0"/>
      <w:r w:rsidRPr="00592F69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prowadzonego przez Politechnikę Warszawską</w:t>
      </w:r>
      <w:r w:rsidRPr="00592F69">
        <w:rPr>
          <w:rFonts w:ascii="Calibri Light" w:eastAsia="Calibri" w:hAnsi="Calibri Light" w:cs="Calibri Light"/>
          <w:i/>
          <w:color w:val="auto"/>
          <w:sz w:val="22"/>
          <w:szCs w:val="22"/>
        </w:rPr>
        <w:t xml:space="preserve">, </w:t>
      </w:r>
      <w:r w:rsidRPr="00592F69">
        <w:rPr>
          <w:rFonts w:ascii="Calibri Light" w:eastAsia="Calibri" w:hAnsi="Calibri Light" w:cs="Calibri Light"/>
          <w:color w:val="auto"/>
          <w:sz w:val="22"/>
          <w:szCs w:val="22"/>
        </w:rPr>
        <w:t>o</w:t>
      </w:r>
      <w:r w:rsidRPr="006F56C0">
        <w:rPr>
          <w:rFonts w:ascii="Calibri Light" w:eastAsia="Calibri" w:hAnsi="Calibri Light" w:cs="Calibri Light"/>
          <w:sz w:val="22"/>
          <w:szCs w:val="22"/>
        </w:rPr>
        <w:t>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1F0859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1F08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13A7D99" w14:textId="43D80063" w:rsidR="00546368" w:rsidRPr="008E451D" w:rsidRDefault="00E212A0" w:rsidP="008E451D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8E451D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1F0859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4071F07D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lub w art. 54 ust. 1-4 ustawy z dnia 12 maja 2011 r. o refundacji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leków, środków spożywczych specjalnego przeznaczenia żywieniowego oraz wyrobów medycznych</w:t>
      </w:r>
      <w:r w:rsidR="00546368">
        <w:rPr>
          <w:rFonts w:ascii="Calibri Light" w:hAnsi="Calibri Light" w:cs="Calibri Light"/>
          <w:color w:val="auto"/>
          <w:sz w:val="22"/>
          <w:szCs w:val="22"/>
          <w:lang w:eastAsia="pl-PL"/>
        </w:rPr>
        <w:t>,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3D3A9426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5093C17C" w:rsid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F72A4FC" w14:textId="7C3049CF" w:rsidR="008E451D" w:rsidRDefault="008E451D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638C8A79" w14:textId="77777777" w:rsidR="008E451D" w:rsidRPr="00DE4473" w:rsidRDefault="008E451D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0E888A0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2724EFEA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lastRenderedPageBreak/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FC2C83D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</w:t>
      </w:r>
      <w:r w:rsidR="00967837">
        <w:rPr>
          <w:rFonts w:ascii="Calibri Light" w:eastAsia="Calibri" w:hAnsi="Calibri Light" w:cs="Calibri Light"/>
          <w:i/>
          <w:sz w:val="22"/>
          <w:szCs w:val="22"/>
        </w:rPr>
        <w:t xml:space="preserve">art. 108 ust. 1 pkt 1, 2, 5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lub </w:t>
      </w:r>
      <w:r w:rsidRPr="00592F69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art. 109 ust. 1 </w:t>
      </w:r>
      <w:r w:rsidRPr="00592F69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592F69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32B3D3F3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D6D982" w14:textId="48632DF6" w:rsidR="007C1A1C" w:rsidRDefault="007C1A1C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1FE71920" w14:textId="77777777" w:rsidR="007C1A1C" w:rsidRDefault="007C1A1C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304D19B4" w14:textId="77777777" w:rsidR="007C1A1C" w:rsidRDefault="007C1A1C" w:rsidP="007C1A1C">
      <w:pPr>
        <w:ind w:left="425"/>
        <w:jc w:val="center"/>
        <w:rPr>
          <w:rFonts w:ascii="Calibri Light" w:eastAsia="Calibri" w:hAnsi="Calibri Light" w:cs="Calibri Light"/>
          <w:lang w:eastAsia="pl-PL"/>
        </w:rPr>
      </w:pPr>
      <w:r>
        <w:rPr>
          <w:rFonts w:ascii="Calibri Light" w:hAnsi="Calibri Light" w:cs="Calibri Light"/>
          <w:i/>
          <w:u w:val="single"/>
        </w:rPr>
        <w:t>Formularz podpisany elektronicznie</w:t>
      </w:r>
    </w:p>
    <w:p w14:paraId="18DFE709" w14:textId="77777777" w:rsidR="007C1A1C" w:rsidRDefault="007C1A1C" w:rsidP="007C1A1C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(kwalifikowany podpis elektroniczny lub podpis zaufany lub podpis osobisty</w:t>
      </w:r>
    </w:p>
    <w:p w14:paraId="60AEF32C" w14:textId="77777777" w:rsidR="007C1A1C" w:rsidRDefault="007C1A1C" w:rsidP="007C1A1C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Wykonawcy lub upoważnionego przedstawiciela Wykonawcy)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5335E"/>
    <w:rsid w:val="001F0859"/>
    <w:rsid w:val="00411F44"/>
    <w:rsid w:val="004916D7"/>
    <w:rsid w:val="00546368"/>
    <w:rsid w:val="00592F69"/>
    <w:rsid w:val="00615681"/>
    <w:rsid w:val="006E70E8"/>
    <w:rsid w:val="006F56C0"/>
    <w:rsid w:val="00750DB3"/>
    <w:rsid w:val="0075353F"/>
    <w:rsid w:val="00755829"/>
    <w:rsid w:val="007C1A1C"/>
    <w:rsid w:val="00851E06"/>
    <w:rsid w:val="008E451D"/>
    <w:rsid w:val="0093499F"/>
    <w:rsid w:val="00967837"/>
    <w:rsid w:val="00A50C64"/>
    <w:rsid w:val="00B9050D"/>
    <w:rsid w:val="00D2384F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368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5463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1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5B9B-D157-449B-8060-35F8656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21</cp:revision>
  <cp:lastPrinted>2023-09-04T07:34:00Z</cp:lastPrinted>
  <dcterms:created xsi:type="dcterms:W3CDTF">2022-08-05T08:44:00Z</dcterms:created>
  <dcterms:modified xsi:type="dcterms:W3CDTF">2023-09-26T11:32:00Z</dcterms:modified>
</cp:coreProperties>
</file>