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730F5876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0A7B2C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32FAE82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0A7B2C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EA7811">
        <w:rPr>
          <w:rFonts w:ascii="Arial" w:eastAsia="Times New Roman" w:hAnsi="Arial" w:cs="Arial"/>
          <w:b/>
          <w:snapToGrid w:val="0"/>
          <w:lang w:eastAsia="pl-PL"/>
        </w:rPr>
        <w:t>124</w:t>
      </w:r>
      <w:r w:rsidR="000A7B2C">
        <w:rPr>
          <w:rFonts w:ascii="Arial" w:eastAsia="Times New Roman" w:hAnsi="Arial" w:cs="Arial"/>
          <w:b/>
          <w:snapToGrid w:val="0"/>
          <w:lang w:eastAsia="pl-PL"/>
        </w:rPr>
        <w:t>.</w:t>
      </w:r>
      <w:r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0A7B2C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EC27546" w14:textId="77777777" w:rsidR="006027E8" w:rsidRDefault="006027E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65ADFCA7" w:rsidR="003F4428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2BC41E27" w14:textId="77777777" w:rsidR="006027E8" w:rsidRPr="005A7443" w:rsidRDefault="006027E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A484E05" w14:textId="327573C8" w:rsidR="00E70424" w:rsidRPr="00EA7811" w:rsidRDefault="000A7B2C" w:rsidP="00EA7811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dotyczy:</w:t>
      </w:r>
      <w:r w:rsidRPr="00507B62">
        <w:rPr>
          <w:rFonts w:ascii="Arial" w:eastAsia="Calibri" w:hAnsi="Arial" w:cs="Arial"/>
          <w:color w:val="000000" w:themeColor="text1"/>
        </w:rPr>
        <w:t xml:space="preserve"> </w:t>
      </w:r>
      <w:r w:rsidR="00EA7811" w:rsidRPr="000B6B9D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4333W  w </w:t>
      </w:r>
      <w:proofErr w:type="spellStart"/>
      <w:r w:rsidR="00EA7811" w:rsidRPr="000B6B9D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EA7811" w:rsidRPr="000B6B9D">
        <w:rPr>
          <w:rFonts w:ascii="Arial" w:eastAsia="Times New Roman" w:hAnsi="Arial" w:cs="Arial"/>
          <w:b/>
          <w:bCs/>
          <w:lang w:eastAsia="pl-PL"/>
        </w:rPr>
        <w:t>. Międzyleś, gm. Poświętne</w:t>
      </w:r>
      <w:r w:rsidR="00EA78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7811" w:rsidRPr="000B6B9D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EA78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7811" w:rsidRPr="000B6B9D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A9FEB23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EA7811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42452">
        <w:rPr>
          <w:rFonts w:ascii="Arial" w:eastAsia="Calibri" w:hAnsi="Arial" w:cs="Arial"/>
        </w:rPr>
        <w:t xml:space="preserve"> </w:t>
      </w:r>
      <w:r w:rsidR="00EA7811">
        <w:rPr>
          <w:rFonts w:ascii="Arial" w:eastAsia="Calibri" w:hAnsi="Arial" w:cs="Arial"/>
        </w:rPr>
        <w:t xml:space="preserve">1605) </w:t>
      </w:r>
      <w:r w:rsidRPr="005A7443">
        <w:rPr>
          <w:rFonts w:ascii="Arial" w:eastAsia="Calibri" w:hAnsi="Arial" w:cs="Arial"/>
        </w:rPr>
        <w:t>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EA7811">
        <w:rPr>
          <w:rFonts w:ascii="Arial" w:eastAsia="Calibri" w:hAnsi="Arial" w:cs="Arial"/>
        </w:rPr>
        <w:t>unieważnienia postępowania.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413307A4" w:rsidR="00E70424" w:rsidRDefault="000A7B2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A781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56B90C29" w14:textId="77777777" w:rsidR="000A7B2C" w:rsidRPr="005A7443" w:rsidRDefault="000A7B2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D70DE5F" w14:textId="7E04A8BB" w:rsidR="00E70424" w:rsidRPr="005A7443" w:rsidRDefault="00EA7811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wpłynęła żadna oferta.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EAB925" w14:textId="77777777" w:rsidR="006027E8" w:rsidRDefault="006027E8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1A940A" w14:textId="77777777" w:rsidR="006027E8" w:rsidRPr="005A7443" w:rsidRDefault="006027E8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A7B2C"/>
    <w:rsid w:val="003F4428"/>
    <w:rsid w:val="00451A52"/>
    <w:rsid w:val="005A7443"/>
    <w:rsid w:val="006027E8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E70424"/>
    <w:rsid w:val="00EA7811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2023-08-23T08:16:00Z</dcterms:created>
  <dcterms:modified xsi:type="dcterms:W3CDTF">2023-08-23T08:16:00Z</dcterms:modified>
</cp:coreProperties>
</file>