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:rsidR="00316507" w:rsidRPr="00D45AA8" w:rsidRDefault="001E225A" w:rsidP="004A20F3">
      <w:pPr>
        <w:rPr>
          <w:rFonts w:ascii="Calibri" w:eastAsia="Calibri" w:hAnsi="Calibri" w:cs="Calibri"/>
        </w:rPr>
      </w:pPr>
      <w:r w:rsidRPr="00D45AA8">
        <w:rPr>
          <w:rFonts w:ascii="Calibri" w:eastAsia="Calibri" w:hAnsi="Calibri" w:cs="Calibri"/>
        </w:rPr>
        <w:t>E.ZP 261.03</w:t>
      </w:r>
      <w:r w:rsidR="004265A5" w:rsidRPr="00D45AA8">
        <w:rPr>
          <w:rFonts w:ascii="Calibri" w:eastAsia="Calibri" w:hAnsi="Calibri" w:cs="Calibri"/>
        </w:rPr>
        <w:t>.2021</w:t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  <w:t xml:space="preserve">                                               </w:t>
      </w:r>
      <w:r w:rsidR="0009623E" w:rsidRPr="00D45AA8">
        <w:rPr>
          <w:rFonts w:ascii="Calibri" w:eastAsia="Calibri" w:hAnsi="Calibri" w:cs="Calibri"/>
        </w:rPr>
        <w:t xml:space="preserve"> </w:t>
      </w:r>
      <w:r w:rsidR="00180B4B" w:rsidRPr="00D45AA8">
        <w:rPr>
          <w:rFonts w:ascii="Calibri" w:eastAsia="Calibri" w:hAnsi="Calibri" w:cs="Calibri"/>
        </w:rPr>
        <w:t xml:space="preserve"> Załącznik nr 4</w:t>
      </w:r>
      <w:r w:rsidR="004265A5" w:rsidRPr="00D45AA8">
        <w:rPr>
          <w:rFonts w:ascii="Calibri" w:eastAsia="Calibri" w:hAnsi="Calibri" w:cs="Calibri"/>
        </w:rPr>
        <w:t xml:space="preserve"> do SWZ </w:t>
      </w:r>
    </w:p>
    <w:p w:rsidR="00D753BB" w:rsidRPr="00D45AA8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316507" w:rsidRPr="00D45AA8" w:rsidRDefault="001E225A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 w:rsidRPr="00D45AA8">
        <w:rPr>
          <w:rFonts w:ascii="Calibri" w:eastAsia="Calibri" w:hAnsi="Calibri" w:cs="Calibri"/>
          <w:b/>
          <w:bCs/>
          <w:sz w:val="36"/>
          <w:szCs w:val="36"/>
        </w:rPr>
        <w:t>PROJEKT UMOWY DOSTAWY 04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Z TP 21</w:t>
      </w:r>
    </w:p>
    <w:p w:rsidR="00316507" w:rsidRPr="00D45AA8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D45AA8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rejestru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stowarzyszeń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innych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organizacji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społecznych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zawodowych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fundacji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samodzielnych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publicznych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zakładów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opieki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zdrowotnej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prowadzonego przez Sąd Rejonowy w Bydgoszczy XIII Wydział Gospodarczy Krajowego Rejestru Sądowego pod nr KRS: 0000063546, </w:t>
      </w:r>
      <w:r w:rsidRPr="00D45AA8">
        <w:rPr>
          <w:rFonts w:ascii="Calibri" w:eastAsia="Calibri" w:hAnsi="Calibri" w:cs="Calibri"/>
          <w:sz w:val="22"/>
          <w:szCs w:val="22"/>
        </w:rPr>
        <w:br/>
        <w:t>NIP 5542236658, REGON 092356930,</w:t>
      </w:r>
    </w:p>
    <w:p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które reprezentuje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D45AA8">
        <w:rPr>
          <w:rFonts w:ascii="Calibri" w:eastAsia="Calibri" w:hAnsi="Calibri" w:cs="Calibri"/>
          <w:sz w:val="22"/>
          <w:szCs w:val="22"/>
        </w:rPr>
        <w:t xml:space="preserve"> – Dyrektor</w:t>
      </w:r>
    </w:p>
    <w:p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D45AA8">
        <w:rPr>
          <w:rFonts w:ascii="Calibri" w:eastAsia="Calibri" w:hAnsi="Calibri" w:cs="Calibri"/>
          <w:sz w:val="22"/>
          <w:szCs w:val="22"/>
        </w:rPr>
        <w:br/>
        <w:t>o finansach publicznych (tekst jedn. Dz. U. z 2021 r., poz. 305) dokonanej przez:</w:t>
      </w:r>
    </w:p>
    <w:p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</w:p>
    <w:p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:rsidR="00316507" w:rsidRPr="00D45AA8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a</w:t>
      </w:r>
    </w:p>
    <w:p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:rsidR="00316507" w:rsidRPr="00D45AA8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:rsidR="00D4733F" w:rsidRPr="00D45AA8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w </w:t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trybie </w:t>
      </w:r>
      <w:r w:rsidRPr="00D45AA8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podstawowym bez przeprowadzenia negocjacji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, o którym mowa w art. 275</w:t>
      </w:r>
      <w:r w:rsidR="00987BEC"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pkt 1 ustawy z dnia 11 września 2019 r.</w:t>
      </w:r>
      <w:r w:rsidR="0040031A"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(Dz. U. z 2019 r., poz. 2019</w:t>
      </w:r>
      <w:r w:rsidR="00987BEC"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  <w:t>ze zm.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o następującej treści:</w:t>
      </w:r>
    </w:p>
    <w:p w:rsidR="00316507" w:rsidRPr="00D45AA8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:rsidR="00316507" w:rsidRPr="00D45AA8" w:rsidRDefault="004265A5" w:rsidP="004A20F3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987BEC" w:rsidRPr="00D45AA8">
        <w:rPr>
          <w:rFonts w:ascii="Calibri" w:eastAsia="Calibri" w:hAnsi="Calibri" w:cs="Calibri"/>
          <w:b/>
          <w:bCs/>
          <w:sz w:val="22"/>
          <w:szCs w:val="22"/>
        </w:rPr>
        <w:t>materiałów opatrunkowych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D45AA8">
        <w:rPr>
          <w:rFonts w:ascii="Calibri" w:eastAsia="Calibri" w:hAnsi="Calibri" w:cs="Calibri"/>
          <w:sz w:val="22"/>
          <w:szCs w:val="22"/>
        </w:rPr>
        <w:t xml:space="preserve"> określonych w załączniku nr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1 -…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i/>
          <w:iCs/>
          <w:sz w:val="22"/>
          <w:szCs w:val="22"/>
        </w:rPr>
        <w:t xml:space="preserve">w zależności od wyniku postępowania - </w:t>
      </w:r>
      <w:r w:rsidRPr="00D45AA8">
        <w:rPr>
          <w:rFonts w:ascii="Calibri" w:eastAsia="Calibri" w:hAnsi="Calibri" w:cs="Calibri"/>
          <w:sz w:val="22"/>
          <w:szCs w:val="22"/>
        </w:rPr>
        <w:t>w następujących pakietach:</w:t>
      </w:r>
    </w:p>
    <w:p w:rsidR="00316507" w:rsidRPr="00D45AA8" w:rsidRDefault="00987BEC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 Pakiet 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… </w:t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 cena netto ………….zł, </w:t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="004265A5" w:rsidRPr="00D45AA8">
        <w:rPr>
          <w:rFonts w:ascii="Calibri" w:eastAsia="Calibri" w:hAnsi="Calibri" w:cs="Calibri"/>
          <w:sz w:val="22"/>
          <w:szCs w:val="22"/>
        </w:rPr>
        <w:t>cena brutto ………….zł.</w:t>
      </w:r>
    </w:p>
    <w:p w:rsidR="00316507" w:rsidRPr="00D45AA8" w:rsidRDefault="00316507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</w:p>
    <w:p w:rsidR="00901C22" w:rsidRDefault="00901C22" w:rsidP="004A20F3">
      <w:pPr>
        <w:numPr>
          <w:ilvl w:val="0"/>
          <w:numId w:val="4"/>
        </w:numPr>
        <w:suppressAutoHyphens w:val="0"/>
        <w:spacing w:after="240"/>
        <w:jc w:val="both"/>
        <w:rPr>
          <w:rFonts w:ascii="Calibri" w:hAnsi="Calibri"/>
          <w:sz w:val="22"/>
          <w:szCs w:val="22"/>
        </w:rPr>
      </w:pPr>
      <w:r w:rsidRPr="00901C22">
        <w:rPr>
          <w:rFonts w:ascii="Calibri" w:hAnsi="Calibri"/>
          <w:sz w:val="22"/>
          <w:szCs w:val="22"/>
        </w:rPr>
        <w:t>Wykonawca oświadcza, że wyrób medyczny, który został wprowadzony do obrotu przed dniem</w:t>
      </w:r>
      <w:r w:rsidR="0021041C">
        <w:rPr>
          <w:rFonts w:ascii="Calibri" w:hAnsi="Calibri"/>
          <w:sz w:val="22"/>
          <w:szCs w:val="22"/>
        </w:rPr>
        <w:br/>
      </w:r>
      <w:r w:rsidRPr="00901C22">
        <w:rPr>
          <w:rFonts w:ascii="Calibri" w:hAnsi="Calibri"/>
          <w:sz w:val="22"/>
          <w:szCs w:val="22"/>
        </w:rPr>
        <w:t>26 maja 2021 r., będący przedmiotem umowy jest wyrobem medycznym spełniającym wymagania określone w ustawie z dnia 20 maja 2010 r. o wyrobach medycznych (tekst jednolity Dz. U. z 2020 r., poz. 186 ze zm.), w szczególności jest oznakowany znakiem CE, a jeżeli ocena zgodności była przeprowadzana pod nadzorem jednostki notyfikowanej, to obok znaku CE jest umieszczony numer identyfikacyjny właściwej jednostki</w:t>
      </w:r>
      <w:r w:rsidRPr="00901C22">
        <w:rPr>
          <w:rFonts w:ascii="Calibri" w:hAnsi="Calibri"/>
          <w:b/>
          <w:i/>
          <w:sz w:val="22"/>
          <w:szCs w:val="22"/>
        </w:rPr>
        <w:t>.</w:t>
      </w:r>
    </w:p>
    <w:p w:rsidR="00901C22" w:rsidRPr="00901C22" w:rsidRDefault="00901C22" w:rsidP="004A20F3">
      <w:pPr>
        <w:suppressAutoHyphens w:val="0"/>
        <w:ind w:left="284"/>
        <w:jc w:val="both"/>
        <w:rPr>
          <w:rFonts w:ascii="Calibri" w:hAnsi="Calibri"/>
          <w:sz w:val="22"/>
          <w:szCs w:val="22"/>
        </w:rPr>
      </w:pPr>
      <w:r w:rsidRPr="00901C22">
        <w:rPr>
          <w:rFonts w:ascii="Calibri" w:hAnsi="Calibri" w:cs="Arial"/>
          <w:sz w:val="22"/>
          <w:szCs w:val="22"/>
        </w:rPr>
        <w:t xml:space="preserve">W przypadku wyrobów medycznych będących przedmiotem niniejszej umowy, od dnia 26 maja 2021 r. powinny one spełniać wymogi określone w rozporządzeniu Parlamentu Europejskiego </w:t>
      </w:r>
      <w:r w:rsidRPr="00901C22">
        <w:rPr>
          <w:rFonts w:ascii="Calibri" w:hAnsi="Calibri" w:cs="Arial"/>
          <w:sz w:val="22"/>
          <w:szCs w:val="22"/>
        </w:rPr>
        <w:br/>
        <w:t xml:space="preserve">i Rady UE 2017/745 z 5 kwietnia 2017 r. w sprawie wyrobów medycznych, zmiany dyrektywy 2001/83/WE, rozporządzenia (WE) nr 178/2002 i rozporządzenia (WE) nr 1223/2009 </w:t>
      </w:r>
      <w:r w:rsidRPr="00901C22">
        <w:rPr>
          <w:rFonts w:ascii="Calibri" w:hAnsi="Calibri" w:cs="Arial"/>
          <w:sz w:val="22"/>
          <w:szCs w:val="22"/>
        </w:rPr>
        <w:br/>
        <w:t>oraz uchylenia dyrektyw Rady 90/385/EWG i 93/42/EWG</w:t>
      </w:r>
      <w:r w:rsidRPr="00901C22">
        <w:rPr>
          <w:rFonts w:ascii="Calibri" w:hAnsi="Calibri"/>
          <w:iCs/>
          <w:sz w:val="22"/>
          <w:szCs w:val="22"/>
          <w:lang w:eastAsia="ar-SA"/>
        </w:rPr>
        <w:t xml:space="preserve"> </w:t>
      </w:r>
      <w:r w:rsidRPr="00901C22">
        <w:rPr>
          <w:rFonts w:ascii="Calibri" w:hAnsi="Calibri" w:cs="Arial"/>
          <w:sz w:val="22"/>
          <w:szCs w:val="22"/>
        </w:rPr>
        <w:t>(Dz. Urz. UE L 117 z 5 maja 2017 r., str. 1 ze zm.), a także krajowej ustawy o wyrobach medycznych (w tym także wymogi dokumentacyjne związane ze zmianami w regułach klasyfikacji) – z uwzględnieniem okresów przejściowych określonych w tych przepisach</w:t>
      </w:r>
      <w:r w:rsidRPr="00901C22">
        <w:rPr>
          <w:rFonts w:ascii="Calibri" w:hAnsi="Calibri" w:cs="Arial"/>
          <w:b/>
          <w:i/>
          <w:sz w:val="22"/>
          <w:szCs w:val="22"/>
        </w:rPr>
        <w:t>.</w:t>
      </w:r>
    </w:p>
    <w:p w:rsidR="00901C22" w:rsidRPr="00D45AA8" w:rsidRDefault="00901C22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316507" w:rsidRPr="00D45AA8" w:rsidRDefault="00C43117" w:rsidP="004A20F3">
      <w:pPr>
        <w:numPr>
          <w:ilvl w:val="0"/>
          <w:numId w:val="4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Oferowany przedmiot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zam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wienia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powinien posiadać okres ważności, pozwalający Zamawiającemu na jego zastosowanie w okresie minimum 12 miesięcy od dnia otrzymania dostawy. Dostawa przedmiotu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zam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wienia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z kr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tszymi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terminami będzie każdorazowo uzgadniana z Zamawiającym, a ewentualne uzasadnione zastrzeżenia Zamawiającego dotyczące tych termin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w będą uwzględniane przez Wykonawcę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:rsidR="00BF3EB1" w:rsidRPr="00D45AA8" w:rsidRDefault="00BF3EB1" w:rsidP="004A20F3">
      <w:pPr>
        <w:numPr>
          <w:ilvl w:val="0"/>
          <w:numId w:val="4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Wyroby medyczne jałowe będące przedmiotem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zam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wienia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muszą być wytworzone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i wysterylizowane metodą </w:t>
      </w:r>
      <w:proofErr w:type="spellStart"/>
      <w:r w:rsidRPr="00D63969">
        <w:rPr>
          <w:rFonts w:ascii="Calibri" w:eastAsia="Calibri" w:hAnsi="Calibri" w:cs="Calibri"/>
          <w:color w:val="auto"/>
          <w:sz w:val="22"/>
          <w:szCs w:val="22"/>
        </w:rPr>
        <w:t>zwalidowaną</w:t>
      </w:r>
      <w:proofErr w:type="spellEnd"/>
      <w:r w:rsidRPr="00D63969">
        <w:rPr>
          <w:rFonts w:ascii="Calibri" w:eastAsia="Calibri" w:hAnsi="Calibri" w:cs="Calibri"/>
          <w:color w:val="auto"/>
          <w:sz w:val="22"/>
          <w:szCs w:val="22"/>
        </w:rPr>
        <w:t xml:space="preserve"> - </w:t>
      </w:r>
      <w:r w:rsidRPr="00D63969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dotyczy Pakietu 5 -13, 15, 17-</w:t>
      </w:r>
      <w:r w:rsidRPr="00D63969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lang w:val="da-DK"/>
        </w:rPr>
        <w:t>21.</w:t>
      </w:r>
    </w:p>
    <w:p w:rsidR="00316507" w:rsidRPr="00D45AA8" w:rsidRDefault="004265A5" w:rsidP="004A20F3">
      <w:pPr>
        <w:numPr>
          <w:ilvl w:val="0"/>
          <w:numId w:val="4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dalszej treści umowy „towar” oznacza </w:t>
      </w:r>
      <w:r w:rsidR="00B71862" w:rsidRPr="00D45AA8">
        <w:rPr>
          <w:rFonts w:ascii="Calibri" w:eastAsia="Calibri" w:hAnsi="Calibri" w:cs="Calibri"/>
          <w:b/>
          <w:bCs/>
          <w:sz w:val="22"/>
          <w:szCs w:val="22"/>
        </w:rPr>
        <w:t>materiały opatrunkowe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316507" w:rsidRPr="00D45AA8" w:rsidRDefault="00316507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316507" w:rsidRPr="00D45AA8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:rsidR="00316507" w:rsidRPr="00D45AA8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:rsidR="00316507" w:rsidRPr="00D45AA8" w:rsidRDefault="00F3113A" w:rsidP="004A20F3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Opisy i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D45AA8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 Formularz cenowy/Przedmiot zamówienia. </w:t>
      </w:r>
    </w:p>
    <w:p w:rsidR="00316507" w:rsidRPr="00D45AA8" w:rsidRDefault="004265A5" w:rsidP="004A20F3">
      <w:pPr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:rsidR="00316507" w:rsidRPr="00D45AA8" w:rsidRDefault="004265A5" w:rsidP="004A20F3">
      <w:pPr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:rsidR="00316507" w:rsidRPr="00D45AA8" w:rsidRDefault="004265A5" w:rsidP="004A20F3">
      <w:pPr>
        <w:numPr>
          <w:ilvl w:val="0"/>
          <w:numId w:val="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:rsidR="00316507" w:rsidRPr="00D45AA8" w:rsidRDefault="004265A5" w:rsidP="004A20F3">
      <w:pPr>
        <w:numPr>
          <w:ilvl w:val="0"/>
          <w:numId w:val="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Strony ustalają, że ceny towaru obowiązują przez cały okres obowiązywania umowy,                                   z zastrzeżeniem § 11 umowy. </w:t>
      </w:r>
    </w:p>
    <w:p w:rsidR="00316507" w:rsidRPr="00D45AA8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:rsidR="00316507" w:rsidRPr="00D45AA8" w:rsidRDefault="008C4BCB" w:rsidP="004A20F3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Umowa obowiązuje od … </w:t>
      </w:r>
      <w:r w:rsidRPr="00D45AA8">
        <w:rPr>
          <w:rFonts w:ascii="Calibri" w:eastAsia="Calibri" w:hAnsi="Calibri" w:cs="Calibri"/>
          <w:color w:val="auto"/>
          <w:sz w:val="22"/>
          <w:szCs w:val="22"/>
          <w:lang w:val="pt-PT"/>
        </w:rPr>
        <w:t xml:space="preserve">do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… </w:t>
      </w:r>
      <w:r w:rsidRPr="00D45AA8">
        <w:rPr>
          <w:rFonts w:ascii="Calibri" w:eastAsia="Calibri" w:hAnsi="Calibri" w:cs="Calibri"/>
          <w:i/>
          <w:iCs/>
          <w:color w:val="auto"/>
          <w:sz w:val="22"/>
          <w:szCs w:val="22"/>
        </w:rPr>
        <w:t>(12 miesięcy licząc od dnia rozpoczęcia obowiązywania umowy),</w:t>
      </w:r>
      <w:r w:rsidRPr="00D45AA8">
        <w:rPr>
          <w:rFonts w:ascii="Calibri" w:eastAsia="Calibri" w:hAnsi="Calibri" w:cs="Calibri"/>
          <w:i/>
          <w:iCs/>
          <w:color w:val="auto"/>
          <w:sz w:val="22"/>
          <w:szCs w:val="22"/>
        </w:rPr>
        <w:br/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z zastrzeżeniem ustępu 2</w:t>
      </w:r>
      <w:r w:rsidR="004265A5" w:rsidRPr="00D45AA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:rsidR="00316507" w:rsidRPr="00D45AA8" w:rsidRDefault="004265A5" w:rsidP="004A20F3">
      <w:pPr>
        <w:numPr>
          <w:ilvl w:val="0"/>
          <w:numId w:val="10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Umowa wygasa przed upływem terminu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którym mowa w ust. 1, w przypadku dostarczenia Zamawiającemu towaru o wartości określonej w </w:t>
      </w:r>
      <w:r w:rsidR="008C4BCB" w:rsidRPr="00D45AA8">
        <w:rPr>
          <w:rFonts w:ascii="Calibri" w:eastAsia="Calibri" w:hAnsi="Calibri" w:cs="Calibri"/>
          <w:sz w:val="22"/>
          <w:szCs w:val="22"/>
        </w:rPr>
        <w:t>§ 2 ust. 3 niniejszej umowy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:rsidR="00316507" w:rsidRPr="00D45AA8" w:rsidRDefault="00316507" w:rsidP="004A20F3">
      <w:pPr>
        <w:tabs>
          <w:tab w:val="left" w:pos="284"/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:rsidR="00316507" w:rsidRPr="00D45AA8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Dostawy towarów odbywać się będą sukcesywnie stosownie do składanych zamówień. </w:t>
      </w:r>
    </w:p>
    <w:p w:rsidR="00316507" w:rsidRPr="00D45AA8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:rsidR="00316507" w:rsidRPr="00D45AA8" w:rsidRDefault="001C44DB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D45AA8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:rsidR="001C44DB" w:rsidRPr="00D45AA8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:rsidR="00316507" w:rsidRPr="00D45AA8" w:rsidRDefault="001C44DB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dostarczać towar wraz z fakturą (z zastrzeżeniem § 6 ust. 2 i 3 niniejszej umowy) w ustalonym dniu tygodnia przypadającym od poniedziałku do piątku</w:t>
      </w:r>
      <w:r w:rsidRPr="00D45AA8">
        <w:rPr>
          <w:rFonts w:ascii="Calibri" w:eastAsia="Calibri" w:hAnsi="Calibri" w:cs="Calibri"/>
          <w:sz w:val="22"/>
          <w:szCs w:val="22"/>
        </w:rPr>
        <w:br/>
        <w:t>w godz. 7</w:t>
      </w:r>
      <w:r w:rsidRPr="00D45AA8">
        <w:rPr>
          <w:rFonts w:ascii="Calibri" w:eastAsia="Calibri" w:hAnsi="Calibri" w:cs="Calibri"/>
          <w:sz w:val="22"/>
          <w:szCs w:val="22"/>
          <w:vertAlign w:val="superscript"/>
        </w:rPr>
        <w:t>oo</w:t>
      </w:r>
      <w:r w:rsidRPr="00D45AA8">
        <w:rPr>
          <w:rFonts w:ascii="Calibri" w:eastAsia="Calibri" w:hAnsi="Calibri" w:cs="Calibri"/>
          <w:sz w:val="22"/>
          <w:szCs w:val="22"/>
        </w:rPr>
        <w:t xml:space="preserve"> – 14</w:t>
      </w:r>
      <w:r w:rsidRPr="00D45AA8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D45AA8">
        <w:rPr>
          <w:rFonts w:ascii="Calibri" w:eastAsia="Calibri" w:hAnsi="Calibri" w:cs="Calibri"/>
          <w:sz w:val="22"/>
          <w:szCs w:val="22"/>
        </w:rPr>
        <w:t xml:space="preserve"> , zapewnionym przez siebie transportem, na własny koszt i ryzyko</w:t>
      </w:r>
      <w:r w:rsidRPr="00D45AA8">
        <w:rPr>
          <w:rFonts w:ascii="Calibri" w:eastAsia="Calibri" w:hAnsi="Calibri" w:cs="Calibri"/>
          <w:sz w:val="22"/>
          <w:szCs w:val="22"/>
        </w:rPr>
        <w:br/>
        <w:t>(w szczególności koszt opakowania, ubezpieczenia na czas transportu oraz koszt wydania przedmiotu umowy Zamawiającemu) do magazynu Apteki znajdującego się przy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ul. Seminaryjnej 1 w Bydgoszczy (wejście A2) – jeden raz w tygodniu w </w:t>
      </w:r>
      <w:r w:rsidRPr="00D45AA8">
        <w:rPr>
          <w:rFonts w:ascii="Calibri" w:eastAsia="Calibri" w:hAnsi="Calibri" w:cs="Calibri"/>
          <w:b/>
          <w:sz w:val="22"/>
          <w:szCs w:val="22"/>
        </w:rPr>
        <w:t>ciągu … dni</w:t>
      </w:r>
      <w:r w:rsidRPr="00D45AA8">
        <w:rPr>
          <w:rFonts w:ascii="Calibri" w:eastAsia="Calibri" w:hAnsi="Calibri" w:cs="Calibri"/>
          <w:sz w:val="22"/>
          <w:szCs w:val="22"/>
        </w:rPr>
        <w:t xml:space="preserve"> roboczych</w:t>
      </w:r>
      <w:r w:rsidRPr="00D45AA8">
        <w:rPr>
          <w:rFonts w:ascii="Calibri" w:eastAsia="Calibri" w:hAnsi="Calibri" w:cs="Calibri"/>
          <w:sz w:val="22"/>
          <w:szCs w:val="22"/>
        </w:rPr>
        <w:br/>
        <w:t>od momentu złożenia zamówienia – w ilościach w nim określonych. W sytuacjach awaryjnych Strony ustalają możliwość dodatkowego złożenia zamówienia – z dostawą w ciągu 1 dnia roboczego. Dostawa obejmuje również wniesienie do magazynu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:rsidR="00561CD6" w:rsidRPr="00D45AA8" w:rsidRDefault="00561CD6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prawo zmiany określonej w ust. 5 częstotliwości dostaw,</w:t>
      </w:r>
      <w:r w:rsidRPr="00D45AA8">
        <w:rPr>
          <w:rFonts w:ascii="Calibri" w:eastAsia="Calibri" w:hAnsi="Calibri" w:cs="Calibri"/>
          <w:sz w:val="22"/>
          <w:szCs w:val="22"/>
        </w:rPr>
        <w:br/>
        <w:t>w zależności od bieżących potrzeb.</w:t>
      </w:r>
    </w:p>
    <w:p w:rsidR="00316507" w:rsidRPr="00D45AA8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:rsidR="00C03AB4" w:rsidRPr="00D45AA8" w:rsidRDefault="00C03AB4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:rsidR="00316507" w:rsidRPr="00D45AA8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Wykonawca przyjmuje do wiadomości, że z powodu uwarunkowań technicznych niedopuszczalne jest dostarczanie towaru na jakichkolwiek paletach. </w:t>
      </w:r>
    </w:p>
    <w:p w:rsidR="00B950C0" w:rsidRPr="00D45AA8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możliwość zmiany wielkości dostaw i asortymentu wskazanych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zamówieniu, o którym mowa w ust. 2 lub rezygnacji z wcześniej złożonego zamówienia,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do Zamawiającego na podstawie przyjętego do realizacji poprawnie złożonego zamówienia.</w:t>
      </w:r>
    </w:p>
    <w:p w:rsidR="00B950C0" w:rsidRPr="00D45AA8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niezwłoczne zawiadomić Zamawiającego o wszelkich znanych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mu okolicznościach mogących stanowić przeszkody w dostarczeniu przedmiotu umowy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terminie, o którym mowa w ust. 5, co nie zwalnia jednak Wykonawcy z odpowiedzialności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:rsidR="00316507" w:rsidRPr="00D45AA8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hAnsi="Calibri" w:cs="Calibri"/>
          <w:sz w:val="22"/>
          <w:szCs w:val="22"/>
        </w:rPr>
        <w:t xml:space="preserve">Ilości określone w załączniku do niniejszej umowy, stanowią wielkość szacunkową, których faktyczne wykorzystanie będzie uzależnione od bieżących potrzeb, w szczególności ilości hospitalizowanych (przyjętych) pacjentów, przebiegu leczenia czy wykonywanych zabiegów. Określone w załączniku do umowy ilości mogą ulec zmniejszeniu i zostać zredukowane do faktycznych potrzeb i możliwości, nie więcej jednak niż do 50 % pierwotnego zamówienia, bez prawa dochodzenia roszczeń z tego tytułu przez Wykonawcę. </w:t>
      </w:r>
      <w:r w:rsidRPr="00D45AA8">
        <w:rPr>
          <w:rFonts w:ascii="Calibri" w:eastAsia="Calibri" w:hAnsi="Calibri" w:cs="Calibri"/>
          <w:sz w:val="22"/>
          <w:szCs w:val="22"/>
        </w:rPr>
        <w:t xml:space="preserve">Zamawiający zobowiązuje się do zrealizowania przedmiotu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w wysokości minimalnej 50% wartości brutto umowy. </w:t>
      </w:r>
      <w:r w:rsidRPr="00D45AA8">
        <w:rPr>
          <w:rFonts w:ascii="Calibri" w:eastAsia="Calibri" w:hAnsi="Calibri" w:cs="Calibri"/>
          <w:sz w:val="22"/>
          <w:szCs w:val="22"/>
        </w:rPr>
        <w:t>Zamawiający zastrzega sobie prawo</w:t>
      </w:r>
      <w:r w:rsidR="004F4145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do:</w:t>
      </w:r>
    </w:p>
    <w:p w:rsidR="004926CE" w:rsidRPr="00D45AA8" w:rsidRDefault="004265A5" w:rsidP="004A20F3">
      <w:pPr>
        <w:pStyle w:val="Akapitzlist"/>
        <w:numPr>
          <w:ilvl w:val="0"/>
          <w:numId w:val="70"/>
        </w:numPr>
        <w:tabs>
          <w:tab w:val="left" w:pos="426"/>
        </w:tabs>
        <w:spacing w:before="120"/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jednostronnego zmniejszenia wielkości zamówienia na każdej z pozycji w obrębie danej części przedmiotu zamówienia, łącznie o maksimum 50 % wartości brutto danego pakietu w zależności od bieżących potrzeb </w:t>
      </w:r>
      <w:r w:rsidR="004926CE" w:rsidRPr="00D45AA8">
        <w:rPr>
          <w:rFonts w:ascii="Calibri" w:eastAsia="Calibri" w:hAnsi="Calibri" w:cs="Calibri"/>
          <w:sz w:val="22"/>
          <w:szCs w:val="22"/>
        </w:rPr>
        <w:t>Zamawiającego;</w:t>
      </w:r>
    </w:p>
    <w:p w:rsidR="00316507" w:rsidRPr="00D45AA8" w:rsidRDefault="004265A5" w:rsidP="004A20F3">
      <w:pPr>
        <w:pStyle w:val="Akapitzlist"/>
        <w:numPr>
          <w:ilvl w:val="0"/>
          <w:numId w:val="70"/>
        </w:numPr>
        <w:tabs>
          <w:tab w:val="left" w:pos="426"/>
        </w:tabs>
        <w:spacing w:before="120"/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jednostronnego zwiększenia ilości jednej pozycji, kompensując to zmniejszeniem ilości innej pozycji w obrębie danego pakietu, z zachowaniem cen jednostkowych zawartych w Formularzu cenowym/Przedmiot zamówienia, przy czym zmiana ta nie może zwiększyć całkowitej wartości umowy. </w:t>
      </w:r>
    </w:p>
    <w:p w:rsidR="00316507" w:rsidRPr="00D45AA8" w:rsidRDefault="004265A5" w:rsidP="004A20F3">
      <w:pPr>
        <w:tabs>
          <w:tab w:val="left" w:pos="426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Skorzystanie z powyższego prawa nie stanowi zmiany umowy.</w:t>
      </w:r>
    </w:p>
    <w:p w:rsidR="009B77CF" w:rsidRPr="00D45AA8" w:rsidRDefault="004265A5" w:rsidP="004A20F3">
      <w:pPr>
        <w:pStyle w:val="Normalny1"/>
        <w:numPr>
          <w:ilvl w:val="0"/>
          <w:numId w:val="12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Wykonawcy nie przysługuje wobec Zamawiającego roszczenie z tytułu niewykorzystania zakresu ilościowego umowy oraz niewykorzystania całej wartości umowy. Niewykorzystanie przez Zamawiającego umowy nie wymaga podania przyczyn oraz nie powoduje powstania zobowiązań odszkodowawczych z tego tytułu.</w:t>
      </w:r>
    </w:p>
    <w:p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:rsidR="00316507" w:rsidRPr="00D45AA8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:rsidR="00316507" w:rsidRPr="00D45AA8" w:rsidRDefault="004265A5" w:rsidP="004A20F3">
      <w:pPr>
        <w:numPr>
          <w:ilvl w:val="0"/>
          <w:numId w:val="2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9B77CF" w:rsidRPr="00D45AA8">
        <w:rPr>
          <w:rFonts w:ascii="Calibri" w:eastAsia="Calibri" w:hAnsi="Calibri" w:cs="Calibri"/>
          <w:sz w:val="22"/>
          <w:szCs w:val="22"/>
        </w:rPr>
        <w:t>e-</w:t>
      </w:r>
      <w:r w:rsidRPr="00D45AA8">
        <w:rPr>
          <w:rFonts w:ascii="Calibri" w:eastAsia="Calibri" w:hAnsi="Calibri" w:cs="Calibri"/>
          <w:sz w:val="22"/>
          <w:szCs w:val="22"/>
        </w:rPr>
        <w:t>mail:.……………………………………………) lub osoba zastępująca.</w:t>
      </w:r>
    </w:p>
    <w:p w:rsidR="00316507" w:rsidRPr="00D45AA8" w:rsidRDefault="004265A5" w:rsidP="004A20F3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Osobą upoważnioną ze strony Zamawiającego w zakresie realizacji niniejszej umowy i sprawowania nadzoru nad realizacją umowy jest </w:t>
      </w:r>
      <w:r w:rsidRPr="00D45AA8">
        <w:rPr>
          <w:rFonts w:ascii="Calibri" w:eastAsia="Calibri" w:hAnsi="Calibri" w:cs="Calibri"/>
          <w:b/>
          <w:sz w:val="22"/>
          <w:szCs w:val="22"/>
        </w:rPr>
        <w:t>mgr farm. Ewa Dudzińska</w:t>
      </w:r>
      <w:r w:rsidRPr="00D45AA8">
        <w:rPr>
          <w:rFonts w:ascii="Calibri" w:eastAsia="Calibri" w:hAnsi="Calibri" w:cs="Calibri"/>
          <w:sz w:val="22"/>
          <w:szCs w:val="22"/>
        </w:rPr>
        <w:t xml:space="preserve"> - Kierownik Apteki Szpitalnej tel. nr </w:t>
      </w:r>
      <w:r w:rsidRPr="00D45AA8">
        <w:rPr>
          <w:rFonts w:ascii="Calibri" w:eastAsia="Calibri" w:hAnsi="Calibri" w:cs="Calibri"/>
          <w:b/>
          <w:sz w:val="22"/>
          <w:szCs w:val="22"/>
        </w:rPr>
        <w:t>(52) 32-56-713</w:t>
      </w:r>
      <w:r w:rsidRPr="00D45AA8">
        <w:rPr>
          <w:rFonts w:ascii="Calibri" w:eastAsia="Calibri" w:hAnsi="Calibri" w:cs="Calibri"/>
          <w:sz w:val="22"/>
          <w:szCs w:val="22"/>
        </w:rPr>
        <w:t xml:space="preserve">, e-mail: </w:t>
      </w:r>
      <w:r w:rsidRPr="00D45AA8">
        <w:rPr>
          <w:rFonts w:ascii="Calibri" w:eastAsia="Calibri" w:hAnsi="Calibri" w:cs="Calibri"/>
          <w:b/>
          <w:sz w:val="22"/>
          <w:szCs w:val="22"/>
        </w:rPr>
        <w:t>apteka@kpcp.pl</w:t>
      </w:r>
      <w:r w:rsidRPr="00D45AA8">
        <w:rPr>
          <w:rFonts w:ascii="Calibri" w:eastAsia="Calibri" w:hAnsi="Calibri" w:cs="Calibri"/>
          <w:sz w:val="22"/>
          <w:szCs w:val="22"/>
        </w:rPr>
        <w:t xml:space="preserve"> lub osoba zastępująca. </w:t>
      </w:r>
    </w:p>
    <w:p w:rsidR="00316507" w:rsidRPr="00D45AA8" w:rsidRDefault="00316507" w:rsidP="004A20F3">
      <w:pPr>
        <w:tabs>
          <w:tab w:val="left" w:pos="426"/>
        </w:tabs>
        <w:rPr>
          <w:rFonts w:ascii="Calibri" w:eastAsia="Calibri" w:hAnsi="Calibri" w:cs="Calibri"/>
          <w:sz w:val="22"/>
          <w:szCs w:val="22"/>
        </w:rPr>
      </w:pPr>
    </w:p>
    <w:p w:rsidR="0074703D" w:rsidRDefault="0074703D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:rsidR="0009623E" w:rsidRPr="00D45AA8" w:rsidRDefault="004265A5" w:rsidP="004A20F3">
      <w:pPr>
        <w:pStyle w:val="Akapitzlist"/>
        <w:numPr>
          <w:ilvl w:val="0"/>
          <w:numId w:val="7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hAnsi="Calibri" w:cs="Calibri"/>
          <w:sz w:val="22"/>
          <w:szCs w:val="22"/>
        </w:rPr>
        <w:t xml:space="preserve">Zamawiający zobowiązuje się do zapłaty za poszczególne dostawy częściowe należności na podstawie faktur wystawianych przez Wykonawcę w oparciu o ceny jednostkowe określone w Załączniku do umowy. </w:t>
      </w:r>
      <w:r w:rsidRPr="00D45AA8">
        <w:rPr>
          <w:rFonts w:ascii="Calibri" w:eastAsia="Calibri" w:hAnsi="Calibri" w:cs="Calibri"/>
          <w:sz w:val="22"/>
          <w:szCs w:val="22"/>
        </w:rPr>
        <w:t>Zapłata należności dokonana będzie przez Zamawiającego przelewem na rachunek bankowy Wykonawcy</w:t>
      </w:r>
    </w:p>
    <w:p w:rsidR="0088645E" w:rsidRPr="00D45AA8" w:rsidRDefault="004265A5" w:rsidP="004A20F3">
      <w:pPr>
        <w:pStyle w:val="Akapitzlist"/>
        <w:numPr>
          <w:ilvl w:val="0"/>
          <w:numId w:val="7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mawiającego w formie papierowej 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</w:t>
      </w:r>
      <w:r w:rsidR="0066184F"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wskazany </w:t>
      </w:r>
      <w:r w:rsidR="0066184F" w:rsidRPr="00D45AA8">
        <w:rPr>
          <w:rFonts w:ascii="Calibri" w:eastAsia="Calibri" w:hAnsi="Calibri" w:cs="Calibri"/>
          <w:sz w:val="22"/>
          <w:szCs w:val="22"/>
        </w:rPr>
        <w:t xml:space="preserve">w § 5 ust. 2 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 w:rsidR="00705F55">
        <w:rPr>
          <w:rFonts w:ascii="Calibri" w:eastAsia="Calibri" w:hAnsi="Calibri" w:cs="Calibri"/>
          <w:sz w:val="22"/>
          <w:szCs w:val="22"/>
          <w:lang w:val="es-ES_tradnl"/>
        </w:rPr>
        <w:t>.</w:t>
      </w:r>
    </w:p>
    <w:p w:rsidR="00316507" w:rsidRPr="00D45AA8" w:rsidRDefault="004265A5" w:rsidP="004A20F3">
      <w:pPr>
        <w:pStyle w:val="Akapitzlist"/>
        <w:numPr>
          <w:ilvl w:val="0"/>
          <w:numId w:val="7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D45AA8">
        <w:rPr>
          <w:rFonts w:ascii="Calibri" w:eastAsia="Calibri" w:hAnsi="Calibri" w:cs="Calibri"/>
          <w:sz w:val="22"/>
          <w:szCs w:val="22"/>
        </w:rPr>
        <w:t>Platformy Elektronicznego Fakturowania (PEF)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, Wykonawca winien dodatkowo przesłać fakturę na adres e-mail wskazany </w:t>
      </w:r>
      <w:r w:rsidRPr="00D45AA8">
        <w:rPr>
          <w:rFonts w:ascii="Calibri" w:eastAsia="Calibri" w:hAnsi="Calibri" w:cs="Calibri"/>
          <w:sz w:val="22"/>
          <w:szCs w:val="22"/>
        </w:rPr>
        <w:t>w § 5 ust. 2 niniejszej umowy w tym samym  dniu.</w:t>
      </w:r>
    </w:p>
    <w:p w:rsidR="0009623E" w:rsidRPr="00D45AA8" w:rsidRDefault="004265A5" w:rsidP="004A20F3">
      <w:pPr>
        <w:pStyle w:val="Akapitzlist"/>
        <w:numPr>
          <w:ilvl w:val="0"/>
          <w:numId w:val="71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:rsidR="00316507" w:rsidRPr="00D45AA8" w:rsidRDefault="004265A5" w:rsidP="004A20F3">
      <w:pPr>
        <w:pStyle w:val="Akapitzlist"/>
        <w:numPr>
          <w:ilvl w:val="0"/>
          <w:numId w:val="71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 należnej mu od Zamawiającego na rzecz osób trzecich, bez pisemnej zgody Zamawiającego.</w:t>
      </w:r>
    </w:p>
    <w:p w:rsidR="00316507" w:rsidRPr="00D45AA8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:rsidR="00316507" w:rsidRPr="00D45AA8" w:rsidRDefault="00813925" w:rsidP="004A20F3">
      <w:pPr>
        <w:numPr>
          <w:ilvl w:val="0"/>
          <w:numId w:val="32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rym mowa w § 9. W przypadku nieprawidłowości,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re zostaną stwierdzone po dokonaniu odbioru towaru (w trakcie użytkowania) Zamawiający ma prawo żądania jego bezzwłocznej wymiany na pozbawiony wad oraz zgodny 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rym mowa w § 9 umowy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:rsidR="00316507" w:rsidRPr="00D45AA8" w:rsidRDefault="005C188B" w:rsidP="004A20F3">
      <w:pPr>
        <w:numPr>
          <w:ilvl w:val="0"/>
          <w:numId w:val="32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 rozpatrzenia reklamacji w terminie nie dłuższym niż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3 dni robocze od dnia jej zgłoszenia i powiadomienia osoby,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rej mowa w § 5 ust. 2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o decyzji drogą elektroniczną za pomocą e-maila lub telefonicznie najpóźniej w dniu, w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rym upływa 3 dzień roboczy, a w przypadku jej uznania za zasadną do wymiany towaru w ciągu 3 dni roboczych. W wypadku braku powiadomienia Zamawiającego w terminie 3 dni roboczych</w:t>
      </w:r>
      <w:r w:rsidRPr="00D45AA8">
        <w:rPr>
          <w:rFonts w:ascii="Calibri" w:eastAsia="Calibri" w:hAnsi="Calibri" w:cs="Calibri"/>
          <w:sz w:val="22"/>
          <w:szCs w:val="22"/>
        </w:rPr>
        <w:br/>
        <w:t>o rozpatrzeniu reklamacji, przyjmuje się, że Wykonawca uznał reklamację za zasadną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:rsidR="00316507" w:rsidRPr="00D45AA8" w:rsidRDefault="004265A5" w:rsidP="004A20F3">
      <w:pPr>
        <w:numPr>
          <w:ilvl w:val="0"/>
          <w:numId w:val="32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</w:p>
    <w:p w:rsidR="00316507" w:rsidRPr="00D45AA8" w:rsidRDefault="00316507" w:rsidP="004A20F3">
      <w:pPr>
        <w:tabs>
          <w:tab w:val="left" w:pos="284"/>
        </w:tabs>
        <w:suppressAutoHyphens w:val="0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:rsidR="00316507" w:rsidRPr="00D45AA8" w:rsidRDefault="005C188B" w:rsidP="004A20F3">
      <w:pPr>
        <w:numPr>
          <w:ilvl w:val="0"/>
          <w:numId w:val="34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opóźnień w terminach dostaw podanych w umowie z winy Wykonawcy</w:t>
      </w:r>
      <w:r w:rsidRPr="00D45AA8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 lub niezrealizowanej dostawy za każdy dzień zwłoki. Kary będą naliczane do czasu realizacji prawidłowej dostawy lub wymiany towaru lub do czasu nabycia zastępczego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. </w:t>
      </w:r>
    </w:p>
    <w:p w:rsidR="00316507" w:rsidRPr="00D45AA8" w:rsidRDefault="005C188B" w:rsidP="004A20F3">
      <w:pPr>
        <w:numPr>
          <w:ilvl w:val="0"/>
          <w:numId w:val="34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(w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wady towaru lub braki) Wykonawca zapłaci Zamawiającemu karę umowną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D45AA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:rsidR="00316507" w:rsidRPr="00D45AA8" w:rsidRDefault="004265A5" w:rsidP="004A20F3">
      <w:pPr>
        <w:numPr>
          <w:ilvl w:val="0"/>
          <w:numId w:val="34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wartości netto wynagrodzenia umownego o którym mowa w § 2 ust. 3. </w:t>
      </w:r>
    </w:p>
    <w:p w:rsidR="00316507" w:rsidRPr="00D45AA8" w:rsidRDefault="004265A5" w:rsidP="004A20F3">
      <w:pPr>
        <w:numPr>
          <w:ilvl w:val="0"/>
          <w:numId w:val="34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:rsidR="00316507" w:rsidRPr="00D45AA8" w:rsidRDefault="004265A5" w:rsidP="004A20F3">
      <w:pPr>
        <w:pStyle w:val="Normalny1"/>
        <w:numPr>
          <w:ilvl w:val="0"/>
          <w:numId w:val="3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D45AA8">
        <w:rPr>
          <w:rFonts w:ascii="Calibri" w:eastAsia="Calibri" w:hAnsi="Calibri" w:cs="Calibri"/>
          <w:sz w:val="22"/>
          <w:szCs w:val="22"/>
        </w:rPr>
        <w:t>będą na podstawie not obciążeniowych wystawianych przez Zamawiającego i mogą zostać potrącone z należnościami Wykonawcy, chyba że obowiązujące przepisy stanowią inaczej.</w:t>
      </w:r>
    </w:p>
    <w:p w:rsidR="00316507" w:rsidRPr="00D45AA8" w:rsidRDefault="004265A5" w:rsidP="004A20F3">
      <w:pPr>
        <w:pStyle w:val="Normalny1"/>
        <w:numPr>
          <w:ilvl w:val="0"/>
          <w:numId w:val="3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Obowiązek zapłaty kar umownych nie dotyczy sytuacji, gdy wystąpią związane z Covid-19 okoliczności mogące mieć wpływ lub wpływające na możliwość wykonania lub należytego wykonania umowy, w szczególności na terminową dostawę przedmiotu umowy.</w:t>
      </w:r>
    </w:p>
    <w:p w:rsidR="00316507" w:rsidRPr="00D45AA8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9</w:t>
      </w:r>
    </w:p>
    <w:p w:rsidR="00316507" w:rsidRPr="00D45AA8" w:rsidRDefault="004265A5" w:rsidP="004A20F3">
      <w:pPr>
        <w:numPr>
          <w:ilvl w:val="0"/>
          <w:numId w:val="3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:rsidR="00316507" w:rsidRPr="00D45AA8" w:rsidRDefault="000E2460" w:rsidP="004A20F3">
      <w:pPr>
        <w:numPr>
          <w:ilvl w:val="0"/>
          <w:numId w:val="3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D45AA8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655D79" w:rsidRPr="00D45AA8">
        <w:rPr>
          <w:rFonts w:ascii="Calibri" w:eastAsia="Calibri" w:hAnsi="Calibri" w:cs="Calibri"/>
          <w:iCs/>
          <w:sz w:val="22"/>
          <w:szCs w:val="22"/>
        </w:rPr>
        <w:br/>
      </w:r>
      <w:r w:rsidRPr="00D45AA8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D45AA8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655D79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Pr="00D45AA8">
        <w:rPr>
          <w:rFonts w:ascii="Calibri" w:eastAsia="Calibri" w:hAnsi="Calibri" w:cs="Calibri"/>
          <w:sz w:val="22"/>
          <w:szCs w:val="22"/>
        </w:rPr>
        <w:br/>
        <w:t>w § 7 ust. 2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:rsidR="00316507" w:rsidRPr="00D45AA8" w:rsidRDefault="004265A5" w:rsidP="004A20F3">
      <w:pPr>
        <w:numPr>
          <w:ilvl w:val="0"/>
          <w:numId w:val="3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zapłaty.</w:t>
      </w:r>
    </w:p>
    <w:p w:rsidR="00316507" w:rsidRPr="00D45AA8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:rsidR="00316507" w:rsidRPr="00D45AA8" w:rsidRDefault="004265A5" w:rsidP="004A20F3">
      <w:pPr>
        <w:numPr>
          <w:ilvl w:val="0"/>
          <w:numId w:val="39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:rsidR="00316507" w:rsidRPr="00D63969" w:rsidRDefault="004265A5" w:rsidP="004A20F3">
      <w:pPr>
        <w:numPr>
          <w:ilvl w:val="0"/>
          <w:numId w:val="40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D6396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 xml:space="preserve">w każdym czasie w przypadkach przewidzianych w Kodeksie cywilnym, w szczególności w przypadku 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zwłoki </w:t>
      </w:r>
      <w:r w:rsidRPr="00D63969">
        <w:rPr>
          <w:rFonts w:ascii="Calibri" w:eastAsia="Calibri" w:hAnsi="Calibri" w:cs="Calibri"/>
          <w:sz w:val="22"/>
          <w:szCs w:val="22"/>
        </w:rPr>
        <w:t>w realizacji dostawy w terminie, o którym mowa w postanowieniu § 4 ust. 5 lub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>
        <w:rPr>
          <w:rFonts w:ascii="Calibri" w:eastAsia="Calibri" w:hAnsi="Calibri" w:cs="Calibri"/>
          <w:sz w:val="22"/>
          <w:szCs w:val="22"/>
        </w:rPr>
        <w:t>i w wymianie</w:t>
      </w:r>
      <w:r w:rsidRPr="00D63969">
        <w:rPr>
          <w:rFonts w:ascii="Calibri" w:eastAsia="Calibri" w:hAnsi="Calibri" w:cs="Calibri"/>
          <w:sz w:val="22"/>
          <w:szCs w:val="22"/>
        </w:rPr>
        <w:t xml:space="preserve"> towaru w terminie określonym w § 7 ust. 2 niniejszej umowy, bez konieczności uprzedniego wyznaczenia terminu dodatkowego na realizację dostawy lub jego wymianę, a także w przypadkach</w:t>
      </w:r>
    </w:p>
    <w:p w:rsidR="00316507" w:rsidRPr="00D63969" w:rsidRDefault="004265A5" w:rsidP="004A20F3">
      <w:pPr>
        <w:numPr>
          <w:ilvl w:val="0"/>
          <w:numId w:val="42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:rsidR="00316507" w:rsidRPr="00D63969" w:rsidRDefault="004265A5" w:rsidP="004A20F3">
      <w:pPr>
        <w:numPr>
          <w:ilvl w:val="0"/>
          <w:numId w:val="42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:rsidR="00316507" w:rsidRPr="00D63969" w:rsidRDefault="004265A5" w:rsidP="004A20F3">
      <w:pPr>
        <w:numPr>
          <w:ilvl w:val="0"/>
          <w:numId w:val="42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bezzasadnego nie uwzględnienia reklamacji,</w:t>
      </w:r>
    </w:p>
    <w:p w:rsidR="00316507" w:rsidRPr="00D45AA8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:rsidR="00F63721" w:rsidRPr="00D45AA8" w:rsidRDefault="004265A5" w:rsidP="004A20F3">
      <w:pPr>
        <w:pStyle w:val="Akapitzlist"/>
        <w:numPr>
          <w:ilvl w:val="0"/>
          <w:numId w:val="40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Odstąpienie Wykonawcy winno zostać dokonane w formie pisemnej pod rygorem nieważności takiego oświadczenia oraz winno zawierać wskazanie uzasadnienia.</w:t>
      </w:r>
    </w:p>
    <w:p w:rsidR="00316507" w:rsidRPr="00D45AA8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:rsidR="00316507" w:rsidRPr="00D45AA8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:rsidR="00316507" w:rsidRPr="00D45AA8" w:rsidRDefault="004265A5" w:rsidP="004A20F3">
      <w:pPr>
        <w:numPr>
          <w:ilvl w:val="1"/>
          <w:numId w:val="3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:rsidR="00316507" w:rsidRPr="00D45AA8" w:rsidRDefault="004265A5" w:rsidP="004A20F3">
      <w:pPr>
        <w:numPr>
          <w:ilvl w:val="0"/>
          <w:numId w:val="45"/>
        </w:numPr>
        <w:tabs>
          <w:tab w:val="clear" w:pos="708"/>
        </w:tabs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D45AA8">
        <w:rPr>
          <w:rFonts w:ascii="Calibri" w:eastAsia="Calibri" w:hAnsi="Calibri" w:cs="Calibri"/>
          <w:b/>
          <w:bCs/>
          <w:sz w:val="22"/>
          <w:szCs w:val="22"/>
        </w:rPr>
        <w:br/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z tą zmianą związanej z zachowaniem proporcjonalności </w:t>
      </w:r>
      <w:r w:rsidRPr="00D45AA8">
        <w:rPr>
          <w:rFonts w:ascii="Calibri" w:eastAsia="Calibri" w:hAnsi="Calibri" w:cs="Calibri"/>
          <w:sz w:val="22"/>
          <w:szCs w:val="22"/>
        </w:rPr>
        <w:t>bez przekroczenia łącznej ceny zaoferowanej w ofercie przetargowej, w przypadkach, których nie można było przewidzieć</w:t>
      </w:r>
      <w:r w:rsidR="003B715C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D45AA8">
        <w:rPr>
          <w:rFonts w:ascii="Calibri" w:eastAsia="Calibri" w:hAnsi="Calibri" w:cs="Calibri"/>
          <w:sz w:val="22"/>
          <w:szCs w:val="22"/>
        </w:rPr>
        <w:t>;</w:t>
      </w:r>
    </w:p>
    <w:p w:rsidR="00316507" w:rsidRPr="00D45AA8" w:rsidRDefault="004265A5" w:rsidP="004A20F3">
      <w:pPr>
        <w:numPr>
          <w:ilvl w:val="0"/>
          <w:numId w:val="46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D45AA8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:rsidR="00316507" w:rsidRPr="00D45AA8" w:rsidRDefault="004265A5" w:rsidP="004A20F3">
      <w:pPr>
        <w:numPr>
          <w:ilvl w:val="0"/>
          <w:numId w:val="46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D45AA8">
        <w:rPr>
          <w:rFonts w:ascii="Calibri" w:eastAsia="Calibri" w:hAnsi="Calibri" w:cs="Calibri"/>
          <w:sz w:val="22"/>
          <w:szCs w:val="22"/>
        </w:rPr>
        <w:t>, o których mowa w § 5 umowy w przypadku rozwiązania stosunku prawnego z osobą upoważnioną do współpracy na podstawie niniejszej umowy, a także zmian organizacyjnych w strukturze organizacyjnej lub kadrowej Zamawiającego lub Wykonawcy;</w:t>
      </w:r>
    </w:p>
    <w:p w:rsidR="00316507" w:rsidRPr="00D45AA8" w:rsidRDefault="004265A5" w:rsidP="004A20F3">
      <w:pPr>
        <w:numPr>
          <w:ilvl w:val="0"/>
          <w:numId w:val="46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D45AA8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:rsidR="00316507" w:rsidRPr="00D45AA8" w:rsidRDefault="004265A5" w:rsidP="004A20F3">
      <w:pPr>
        <w:numPr>
          <w:ilvl w:val="0"/>
          <w:numId w:val="46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D45AA8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wartości brutto danego pakietu;</w:t>
      </w:r>
    </w:p>
    <w:p w:rsidR="00316507" w:rsidRPr="00D45AA8" w:rsidRDefault="004265A5" w:rsidP="004A20F3">
      <w:pPr>
        <w:numPr>
          <w:ilvl w:val="0"/>
          <w:numId w:val="46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D45AA8">
        <w:rPr>
          <w:rFonts w:ascii="Calibri" w:eastAsia="Calibri" w:hAnsi="Calibri" w:cs="Calibri"/>
          <w:sz w:val="22"/>
          <w:szCs w:val="22"/>
        </w:rPr>
        <w:t xml:space="preserve"> objętego umową na odpowiednik o niższej cenie;</w:t>
      </w:r>
    </w:p>
    <w:p w:rsidR="00552575" w:rsidRPr="0049653B" w:rsidRDefault="00FF6BA3" w:rsidP="004A20F3">
      <w:pPr>
        <w:numPr>
          <w:ilvl w:val="0"/>
          <w:numId w:val="4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sz w:val="22"/>
          <w:szCs w:val="22"/>
        </w:rPr>
        <w:t>z</w:t>
      </w:r>
      <w:r w:rsidR="004265A5" w:rsidRPr="0049653B">
        <w:rPr>
          <w:rFonts w:ascii="Calibri" w:hAnsi="Calibri" w:cs="Calibri"/>
          <w:b/>
          <w:sz w:val="22"/>
          <w:szCs w:val="22"/>
        </w:rPr>
        <w:t>większenia</w:t>
      </w:r>
      <w:r w:rsidRPr="0049653B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49653B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49653B">
        <w:rPr>
          <w:rFonts w:ascii="Calibri" w:hAnsi="Calibri" w:cs="Calibri"/>
          <w:sz w:val="22"/>
          <w:szCs w:val="22"/>
        </w:rPr>
        <w:t xml:space="preserve">, będącego przedmiotem umowy i wyszczególnionego w załączniku do umowy, bez konieczności zmiany wartości przedmiotu umowy w przypadku zaistnienia </w:t>
      </w:r>
      <w:r w:rsidR="004265A5" w:rsidRPr="0049653B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49653B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605446" w:rsidRPr="0049653B">
        <w:rPr>
          <w:rFonts w:ascii="Calibri" w:hAnsi="Calibri" w:cs="Calibri"/>
          <w:color w:val="auto"/>
          <w:sz w:val="22"/>
          <w:szCs w:val="22"/>
        </w:rPr>
        <w:t>;</w:t>
      </w:r>
    </w:p>
    <w:p w:rsidR="00552575" w:rsidRPr="0049653B" w:rsidRDefault="00605446" w:rsidP="004A20F3">
      <w:pPr>
        <w:numPr>
          <w:ilvl w:val="0"/>
          <w:numId w:val="4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bCs/>
          <w:color w:val="auto"/>
          <w:sz w:val="22"/>
          <w:szCs w:val="22"/>
        </w:rPr>
        <w:t>zmiany klasy wyrobu medycznego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t xml:space="preserve"> - w przypadku, gdy producent wyrobu medycznego, 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br/>
        <w:t>w związku z wejściem w życie rozporządzenia Parlamentu Europejskiego i Rady (UE) 2017/745 z dnia 5 kwietnia 2017 r. w sprawie wyrobów medycznych, zmiany dyrektywy 2001/83/WE, rozporządzenia (WE) nr 178/2002 i rozporządzenia (WE) nr 1223/2009 oraz uchylenia dyrektyw Rady 90/385/EWG i 93/42/EWG, dokona zmiany klasy tego wyrobu medycznego;</w:t>
      </w:r>
    </w:p>
    <w:p w:rsidR="00605446" w:rsidRDefault="00605446" w:rsidP="004A20F3">
      <w:pPr>
        <w:numPr>
          <w:ilvl w:val="0"/>
          <w:numId w:val="4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color w:val="auto"/>
          <w:sz w:val="22"/>
          <w:szCs w:val="22"/>
        </w:rPr>
        <w:t>zmiany stawki VAT</w:t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 w przypadku dokonania przez producenta zmiany klasyfikacji wyrobu i braku możliwości dalszego stosowania uprzywilejowanej stawki VAT, zgodnie z przepisami ustawy o podatku od towarów i usług, z jednoczesnym odpowiednim podwyższeniem albo obniżeniem ceny jednostkowej brutto i zmianą ogólnej wartości brutto umowy</w:t>
      </w:r>
      <w:r w:rsidR="00781B1C" w:rsidRPr="0049653B">
        <w:rPr>
          <w:rFonts w:ascii="Calibri" w:hAnsi="Calibri" w:cs="Calibri"/>
          <w:color w:val="auto"/>
          <w:sz w:val="22"/>
          <w:szCs w:val="22"/>
        </w:rPr>
        <w:t>.</w:t>
      </w:r>
    </w:p>
    <w:p w:rsidR="00316507" w:rsidRPr="0049653B" w:rsidRDefault="004265A5" w:rsidP="004A20F3">
      <w:pPr>
        <w:pStyle w:val="Akapitzlist"/>
        <w:numPr>
          <w:ilvl w:val="1"/>
          <w:numId w:val="39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9653B">
        <w:rPr>
          <w:rFonts w:ascii="Calibri" w:eastAsia="Calibri" w:hAnsi="Calibri" w:cs="Calibri"/>
          <w:color w:val="auto"/>
          <w:sz w:val="22"/>
          <w:szCs w:val="22"/>
        </w:rPr>
        <w:t xml:space="preserve">W wypadku wydłużenia okresu obowiązywania umowy zgodnie z pkt </w:t>
      </w:r>
      <w:r w:rsidR="00566E48">
        <w:rPr>
          <w:rFonts w:ascii="Calibri" w:eastAsia="Calibri" w:hAnsi="Calibri" w:cs="Calibri"/>
          <w:color w:val="auto"/>
          <w:sz w:val="22"/>
          <w:szCs w:val="22"/>
        </w:rPr>
        <w:t>5</w:t>
      </w:r>
      <w:r w:rsidRPr="0049653B">
        <w:rPr>
          <w:rFonts w:ascii="Calibri" w:eastAsia="Calibri" w:hAnsi="Calibri" w:cs="Calibri"/>
          <w:color w:val="auto"/>
          <w:sz w:val="22"/>
          <w:szCs w:val="22"/>
        </w:rPr>
        <w:t>) ust. 1 niniejszego paragrafu na okres ponad 12 miesięcy dopuszcza się zmianę wysokości wynagrodzenia należnego Wykonawcy w razie zmiany:</w:t>
      </w:r>
    </w:p>
    <w:p w:rsidR="00316507" w:rsidRPr="0049653B" w:rsidRDefault="004265A5" w:rsidP="004A20F3">
      <w:pPr>
        <w:numPr>
          <w:ilvl w:val="0"/>
          <w:numId w:val="5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9653B">
        <w:rPr>
          <w:rFonts w:ascii="Calibri" w:eastAsia="Calibri" w:hAnsi="Calibri" w:cs="Calibri"/>
          <w:sz w:val="22"/>
          <w:szCs w:val="22"/>
        </w:rPr>
        <w:t>stawki podatku od towarów i usług,</w:t>
      </w:r>
    </w:p>
    <w:p w:rsidR="00316507" w:rsidRPr="00D45AA8" w:rsidRDefault="004265A5" w:rsidP="004A20F3">
      <w:pPr>
        <w:numPr>
          <w:ilvl w:val="0"/>
          <w:numId w:val="5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9653B">
        <w:rPr>
          <w:rFonts w:ascii="Calibri" w:eastAsia="Calibri" w:hAnsi="Calibri" w:cs="Calibr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</w:t>
      </w:r>
      <w:bookmarkStart w:id="0" w:name="highlightHit_1"/>
      <w:bookmarkEnd w:id="0"/>
      <w:r w:rsidRPr="0049653B">
        <w:rPr>
          <w:rFonts w:ascii="Calibri" w:eastAsia="Calibri" w:hAnsi="Calibri" w:cs="Calibri"/>
          <w:sz w:val="22"/>
          <w:szCs w:val="22"/>
        </w:rPr>
        <w:t>minimalnym wynagrodzeniu za pracę</w:t>
      </w:r>
      <w:r w:rsidRPr="00D45AA8">
        <w:rPr>
          <w:rFonts w:ascii="Calibri" w:eastAsia="Calibri" w:hAnsi="Calibri" w:cs="Calibri"/>
          <w:sz w:val="22"/>
          <w:szCs w:val="22"/>
        </w:rPr>
        <w:t>,</w:t>
      </w:r>
      <w:bookmarkStart w:id="1" w:name="mip44787965"/>
      <w:bookmarkEnd w:id="1"/>
    </w:p>
    <w:p w:rsidR="00316507" w:rsidRPr="00D45AA8" w:rsidRDefault="004265A5" w:rsidP="004A20F3">
      <w:pPr>
        <w:numPr>
          <w:ilvl w:val="0"/>
          <w:numId w:val="5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316507" w:rsidRPr="00D45AA8" w:rsidRDefault="004265A5" w:rsidP="004A20F3">
      <w:pPr>
        <w:numPr>
          <w:ilvl w:val="0"/>
          <w:numId w:val="5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:rsidR="008E256C" w:rsidRPr="00D45AA8" w:rsidRDefault="004265A5" w:rsidP="004A20F3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sz w:val="22"/>
          <w:szCs w:val="22"/>
        </w:rPr>
        <w:t>oraz jeżeli zmiana ta lub zmiany te będą miały wpływ na koszty wykonania zamówienia przez Wykonawcę. Zastosowanie mają zasady wprowadzania zmian wysokości wynagrodzenia należnego Wykonawcy określone w ust.</w:t>
      </w:r>
      <w:r w:rsidR="00886851">
        <w:rPr>
          <w:rStyle w:val="Brak"/>
          <w:rFonts w:ascii="Calibri" w:eastAsia="Calibri" w:hAnsi="Calibri" w:cs="Calibri"/>
          <w:sz w:val="22"/>
          <w:szCs w:val="22"/>
        </w:rPr>
        <w:t>3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-1</w:t>
      </w:r>
      <w:r w:rsidR="00886851">
        <w:rPr>
          <w:rStyle w:val="Brak"/>
          <w:rFonts w:ascii="Calibri" w:eastAsia="Calibri" w:hAnsi="Calibri" w:cs="Calibri"/>
          <w:sz w:val="22"/>
          <w:szCs w:val="22"/>
        </w:rPr>
        <w:t>0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:rsidR="0068185A" w:rsidRPr="00D45AA8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FA66E8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D45AA8">
        <w:rPr>
          <w:rFonts w:ascii="Calibri" w:eastAsia="Calibri" w:hAnsi="Calibri" w:cs="Calibri"/>
          <w:sz w:val="22"/>
          <w:szCs w:val="22"/>
        </w:rPr>
        <w:t xml:space="preserve"> ich zwiększenie lub obniżenie w stopniu do szacowanych przez niego przy składaniu oferty.</w:t>
      </w:r>
    </w:p>
    <w:p w:rsidR="0068185A" w:rsidRPr="00D45AA8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CA5846" w:rsidRPr="00D45AA8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:rsidR="0068185A" w:rsidRPr="00D45AA8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27352E" w:rsidRPr="00D45AA8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>
        <w:rPr>
          <w:rFonts w:ascii="Calibri" w:eastAsia="Calibri" w:hAnsi="Calibri" w:cs="Calibri"/>
          <w:sz w:val="22"/>
          <w:szCs w:val="22"/>
        </w:rPr>
        <w:t>zesłanki, o której mowa w ust. 2</w:t>
      </w:r>
      <w:r w:rsidRPr="00D45AA8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 (Dz. U. 2020, poz. 1342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z</w:t>
      </w:r>
      <w:r w:rsidR="0027352E" w:rsidRPr="00D45AA8">
        <w:rPr>
          <w:rFonts w:ascii="Calibri" w:eastAsia="Calibri" w:hAnsi="Calibri" w:cs="Calibri"/>
          <w:sz w:val="22"/>
          <w:szCs w:val="22"/>
        </w:rPr>
        <w:t>e</w:t>
      </w:r>
      <w:r w:rsidRPr="00D45AA8">
        <w:rPr>
          <w:rFonts w:ascii="Calibri" w:eastAsia="Calibri" w:hAnsi="Calibri" w:cs="Calibri"/>
          <w:sz w:val="22"/>
          <w:szCs w:val="22"/>
        </w:rPr>
        <w:t xml:space="preserve"> zm.). W przypadku zmiany, wynagrodzenie Wykonawcy ulegnie zmianie o sumę wzrostu kosztów realizacji przedmiotu umowy wynikającą z wpłat do pracowniczych planów kapitałowych.</w:t>
      </w:r>
    </w:p>
    <w:p w:rsidR="0068185A" w:rsidRPr="00D45AA8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umowy,</w:t>
      </w:r>
      <w:r w:rsid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w zakresie wysokości wynagrodzenia.</w:t>
      </w:r>
      <w:r w:rsidRPr="00D45AA8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:rsidR="00316507" w:rsidRPr="00D45AA8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 w:rsidR="00144B64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2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:rsidR="00316507" w:rsidRPr="00D45AA8" w:rsidRDefault="004265A5" w:rsidP="004A20F3">
      <w:pPr>
        <w:numPr>
          <w:ilvl w:val="1"/>
          <w:numId w:val="5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:rsidR="00316507" w:rsidRPr="00D45AA8" w:rsidRDefault="004265A5" w:rsidP="004A20F3">
      <w:pPr>
        <w:numPr>
          <w:ilvl w:val="1"/>
          <w:numId w:val="5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:rsidR="00316507" w:rsidRPr="00D45AA8" w:rsidRDefault="004265A5" w:rsidP="004A20F3">
      <w:pPr>
        <w:numPr>
          <w:ilvl w:val="1"/>
          <w:numId w:val="5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="00FF6BA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adekwatnoś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propozycji zmiany wysokości kosztów wykonania umowy przez Wykonawcę.</w:t>
      </w:r>
    </w:p>
    <w:p w:rsidR="0068185A" w:rsidRPr="00D45AA8" w:rsidRDefault="004265A5" w:rsidP="004A20F3">
      <w:pPr>
        <w:pStyle w:val="Akapitzlist"/>
        <w:numPr>
          <w:ilvl w:val="1"/>
          <w:numId w:val="3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:rsidR="0068185A" w:rsidRPr="00D45AA8" w:rsidRDefault="004265A5" w:rsidP="004A20F3">
      <w:pPr>
        <w:pStyle w:val="Akapitzlist"/>
        <w:numPr>
          <w:ilvl w:val="1"/>
          <w:numId w:val="3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zmiany, o których mowa w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ust. </w:t>
      </w:r>
      <w:r w:rsidR="00144B64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2</w:t>
      </w:r>
      <w:r w:rsidR="00511E3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są uzasadnione.</w:t>
      </w:r>
    </w:p>
    <w:p w:rsidR="00316507" w:rsidRPr="00D45AA8" w:rsidRDefault="004265A5" w:rsidP="004A20F3">
      <w:pPr>
        <w:pStyle w:val="Akapitzlist"/>
        <w:numPr>
          <w:ilvl w:val="1"/>
          <w:numId w:val="3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:rsidR="00316507" w:rsidRPr="00D45AA8" w:rsidRDefault="00316507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:rsidR="00316507" w:rsidRPr="00D45AA8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sz w:val="22"/>
          <w:szCs w:val="22"/>
        </w:rPr>
        <w:t>§ 12</w:t>
      </w:r>
    </w:p>
    <w:p w:rsidR="00316507" w:rsidRPr="00D45AA8" w:rsidRDefault="004265A5" w:rsidP="004A20F3">
      <w:pPr>
        <w:numPr>
          <w:ilvl w:val="0"/>
          <w:numId w:val="6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:rsidR="00316507" w:rsidRPr="00D45AA8" w:rsidRDefault="004265A5" w:rsidP="004A20F3">
      <w:pPr>
        <w:numPr>
          <w:ilvl w:val="1"/>
          <w:numId w:val="60"/>
        </w:numPr>
        <w:suppressAutoHyphens w:val="0"/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:rsidR="00316507" w:rsidRPr="00D45AA8" w:rsidRDefault="004265A5" w:rsidP="004A20F3">
      <w:pPr>
        <w:numPr>
          <w:ilvl w:val="1"/>
          <w:numId w:val="61"/>
        </w:numPr>
        <w:suppressAutoHyphens w:val="0"/>
        <w:spacing w:after="20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:rsidR="00316507" w:rsidRPr="00D45AA8" w:rsidRDefault="004265A5" w:rsidP="004A20F3">
      <w:pPr>
        <w:numPr>
          <w:ilvl w:val="1"/>
          <w:numId w:val="61"/>
        </w:numPr>
        <w:suppressAutoHyphens w:val="0"/>
        <w:spacing w:after="20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:rsidR="0062794B" w:rsidRPr="00D45AA8" w:rsidRDefault="004265A5" w:rsidP="004A20F3">
      <w:pPr>
        <w:numPr>
          <w:ilvl w:val="0"/>
          <w:numId w:val="64"/>
        </w:numPr>
        <w:suppressAutoHyphens w:val="0"/>
        <w:spacing w:after="20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:rsidR="00316507" w:rsidRPr="00D45AA8" w:rsidRDefault="004265A5" w:rsidP="004A20F3">
      <w:pPr>
        <w:numPr>
          <w:ilvl w:val="0"/>
          <w:numId w:val="63"/>
        </w:numPr>
        <w:suppressAutoHyphens w:val="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:rsidR="00316507" w:rsidRPr="00D45AA8" w:rsidRDefault="004265A5" w:rsidP="004A20F3">
      <w:pPr>
        <w:numPr>
          <w:ilvl w:val="0"/>
          <w:numId w:val="6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 o stwierdzeniu faktów naruszenia ochrony danych osobowych;</w:t>
      </w:r>
    </w:p>
    <w:p w:rsidR="00316507" w:rsidRPr="00D45AA8" w:rsidRDefault="004265A5" w:rsidP="004A20F3">
      <w:pPr>
        <w:numPr>
          <w:ilvl w:val="0"/>
          <w:numId w:val="66"/>
        </w:numPr>
        <w:suppressAutoHyphens w:val="0"/>
        <w:spacing w:after="24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:rsidR="00316507" w:rsidRPr="00D45AA8" w:rsidRDefault="004265A5" w:rsidP="004A20F3">
      <w:pPr>
        <w:numPr>
          <w:ilvl w:val="0"/>
          <w:numId w:val="6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(Dz. U. z 2019 r.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:rsidR="0074703D" w:rsidRDefault="0074703D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:rsidR="00316507" w:rsidRPr="00D45AA8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:rsidR="00316507" w:rsidRPr="00D45AA8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§ 13</w:t>
      </w:r>
    </w:p>
    <w:p w:rsidR="00316507" w:rsidRPr="00D45AA8" w:rsidRDefault="004265A5" w:rsidP="004A20F3">
      <w:pPr>
        <w:pStyle w:val="Tekstpodstawowy"/>
        <w:numPr>
          <w:ilvl w:val="0"/>
          <w:numId w:val="6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D45AA8">
        <w:rPr>
          <w:rFonts w:ascii="Calibri" w:eastAsia="Calibri" w:hAnsi="Calibri" w:cs="Calibri"/>
          <w:sz w:val="22"/>
          <w:szCs w:val="22"/>
        </w:rPr>
        <w:t>umowy stanowi Formularz cenowy/</w:t>
      </w:r>
      <w:r w:rsidRPr="00D45AA8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1-…;</w:t>
      </w:r>
    </w:p>
    <w:p w:rsidR="00316507" w:rsidRPr="00D45AA8" w:rsidRDefault="004265A5" w:rsidP="004A20F3">
      <w:pPr>
        <w:pStyle w:val="Tekstpodstawowy"/>
        <w:numPr>
          <w:ilvl w:val="0"/>
          <w:numId w:val="69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 ze stron ma obowiązek niezwłocznego poinformowania o zmianie danych adresowych, w przypadku zaniechania za skuteczne uznaje się przeslanie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:rsidR="00316507" w:rsidRPr="00D45AA8" w:rsidRDefault="004265A5" w:rsidP="004A20F3">
      <w:pPr>
        <w:pStyle w:val="Tekstpodstawowy"/>
        <w:numPr>
          <w:ilvl w:val="0"/>
          <w:numId w:val="69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sprawach nieuregulowanych niniejszą umową zastosowanie mają obowiązujące powszechnie obowiązujące przepisy prawa polskiego, w szczególności przepisy Kodeksu Cywilnego i ustawy Prawo zamówień publicznych. Strony ustalają, że w przypadku zmiany przepisów prawa powołanych w treści umowy zastosowanie mają obowiązujące zmienione przepisy prawa bez konieczności dokonywania zmiany umowy. </w:t>
      </w:r>
    </w:p>
    <w:p w:rsidR="00316507" w:rsidRPr="00D45AA8" w:rsidRDefault="004265A5" w:rsidP="004A20F3">
      <w:pPr>
        <w:pStyle w:val="Tekstpodstawowy"/>
        <w:numPr>
          <w:ilvl w:val="0"/>
          <w:numId w:val="69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:rsidR="00316507" w:rsidRPr="00D45AA8" w:rsidRDefault="004265A5" w:rsidP="004A20F3">
      <w:pPr>
        <w:pStyle w:val="Tekstpodstawowy"/>
        <w:numPr>
          <w:ilvl w:val="0"/>
          <w:numId w:val="69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:rsidR="00316507" w:rsidRPr="00D45AA8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316507" w:rsidRPr="00D45AA8" w:rsidRDefault="004265A5" w:rsidP="004A20F3">
      <w:pPr>
        <w:tabs>
          <w:tab w:val="left" w:pos="426"/>
        </w:tabs>
        <w:jc w:val="both"/>
        <w:rPr>
          <w:rFonts w:ascii="Calibri" w:hAnsi="Calibri" w:cs="Calibri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W Y K O N A W C A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 </w:t>
      </w:r>
    </w:p>
    <w:sectPr w:rsidR="00316507" w:rsidRPr="00D45AA8">
      <w:headerReference w:type="default" r:id="rId9"/>
      <w:footerReference w:type="default" r:id="rId10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6D" w:rsidRDefault="004E066D">
      <w:r>
        <w:separator/>
      </w:r>
    </w:p>
  </w:endnote>
  <w:endnote w:type="continuationSeparator" w:id="0">
    <w:p w:rsidR="004E066D" w:rsidRDefault="004E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F267CD">
      <w:rPr>
        <w:b/>
        <w:bCs/>
        <w:noProof/>
        <w:sz w:val="16"/>
        <w:szCs w:val="16"/>
      </w:rPr>
      <w:t>6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F267CD">
      <w:rPr>
        <w:b/>
        <w:bCs/>
        <w:noProof/>
        <w:sz w:val="16"/>
        <w:szCs w:val="16"/>
      </w:rPr>
      <w:t>8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6D" w:rsidRDefault="004E066D">
      <w:r>
        <w:separator/>
      </w:r>
    </w:p>
  </w:footnote>
  <w:footnote w:type="continuationSeparator" w:id="0">
    <w:p w:rsidR="004E066D" w:rsidRDefault="004E0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FE0E6A"/>
    <w:multiLevelType w:val="hybridMultilevel"/>
    <w:tmpl w:val="D7D48396"/>
    <w:numStyleLink w:val="Zaimportowanystyl5"/>
  </w:abstractNum>
  <w:abstractNum w:abstractNumId="2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92375F"/>
    <w:multiLevelType w:val="hybridMultilevel"/>
    <w:tmpl w:val="8252F984"/>
    <w:numStyleLink w:val="Zaimportowanystyl20"/>
  </w:abstractNum>
  <w:abstractNum w:abstractNumId="4">
    <w:nsid w:val="13F1307D"/>
    <w:multiLevelType w:val="hybridMultilevel"/>
    <w:tmpl w:val="8BDA9FD4"/>
    <w:numStyleLink w:val="Zaimportowanystyl6"/>
  </w:abstractNum>
  <w:abstractNum w:abstractNumId="5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6D944B3"/>
    <w:multiLevelType w:val="hybridMultilevel"/>
    <w:tmpl w:val="4156F8E6"/>
    <w:numStyleLink w:val="Zaimportowanystyl14"/>
  </w:abstractNum>
  <w:abstractNum w:abstractNumId="7">
    <w:nsid w:val="195B6422"/>
    <w:multiLevelType w:val="hybridMultilevel"/>
    <w:tmpl w:val="3A5C33D8"/>
    <w:numStyleLink w:val="Zaimportowanystyl13"/>
  </w:abstractNum>
  <w:abstractNum w:abstractNumId="8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BBF2AC7"/>
    <w:multiLevelType w:val="hybridMultilevel"/>
    <w:tmpl w:val="2786837C"/>
    <w:numStyleLink w:val="Zaimportowanystyl7"/>
  </w:abstractNum>
  <w:abstractNum w:abstractNumId="1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54749D8"/>
    <w:multiLevelType w:val="hybridMultilevel"/>
    <w:tmpl w:val="5FA49C08"/>
    <w:numStyleLink w:val="Zaimportowanystyl10"/>
  </w:abstractNum>
  <w:abstractNum w:abstractNumId="15">
    <w:nsid w:val="25CD67D5"/>
    <w:multiLevelType w:val="hybridMultilevel"/>
    <w:tmpl w:val="7CA67618"/>
    <w:numStyleLink w:val="Zaimportowanystyl23"/>
  </w:abstractNum>
  <w:abstractNum w:abstractNumId="16">
    <w:nsid w:val="2D7801F0"/>
    <w:multiLevelType w:val="hybridMultilevel"/>
    <w:tmpl w:val="08AA9CC8"/>
    <w:numStyleLink w:val="Zaimportowanystyl3"/>
  </w:abstractNum>
  <w:abstractNum w:abstractNumId="17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EC73FAB"/>
    <w:multiLevelType w:val="hybridMultilevel"/>
    <w:tmpl w:val="06BA8D9A"/>
    <w:numStyleLink w:val="Zaimportowanystyl17"/>
  </w:abstractNum>
  <w:abstractNum w:abstractNumId="19">
    <w:nsid w:val="3035126C"/>
    <w:multiLevelType w:val="hybridMultilevel"/>
    <w:tmpl w:val="2AE646E4"/>
    <w:numStyleLink w:val="Zaimportowanystyl12"/>
  </w:abstractNum>
  <w:abstractNum w:abstractNumId="2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AF03946"/>
    <w:multiLevelType w:val="hybridMultilevel"/>
    <w:tmpl w:val="2CAE6776"/>
    <w:numStyleLink w:val="Zaimportowanystyl1"/>
  </w:abstractNum>
  <w:abstractNum w:abstractNumId="22">
    <w:nsid w:val="40EE23BA"/>
    <w:multiLevelType w:val="hybridMultilevel"/>
    <w:tmpl w:val="94F4DAF6"/>
    <w:lvl w:ilvl="0" w:tplc="1D84BBA6">
      <w:start w:val="3"/>
      <w:numFmt w:val="decimal"/>
      <w:lvlText w:val="%1."/>
      <w:lvlJc w:val="left"/>
      <w:pPr>
        <w:ind w:left="710" w:hanging="284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E078D"/>
    <w:multiLevelType w:val="hybridMultilevel"/>
    <w:tmpl w:val="95FC5F9C"/>
    <w:numStyleLink w:val="Zaimportowanystyl11"/>
  </w:abstractNum>
  <w:abstractNum w:abstractNumId="24">
    <w:nsid w:val="46340F1D"/>
    <w:multiLevelType w:val="hybridMultilevel"/>
    <w:tmpl w:val="4554200E"/>
    <w:numStyleLink w:val="Zaimportowanystyl19"/>
  </w:abstractNum>
  <w:abstractNum w:abstractNumId="25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D602E45"/>
    <w:multiLevelType w:val="hybridMultilevel"/>
    <w:tmpl w:val="222683F8"/>
    <w:numStyleLink w:val="Zaimportowanystyl9"/>
  </w:abstractNum>
  <w:abstractNum w:abstractNumId="28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41320FB"/>
    <w:multiLevelType w:val="hybridMultilevel"/>
    <w:tmpl w:val="23C0FFE2"/>
    <w:numStyleLink w:val="Zaimportowanystyl22"/>
  </w:abstractNum>
  <w:abstractNum w:abstractNumId="32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01D74E8"/>
    <w:multiLevelType w:val="hybridMultilevel"/>
    <w:tmpl w:val="638092A6"/>
    <w:numStyleLink w:val="Zaimportowanystyl4"/>
  </w:abstractNum>
  <w:abstractNum w:abstractNumId="34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92A4A87"/>
    <w:multiLevelType w:val="hybridMultilevel"/>
    <w:tmpl w:val="6C7AF70C"/>
    <w:numStyleLink w:val="Zaimportowanystyl15"/>
  </w:abstractNum>
  <w:abstractNum w:abstractNumId="36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69A05BB9"/>
    <w:multiLevelType w:val="hybridMultilevel"/>
    <w:tmpl w:val="959AC5B6"/>
    <w:numStyleLink w:val="Zaimportowanystyl2"/>
  </w:abstractNum>
  <w:abstractNum w:abstractNumId="38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3CA6685"/>
    <w:multiLevelType w:val="hybridMultilevel"/>
    <w:tmpl w:val="6610F22C"/>
    <w:numStyleLink w:val="Zaimportowanystyl18"/>
  </w:abstractNum>
  <w:abstractNum w:abstractNumId="42">
    <w:nsid w:val="76BD78C0"/>
    <w:multiLevelType w:val="hybridMultilevel"/>
    <w:tmpl w:val="1ABC110E"/>
    <w:numStyleLink w:val="Zaimportowanystyl21"/>
  </w:abstractNum>
  <w:abstractNum w:abstractNumId="43">
    <w:nsid w:val="77216D9C"/>
    <w:multiLevelType w:val="hybridMultilevel"/>
    <w:tmpl w:val="8C5291E4"/>
    <w:numStyleLink w:val="Zaimportowanystyl16"/>
  </w:abstractNum>
  <w:abstractNum w:abstractNumId="44">
    <w:nsid w:val="7AF02577"/>
    <w:multiLevelType w:val="hybridMultilevel"/>
    <w:tmpl w:val="AEF6B98C"/>
    <w:numStyleLink w:val="Zaimportowanystyl8"/>
  </w:abstractNum>
  <w:abstractNum w:abstractNumId="45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7"/>
    <w:lvlOverride w:ilvl="1">
      <w:lvl w:ilvl="1" w:tplc="189A459A">
        <w:start w:val="1"/>
        <w:numFmt w:val="decimal"/>
        <w:lvlText w:val="%2)"/>
        <w:lvlJc w:val="left"/>
        <w:pPr>
          <w:ind w:left="567" w:hanging="283"/>
        </w:pPr>
        <w:rPr>
          <w:rFonts w:hAnsi="Arial Unicode MS"/>
          <w:b w:val="0"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7"/>
    <w:lvlOverride w:ilvl="0">
      <w:lvl w:ilvl="0" w:tplc="CFC688A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9A459A">
        <w:start w:val="1"/>
        <w:numFmt w:val="decimal"/>
        <w:lvlText w:val="%2)"/>
        <w:lvlJc w:val="left"/>
        <w:pPr>
          <w:ind w:left="567" w:hanging="283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08F0EC">
        <w:start w:val="1"/>
        <w:numFmt w:val="lowerRoman"/>
        <w:lvlText w:val="%3."/>
        <w:lvlJc w:val="left"/>
        <w:pPr>
          <w:ind w:left="1287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047CA2">
        <w:start w:val="1"/>
        <w:numFmt w:val="decimal"/>
        <w:lvlText w:val="%4."/>
        <w:lvlJc w:val="left"/>
        <w:pPr>
          <w:ind w:left="2007" w:hanging="28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166BF0">
        <w:start w:val="1"/>
        <w:numFmt w:val="lowerLetter"/>
        <w:lvlText w:val="%5."/>
        <w:lvlJc w:val="left"/>
        <w:pPr>
          <w:ind w:left="2727" w:hanging="28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4C8462">
        <w:start w:val="1"/>
        <w:numFmt w:val="lowerRoman"/>
        <w:lvlText w:val="%6."/>
        <w:lvlJc w:val="left"/>
        <w:pPr>
          <w:ind w:left="3447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DE4FA0">
        <w:start w:val="1"/>
        <w:numFmt w:val="decimal"/>
        <w:lvlText w:val="%7."/>
        <w:lvlJc w:val="left"/>
        <w:pPr>
          <w:ind w:left="4167" w:hanging="28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54CE6C">
        <w:start w:val="1"/>
        <w:numFmt w:val="lowerLetter"/>
        <w:lvlText w:val="%8."/>
        <w:lvlJc w:val="left"/>
        <w:pPr>
          <w:ind w:left="4887" w:hanging="28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9CD45A">
        <w:start w:val="1"/>
        <w:numFmt w:val="lowerRoman"/>
        <w:lvlText w:val="%9."/>
        <w:lvlJc w:val="left"/>
        <w:pPr>
          <w:ind w:left="5607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7"/>
    <w:lvlOverride w:ilvl="0">
      <w:lvl w:ilvl="0" w:tplc="CFC688A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9A459A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08F0EC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047CA2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166BF0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4C8462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DE4FA0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54CE6C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9CD45A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2"/>
  </w:num>
  <w:num w:numId="6">
    <w:abstractNumId w:val="16"/>
    <w:lvlOverride w:ilvl="0">
      <w:lvl w:ilvl="0" w:tplc="A1141F02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6"/>
    <w:lvlOverride w:ilvl="0">
      <w:lvl w:ilvl="0" w:tplc="A1141F02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1E713A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EEE71C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A0B3DC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78A19C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3A7354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6C93F8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2621DA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E4DD2E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7"/>
  </w:num>
  <w:num w:numId="9">
    <w:abstractNumId w:val="33"/>
    <w:lvlOverride w:ilvl="0">
      <w:lvl w:ilvl="0" w:tplc="899CC3C0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3"/>
    <w:lvlOverride w:ilvl="0">
      <w:lvl w:ilvl="0" w:tplc="899CC3C0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8849A4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967D0A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44FD56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B2CAF8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30A9AA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08F278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6AAAF4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B23DF8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1"/>
  </w:num>
  <w:num w:numId="12">
    <w:abstractNumId w:val="1"/>
    <w:lvlOverride w:ilvl="0">
      <w:lvl w:ilvl="0" w:tplc="21F07DFA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lvl w:ilvl="0" w:tplc="21F07DFA">
        <w:start w:val="1"/>
        <w:numFmt w:val="decimal"/>
        <w:lvlText w:val="%1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34334A">
        <w:start w:val="1"/>
        <w:numFmt w:val="decimal"/>
        <w:lvlText w:val="%2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009088">
        <w:start w:val="1"/>
        <w:numFmt w:val="decimal"/>
        <w:lvlText w:val="%3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D005B8">
        <w:start w:val="1"/>
        <w:numFmt w:val="decimal"/>
        <w:lvlText w:val="%4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643F2C">
        <w:start w:val="1"/>
        <w:numFmt w:val="decimal"/>
        <w:lvlText w:val="%5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6E4E96">
        <w:start w:val="1"/>
        <w:numFmt w:val="decimal"/>
        <w:lvlText w:val="%6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A2F3CC">
        <w:start w:val="1"/>
        <w:numFmt w:val="decimal"/>
        <w:lvlText w:val="%7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B09BFC">
        <w:start w:val="1"/>
        <w:numFmt w:val="decimal"/>
        <w:lvlText w:val="%8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6E7CBE">
        <w:start w:val="1"/>
        <w:numFmt w:val="decimal"/>
        <w:lvlText w:val="%9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21F07DFA">
        <w:start w:val="1"/>
        <w:numFmt w:val="decimal"/>
        <w:lvlText w:val="%1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34334A">
        <w:start w:val="1"/>
        <w:numFmt w:val="decimal"/>
        <w:lvlText w:val="%2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009088">
        <w:start w:val="1"/>
        <w:numFmt w:val="decimal"/>
        <w:lvlText w:val="%3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D005B8">
        <w:start w:val="1"/>
        <w:numFmt w:val="decimal"/>
        <w:lvlText w:val="%4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643F2C">
        <w:start w:val="1"/>
        <w:numFmt w:val="decimal"/>
        <w:lvlText w:val="%5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6E4E96">
        <w:start w:val="1"/>
        <w:numFmt w:val="decimal"/>
        <w:lvlText w:val="%6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A2F3CC">
        <w:start w:val="1"/>
        <w:numFmt w:val="decimal"/>
        <w:lvlText w:val="%7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B09BFC">
        <w:start w:val="1"/>
        <w:numFmt w:val="decimal"/>
        <w:lvlText w:val="%8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6E7CBE">
        <w:start w:val="1"/>
        <w:numFmt w:val="decimal"/>
        <w:lvlText w:val="%9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0"/>
  </w:num>
  <w:num w:numId="16">
    <w:abstractNumId w:val="4"/>
  </w:num>
  <w:num w:numId="17">
    <w:abstractNumId w:val="4"/>
    <w:lvlOverride w:ilvl="0">
      <w:startOverride w:val="10"/>
    </w:lvlOverride>
  </w:num>
  <w:num w:numId="18">
    <w:abstractNumId w:val="4"/>
    <w:lvlOverride w:ilvl="0">
      <w:lvl w:ilvl="0" w:tplc="C654317E">
        <w:start w:val="1"/>
        <w:numFmt w:val="decimal"/>
        <w:lvlText w:val="%1."/>
        <w:lvlJc w:val="left"/>
        <w:pPr>
          <w:tabs>
            <w:tab w:val="left" w:pos="284"/>
          </w:tabs>
          <w:ind w:left="644" w:hanging="360"/>
        </w:pPr>
        <w:rPr>
          <w:rFonts w:ascii="Calibri" w:hAnsi="Calibri" w:cs="Calibri" w:hint="default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182209E">
        <w:start w:val="1"/>
        <w:numFmt w:val="lowerLetter"/>
        <w:lvlText w:val="%2."/>
        <w:lvlJc w:val="left"/>
        <w:pPr>
          <w:tabs>
            <w:tab w:val="left" w:pos="284"/>
          </w:tabs>
          <w:ind w:left="13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E29E70">
        <w:start w:val="1"/>
        <w:numFmt w:val="lowerRoman"/>
        <w:lvlText w:val="%3."/>
        <w:lvlJc w:val="left"/>
        <w:pPr>
          <w:tabs>
            <w:tab w:val="left" w:pos="284"/>
          </w:tabs>
          <w:ind w:left="2084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7C18E6">
        <w:start w:val="1"/>
        <w:numFmt w:val="decimal"/>
        <w:lvlText w:val="%4."/>
        <w:lvlJc w:val="left"/>
        <w:pPr>
          <w:tabs>
            <w:tab w:val="left" w:pos="284"/>
          </w:tabs>
          <w:ind w:left="28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029A8A">
        <w:start w:val="1"/>
        <w:numFmt w:val="lowerLetter"/>
        <w:lvlText w:val="%5."/>
        <w:lvlJc w:val="left"/>
        <w:pPr>
          <w:tabs>
            <w:tab w:val="left" w:pos="284"/>
          </w:tabs>
          <w:ind w:left="35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D408FE">
        <w:start w:val="1"/>
        <w:numFmt w:val="lowerRoman"/>
        <w:lvlText w:val="%6."/>
        <w:lvlJc w:val="left"/>
        <w:pPr>
          <w:tabs>
            <w:tab w:val="left" w:pos="284"/>
          </w:tabs>
          <w:ind w:left="4244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9C8D16">
        <w:start w:val="1"/>
        <w:numFmt w:val="decimal"/>
        <w:lvlText w:val="%7."/>
        <w:lvlJc w:val="left"/>
        <w:pPr>
          <w:tabs>
            <w:tab w:val="left" w:pos="284"/>
          </w:tabs>
          <w:ind w:left="4956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AC63AC">
        <w:start w:val="1"/>
        <w:numFmt w:val="lowerLetter"/>
        <w:lvlText w:val="%8."/>
        <w:lvlJc w:val="left"/>
        <w:pPr>
          <w:tabs>
            <w:tab w:val="left" w:pos="284"/>
          </w:tabs>
          <w:ind w:left="5664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DC7098">
        <w:start w:val="1"/>
        <w:numFmt w:val="lowerRoman"/>
        <w:lvlText w:val="%9."/>
        <w:lvlJc w:val="left"/>
        <w:pPr>
          <w:tabs>
            <w:tab w:val="left" w:pos="284"/>
          </w:tabs>
          <w:ind w:left="6372" w:hanging="2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9"/>
  </w:num>
  <w:num w:numId="20">
    <w:abstractNumId w:val="9"/>
  </w:num>
  <w:num w:numId="21">
    <w:abstractNumId w:val="9"/>
    <w:lvlOverride w:ilvl="0">
      <w:startOverride w:val="2"/>
    </w:lvlOverride>
  </w:num>
  <w:num w:numId="22">
    <w:abstractNumId w:val="4"/>
    <w:lvlOverride w:ilvl="0">
      <w:startOverride w:val="12"/>
      <w:lvl w:ilvl="0" w:tplc="C654317E">
        <w:start w:val="12"/>
        <w:numFmt w:val="decimal"/>
        <w:lvlText w:val="%1."/>
        <w:lvlJc w:val="left"/>
        <w:pPr>
          <w:ind w:left="644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82209E">
        <w:start w:val="1"/>
        <w:numFmt w:val="lowerLetter"/>
        <w:lvlText w:val="%2."/>
        <w:lvlJc w:val="left"/>
        <w:pPr>
          <w:ind w:left="13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DE29E70">
        <w:start w:val="1"/>
        <w:numFmt w:val="lowerRoman"/>
        <w:lvlText w:val="%3."/>
        <w:lvlJc w:val="left"/>
        <w:pPr>
          <w:ind w:left="2084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7C18E6">
        <w:start w:val="1"/>
        <w:numFmt w:val="decimal"/>
        <w:lvlText w:val="%4."/>
        <w:lvlJc w:val="left"/>
        <w:pPr>
          <w:ind w:left="28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F029A8A">
        <w:start w:val="1"/>
        <w:numFmt w:val="lowerLetter"/>
        <w:lvlText w:val="%5."/>
        <w:lvlJc w:val="left"/>
        <w:pPr>
          <w:ind w:left="35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D408FE">
        <w:start w:val="1"/>
        <w:numFmt w:val="lowerRoman"/>
        <w:lvlText w:val="%6."/>
        <w:lvlJc w:val="left"/>
        <w:pPr>
          <w:ind w:left="4244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F9C8D16">
        <w:start w:val="1"/>
        <w:numFmt w:val="decimal"/>
        <w:lvlText w:val="%7."/>
        <w:lvlJc w:val="left"/>
        <w:pPr>
          <w:ind w:left="4956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AC63AC">
        <w:start w:val="1"/>
        <w:numFmt w:val="lowerLetter"/>
        <w:lvlText w:val="%8."/>
        <w:lvlJc w:val="left"/>
        <w:pPr>
          <w:ind w:left="5664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0DC7098">
        <w:start w:val="1"/>
        <w:numFmt w:val="lowerRoman"/>
        <w:lvlText w:val="%9."/>
        <w:lvlJc w:val="left"/>
        <w:pPr>
          <w:ind w:left="6372" w:hanging="2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4"/>
  </w:num>
  <w:num w:numId="24">
    <w:abstractNumId w:val="44"/>
    <w:lvlOverride w:ilvl="0">
      <w:lvl w:ilvl="0" w:tplc="65DC49A4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4"/>
    <w:lvlOverride w:ilvl="0">
      <w:lvl w:ilvl="0" w:tplc="65DC49A4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B8115C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FE2012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984552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96ABD0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0C2A6A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28054A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2EC838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00A818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"/>
  </w:num>
  <w:num w:numId="27">
    <w:abstractNumId w:val="27"/>
  </w:num>
  <w:num w:numId="28">
    <w:abstractNumId w:val="29"/>
  </w:num>
  <w:num w:numId="29">
    <w:abstractNumId w:val="14"/>
  </w:num>
  <w:num w:numId="30">
    <w:abstractNumId w:val="14"/>
    <w:lvlOverride w:ilvl="0">
      <w:lvl w:ilvl="0" w:tplc="0B2CE788">
        <w:start w:val="1"/>
        <w:numFmt w:val="decimal"/>
        <w:lvlText w:val="%1."/>
        <w:lvlJc w:val="left"/>
        <w:pPr>
          <w:ind w:left="469" w:hanging="327"/>
        </w:pPr>
        <w:rPr>
          <w:rFonts w:ascii="Calibri" w:hAnsi="Calibri" w:cs="Calibr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60669BE">
        <w:start w:val="1"/>
        <w:numFmt w:val="lowerLetter"/>
        <w:lvlText w:val="%2."/>
        <w:lvlJc w:val="left"/>
        <w:pPr>
          <w:ind w:left="13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3D9AA570">
        <w:start w:val="1"/>
        <w:numFmt w:val="lowerRoman"/>
        <w:lvlText w:val="%3."/>
        <w:lvlJc w:val="left"/>
        <w:pPr>
          <w:ind w:left="2101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5444B9C">
        <w:start w:val="1"/>
        <w:numFmt w:val="decimal"/>
        <w:lvlText w:val="%4."/>
        <w:lvlJc w:val="left"/>
        <w:pPr>
          <w:ind w:left="28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2E7234C6">
        <w:start w:val="1"/>
        <w:numFmt w:val="lowerLetter"/>
        <w:lvlText w:val="%5."/>
        <w:lvlJc w:val="left"/>
        <w:pPr>
          <w:ind w:left="351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8E27FB6">
        <w:start w:val="1"/>
        <w:numFmt w:val="lowerRoman"/>
        <w:lvlText w:val="%6."/>
        <w:lvlJc w:val="left"/>
        <w:pPr>
          <w:ind w:left="4228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FDA0AEE0">
        <w:start w:val="1"/>
        <w:numFmt w:val="decimal"/>
        <w:lvlText w:val="%7."/>
        <w:lvlJc w:val="left"/>
        <w:pPr>
          <w:ind w:left="493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3C4EF64E">
        <w:start w:val="1"/>
        <w:numFmt w:val="lowerLetter"/>
        <w:lvlText w:val="%8."/>
        <w:lvlJc w:val="left"/>
        <w:pPr>
          <w:ind w:left="56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C19C363E">
        <w:start w:val="1"/>
        <w:numFmt w:val="lowerRoman"/>
        <w:suff w:val="nothing"/>
        <w:lvlText w:val="%9."/>
        <w:lvlJc w:val="left"/>
        <w:pPr>
          <w:ind w:left="6355" w:hanging="1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1">
    <w:abstractNumId w:val="26"/>
  </w:num>
  <w:num w:numId="32">
    <w:abstractNumId w:val="23"/>
    <w:lvlOverride w:ilvl="0">
      <w:lvl w:ilvl="0" w:tplc="475AC356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40"/>
  </w:num>
  <w:num w:numId="34">
    <w:abstractNumId w:val="19"/>
    <w:lvlOverride w:ilvl="0">
      <w:lvl w:ilvl="0" w:tplc="C0DC5EE8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9"/>
    <w:lvlOverride w:ilvl="0">
      <w:lvl w:ilvl="0" w:tplc="C0DC5EE8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EA2896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C4E5CC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5643F4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96D9E0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D47F72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22FCD6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BADD6C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AAE89C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7"/>
  </w:num>
  <w:num w:numId="37">
    <w:abstractNumId w:val="7"/>
    <w:lvlOverride w:ilvl="0">
      <w:lvl w:ilvl="0" w:tplc="493837DC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6"/>
  </w:num>
  <w:num w:numId="39">
    <w:abstractNumId w:val="6"/>
    <w:lvlOverride w:ilvl="0">
      <w:lvl w:ilvl="0" w:tplc="49FA8488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6"/>
    <w:lvlOverride w:ilvl="0">
      <w:lvl w:ilvl="0" w:tplc="49FA8488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66944A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8CD90E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FE0C5E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D6549C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62CB1A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BE08D4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F2330C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6CDE8E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38"/>
  </w:num>
  <w:num w:numId="42">
    <w:abstractNumId w:val="35"/>
  </w:num>
  <w:num w:numId="43">
    <w:abstractNumId w:val="6"/>
    <w:lvlOverride w:ilvl="0">
      <w:lvl w:ilvl="0" w:tplc="49FA8488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45"/>
  </w:num>
  <w:num w:numId="45">
    <w:abstractNumId w:val="43"/>
  </w:num>
  <w:num w:numId="46">
    <w:abstractNumId w:val="43"/>
    <w:lvlOverride w:ilvl="0">
      <w:lvl w:ilvl="0" w:tplc="1AEE8E00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FA8A44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A01AA8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5C8C74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58E56C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C2562A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B054A8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284460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8C4EBC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43"/>
    <w:lvlOverride w:ilvl="0">
      <w:lvl w:ilvl="0" w:tplc="1AEE8E00">
        <w:start w:val="1"/>
        <w:numFmt w:val="decimal"/>
        <w:lvlText w:val="%1)"/>
        <w:lvlJc w:val="left"/>
        <w:pPr>
          <w:tabs>
            <w:tab w:val="left" w:pos="502"/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FA8A44">
        <w:start w:val="1"/>
        <w:numFmt w:val="lowerLetter"/>
        <w:lvlText w:val="%2."/>
        <w:lvlJc w:val="left"/>
        <w:pPr>
          <w:tabs>
            <w:tab w:val="left" w:pos="502"/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A01AA8">
        <w:start w:val="1"/>
        <w:numFmt w:val="lowerRoman"/>
        <w:suff w:val="nothing"/>
        <w:lvlText w:val="%3."/>
        <w:lvlJc w:val="left"/>
        <w:pPr>
          <w:tabs>
            <w:tab w:val="left" w:pos="502"/>
          </w:tabs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5C8C74">
        <w:start w:val="1"/>
        <w:numFmt w:val="decimal"/>
        <w:lvlText w:val="%4."/>
        <w:lvlJc w:val="left"/>
        <w:pPr>
          <w:tabs>
            <w:tab w:val="left" w:pos="502"/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58E56C">
        <w:start w:val="1"/>
        <w:numFmt w:val="lowerLetter"/>
        <w:lvlText w:val="%5."/>
        <w:lvlJc w:val="left"/>
        <w:pPr>
          <w:tabs>
            <w:tab w:val="left" w:pos="502"/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C2562A">
        <w:start w:val="1"/>
        <w:numFmt w:val="lowerRoman"/>
        <w:suff w:val="nothing"/>
        <w:lvlText w:val="%6."/>
        <w:lvlJc w:val="left"/>
        <w:pPr>
          <w:tabs>
            <w:tab w:val="left" w:pos="502"/>
          </w:tabs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B054A8">
        <w:start w:val="1"/>
        <w:numFmt w:val="decimal"/>
        <w:suff w:val="nothing"/>
        <w:lvlText w:val="%7."/>
        <w:lvlJc w:val="left"/>
        <w:pPr>
          <w:tabs>
            <w:tab w:val="left" w:pos="502"/>
          </w:tabs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284460">
        <w:start w:val="1"/>
        <w:numFmt w:val="lowerLetter"/>
        <w:suff w:val="nothing"/>
        <w:lvlText w:val="%8."/>
        <w:lvlJc w:val="left"/>
        <w:pPr>
          <w:tabs>
            <w:tab w:val="left" w:pos="502"/>
          </w:tabs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8C4EBC">
        <w:start w:val="1"/>
        <w:numFmt w:val="lowerRoman"/>
        <w:suff w:val="nothing"/>
        <w:lvlText w:val="%9."/>
        <w:lvlJc w:val="left"/>
        <w:pPr>
          <w:tabs>
            <w:tab w:val="left" w:pos="502"/>
          </w:tabs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3"/>
    <w:lvlOverride w:ilvl="0">
      <w:lvl w:ilvl="0" w:tplc="1AEE8E00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FA8A44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A01AA8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5C8C74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58E56C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C2562A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B054A8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284460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8C4EBC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0"/>
  </w:num>
  <w:num w:numId="50">
    <w:abstractNumId w:val="18"/>
    <w:lvlOverride w:ilvl="0">
      <w:lvl w:ilvl="0" w:tplc="5B8CA4AE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8"/>
    <w:lvlOverride w:ilvl="0">
      <w:startOverride w:val="1"/>
      <w:lvl w:ilvl="0" w:tplc="5B8CA4AE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48"/>
  </w:num>
  <w:num w:numId="53">
    <w:abstractNumId w:val="41"/>
  </w:num>
  <w:num w:numId="54">
    <w:abstractNumId w:val="18"/>
    <w:lvlOverride w:ilvl="0">
      <w:startOverride w:val="7"/>
    </w:lvlOverride>
  </w:num>
  <w:num w:numId="55">
    <w:abstractNumId w:val="18"/>
    <w:lvlOverride w:ilvl="0">
      <w:lvl w:ilvl="0" w:tplc="5B8CA4AE">
        <w:start w:val="1"/>
        <w:numFmt w:val="decimal"/>
        <w:lvlText w:val="%1."/>
        <w:lvlJc w:val="left"/>
        <w:pPr>
          <w:tabs>
            <w:tab w:val="num" w:pos="284"/>
          </w:tabs>
          <w:ind w:left="426" w:hanging="426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38E5D0">
        <w:start w:val="1"/>
        <w:numFmt w:val="decimal"/>
        <w:lvlText w:val="%2."/>
        <w:lvlJc w:val="left"/>
        <w:pPr>
          <w:tabs>
            <w:tab w:val="num" w:pos="786"/>
          </w:tabs>
          <w:ind w:left="92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7266A4">
        <w:start w:val="1"/>
        <w:numFmt w:val="decimal"/>
        <w:lvlText w:val="%3."/>
        <w:lvlJc w:val="left"/>
        <w:pPr>
          <w:tabs>
            <w:tab w:val="left" w:pos="284"/>
            <w:tab w:val="num" w:pos="1146"/>
          </w:tabs>
          <w:ind w:left="128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88D6D0">
        <w:start w:val="1"/>
        <w:numFmt w:val="decimal"/>
        <w:lvlText w:val="%4."/>
        <w:lvlJc w:val="left"/>
        <w:pPr>
          <w:tabs>
            <w:tab w:val="left" w:pos="284"/>
            <w:tab w:val="num" w:pos="1506"/>
          </w:tabs>
          <w:ind w:left="164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58C48A">
        <w:start w:val="1"/>
        <w:numFmt w:val="decimal"/>
        <w:lvlText w:val="%5."/>
        <w:lvlJc w:val="left"/>
        <w:pPr>
          <w:tabs>
            <w:tab w:val="left" w:pos="284"/>
            <w:tab w:val="num" w:pos="1866"/>
          </w:tabs>
          <w:ind w:left="200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F2F67C">
        <w:start w:val="1"/>
        <w:numFmt w:val="decimal"/>
        <w:lvlText w:val="%6."/>
        <w:lvlJc w:val="left"/>
        <w:pPr>
          <w:tabs>
            <w:tab w:val="left" w:pos="284"/>
            <w:tab w:val="num" w:pos="2226"/>
          </w:tabs>
          <w:ind w:left="236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88D042">
        <w:start w:val="1"/>
        <w:numFmt w:val="decimal"/>
        <w:lvlText w:val="%7."/>
        <w:lvlJc w:val="left"/>
        <w:pPr>
          <w:tabs>
            <w:tab w:val="left" w:pos="284"/>
            <w:tab w:val="num" w:pos="2586"/>
          </w:tabs>
          <w:ind w:left="272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FA12EA">
        <w:start w:val="1"/>
        <w:numFmt w:val="decimal"/>
        <w:lvlText w:val="%8."/>
        <w:lvlJc w:val="left"/>
        <w:pPr>
          <w:tabs>
            <w:tab w:val="left" w:pos="284"/>
            <w:tab w:val="num" w:pos="2946"/>
          </w:tabs>
          <w:ind w:left="308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70E76A">
        <w:start w:val="1"/>
        <w:numFmt w:val="decimal"/>
        <w:lvlText w:val="%9."/>
        <w:lvlJc w:val="left"/>
        <w:pPr>
          <w:tabs>
            <w:tab w:val="left" w:pos="284"/>
            <w:tab w:val="num" w:pos="3306"/>
          </w:tabs>
          <w:ind w:left="344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8"/>
  </w:num>
  <w:num w:numId="57">
    <w:abstractNumId w:val="24"/>
  </w:num>
  <w:num w:numId="58">
    <w:abstractNumId w:val="18"/>
    <w:lvlOverride w:ilvl="0">
      <w:startOverride w:val="12"/>
      <w:lvl w:ilvl="0" w:tplc="5B8CA4AE">
        <w:start w:val="12"/>
        <w:numFmt w:val="decimal"/>
        <w:lvlText w:val="%1."/>
        <w:lvlJc w:val="left"/>
        <w:pPr>
          <w:ind w:left="426" w:hanging="426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38E5D0">
        <w:start w:val="1"/>
        <w:numFmt w:val="decimal"/>
        <w:lvlText w:val="%2."/>
        <w:lvlJc w:val="left"/>
        <w:pPr>
          <w:ind w:left="78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17266A4">
        <w:start w:val="1"/>
        <w:numFmt w:val="decimal"/>
        <w:lvlText w:val="%3."/>
        <w:lvlJc w:val="left"/>
        <w:pPr>
          <w:tabs>
            <w:tab w:val="left" w:pos="426"/>
          </w:tabs>
          <w:ind w:left="114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288D6D0">
        <w:start w:val="1"/>
        <w:numFmt w:val="decimal"/>
        <w:lvlText w:val="%4."/>
        <w:lvlJc w:val="left"/>
        <w:pPr>
          <w:tabs>
            <w:tab w:val="left" w:pos="426"/>
          </w:tabs>
          <w:ind w:left="150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558C48A">
        <w:start w:val="1"/>
        <w:numFmt w:val="decimal"/>
        <w:lvlText w:val="%5."/>
        <w:lvlJc w:val="left"/>
        <w:pPr>
          <w:tabs>
            <w:tab w:val="left" w:pos="426"/>
          </w:tabs>
          <w:ind w:left="186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CF2F67C">
        <w:start w:val="1"/>
        <w:numFmt w:val="decimal"/>
        <w:lvlText w:val="%6."/>
        <w:lvlJc w:val="left"/>
        <w:pPr>
          <w:tabs>
            <w:tab w:val="left" w:pos="426"/>
          </w:tabs>
          <w:ind w:left="222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88D042">
        <w:start w:val="1"/>
        <w:numFmt w:val="decimal"/>
        <w:lvlText w:val="%7."/>
        <w:lvlJc w:val="left"/>
        <w:pPr>
          <w:tabs>
            <w:tab w:val="left" w:pos="426"/>
          </w:tabs>
          <w:ind w:left="258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FA12EA">
        <w:start w:val="1"/>
        <w:numFmt w:val="decimal"/>
        <w:lvlText w:val="%8."/>
        <w:lvlJc w:val="left"/>
        <w:pPr>
          <w:tabs>
            <w:tab w:val="left" w:pos="426"/>
          </w:tabs>
          <w:ind w:left="294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170E76A">
        <w:start w:val="1"/>
        <w:numFmt w:val="decimal"/>
        <w:lvlText w:val="%9."/>
        <w:lvlJc w:val="left"/>
        <w:pPr>
          <w:tabs>
            <w:tab w:val="left" w:pos="426"/>
          </w:tabs>
          <w:ind w:left="330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0"/>
  </w:num>
  <w:num w:numId="60">
    <w:abstractNumId w:val="3"/>
    <w:lvlOverride w:ilvl="0">
      <w:lvl w:ilvl="0" w:tplc="902A0EB6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1084BC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3"/>
    <w:lvlOverride w:ilvl="0">
      <w:lvl w:ilvl="0" w:tplc="902A0EB6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1084BC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58EE1C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48D336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3EBDA8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ACE38E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641676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A0CA38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F43B7A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46"/>
  </w:num>
  <w:num w:numId="63">
    <w:abstractNumId w:val="42"/>
  </w:num>
  <w:num w:numId="64">
    <w:abstractNumId w:val="42"/>
    <w:lvlOverride w:ilvl="0">
      <w:startOverride w:val="2"/>
    </w:lvlOverride>
  </w:num>
  <w:num w:numId="65">
    <w:abstractNumId w:val="13"/>
  </w:num>
  <w:num w:numId="66">
    <w:abstractNumId w:val="31"/>
  </w:num>
  <w:num w:numId="67">
    <w:abstractNumId w:val="42"/>
    <w:lvlOverride w:ilvl="0">
      <w:startOverride w:val="4"/>
    </w:lvlOverride>
  </w:num>
  <w:num w:numId="68">
    <w:abstractNumId w:val="32"/>
  </w:num>
  <w:num w:numId="69">
    <w:abstractNumId w:val="15"/>
    <w:lvlOverride w:ilvl="0">
      <w:lvl w:ilvl="0" w:tplc="E66E9CC8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28"/>
  </w:num>
  <w:num w:numId="71">
    <w:abstractNumId w:val="25"/>
  </w:num>
  <w:num w:numId="72">
    <w:abstractNumId w:val="18"/>
  </w:num>
  <w:num w:numId="73">
    <w:abstractNumId w:val="18"/>
    <w:lvlOverride w:ilvl="0">
      <w:lvl w:ilvl="0" w:tplc="5B8CA4AE">
        <w:start w:val="3"/>
        <w:numFmt w:val="decimal"/>
        <w:lvlText w:val="%1."/>
        <w:lvlJc w:val="left"/>
        <w:pPr>
          <w:ind w:left="710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1438E5D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17266A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288D6D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558C48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CF2F67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188D04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5FA12E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170E76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4">
    <w:abstractNumId w:val="30"/>
  </w:num>
  <w:num w:numId="75">
    <w:abstractNumId w:val="21"/>
    <w:lvlOverride w:ilvl="0">
      <w:startOverride w:val="1"/>
      <w:lvl w:ilvl="0" w:tplc="78EA238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C2B8BEDE">
        <w:start w:val="1"/>
        <w:numFmt w:val="decimal"/>
        <w:lvlText w:val=""/>
        <w:lvlJc w:val="left"/>
      </w:lvl>
    </w:lvlOverride>
    <w:lvlOverride w:ilvl="2">
      <w:startOverride w:val="1"/>
      <w:lvl w:ilvl="2" w:tplc="E5300AE6">
        <w:start w:val="1"/>
        <w:numFmt w:val="decimal"/>
        <w:lvlText w:val=""/>
        <w:lvlJc w:val="left"/>
      </w:lvl>
    </w:lvlOverride>
    <w:lvlOverride w:ilvl="3">
      <w:startOverride w:val="1"/>
      <w:lvl w:ilvl="3" w:tplc="8118F90E">
        <w:start w:val="1"/>
        <w:numFmt w:val="decimal"/>
        <w:lvlText w:val=""/>
        <w:lvlJc w:val="left"/>
      </w:lvl>
    </w:lvlOverride>
    <w:lvlOverride w:ilvl="4">
      <w:startOverride w:val="1"/>
      <w:lvl w:ilvl="4" w:tplc="26281D0C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A18629B2">
        <w:start w:val="1"/>
        <w:numFmt w:val="decimal"/>
        <w:lvlText w:val=""/>
        <w:lvlJc w:val="left"/>
      </w:lvl>
    </w:lvlOverride>
    <w:lvlOverride w:ilvl="6">
      <w:startOverride w:val="1"/>
      <w:lvl w:ilvl="6" w:tplc="F3D49FE2">
        <w:start w:val="1"/>
        <w:numFmt w:val="decimal"/>
        <w:lvlText w:val=""/>
        <w:lvlJc w:val="left"/>
      </w:lvl>
    </w:lvlOverride>
    <w:lvlOverride w:ilvl="7">
      <w:startOverride w:val="1"/>
      <w:lvl w:ilvl="7" w:tplc="251043D4">
        <w:start w:val="1"/>
        <w:numFmt w:val="decimal"/>
        <w:lvlText w:val=""/>
        <w:lvlJc w:val="left"/>
      </w:lvl>
    </w:lvlOverride>
    <w:lvlOverride w:ilvl="8">
      <w:startOverride w:val="1"/>
      <w:lvl w:ilvl="8" w:tplc="93F25300">
        <w:start w:val="1"/>
        <w:numFmt w:val="decimal"/>
        <w:lvlText w:val=""/>
        <w:lvlJc w:val="left"/>
      </w:lvl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6507"/>
    <w:rsid w:val="00033F07"/>
    <w:rsid w:val="0009623E"/>
    <w:rsid w:val="000A2F3A"/>
    <w:rsid w:val="000E2460"/>
    <w:rsid w:val="00116BC0"/>
    <w:rsid w:val="00136C28"/>
    <w:rsid w:val="0014237F"/>
    <w:rsid w:val="00144B64"/>
    <w:rsid w:val="00156A38"/>
    <w:rsid w:val="00163783"/>
    <w:rsid w:val="00180B4B"/>
    <w:rsid w:val="001A5B0C"/>
    <w:rsid w:val="001C44DB"/>
    <w:rsid w:val="001E225A"/>
    <w:rsid w:val="001F51F5"/>
    <w:rsid w:val="00200DD1"/>
    <w:rsid w:val="00204D7C"/>
    <w:rsid w:val="0021041C"/>
    <w:rsid w:val="002470E9"/>
    <w:rsid w:val="0025012B"/>
    <w:rsid w:val="0027352E"/>
    <w:rsid w:val="0027642C"/>
    <w:rsid w:val="002843D7"/>
    <w:rsid w:val="002945A9"/>
    <w:rsid w:val="002A7CEE"/>
    <w:rsid w:val="00302941"/>
    <w:rsid w:val="00316507"/>
    <w:rsid w:val="00336D62"/>
    <w:rsid w:val="00364FAE"/>
    <w:rsid w:val="00384572"/>
    <w:rsid w:val="003B715C"/>
    <w:rsid w:val="00400083"/>
    <w:rsid w:val="0040031A"/>
    <w:rsid w:val="004265A5"/>
    <w:rsid w:val="00437D4E"/>
    <w:rsid w:val="00491647"/>
    <w:rsid w:val="004926CE"/>
    <w:rsid w:val="0049653B"/>
    <w:rsid w:val="004A20F3"/>
    <w:rsid w:val="004D441E"/>
    <w:rsid w:val="004E066D"/>
    <w:rsid w:val="004F4145"/>
    <w:rsid w:val="00511E33"/>
    <w:rsid w:val="0053080E"/>
    <w:rsid w:val="00552575"/>
    <w:rsid w:val="00557A3B"/>
    <w:rsid w:val="00561CD6"/>
    <w:rsid w:val="00566E48"/>
    <w:rsid w:val="005C188B"/>
    <w:rsid w:val="005D29B1"/>
    <w:rsid w:val="005D4BD6"/>
    <w:rsid w:val="00603580"/>
    <w:rsid w:val="00605446"/>
    <w:rsid w:val="0062794B"/>
    <w:rsid w:val="00655D79"/>
    <w:rsid w:val="0066184F"/>
    <w:rsid w:val="0068185A"/>
    <w:rsid w:val="006C0595"/>
    <w:rsid w:val="006F7EE6"/>
    <w:rsid w:val="00705F55"/>
    <w:rsid w:val="0074703D"/>
    <w:rsid w:val="00781B1C"/>
    <w:rsid w:val="007B760D"/>
    <w:rsid w:val="007E39B8"/>
    <w:rsid w:val="007F0ED4"/>
    <w:rsid w:val="00813925"/>
    <w:rsid w:val="00844B06"/>
    <w:rsid w:val="008620EE"/>
    <w:rsid w:val="00874BDF"/>
    <w:rsid w:val="0088343C"/>
    <w:rsid w:val="0088411A"/>
    <w:rsid w:val="0088645E"/>
    <w:rsid w:val="00886851"/>
    <w:rsid w:val="0089395D"/>
    <w:rsid w:val="008C4BCB"/>
    <w:rsid w:val="008E256C"/>
    <w:rsid w:val="00901C22"/>
    <w:rsid w:val="00920BF3"/>
    <w:rsid w:val="00945233"/>
    <w:rsid w:val="00987BEC"/>
    <w:rsid w:val="009B77CF"/>
    <w:rsid w:val="009C3977"/>
    <w:rsid w:val="00A30169"/>
    <w:rsid w:val="00A514B4"/>
    <w:rsid w:val="00AB27FB"/>
    <w:rsid w:val="00AC3868"/>
    <w:rsid w:val="00AC3D78"/>
    <w:rsid w:val="00AC684D"/>
    <w:rsid w:val="00B047D5"/>
    <w:rsid w:val="00B47FC5"/>
    <w:rsid w:val="00B54C55"/>
    <w:rsid w:val="00B71862"/>
    <w:rsid w:val="00B7639A"/>
    <w:rsid w:val="00B950C0"/>
    <w:rsid w:val="00BD2112"/>
    <w:rsid w:val="00BF3EB1"/>
    <w:rsid w:val="00C03AB4"/>
    <w:rsid w:val="00C10AF4"/>
    <w:rsid w:val="00C43117"/>
    <w:rsid w:val="00C54557"/>
    <w:rsid w:val="00CA5846"/>
    <w:rsid w:val="00CF2352"/>
    <w:rsid w:val="00D22E4A"/>
    <w:rsid w:val="00D45AA8"/>
    <w:rsid w:val="00D4733F"/>
    <w:rsid w:val="00D63969"/>
    <w:rsid w:val="00D753BB"/>
    <w:rsid w:val="00D76462"/>
    <w:rsid w:val="00D83078"/>
    <w:rsid w:val="00DC6F46"/>
    <w:rsid w:val="00DE6848"/>
    <w:rsid w:val="00DE693E"/>
    <w:rsid w:val="00E029BB"/>
    <w:rsid w:val="00E25DBF"/>
    <w:rsid w:val="00E64F0A"/>
    <w:rsid w:val="00EA42DE"/>
    <w:rsid w:val="00EC1DF7"/>
    <w:rsid w:val="00ED4B12"/>
    <w:rsid w:val="00EF5A66"/>
    <w:rsid w:val="00F11B10"/>
    <w:rsid w:val="00F235F4"/>
    <w:rsid w:val="00F267CD"/>
    <w:rsid w:val="00F3113A"/>
    <w:rsid w:val="00F63721"/>
    <w:rsid w:val="00F805C9"/>
    <w:rsid w:val="00FA3195"/>
    <w:rsid w:val="00FA66E8"/>
    <w:rsid w:val="00FA6F90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7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23"/>
      </w:numPr>
    </w:pPr>
  </w:style>
  <w:style w:type="numbering" w:customStyle="1" w:styleId="Zaimportowanystyl9">
    <w:name w:val="Zaimportowany styl 9"/>
    <w:pPr>
      <w:numPr>
        <w:numId w:val="26"/>
      </w:numPr>
    </w:pPr>
  </w:style>
  <w:style w:type="numbering" w:customStyle="1" w:styleId="Zaimportowanystyl10">
    <w:name w:val="Zaimportowany styl 10"/>
    <w:pPr>
      <w:numPr>
        <w:numId w:val="28"/>
      </w:numPr>
    </w:pPr>
  </w:style>
  <w:style w:type="numbering" w:customStyle="1" w:styleId="Zaimportowanystyl11">
    <w:name w:val="Zaimportowany styl 11"/>
    <w:pPr>
      <w:numPr>
        <w:numId w:val="31"/>
      </w:numPr>
    </w:pPr>
  </w:style>
  <w:style w:type="numbering" w:customStyle="1" w:styleId="Zaimportowanystyl12">
    <w:name w:val="Zaimportowany styl 12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6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1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4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52"/>
      </w:numPr>
    </w:pPr>
  </w:style>
  <w:style w:type="numbering" w:customStyle="1" w:styleId="Zaimportowanystyl19">
    <w:name w:val="Zaimportowany styl 19"/>
    <w:pPr>
      <w:numPr>
        <w:numId w:val="56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59"/>
      </w:numPr>
    </w:pPr>
  </w:style>
  <w:style w:type="numbering" w:customStyle="1" w:styleId="Zaimportowanystyl21">
    <w:name w:val="Zaimportowany styl 21"/>
    <w:pPr>
      <w:numPr>
        <w:numId w:val="62"/>
      </w:numPr>
    </w:pPr>
  </w:style>
  <w:style w:type="numbering" w:customStyle="1" w:styleId="Zaimportowanystyl22">
    <w:name w:val="Zaimportowany styl 22"/>
    <w:pPr>
      <w:numPr>
        <w:numId w:val="65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6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7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7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23"/>
      </w:numPr>
    </w:pPr>
  </w:style>
  <w:style w:type="numbering" w:customStyle="1" w:styleId="Zaimportowanystyl9">
    <w:name w:val="Zaimportowany styl 9"/>
    <w:pPr>
      <w:numPr>
        <w:numId w:val="26"/>
      </w:numPr>
    </w:pPr>
  </w:style>
  <w:style w:type="numbering" w:customStyle="1" w:styleId="Zaimportowanystyl10">
    <w:name w:val="Zaimportowany styl 10"/>
    <w:pPr>
      <w:numPr>
        <w:numId w:val="28"/>
      </w:numPr>
    </w:pPr>
  </w:style>
  <w:style w:type="numbering" w:customStyle="1" w:styleId="Zaimportowanystyl11">
    <w:name w:val="Zaimportowany styl 11"/>
    <w:pPr>
      <w:numPr>
        <w:numId w:val="31"/>
      </w:numPr>
    </w:pPr>
  </w:style>
  <w:style w:type="numbering" w:customStyle="1" w:styleId="Zaimportowanystyl12">
    <w:name w:val="Zaimportowany styl 12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6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1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4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52"/>
      </w:numPr>
    </w:pPr>
  </w:style>
  <w:style w:type="numbering" w:customStyle="1" w:styleId="Zaimportowanystyl19">
    <w:name w:val="Zaimportowany styl 19"/>
    <w:pPr>
      <w:numPr>
        <w:numId w:val="56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59"/>
      </w:numPr>
    </w:pPr>
  </w:style>
  <w:style w:type="numbering" w:customStyle="1" w:styleId="Zaimportowanystyl21">
    <w:name w:val="Zaimportowany styl 21"/>
    <w:pPr>
      <w:numPr>
        <w:numId w:val="62"/>
      </w:numPr>
    </w:pPr>
  </w:style>
  <w:style w:type="numbering" w:customStyle="1" w:styleId="Zaimportowanystyl22">
    <w:name w:val="Zaimportowany styl 22"/>
    <w:pPr>
      <w:numPr>
        <w:numId w:val="65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6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7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E66B-0363-46A8-93B4-261E49E9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3494</Words>
  <Characters>20967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72</cp:revision>
  <cp:lastPrinted>2021-04-16T08:24:00Z</cp:lastPrinted>
  <dcterms:created xsi:type="dcterms:W3CDTF">2021-04-09T06:29:00Z</dcterms:created>
  <dcterms:modified xsi:type="dcterms:W3CDTF">2021-04-16T08:52:00Z</dcterms:modified>
</cp:coreProperties>
</file>