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FB6592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(Dz. U. z 2019 r. poz. 2019) – dalej ustawy PZP </w:t>
      </w:r>
    </w:p>
    <w:p w14:paraId="00000007" w14:textId="0D183F66" w:rsidR="00930359" w:rsidRDefault="005B7C5D">
      <w:pPr>
        <w:spacing w:before="240" w:line="360" w:lineRule="auto"/>
        <w:jc w:val="center"/>
        <w:rPr>
          <w:sz w:val="20"/>
          <w:szCs w:val="20"/>
        </w:rPr>
      </w:pPr>
      <w:r>
        <w:rPr>
          <w:b/>
          <w:sz w:val="20"/>
          <w:szCs w:val="20"/>
        </w:rPr>
        <w:t>USŁUG</w:t>
      </w:r>
      <w:r w:rsidR="00296605">
        <w:rPr>
          <w:b/>
          <w:sz w:val="20"/>
          <w:szCs w:val="20"/>
        </w:rPr>
        <w:t>A</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16BD3904" w14:textId="77777777" w:rsidR="00396FFF" w:rsidRPr="00396FFF" w:rsidRDefault="0049546F" w:rsidP="00396FFF">
      <w:pPr>
        <w:jc w:val="center"/>
        <w:rPr>
          <w:b/>
          <w:sz w:val="32"/>
          <w:szCs w:val="32"/>
        </w:rPr>
      </w:pPr>
      <w:r>
        <w:rPr>
          <w:b/>
          <w:sz w:val="32"/>
          <w:szCs w:val="32"/>
        </w:rPr>
        <w:t>„</w:t>
      </w:r>
      <w:r w:rsidR="00396FFF" w:rsidRPr="00396FFF">
        <w:rPr>
          <w:b/>
          <w:sz w:val="32"/>
          <w:szCs w:val="32"/>
        </w:rPr>
        <w:t>Utrzymanie czystości na terenie</w:t>
      </w:r>
    </w:p>
    <w:p w14:paraId="0000000F" w14:textId="74411615" w:rsidR="00930359" w:rsidRPr="00E852C1" w:rsidRDefault="00396FFF" w:rsidP="00396FFF">
      <w:pPr>
        <w:jc w:val="center"/>
        <w:rPr>
          <w:b/>
          <w:sz w:val="32"/>
          <w:szCs w:val="32"/>
        </w:rPr>
      </w:pPr>
      <w:r w:rsidRPr="00396FFF">
        <w:rPr>
          <w:b/>
          <w:sz w:val="32"/>
          <w:szCs w:val="32"/>
        </w:rPr>
        <w:t>miasta Wejherowa</w:t>
      </w:r>
      <w:r w:rsidR="005B55C1" w:rsidRPr="00E852C1">
        <w:rPr>
          <w:b/>
          <w:sz w:val="32"/>
          <w:szCs w:val="32"/>
        </w:rPr>
        <w:t>”</w:t>
      </w:r>
    </w:p>
    <w:p w14:paraId="00000010" w14:textId="77777777" w:rsidR="00930359" w:rsidRPr="00E852C1" w:rsidRDefault="00930359">
      <w:pPr>
        <w:jc w:val="center"/>
        <w:rPr>
          <w:sz w:val="16"/>
          <w:szCs w:val="16"/>
        </w:rPr>
      </w:pPr>
    </w:p>
    <w:p w14:paraId="00000011" w14:textId="6F5E403A" w:rsidR="00930359" w:rsidRPr="00F06B27" w:rsidRDefault="005B55C1">
      <w:pPr>
        <w:jc w:val="center"/>
        <w:rPr>
          <w:b/>
        </w:rPr>
      </w:pPr>
      <w:r w:rsidRPr="00F06B27">
        <w:t xml:space="preserve">Nr postępowania: </w:t>
      </w:r>
      <w:r w:rsidR="00E852C1" w:rsidRPr="00F06B27">
        <w:t>ZP-</w:t>
      </w:r>
      <w:r w:rsidR="00396FFF">
        <w:t>9</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57123232" w14:textId="5FA53172" w:rsidR="00E04A73" w:rsidRDefault="00E04A73">
      <w:pPr>
        <w:jc w:val="center"/>
      </w:pPr>
    </w:p>
    <w:p w14:paraId="5F66C1DF" w14:textId="77777777" w:rsidR="0049546F" w:rsidRDefault="0049546F">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Content>
        <w:p w14:paraId="0000002C" w14:textId="77777777" w:rsidR="00930359" w:rsidRPr="00557C37" w:rsidRDefault="005B55C1">
          <w:pPr>
            <w:tabs>
              <w:tab w:val="right" w:pos="9025"/>
            </w:tabs>
            <w:spacing w:before="80" w:line="240" w:lineRule="auto"/>
            <w:rPr>
              <w:b/>
              <w:bCs/>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rsidRPr="00557C37">
            <w:rPr>
              <w:b/>
              <w:bCs/>
            </w:rPr>
            <w:fldChar w:fldCharType="begin"/>
          </w:r>
          <w:r w:rsidRPr="00557C37">
            <w:rPr>
              <w:b/>
              <w:bCs/>
            </w:rPr>
            <w:instrText xml:space="preserve"> PAGEREF _kabgz8l7slm3 \h </w:instrText>
          </w:r>
          <w:r w:rsidRPr="00557C37">
            <w:rPr>
              <w:b/>
              <w:bCs/>
            </w:rPr>
          </w:r>
          <w:r w:rsidRPr="00557C37">
            <w:rPr>
              <w:b/>
              <w:bCs/>
            </w:rPr>
            <w:fldChar w:fldCharType="separate"/>
          </w:r>
          <w:r w:rsidRPr="00557C37">
            <w:rPr>
              <w:b/>
              <w:bCs/>
              <w:color w:val="000000"/>
            </w:rPr>
            <w:t>3</w:t>
          </w:r>
          <w:r w:rsidRPr="00557C37">
            <w:rPr>
              <w:b/>
              <w:bCs/>
            </w:rPr>
            <w:fldChar w:fldCharType="end"/>
          </w:r>
        </w:p>
        <w:p w14:paraId="0000002D" w14:textId="77777777" w:rsidR="00930359" w:rsidRPr="00557C37" w:rsidRDefault="005535C0">
          <w:pPr>
            <w:tabs>
              <w:tab w:val="right" w:pos="9025"/>
            </w:tabs>
            <w:spacing w:before="200" w:line="240" w:lineRule="auto"/>
            <w:rPr>
              <w:b/>
              <w:bCs/>
              <w:color w:val="000000"/>
            </w:rPr>
          </w:pPr>
          <w:hyperlink w:anchor="_qj2p3iyqlwum">
            <w:r w:rsidR="005B55C1" w:rsidRPr="00557C37">
              <w:rPr>
                <w:b/>
                <w:bCs/>
                <w:color w:val="000000"/>
              </w:rPr>
              <w:t>II. Ochrona danych osobowych</w:t>
            </w:r>
          </w:hyperlink>
          <w:r w:rsidR="005B55C1" w:rsidRPr="00557C37">
            <w:rPr>
              <w:b/>
              <w:bCs/>
              <w:color w:val="000000"/>
            </w:rPr>
            <w:tab/>
          </w:r>
          <w:r w:rsidR="005B55C1" w:rsidRPr="00557C37">
            <w:rPr>
              <w:b/>
              <w:bCs/>
            </w:rPr>
            <w:fldChar w:fldCharType="begin"/>
          </w:r>
          <w:r w:rsidR="005B55C1" w:rsidRPr="00557C37">
            <w:rPr>
              <w:b/>
              <w:bCs/>
            </w:rPr>
            <w:instrText xml:space="preserve"> PAGEREF _qj2p3iyqlwum \h </w:instrText>
          </w:r>
          <w:r w:rsidR="005B55C1" w:rsidRPr="00557C37">
            <w:rPr>
              <w:b/>
              <w:bCs/>
            </w:rPr>
          </w:r>
          <w:r w:rsidR="005B55C1" w:rsidRPr="00557C37">
            <w:rPr>
              <w:b/>
              <w:bCs/>
            </w:rPr>
            <w:fldChar w:fldCharType="separate"/>
          </w:r>
          <w:r w:rsidR="005B55C1" w:rsidRPr="00557C37">
            <w:rPr>
              <w:b/>
              <w:bCs/>
              <w:color w:val="000000"/>
            </w:rPr>
            <w:t>3</w:t>
          </w:r>
          <w:r w:rsidR="005B55C1" w:rsidRPr="00557C37">
            <w:rPr>
              <w:b/>
              <w:bCs/>
            </w:rPr>
            <w:fldChar w:fldCharType="end"/>
          </w:r>
        </w:p>
        <w:p w14:paraId="0000002E" w14:textId="5DE48A3B" w:rsidR="00930359" w:rsidRPr="00557C37" w:rsidRDefault="005535C0">
          <w:pPr>
            <w:tabs>
              <w:tab w:val="right" w:pos="9025"/>
            </w:tabs>
            <w:spacing w:before="200" w:line="240" w:lineRule="auto"/>
            <w:rPr>
              <w:b/>
              <w:bCs/>
              <w:color w:val="000000"/>
            </w:rPr>
          </w:pPr>
          <w:hyperlink w:anchor="_epsepounxnv1">
            <w:r w:rsidR="005B55C1" w:rsidRPr="00557C37">
              <w:rPr>
                <w:b/>
                <w:bCs/>
                <w:color w:val="000000"/>
              </w:rPr>
              <w:t>III. Tryb udzielania zamówienia</w:t>
            </w:r>
          </w:hyperlink>
          <w:r w:rsidR="005B55C1" w:rsidRPr="00557C37">
            <w:rPr>
              <w:b/>
              <w:bCs/>
              <w:color w:val="000000"/>
            </w:rPr>
            <w:tab/>
          </w:r>
          <w:r w:rsidR="00831987" w:rsidRPr="00557C37">
            <w:rPr>
              <w:b/>
              <w:bCs/>
              <w:color w:val="000000"/>
            </w:rPr>
            <w:t>4</w:t>
          </w:r>
        </w:p>
        <w:p w14:paraId="0000002F" w14:textId="77777777" w:rsidR="00930359" w:rsidRPr="00557C37" w:rsidRDefault="005535C0">
          <w:pPr>
            <w:tabs>
              <w:tab w:val="right" w:pos="9025"/>
            </w:tabs>
            <w:spacing w:before="200" w:line="240" w:lineRule="auto"/>
            <w:rPr>
              <w:b/>
              <w:bCs/>
              <w:color w:val="000000"/>
            </w:rPr>
          </w:pPr>
          <w:hyperlink w:anchor="_x24vtaagcm5x">
            <w:r w:rsidR="005B55C1" w:rsidRPr="00557C37">
              <w:rPr>
                <w:b/>
                <w:bCs/>
                <w:color w:val="000000"/>
              </w:rPr>
              <w:t>IV. Opis przedmiotu zamówienia</w:t>
            </w:r>
          </w:hyperlink>
          <w:r w:rsidR="005B55C1" w:rsidRPr="00557C37">
            <w:rPr>
              <w:b/>
              <w:bCs/>
              <w:color w:val="000000"/>
            </w:rPr>
            <w:tab/>
          </w:r>
          <w:r w:rsidR="005B55C1" w:rsidRPr="00557C37">
            <w:rPr>
              <w:b/>
              <w:bCs/>
            </w:rPr>
            <w:fldChar w:fldCharType="begin"/>
          </w:r>
          <w:r w:rsidR="005B55C1" w:rsidRPr="00557C37">
            <w:rPr>
              <w:b/>
              <w:bCs/>
            </w:rPr>
            <w:instrText xml:space="preserve"> PAGEREF _x24vtaagcm5x \h </w:instrText>
          </w:r>
          <w:r w:rsidR="005B55C1" w:rsidRPr="00557C37">
            <w:rPr>
              <w:b/>
              <w:bCs/>
            </w:rPr>
          </w:r>
          <w:r w:rsidR="005B55C1" w:rsidRPr="00557C37">
            <w:rPr>
              <w:b/>
              <w:bCs/>
            </w:rPr>
            <w:fldChar w:fldCharType="separate"/>
          </w:r>
          <w:r w:rsidR="005B55C1" w:rsidRPr="00557C37">
            <w:rPr>
              <w:b/>
              <w:bCs/>
              <w:color w:val="000000"/>
            </w:rPr>
            <w:t>5</w:t>
          </w:r>
          <w:r w:rsidR="005B55C1" w:rsidRPr="00557C37">
            <w:rPr>
              <w:b/>
              <w:bCs/>
            </w:rPr>
            <w:fldChar w:fldCharType="end"/>
          </w:r>
        </w:p>
        <w:p w14:paraId="00000030" w14:textId="5A24913E" w:rsidR="00930359" w:rsidRPr="00557C37" w:rsidRDefault="005535C0">
          <w:pPr>
            <w:tabs>
              <w:tab w:val="right" w:pos="9025"/>
            </w:tabs>
            <w:spacing w:before="200" w:line="240" w:lineRule="auto"/>
            <w:rPr>
              <w:b/>
              <w:bCs/>
              <w:color w:val="000000"/>
            </w:rPr>
          </w:pPr>
          <w:hyperlink w:anchor="_s0i9odf430x7">
            <w:r w:rsidR="005B55C1" w:rsidRPr="00557C37">
              <w:rPr>
                <w:b/>
                <w:bCs/>
                <w:color w:val="000000"/>
              </w:rPr>
              <w:t xml:space="preserve">V. </w:t>
            </w:r>
            <w:r w:rsidR="0049546F" w:rsidRPr="00557C37">
              <w:rPr>
                <w:b/>
                <w:bCs/>
                <w:color w:val="000000"/>
              </w:rPr>
              <w:t>Składanie</w:t>
            </w:r>
          </w:hyperlink>
          <w:r w:rsidR="0049546F" w:rsidRPr="00557C37">
            <w:rPr>
              <w:b/>
              <w:bCs/>
              <w:color w:val="000000"/>
            </w:rPr>
            <w:t xml:space="preserve"> ofert częściowych</w:t>
          </w:r>
          <w:r w:rsidR="005B55C1" w:rsidRPr="00557C37">
            <w:rPr>
              <w:b/>
              <w:bCs/>
              <w:color w:val="000000"/>
            </w:rPr>
            <w:tab/>
          </w:r>
          <w:r>
            <w:rPr>
              <w:b/>
              <w:bCs/>
              <w:color w:val="000000"/>
            </w:rPr>
            <w:t>6</w:t>
          </w:r>
        </w:p>
        <w:p w14:paraId="00000031" w14:textId="2F5D98AD" w:rsidR="00930359" w:rsidRPr="00557C37" w:rsidRDefault="005535C0">
          <w:pPr>
            <w:tabs>
              <w:tab w:val="right" w:pos="9025"/>
            </w:tabs>
            <w:spacing w:before="200" w:line="240" w:lineRule="auto"/>
            <w:rPr>
              <w:b/>
              <w:bCs/>
              <w:color w:val="000000"/>
            </w:rPr>
          </w:pPr>
          <w:hyperlink w:anchor="_l3y36xf8w2mt">
            <w:r w:rsidR="005B55C1" w:rsidRPr="00557C37">
              <w:rPr>
                <w:b/>
                <w:bCs/>
                <w:color w:val="000000"/>
              </w:rPr>
              <w:t>VI. Podwykonawstwo</w:t>
            </w:r>
          </w:hyperlink>
          <w:r w:rsidR="005B55C1" w:rsidRPr="00557C37">
            <w:rPr>
              <w:b/>
              <w:bCs/>
              <w:color w:val="000000"/>
            </w:rPr>
            <w:tab/>
          </w:r>
          <w:r>
            <w:rPr>
              <w:b/>
              <w:bCs/>
              <w:color w:val="000000"/>
            </w:rPr>
            <w:t>6</w:t>
          </w:r>
        </w:p>
        <w:p w14:paraId="00000032" w14:textId="68503A65" w:rsidR="00930359" w:rsidRPr="00557C37" w:rsidRDefault="005535C0">
          <w:pPr>
            <w:tabs>
              <w:tab w:val="right" w:pos="9025"/>
            </w:tabs>
            <w:spacing w:before="200" w:line="240" w:lineRule="auto"/>
            <w:rPr>
              <w:b/>
              <w:bCs/>
              <w:color w:val="000000"/>
            </w:rPr>
          </w:pPr>
          <w:hyperlink w:anchor="_6katmqtjrys4">
            <w:r w:rsidR="005B55C1" w:rsidRPr="00557C37">
              <w:rPr>
                <w:b/>
                <w:bCs/>
                <w:color w:val="000000"/>
              </w:rPr>
              <w:t>VII. Termin wykonania zamówienia</w:t>
            </w:r>
          </w:hyperlink>
          <w:r w:rsidR="005B55C1" w:rsidRPr="00557C37">
            <w:rPr>
              <w:b/>
              <w:bCs/>
              <w:color w:val="000000"/>
            </w:rPr>
            <w:tab/>
          </w:r>
          <w:r>
            <w:rPr>
              <w:b/>
              <w:bCs/>
              <w:color w:val="000000"/>
            </w:rPr>
            <w:t>6</w:t>
          </w:r>
        </w:p>
        <w:p w14:paraId="00000033" w14:textId="08996E7F" w:rsidR="00930359" w:rsidRPr="00557C37" w:rsidRDefault="005535C0">
          <w:pPr>
            <w:tabs>
              <w:tab w:val="right" w:pos="9025"/>
            </w:tabs>
            <w:spacing w:before="200" w:line="240" w:lineRule="auto"/>
            <w:rPr>
              <w:b/>
              <w:bCs/>
              <w:color w:val="000000"/>
            </w:rPr>
          </w:pPr>
          <w:hyperlink w:anchor="_nz5qrlch0jbr">
            <w:r w:rsidR="005B55C1" w:rsidRPr="00557C37">
              <w:rPr>
                <w:b/>
                <w:bCs/>
                <w:color w:val="000000"/>
              </w:rPr>
              <w:t>VIII. Warunki udziału w postępowaniu</w:t>
            </w:r>
          </w:hyperlink>
          <w:r w:rsidR="005B55C1" w:rsidRPr="00557C37">
            <w:rPr>
              <w:b/>
              <w:bCs/>
              <w:color w:val="000000"/>
            </w:rPr>
            <w:tab/>
          </w:r>
          <w:r>
            <w:rPr>
              <w:b/>
              <w:bCs/>
              <w:color w:val="000000"/>
            </w:rPr>
            <w:t>6</w:t>
          </w:r>
        </w:p>
        <w:p w14:paraId="00000034" w14:textId="45FAB01C" w:rsidR="00930359" w:rsidRPr="00557C37" w:rsidRDefault="005535C0">
          <w:pPr>
            <w:tabs>
              <w:tab w:val="right" w:pos="9025"/>
            </w:tabs>
            <w:spacing w:before="200" w:line="240" w:lineRule="auto"/>
            <w:rPr>
              <w:b/>
              <w:bCs/>
              <w:color w:val="000000"/>
            </w:rPr>
          </w:pPr>
          <w:hyperlink w:anchor="_sv3xn7chhdup">
            <w:r w:rsidR="005B55C1" w:rsidRPr="00557C37">
              <w:rPr>
                <w:b/>
                <w:bCs/>
                <w:color w:val="000000"/>
              </w:rPr>
              <w:t>IX. P</w:t>
            </w:r>
          </w:hyperlink>
          <w:r w:rsidR="005B55C1" w:rsidRPr="00557C37">
            <w:rPr>
              <w:b/>
              <w:bCs/>
            </w:rPr>
            <w:t>odstawy wykluczenia z postępowania</w:t>
          </w:r>
          <w:r w:rsidR="005B55C1" w:rsidRPr="00557C37">
            <w:rPr>
              <w:b/>
              <w:bCs/>
              <w:color w:val="000000"/>
            </w:rPr>
            <w:tab/>
          </w:r>
          <w:r>
            <w:rPr>
              <w:b/>
              <w:bCs/>
              <w:color w:val="000000"/>
            </w:rPr>
            <w:t>7</w:t>
          </w:r>
        </w:p>
        <w:p w14:paraId="00000035" w14:textId="3F4FC5B6" w:rsidR="00930359" w:rsidRPr="00557C37" w:rsidRDefault="005535C0">
          <w:pPr>
            <w:tabs>
              <w:tab w:val="right" w:pos="9025"/>
            </w:tabs>
            <w:spacing w:before="200" w:line="240" w:lineRule="auto"/>
            <w:rPr>
              <w:b/>
              <w:bCs/>
              <w:color w:val="000000"/>
            </w:rPr>
          </w:pPr>
          <w:hyperlink w:anchor="_crlv0voso4yw">
            <w:r w:rsidR="005B55C1" w:rsidRPr="00557C37">
              <w:rPr>
                <w:b/>
                <w:bCs/>
                <w:color w:val="000000"/>
              </w:rPr>
              <w:t>X. Podmiotowe środki dowodowe. Oświadczenia i dokumenty, jakie zobowiązani są dostarczyć Wykonawcy w celu potwierdzenia spełniania warunków udziału w postępowaniu oraz wykazania braku podstaw wykluczenia</w:t>
            </w:r>
          </w:hyperlink>
          <w:r w:rsidR="005B55C1" w:rsidRPr="00557C37">
            <w:rPr>
              <w:b/>
              <w:bCs/>
              <w:color w:val="000000"/>
            </w:rPr>
            <w:tab/>
          </w:r>
          <w:r>
            <w:rPr>
              <w:b/>
              <w:bCs/>
              <w:color w:val="000000"/>
            </w:rPr>
            <w:t>8</w:t>
          </w:r>
        </w:p>
        <w:p w14:paraId="00000036" w14:textId="7F9A3964" w:rsidR="00930359" w:rsidRPr="00557C37" w:rsidRDefault="005535C0">
          <w:pPr>
            <w:tabs>
              <w:tab w:val="right" w:pos="9025"/>
            </w:tabs>
            <w:spacing w:before="200" w:line="240" w:lineRule="auto"/>
            <w:rPr>
              <w:b/>
              <w:bCs/>
              <w:color w:val="000000"/>
            </w:rPr>
          </w:pPr>
          <w:hyperlink w:anchor="_gb4nrns0uw97">
            <w:r w:rsidR="005B55C1" w:rsidRPr="00557C37">
              <w:rPr>
                <w:b/>
                <w:bCs/>
                <w:color w:val="000000"/>
              </w:rPr>
              <w:t>XI. Poleganie na zasobach innych podmiotów</w:t>
            </w:r>
          </w:hyperlink>
          <w:r w:rsidR="005B55C1" w:rsidRPr="00557C37">
            <w:rPr>
              <w:b/>
              <w:bCs/>
              <w:color w:val="000000"/>
            </w:rPr>
            <w:tab/>
          </w:r>
          <w:r w:rsidR="00831987" w:rsidRPr="00557C37">
            <w:rPr>
              <w:b/>
              <w:bCs/>
            </w:rPr>
            <w:t>1</w:t>
          </w:r>
          <w:r>
            <w:rPr>
              <w:b/>
              <w:bCs/>
            </w:rPr>
            <w:t>0</w:t>
          </w:r>
        </w:p>
        <w:p w14:paraId="00000037" w14:textId="2FD6B508" w:rsidR="00930359" w:rsidRPr="00557C37" w:rsidRDefault="005535C0">
          <w:pPr>
            <w:tabs>
              <w:tab w:val="right" w:pos="9025"/>
            </w:tabs>
            <w:spacing w:before="200" w:line="240" w:lineRule="auto"/>
            <w:rPr>
              <w:b/>
              <w:bCs/>
              <w:color w:val="000000"/>
            </w:rPr>
          </w:pPr>
          <w:hyperlink w:anchor="_lodptpqf2xh0">
            <w:r w:rsidR="005B55C1" w:rsidRPr="00557C37">
              <w:rPr>
                <w:b/>
                <w:bCs/>
                <w:color w:val="000000"/>
              </w:rPr>
              <w:t>XII. Informacja dla Wykonawców wspólnie ubiegających się o udzielenie zamówienia</w:t>
            </w:r>
          </w:hyperlink>
          <w:r w:rsidR="005B55C1" w:rsidRPr="00557C37">
            <w:rPr>
              <w:b/>
              <w:bCs/>
              <w:color w:val="000000"/>
            </w:rPr>
            <w:tab/>
          </w:r>
          <w:r w:rsidR="005B55C1" w:rsidRPr="00557C37">
            <w:rPr>
              <w:b/>
              <w:bCs/>
            </w:rPr>
            <w:fldChar w:fldCharType="begin"/>
          </w:r>
          <w:r w:rsidR="005B55C1" w:rsidRPr="00557C37">
            <w:rPr>
              <w:b/>
              <w:bCs/>
            </w:rPr>
            <w:instrText xml:space="preserve"> PAGEREF _lodptpqf2xh0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Pr>
              <w:b/>
              <w:bCs/>
            </w:rPr>
            <w:t>1</w:t>
          </w:r>
        </w:p>
        <w:p w14:paraId="00000038" w14:textId="22DC4E96" w:rsidR="00930359" w:rsidRPr="00557C37" w:rsidRDefault="005535C0">
          <w:pPr>
            <w:tabs>
              <w:tab w:val="right" w:pos="9025"/>
            </w:tabs>
            <w:spacing w:before="200" w:line="240" w:lineRule="auto"/>
            <w:rPr>
              <w:b/>
              <w:bCs/>
              <w:color w:val="000000"/>
            </w:rPr>
          </w:pPr>
          <w:hyperlink w:anchor="_tp7vefgpgfgi">
            <w:r w:rsidR="005B55C1" w:rsidRPr="00557C37">
              <w:rPr>
                <w:b/>
                <w:bCs/>
                <w:color w:val="000000"/>
              </w:rPr>
              <w:t>XIII. Informacje o sposobie porozumiewania się zamawiającego z Wykonawcami oraz przekazywania oświadczeń lub dokumentów</w:t>
            </w:r>
          </w:hyperlink>
          <w:r w:rsidR="005B55C1" w:rsidRPr="00557C37">
            <w:rPr>
              <w:b/>
              <w:bCs/>
              <w:color w:val="000000"/>
            </w:rPr>
            <w:tab/>
          </w:r>
          <w:r w:rsidR="00831987" w:rsidRPr="00557C37">
            <w:rPr>
              <w:b/>
              <w:bCs/>
            </w:rPr>
            <w:t>1</w:t>
          </w:r>
          <w:r>
            <w:rPr>
              <w:b/>
              <w:bCs/>
            </w:rPr>
            <w:t>1</w:t>
          </w:r>
        </w:p>
        <w:p w14:paraId="00000039" w14:textId="6A83813B" w:rsidR="00930359" w:rsidRPr="00557C37" w:rsidRDefault="005535C0">
          <w:pPr>
            <w:tabs>
              <w:tab w:val="right" w:pos="9025"/>
            </w:tabs>
            <w:spacing w:before="200" w:line="240" w:lineRule="auto"/>
            <w:rPr>
              <w:b/>
              <w:bCs/>
              <w:color w:val="000000"/>
            </w:rPr>
          </w:pPr>
          <w:hyperlink w:anchor="_rq2udys4csh9">
            <w:r w:rsidR="005B55C1" w:rsidRPr="00557C37">
              <w:rPr>
                <w:b/>
                <w:bCs/>
                <w:color w:val="000000"/>
              </w:rPr>
              <w:t>XIV. Opis sposobu przygotowania ofert oraz dokumentów wymaganych przez Zamawiającego w SWZ</w:t>
            </w:r>
          </w:hyperlink>
          <w:r w:rsidR="005B55C1" w:rsidRPr="00557C37">
            <w:rPr>
              <w:b/>
              <w:bCs/>
              <w:color w:val="000000"/>
            </w:rPr>
            <w:tab/>
          </w:r>
          <w:r w:rsidR="005B55C1" w:rsidRPr="00557C37">
            <w:rPr>
              <w:b/>
              <w:bCs/>
            </w:rPr>
            <w:fldChar w:fldCharType="begin"/>
          </w:r>
          <w:r w:rsidR="005B55C1" w:rsidRPr="00557C37">
            <w:rPr>
              <w:b/>
              <w:bCs/>
            </w:rPr>
            <w:instrText xml:space="preserve"> PAGEREF _rq2udys4csh9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Pr>
              <w:b/>
              <w:bCs/>
            </w:rPr>
            <w:t>3</w:t>
          </w:r>
        </w:p>
        <w:p w14:paraId="0000003A" w14:textId="259B6CFA" w:rsidR="00930359" w:rsidRPr="00557C37" w:rsidRDefault="005535C0">
          <w:pPr>
            <w:tabs>
              <w:tab w:val="right" w:pos="9025"/>
            </w:tabs>
            <w:spacing w:before="200" w:line="240" w:lineRule="auto"/>
            <w:rPr>
              <w:b/>
              <w:bCs/>
              <w:color w:val="000000"/>
            </w:rPr>
          </w:pPr>
          <w:hyperlink w:anchor="_c8de4rg6s4kb">
            <w:r w:rsidR="005B55C1" w:rsidRPr="00557C37">
              <w:rPr>
                <w:b/>
                <w:bCs/>
                <w:color w:val="000000"/>
              </w:rPr>
              <w:t>XV. Sposób obliczania ceny oferty</w:t>
            </w:r>
          </w:hyperlink>
          <w:r w:rsidR="005B55C1" w:rsidRPr="00557C37">
            <w:rPr>
              <w:b/>
              <w:bCs/>
              <w:color w:val="000000"/>
            </w:rPr>
            <w:tab/>
          </w:r>
          <w:r w:rsidR="005B55C1" w:rsidRPr="00557C37">
            <w:rPr>
              <w:b/>
              <w:bCs/>
            </w:rPr>
            <w:fldChar w:fldCharType="begin"/>
          </w:r>
          <w:r w:rsidR="005B55C1" w:rsidRPr="00557C37">
            <w:rPr>
              <w:b/>
              <w:bCs/>
            </w:rPr>
            <w:instrText xml:space="preserve"> PAGEREF _c8de4rg6s4kb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Pr>
              <w:b/>
              <w:bCs/>
            </w:rPr>
            <w:t>5</w:t>
          </w:r>
        </w:p>
        <w:p w14:paraId="0000003B" w14:textId="288B9BC7" w:rsidR="00930359" w:rsidRPr="00557C37" w:rsidRDefault="005535C0">
          <w:pPr>
            <w:tabs>
              <w:tab w:val="right" w:pos="9025"/>
            </w:tabs>
            <w:spacing w:before="200" w:line="240" w:lineRule="auto"/>
            <w:rPr>
              <w:b/>
              <w:bCs/>
              <w:color w:val="000000"/>
            </w:rPr>
          </w:pPr>
          <w:hyperlink w:anchor="_1wm6hsxsy23e">
            <w:r w:rsidR="005B55C1" w:rsidRPr="00557C37">
              <w:rPr>
                <w:b/>
                <w:bCs/>
                <w:color w:val="000000"/>
              </w:rPr>
              <w:t>XVI. Wymagania dotyczące wadium</w:t>
            </w:r>
          </w:hyperlink>
          <w:r w:rsidR="005B55C1" w:rsidRPr="00557C37">
            <w:rPr>
              <w:b/>
              <w:bCs/>
              <w:color w:val="000000"/>
            </w:rPr>
            <w:tab/>
          </w:r>
          <w:r w:rsidR="005B55C1" w:rsidRPr="00557C37">
            <w:rPr>
              <w:b/>
              <w:bCs/>
            </w:rPr>
            <w:fldChar w:fldCharType="begin"/>
          </w:r>
          <w:r w:rsidR="005B55C1" w:rsidRPr="00557C37">
            <w:rPr>
              <w:b/>
              <w:bCs/>
            </w:rPr>
            <w:instrText xml:space="preserve"> PAGEREF _1wm6hsxsy23e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5</w:t>
          </w:r>
        </w:p>
        <w:p w14:paraId="0000003C" w14:textId="577D032F" w:rsidR="00930359" w:rsidRPr="00557C37" w:rsidRDefault="005535C0">
          <w:pPr>
            <w:tabs>
              <w:tab w:val="right" w:pos="9025"/>
            </w:tabs>
            <w:spacing w:before="200" w:line="240" w:lineRule="auto"/>
            <w:rPr>
              <w:b/>
              <w:bCs/>
              <w:color w:val="000000"/>
            </w:rPr>
          </w:pPr>
          <w:hyperlink w:anchor="_kraqvybbazqg">
            <w:r w:rsidR="005B55C1" w:rsidRPr="00557C37">
              <w:rPr>
                <w:b/>
                <w:bCs/>
                <w:color w:val="000000"/>
              </w:rPr>
              <w:t>XVII. Termin związania ofertą</w:t>
            </w:r>
          </w:hyperlink>
          <w:r w:rsidR="005B55C1" w:rsidRPr="00557C37">
            <w:rPr>
              <w:b/>
              <w:bCs/>
              <w:color w:val="000000"/>
            </w:rPr>
            <w:tab/>
          </w:r>
          <w:r w:rsidR="005B55C1" w:rsidRPr="00557C37">
            <w:rPr>
              <w:b/>
              <w:bCs/>
            </w:rPr>
            <w:fldChar w:fldCharType="begin"/>
          </w:r>
          <w:r w:rsidR="005B55C1" w:rsidRPr="00557C37">
            <w:rPr>
              <w:b/>
              <w:bCs/>
            </w:rPr>
            <w:instrText xml:space="preserve"> PAGEREF _kraqvybbazqg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6</w:t>
          </w:r>
        </w:p>
        <w:p w14:paraId="0000003D" w14:textId="1EAB912A" w:rsidR="00930359" w:rsidRPr="00557C37" w:rsidRDefault="005535C0">
          <w:pPr>
            <w:tabs>
              <w:tab w:val="right" w:pos="9025"/>
            </w:tabs>
            <w:spacing w:before="200" w:line="240" w:lineRule="auto"/>
            <w:rPr>
              <w:b/>
              <w:bCs/>
              <w:color w:val="000000"/>
            </w:rPr>
          </w:pPr>
          <w:hyperlink w:anchor="_iwk7tzonv6ne">
            <w:r w:rsidR="005B55C1" w:rsidRPr="00557C37">
              <w:rPr>
                <w:b/>
                <w:bCs/>
                <w:color w:val="000000"/>
              </w:rPr>
              <w:t>XVIII. Miejsce i termin składania ofert</w:t>
            </w:r>
          </w:hyperlink>
          <w:r w:rsidR="005B55C1" w:rsidRPr="00557C37">
            <w:rPr>
              <w:b/>
              <w:bCs/>
              <w:color w:val="000000"/>
            </w:rPr>
            <w:tab/>
          </w:r>
          <w:r w:rsidR="005B55C1" w:rsidRPr="00557C37">
            <w:rPr>
              <w:b/>
              <w:bCs/>
            </w:rPr>
            <w:fldChar w:fldCharType="begin"/>
          </w:r>
          <w:r w:rsidR="005B55C1" w:rsidRPr="00557C37">
            <w:rPr>
              <w:b/>
              <w:bCs/>
            </w:rPr>
            <w:instrText xml:space="preserve"> PAGEREF _iwk7tzonv6ne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6</w:t>
          </w:r>
        </w:p>
        <w:p w14:paraId="0000003E" w14:textId="33C0F7B9" w:rsidR="00930359" w:rsidRPr="00557C37" w:rsidRDefault="005535C0">
          <w:pPr>
            <w:tabs>
              <w:tab w:val="right" w:pos="9025"/>
            </w:tabs>
            <w:spacing w:before="200" w:line="240" w:lineRule="auto"/>
            <w:rPr>
              <w:b/>
              <w:bCs/>
              <w:color w:val="000000"/>
            </w:rPr>
          </w:pPr>
          <w:hyperlink w:anchor="_g4kmfra1vcqp">
            <w:r w:rsidR="005B55C1" w:rsidRPr="00557C37">
              <w:rPr>
                <w:b/>
                <w:bCs/>
                <w:color w:val="000000"/>
              </w:rPr>
              <w:t>XIX. Otwarcie ofert</w:t>
            </w:r>
          </w:hyperlink>
          <w:r w:rsidR="005B55C1" w:rsidRPr="00557C37">
            <w:rPr>
              <w:b/>
              <w:bCs/>
              <w:color w:val="000000"/>
            </w:rPr>
            <w:tab/>
          </w:r>
          <w:r w:rsidR="005B55C1" w:rsidRPr="00557C37">
            <w:rPr>
              <w:b/>
              <w:bCs/>
            </w:rPr>
            <w:fldChar w:fldCharType="begin"/>
          </w:r>
          <w:r w:rsidR="005B55C1" w:rsidRPr="00557C37">
            <w:rPr>
              <w:b/>
              <w:bCs/>
            </w:rPr>
            <w:instrText xml:space="preserve"> PAGEREF _g4kmfra1vcqp \h </w:instrText>
          </w:r>
          <w:r w:rsidR="005B55C1" w:rsidRPr="00557C37">
            <w:rPr>
              <w:b/>
              <w:bCs/>
            </w:rPr>
          </w:r>
          <w:r w:rsidR="005B55C1" w:rsidRPr="00557C37">
            <w:rPr>
              <w:b/>
              <w:bCs/>
            </w:rPr>
            <w:fldChar w:fldCharType="separate"/>
          </w:r>
          <w:r w:rsidR="005B55C1" w:rsidRPr="00557C37">
            <w:rPr>
              <w:b/>
              <w:bCs/>
              <w:color w:val="000000"/>
            </w:rPr>
            <w:t>1</w:t>
          </w:r>
          <w:r w:rsidR="005B55C1" w:rsidRPr="00557C37">
            <w:rPr>
              <w:b/>
              <w:bCs/>
            </w:rPr>
            <w:fldChar w:fldCharType="end"/>
          </w:r>
          <w:r w:rsidR="00432439">
            <w:rPr>
              <w:b/>
              <w:bCs/>
            </w:rPr>
            <w:t>7</w:t>
          </w:r>
        </w:p>
        <w:p w14:paraId="0000003F" w14:textId="0369A0EC" w:rsidR="00930359" w:rsidRPr="00557C37" w:rsidRDefault="005535C0">
          <w:pPr>
            <w:tabs>
              <w:tab w:val="right" w:pos="9025"/>
            </w:tabs>
            <w:spacing w:before="200" w:line="240" w:lineRule="auto"/>
            <w:rPr>
              <w:b/>
              <w:bCs/>
              <w:color w:val="000000"/>
            </w:rPr>
          </w:pPr>
          <w:hyperlink w:anchor="_kc2xtpcwd955">
            <w:r w:rsidR="005B55C1" w:rsidRPr="00557C37">
              <w:rPr>
                <w:b/>
                <w:bCs/>
                <w:color w:val="000000"/>
              </w:rPr>
              <w:t>XX. Opis kryteriów oceny ofert wraz z podaniem wag tych kryteriów i sposobu oceny ofert</w:t>
            </w:r>
          </w:hyperlink>
          <w:r w:rsidR="005B55C1" w:rsidRPr="00557C37">
            <w:rPr>
              <w:b/>
              <w:bCs/>
              <w:color w:val="000000"/>
            </w:rPr>
            <w:tab/>
          </w:r>
          <w:r w:rsidR="00432439">
            <w:rPr>
              <w:b/>
              <w:bCs/>
            </w:rPr>
            <w:t>17</w:t>
          </w:r>
        </w:p>
        <w:p w14:paraId="00000040" w14:textId="1200B446" w:rsidR="00930359" w:rsidRPr="00557C37" w:rsidRDefault="005535C0">
          <w:pPr>
            <w:tabs>
              <w:tab w:val="right" w:pos="9025"/>
            </w:tabs>
            <w:spacing w:before="200" w:line="240" w:lineRule="auto"/>
            <w:rPr>
              <w:b/>
              <w:bCs/>
              <w:color w:val="000000"/>
            </w:rPr>
          </w:pPr>
          <w:hyperlink w:anchor="_jdd1gpfct9cq">
            <w:r w:rsidR="005B55C1" w:rsidRPr="00557C37">
              <w:rPr>
                <w:b/>
                <w:bCs/>
                <w:color w:val="000000"/>
              </w:rPr>
              <w:t>XXI. Informacje o formalnościach, jakie powinny być dopełnione po wyborze oferty w celu zawarcia umowy</w:t>
            </w:r>
          </w:hyperlink>
          <w:r w:rsidR="005B55C1" w:rsidRPr="00557C37">
            <w:rPr>
              <w:b/>
              <w:bCs/>
              <w:color w:val="000000"/>
            </w:rPr>
            <w:tab/>
          </w:r>
          <w:r w:rsidR="00432439">
            <w:rPr>
              <w:b/>
              <w:bCs/>
            </w:rPr>
            <w:t>18</w:t>
          </w:r>
        </w:p>
        <w:p w14:paraId="00000041" w14:textId="35944BE9" w:rsidR="00930359" w:rsidRPr="00557C37" w:rsidRDefault="005535C0">
          <w:pPr>
            <w:tabs>
              <w:tab w:val="right" w:pos="9025"/>
            </w:tabs>
            <w:spacing w:before="200" w:line="240" w:lineRule="auto"/>
            <w:rPr>
              <w:b/>
              <w:bCs/>
              <w:color w:val="000000"/>
            </w:rPr>
          </w:pPr>
          <w:hyperlink w:anchor="_8o16t0j5rcy">
            <w:r w:rsidR="005B55C1" w:rsidRPr="00557C37">
              <w:rPr>
                <w:b/>
                <w:bCs/>
                <w:color w:val="000000"/>
              </w:rPr>
              <w:t>XXII. Wymagania dotyczące zabezpieczenia należytego wykonania umowy</w:t>
            </w:r>
          </w:hyperlink>
          <w:r w:rsidR="005B55C1" w:rsidRPr="00557C37">
            <w:rPr>
              <w:b/>
              <w:bCs/>
              <w:color w:val="000000"/>
            </w:rPr>
            <w:tab/>
          </w:r>
          <w:r w:rsidR="00432439">
            <w:rPr>
              <w:b/>
              <w:bCs/>
              <w:color w:val="000000"/>
            </w:rPr>
            <w:t>18</w:t>
          </w:r>
        </w:p>
        <w:p w14:paraId="00000042" w14:textId="32349D5D" w:rsidR="00930359" w:rsidRPr="00557C37" w:rsidRDefault="005535C0">
          <w:pPr>
            <w:tabs>
              <w:tab w:val="right" w:pos="9025"/>
            </w:tabs>
            <w:spacing w:before="200" w:line="240" w:lineRule="auto"/>
            <w:rPr>
              <w:b/>
              <w:bCs/>
              <w:color w:val="000000"/>
            </w:rPr>
          </w:pPr>
          <w:hyperlink w:anchor="_n1rtepxw0unn">
            <w:r w:rsidR="005B55C1" w:rsidRPr="00557C37">
              <w:rPr>
                <w:b/>
                <w:bCs/>
                <w:color w:val="000000"/>
              </w:rPr>
              <w:t>XXIII. Informacje o treści zawieranej umowy oraz możliwości jej zmiany</w:t>
            </w:r>
          </w:hyperlink>
          <w:r w:rsidR="005B55C1" w:rsidRPr="00557C37">
            <w:rPr>
              <w:b/>
              <w:bCs/>
              <w:color w:val="000000"/>
            </w:rPr>
            <w:tab/>
          </w:r>
          <w:r w:rsidR="00432439">
            <w:rPr>
              <w:b/>
              <w:bCs/>
              <w:color w:val="000000"/>
            </w:rPr>
            <w:t>18</w:t>
          </w:r>
        </w:p>
        <w:p w14:paraId="00000043" w14:textId="4DB32A7A" w:rsidR="00930359" w:rsidRPr="00557C37" w:rsidRDefault="005535C0">
          <w:pPr>
            <w:tabs>
              <w:tab w:val="right" w:pos="9025"/>
            </w:tabs>
            <w:spacing w:before="200" w:line="240" w:lineRule="auto"/>
            <w:rPr>
              <w:b/>
              <w:bCs/>
              <w:color w:val="000000"/>
            </w:rPr>
          </w:pPr>
          <w:hyperlink w:anchor="_kmfqfyi30wag">
            <w:r w:rsidR="005B55C1" w:rsidRPr="00557C37">
              <w:rPr>
                <w:b/>
                <w:bCs/>
                <w:color w:val="000000"/>
              </w:rPr>
              <w:t>XIV. Pouczenie o środkach ochrony prawnej przysługujących Wykonawcy</w:t>
            </w:r>
          </w:hyperlink>
          <w:r w:rsidR="005B55C1" w:rsidRPr="00557C37">
            <w:rPr>
              <w:b/>
              <w:bCs/>
              <w:color w:val="000000"/>
            </w:rPr>
            <w:tab/>
          </w:r>
          <w:r w:rsidR="00432439">
            <w:rPr>
              <w:b/>
              <w:bCs/>
              <w:color w:val="000000"/>
            </w:rPr>
            <w:t>19</w:t>
          </w:r>
        </w:p>
        <w:p w14:paraId="00000044" w14:textId="310B36DB" w:rsidR="00930359" w:rsidRDefault="00860726">
          <w:pPr>
            <w:tabs>
              <w:tab w:val="right" w:pos="9025"/>
            </w:tabs>
            <w:spacing w:before="200" w:after="80" w:line="240" w:lineRule="auto"/>
            <w:rPr>
              <w:b/>
              <w:color w:val="000000"/>
            </w:rPr>
          </w:pPr>
          <w:r>
            <w:rPr>
              <w:b/>
              <w:color w:val="000000"/>
            </w:rPr>
            <w:t>X</w:t>
          </w:r>
          <w:r w:rsidR="00D15173">
            <w:rPr>
              <w:b/>
              <w:color w:val="000000"/>
            </w:rPr>
            <w:t>V. Informacje dodatkowe</w:t>
          </w:r>
          <w:r w:rsidR="005B55C1">
            <w:rPr>
              <w:b/>
              <w:color w:val="000000"/>
            </w:rPr>
            <w:tab/>
          </w:r>
          <w:r w:rsidR="005B55C1">
            <w:fldChar w:fldCharType="end"/>
          </w:r>
          <w:r w:rsidR="00432439" w:rsidRPr="00432439">
            <w:rPr>
              <w:b/>
              <w:bCs/>
            </w:rPr>
            <w:t>20</w:t>
          </w:r>
        </w:p>
      </w:sdtContent>
    </w:sdt>
    <w:p w14:paraId="00000045" w14:textId="77777777" w:rsidR="00930359" w:rsidRDefault="00930359">
      <w:pPr>
        <w:spacing w:before="240" w:after="240"/>
      </w:pPr>
    </w:p>
    <w:p w14:paraId="00000046" w14:textId="77777777" w:rsidR="00930359" w:rsidRDefault="005B55C1">
      <w:pPr>
        <w:pStyle w:val="Nagwek2"/>
      </w:pPr>
      <w:bookmarkStart w:id="0" w:name="_kabgz8l7slm3" w:colFirst="0" w:colLast="0"/>
      <w:bookmarkEnd w:id="0"/>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1" w:name="_qj2p3iyqlwum" w:colFirst="0" w:colLast="0"/>
      <w:bookmarkEnd w:id="1"/>
      <w:r w:rsidRPr="00FE6474">
        <w:rPr>
          <w:highlight w:val="lightGray"/>
        </w:rPr>
        <w:t>II. Ochrona danych osobowych</w:t>
      </w:r>
    </w:p>
    <w:p w14:paraId="0000004F" w14:textId="1D00FF6F" w:rsidR="00930359" w:rsidRPr="00D362AD" w:rsidRDefault="005B55C1" w:rsidP="002E2099">
      <w:pPr>
        <w:numPr>
          <w:ilvl w:val="0"/>
          <w:numId w:val="22"/>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E2099">
      <w:pPr>
        <w:numPr>
          <w:ilvl w:val="0"/>
          <w:numId w:val="11"/>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E2099">
      <w:pPr>
        <w:numPr>
          <w:ilvl w:val="0"/>
          <w:numId w:val="11"/>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3A0DC46" w:rsidR="00930359" w:rsidRPr="00D362AD" w:rsidRDefault="005B55C1" w:rsidP="002E2099">
      <w:pPr>
        <w:numPr>
          <w:ilvl w:val="0"/>
          <w:numId w:val="11"/>
        </w:numPr>
        <w:ind w:left="709" w:hanging="401"/>
        <w:jc w:val="both"/>
      </w:pPr>
      <w:r w:rsidRPr="00D362AD">
        <w:t>Pani/Pana dane osobowe przetwarzane będą na podstawie art. 6 ust. 1 lit. c RODO w</w:t>
      </w:r>
      <w:r w:rsidR="004B0D91">
        <w:t> </w:t>
      </w:r>
      <w:r w:rsidRPr="00D362AD">
        <w:t>celu związanym z przedmiotowym postępowaniem o udzielenie zamówienia publicznego, prowadzonym w trybie przetargu nieograniczonego.</w:t>
      </w:r>
    </w:p>
    <w:p w14:paraId="00000053" w14:textId="77777777" w:rsidR="00930359" w:rsidRPr="00D362AD" w:rsidRDefault="005B55C1" w:rsidP="002E2099">
      <w:pPr>
        <w:numPr>
          <w:ilvl w:val="0"/>
          <w:numId w:val="11"/>
        </w:numPr>
        <w:ind w:left="709" w:hanging="401"/>
        <w:jc w:val="both"/>
      </w:pPr>
      <w:r w:rsidRPr="00D362AD">
        <w:t>odbiorcami Pani/Pana danych osobowych będą osoby lub podmioty, którym udostępniona zostanie dokumentacja postępowania w oparciu o art. 74 ustawy PZP</w:t>
      </w:r>
    </w:p>
    <w:p w14:paraId="00000054" w14:textId="77777777" w:rsidR="00930359" w:rsidRPr="00D362AD" w:rsidRDefault="005B55C1" w:rsidP="002E2099">
      <w:pPr>
        <w:numPr>
          <w:ilvl w:val="0"/>
          <w:numId w:val="11"/>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930359" w:rsidRPr="00D362AD" w:rsidRDefault="005B55C1" w:rsidP="002E2099">
      <w:pPr>
        <w:numPr>
          <w:ilvl w:val="0"/>
          <w:numId w:val="11"/>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p>
    <w:p w14:paraId="00000056" w14:textId="7D1712FD" w:rsidR="00930359" w:rsidRPr="00D362AD" w:rsidRDefault="005B55C1" w:rsidP="002E2099">
      <w:pPr>
        <w:numPr>
          <w:ilvl w:val="0"/>
          <w:numId w:val="11"/>
        </w:numPr>
        <w:ind w:left="709" w:hanging="401"/>
        <w:jc w:val="both"/>
      </w:pPr>
      <w:r w:rsidRPr="00D362AD">
        <w:t>w odniesieniu do Pani/Pana danych osobowych decyzje nie będą podejmowane w</w:t>
      </w:r>
      <w:r w:rsidR="004B0D91">
        <w:t> </w:t>
      </w:r>
      <w:r w:rsidRPr="00D362AD">
        <w:t>sposób zautomatyzowany, stosownie do art. 22 RODO.</w:t>
      </w:r>
    </w:p>
    <w:p w14:paraId="00000057" w14:textId="77777777" w:rsidR="00930359" w:rsidRPr="00D362AD" w:rsidRDefault="005B55C1" w:rsidP="002E2099">
      <w:pPr>
        <w:numPr>
          <w:ilvl w:val="0"/>
          <w:numId w:val="11"/>
        </w:numPr>
        <w:ind w:left="709" w:hanging="401"/>
        <w:jc w:val="both"/>
      </w:pPr>
      <w:r w:rsidRPr="00D362AD">
        <w:t>posiada Pani/Pan:</w:t>
      </w:r>
    </w:p>
    <w:p w14:paraId="00000058" w14:textId="12B05FD2" w:rsidR="00930359" w:rsidRPr="00D362AD" w:rsidRDefault="005B55C1" w:rsidP="002E2099">
      <w:pPr>
        <w:numPr>
          <w:ilvl w:val="0"/>
          <w:numId w:val="12"/>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E2099">
      <w:pPr>
        <w:numPr>
          <w:ilvl w:val="0"/>
          <w:numId w:val="12"/>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E2099">
      <w:pPr>
        <w:numPr>
          <w:ilvl w:val="0"/>
          <w:numId w:val="12"/>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E2099">
      <w:pPr>
        <w:numPr>
          <w:ilvl w:val="0"/>
          <w:numId w:val="12"/>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E2099">
      <w:pPr>
        <w:numPr>
          <w:ilvl w:val="0"/>
          <w:numId w:val="11"/>
        </w:numPr>
        <w:ind w:left="709" w:hanging="401"/>
        <w:jc w:val="both"/>
      </w:pPr>
      <w:r w:rsidRPr="00D362AD">
        <w:t>nie przysługuje Pani/Panu:</w:t>
      </w:r>
    </w:p>
    <w:p w14:paraId="0000005D" w14:textId="77777777" w:rsidR="00930359" w:rsidRPr="00D362AD" w:rsidRDefault="005B55C1" w:rsidP="002E2099">
      <w:pPr>
        <w:numPr>
          <w:ilvl w:val="0"/>
          <w:numId w:val="25"/>
        </w:numPr>
        <w:ind w:left="1008" w:hanging="392"/>
        <w:jc w:val="both"/>
      </w:pPr>
      <w:r w:rsidRPr="00D362AD">
        <w:t>w związku z art. 17 ust. 3 lit. b, d lub e RODO prawo do usunięcia danych osobowych;</w:t>
      </w:r>
    </w:p>
    <w:p w14:paraId="0000005E" w14:textId="77777777" w:rsidR="00930359" w:rsidRPr="00D362AD" w:rsidRDefault="005B55C1" w:rsidP="002E2099">
      <w:pPr>
        <w:numPr>
          <w:ilvl w:val="0"/>
          <w:numId w:val="25"/>
        </w:numPr>
        <w:ind w:left="1008" w:hanging="392"/>
        <w:jc w:val="both"/>
      </w:pPr>
      <w:r w:rsidRPr="00D362AD">
        <w:t>prawo do przenoszenia danych osobowych, o którym mowa w art. 20 RODO;</w:t>
      </w:r>
    </w:p>
    <w:p w14:paraId="0000005F" w14:textId="77777777" w:rsidR="00930359" w:rsidRPr="00D362AD" w:rsidRDefault="005B55C1" w:rsidP="002E2099">
      <w:pPr>
        <w:numPr>
          <w:ilvl w:val="0"/>
          <w:numId w:val="25"/>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E2099">
      <w:pPr>
        <w:numPr>
          <w:ilvl w:val="0"/>
          <w:numId w:val="11"/>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2" w:name="_epsepounxnv1" w:colFirst="0" w:colLast="0"/>
      <w:bookmarkEnd w:id="2"/>
      <w:r w:rsidRPr="00FE6474">
        <w:rPr>
          <w:highlight w:val="lightGray"/>
        </w:rPr>
        <w:t>III. Tryb udzielania zamówienia</w:t>
      </w:r>
    </w:p>
    <w:p w14:paraId="00000062" w14:textId="4978733A" w:rsidR="00930359" w:rsidRPr="00575470" w:rsidRDefault="005B55C1" w:rsidP="002E2099">
      <w:pPr>
        <w:numPr>
          <w:ilvl w:val="0"/>
          <w:numId w:val="26"/>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E2099">
      <w:pPr>
        <w:numPr>
          <w:ilvl w:val="0"/>
          <w:numId w:val="26"/>
        </w:numPr>
        <w:ind w:left="426"/>
        <w:jc w:val="both"/>
      </w:pPr>
      <w:r w:rsidRPr="00575470">
        <w:t xml:space="preserve">Zamawiający nie przewiduje prowadzenia negocjacji. </w:t>
      </w:r>
    </w:p>
    <w:p w14:paraId="00000064" w14:textId="2E913835" w:rsidR="00930359" w:rsidRPr="00575470" w:rsidRDefault="005B55C1" w:rsidP="002E2099">
      <w:pPr>
        <w:numPr>
          <w:ilvl w:val="0"/>
          <w:numId w:val="26"/>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3" w:name="_x24vtaagcm5x" w:colFirst="0" w:colLast="0"/>
      <w:bookmarkEnd w:id="3"/>
      <w:r w:rsidRPr="00FE6474">
        <w:rPr>
          <w:highlight w:val="lightGray"/>
        </w:rPr>
        <w:t>IV. Opis przedmiotu zamówienia</w:t>
      </w:r>
    </w:p>
    <w:p w14:paraId="75BCA5CE" w14:textId="297A57E7" w:rsidR="00C939E7" w:rsidRDefault="00C939E7" w:rsidP="00A832C2">
      <w:pPr>
        <w:pStyle w:val="Akapitzlist"/>
        <w:numPr>
          <w:ilvl w:val="0"/>
          <w:numId w:val="1"/>
        </w:numPr>
        <w:ind w:left="426" w:hanging="426"/>
        <w:jc w:val="both"/>
      </w:pPr>
      <w:r w:rsidRPr="00C939E7">
        <w:t>Przedmiotem zamówienia jest utrzymanie czystości nawierzchni jezdni i chodników w</w:t>
      </w:r>
      <w:r w:rsidR="00D976D2">
        <w:t> </w:t>
      </w:r>
      <w:r w:rsidRPr="00C939E7">
        <w:t>ciągu dróg powiatowych miejskich na terenie miasta Wejherowa, polegające na: utrzymaniu czystości na całej szerokości jezdni, chodników, zatok autobusowych, wysepek kanalizujących ruch na skrzyżowaniach, miejsc postojowych, ścieżek rowerowych, wpustów ulicznych, korytek ściekowych, chodników, ścieżek rowerowych, wysepek kanalizujących ruch na skrzyżowaniach, zatok postojowych, wpustów ulicznych wraz z posprzątaniem zanieczyszczeń z pasa drogowego.</w:t>
      </w:r>
    </w:p>
    <w:p w14:paraId="7E5F69A1" w14:textId="0935F31F" w:rsidR="00C939E7" w:rsidRDefault="00C939E7" w:rsidP="00A832C2">
      <w:pPr>
        <w:pStyle w:val="Akapitzlist"/>
        <w:ind w:left="709" w:hanging="284"/>
        <w:jc w:val="both"/>
      </w:pPr>
      <w:r>
        <w:t>I. Utrzymanie czystości w pasach drogowych dróg powiatowych miejskich na terenie miasta Wejherowa.</w:t>
      </w:r>
    </w:p>
    <w:p w14:paraId="7B764199" w14:textId="77777777" w:rsidR="00C939E7" w:rsidRDefault="00C939E7" w:rsidP="00A832C2">
      <w:pPr>
        <w:pStyle w:val="Akapitzlist"/>
        <w:ind w:left="709" w:hanging="284"/>
        <w:jc w:val="both"/>
      </w:pPr>
      <w:r>
        <w:t>II. Oczyszczenie z piasku nawierzchni jezdni, chodników, ścieżek rowerowych, wysepek kanalizujących ruch na skrzyżowaniach, wpustów ulicznych.</w:t>
      </w:r>
      <w:r>
        <w:tab/>
        <w:t xml:space="preserve">   </w:t>
      </w:r>
    </w:p>
    <w:p w14:paraId="5D2B6F63" w14:textId="40A84009" w:rsidR="00B827B3" w:rsidRPr="00A41AD3" w:rsidRDefault="00B827B3" w:rsidP="00A832C2">
      <w:pPr>
        <w:pStyle w:val="Akapitzlist"/>
        <w:numPr>
          <w:ilvl w:val="0"/>
          <w:numId w:val="1"/>
        </w:numPr>
        <w:ind w:left="426" w:hanging="426"/>
        <w:jc w:val="both"/>
      </w:pPr>
      <w:r w:rsidRPr="00A41AD3">
        <w:t xml:space="preserve">Szczegółowy opis oraz sposób realizacji zamówienia zawiera Opis Przedmiotu Zamówienia (OPZ), </w:t>
      </w:r>
      <w:r w:rsidRPr="006A171B">
        <w:t xml:space="preserve">stanowiący </w:t>
      </w:r>
      <w:r w:rsidRPr="006A171B">
        <w:rPr>
          <w:b/>
          <w:bCs/>
        </w:rPr>
        <w:t>Załącznik n</w:t>
      </w:r>
      <w:r w:rsidR="001A5489" w:rsidRPr="006A171B">
        <w:rPr>
          <w:b/>
          <w:bCs/>
        </w:rPr>
        <w:t>r 7</w:t>
      </w:r>
      <w:r w:rsidRPr="006A171B">
        <w:t xml:space="preserve"> do </w:t>
      </w:r>
      <w:r w:rsidRPr="00296605">
        <w:t>SWZ</w:t>
      </w:r>
      <w:r w:rsidRPr="00A41AD3">
        <w:t>.</w:t>
      </w:r>
    </w:p>
    <w:p w14:paraId="00000071" w14:textId="5EB4E7BF" w:rsidR="00930359" w:rsidRPr="00A74BAE" w:rsidRDefault="005B55C1" w:rsidP="00A832C2">
      <w:pPr>
        <w:numPr>
          <w:ilvl w:val="0"/>
          <w:numId w:val="1"/>
        </w:numPr>
        <w:ind w:left="426" w:hanging="426"/>
        <w:jc w:val="both"/>
      </w:pPr>
      <w:r w:rsidRPr="00A74BAE">
        <w:t xml:space="preserve">Wspólny Słownik Zamówień CPV: </w:t>
      </w:r>
    </w:p>
    <w:p w14:paraId="17AA318A" w14:textId="77777777" w:rsidR="00F830F0" w:rsidRPr="002B4225" w:rsidRDefault="00F830F0" w:rsidP="00A832C2">
      <w:pPr>
        <w:tabs>
          <w:tab w:val="left" w:pos="2127"/>
        </w:tabs>
        <w:ind w:left="426"/>
        <w:jc w:val="both"/>
      </w:pPr>
      <w:r w:rsidRPr="002B4225">
        <w:t>90.61.00.00-6</w:t>
      </w:r>
      <w:r w:rsidRPr="002B4225">
        <w:tab/>
        <w:t>usługi sprzątania i zamiatania ulic</w:t>
      </w:r>
    </w:p>
    <w:p w14:paraId="773B26E3" w14:textId="77777777" w:rsidR="00F830F0" w:rsidRPr="002B4225" w:rsidRDefault="00F830F0" w:rsidP="00A832C2">
      <w:pPr>
        <w:tabs>
          <w:tab w:val="left" w:pos="2127"/>
        </w:tabs>
        <w:ind w:left="426"/>
        <w:jc w:val="both"/>
      </w:pPr>
      <w:r w:rsidRPr="002B4225">
        <w:t>90.61.10.00-3</w:t>
      </w:r>
      <w:r w:rsidRPr="002B4225">
        <w:tab/>
        <w:t>usługi sprzątania ulic</w:t>
      </w:r>
    </w:p>
    <w:p w14:paraId="0D5BD41E" w14:textId="16CA68E9" w:rsidR="005A4919" w:rsidRDefault="005A4919" w:rsidP="00AD5F83">
      <w:pPr>
        <w:numPr>
          <w:ilvl w:val="0"/>
          <w:numId w:val="1"/>
        </w:numPr>
        <w:ind w:left="426" w:hanging="417"/>
        <w:jc w:val="both"/>
      </w:pPr>
      <w:r w:rsidRPr="00A74BAE">
        <w:t xml:space="preserve">Wymagania związane z realizacją zamówienia w zakresie </w:t>
      </w:r>
      <w:r w:rsidRPr="00395B91">
        <w:rPr>
          <w:b/>
          <w:bCs/>
        </w:rPr>
        <w:t xml:space="preserve">zatrudnienia przez wykonawcę lub podwykonawcę na podstawie </w:t>
      </w:r>
      <w:r w:rsidR="0083041C">
        <w:rPr>
          <w:b/>
          <w:bCs/>
        </w:rPr>
        <w:t>umowy o pracę</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6E276106" w14:textId="0AA40EAA" w:rsidR="0099101E" w:rsidRPr="00646828" w:rsidRDefault="00CE75E7" w:rsidP="00923E15">
      <w:pPr>
        <w:pStyle w:val="Akapitzlist"/>
        <w:numPr>
          <w:ilvl w:val="3"/>
          <w:numId w:val="1"/>
        </w:numPr>
        <w:ind w:left="851" w:hanging="425"/>
        <w:jc w:val="both"/>
      </w:pPr>
      <w:r w:rsidRPr="00646828">
        <w:t xml:space="preserve">oczyszczanie i </w:t>
      </w:r>
      <w:r w:rsidR="0099101E" w:rsidRPr="00646828">
        <w:t>zamiatanie nawierzchni dróg i chodników</w:t>
      </w:r>
      <w:r w:rsidR="00923E15" w:rsidRPr="00646828">
        <w:t xml:space="preserve"> przy użyciu szczotek mechanicznych lub/i szczotek ręcznych</w:t>
      </w:r>
      <w:r w:rsidR="00DB0AAC" w:rsidRPr="00646828">
        <w:t>,</w:t>
      </w:r>
    </w:p>
    <w:p w14:paraId="661B25BF" w14:textId="290C32BE" w:rsidR="00001570" w:rsidRPr="00646828" w:rsidRDefault="00B76659" w:rsidP="00923E15">
      <w:pPr>
        <w:pStyle w:val="Akapitzlist"/>
        <w:numPr>
          <w:ilvl w:val="3"/>
          <w:numId w:val="1"/>
        </w:numPr>
        <w:ind w:left="851" w:hanging="425"/>
        <w:jc w:val="both"/>
      </w:pPr>
      <w:r w:rsidRPr="00646828">
        <w:t>o</w:t>
      </w:r>
      <w:r w:rsidR="002B1620" w:rsidRPr="00646828">
        <w:t>czyszczenie krat wpustów ulicznych oraz korytek ściekowych znajdujących się w</w:t>
      </w:r>
      <w:r w:rsidR="00646828" w:rsidRPr="00646828">
        <w:t> </w:t>
      </w:r>
      <w:r w:rsidR="002B1620" w:rsidRPr="00646828">
        <w:t>ciągach dróg</w:t>
      </w:r>
      <w:r w:rsidRPr="00646828">
        <w:t>,</w:t>
      </w:r>
    </w:p>
    <w:p w14:paraId="06E63721" w14:textId="2318408B" w:rsidR="002B1620" w:rsidRDefault="00B76659" w:rsidP="00923E15">
      <w:pPr>
        <w:pStyle w:val="Akapitzlist"/>
        <w:numPr>
          <w:ilvl w:val="3"/>
          <w:numId w:val="1"/>
        </w:numPr>
        <w:ind w:left="851" w:hanging="425"/>
        <w:jc w:val="both"/>
      </w:pPr>
      <w:r w:rsidRPr="00646828">
        <w:t>zbieranie i usuwanie zanieczyszczeń z terenu objętego zamówieniem,</w:t>
      </w:r>
    </w:p>
    <w:p w14:paraId="7470CDD0" w14:textId="705CDE27" w:rsidR="001009BE" w:rsidRPr="00646828" w:rsidRDefault="001009BE" w:rsidP="00923E15">
      <w:pPr>
        <w:pStyle w:val="Akapitzlist"/>
        <w:numPr>
          <w:ilvl w:val="3"/>
          <w:numId w:val="1"/>
        </w:numPr>
        <w:ind w:left="851" w:hanging="425"/>
        <w:jc w:val="both"/>
      </w:pPr>
      <w:r w:rsidRPr="001009BE">
        <w:t>opróżnianie koszy na zanieczyszczenia</w:t>
      </w:r>
      <w:r>
        <w:t>,</w:t>
      </w:r>
    </w:p>
    <w:p w14:paraId="2225D017" w14:textId="4217F540" w:rsidR="00B76659" w:rsidRPr="00646828" w:rsidRDefault="00B76659" w:rsidP="00923E15">
      <w:pPr>
        <w:pStyle w:val="Akapitzlist"/>
        <w:numPr>
          <w:ilvl w:val="3"/>
          <w:numId w:val="1"/>
        </w:numPr>
        <w:ind w:left="851" w:hanging="425"/>
        <w:jc w:val="both"/>
      </w:pPr>
      <w:r w:rsidRPr="00646828">
        <w:t>wywóz i utylizacj</w:t>
      </w:r>
      <w:r w:rsidR="00646828" w:rsidRPr="00646828">
        <w:t>a</w:t>
      </w:r>
      <w:r w:rsidRPr="00646828">
        <w:t xml:space="preserve"> odpadów powstałych przy prowadzonych pracach.</w:t>
      </w:r>
    </w:p>
    <w:p w14:paraId="4FF63BCE" w14:textId="4C83D767" w:rsidR="000D4B77" w:rsidRPr="00DB0AAC" w:rsidRDefault="00E407F6" w:rsidP="00AD5F83">
      <w:pPr>
        <w:ind w:left="426"/>
        <w:jc w:val="both"/>
      </w:pPr>
      <w:r w:rsidRPr="00E407F6">
        <w:t xml:space="preserve">Zatem wymóg ten dotyczy osób, które wykonywać będą bezpośrednio czynności </w:t>
      </w:r>
      <w:r w:rsidRPr="00DB0AAC">
        <w:t xml:space="preserve">związane z wykonaniem </w:t>
      </w:r>
      <w:r w:rsidR="00A41245" w:rsidRPr="00DB0AAC">
        <w:t>usługi</w:t>
      </w:r>
      <w:r w:rsidRPr="00DB0AAC">
        <w:t>, czyli tzw. pracowników fizycznych</w:t>
      </w:r>
      <w:r w:rsidR="00BE70DD" w:rsidRPr="00DB0AAC">
        <w:t>.</w:t>
      </w:r>
    </w:p>
    <w:p w14:paraId="2E93D7FD" w14:textId="018D34C3" w:rsidR="000D4B77" w:rsidRPr="00DB0AAC" w:rsidRDefault="000D4B77" w:rsidP="00AD5F83">
      <w:pPr>
        <w:ind w:left="426"/>
        <w:jc w:val="both"/>
      </w:pPr>
      <w:r w:rsidRPr="00DB0AAC">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3797AB0C" w14:textId="4E486603" w:rsidR="005A4919" w:rsidRPr="00296605" w:rsidRDefault="005A4919" w:rsidP="00AD5F83">
      <w:pPr>
        <w:numPr>
          <w:ilvl w:val="0"/>
          <w:numId w:val="1"/>
        </w:numPr>
        <w:ind w:left="426" w:hanging="426"/>
        <w:jc w:val="both"/>
      </w:pPr>
      <w:r w:rsidRPr="00CE7E1B">
        <w:t xml:space="preserve">Szczegółowe wymagania dotyczące realizacji oraz egzekwowania wymogu zatrudnienia </w:t>
      </w:r>
      <w:r w:rsidRPr="00296605">
        <w:t xml:space="preserve">na podstawie </w:t>
      </w:r>
      <w:r w:rsidR="00A770ED">
        <w:t>umowy o pracę</w:t>
      </w:r>
      <w:r w:rsidRPr="00296605">
        <w:t xml:space="preserve"> zostały określone we wzorze </w:t>
      </w:r>
      <w:r w:rsidRPr="006A171B">
        <w:t xml:space="preserve">umowy </w:t>
      </w:r>
      <w:r w:rsidRPr="00EA3289">
        <w:rPr>
          <w:b/>
          <w:bCs/>
        </w:rPr>
        <w:t>Załącznik nr</w:t>
      </w:r>
      <w:r w:rsidR="003921A4" w:rsidRPr="00EA3289">
        <w:rPr>
          <w:b/>
          <w:bCs/>
        </w:rPr>
        <w:t xml:space="preserve"> </w:t>
      </w:r>
      <w:r w:rsidR="00296605" w:rsidRPr="00EA3289">
        <w:rPr>
          <w:b/>
          <w:bCs/>
        </w:rPr>
        <w:t>8</w:t>
      </w:r>
      <w:r w:rsidRPr="00EA3289">
        <w:rPr>
          <w:b/>
          <w:bCs/>
        </w:rPr>
        <w:t xml:space="preserve"> do SWZ</w:t>
      </w:r>
      <w:r w:rsidRPr="006A171B">
        <w:t xml:space="preserve">. </w:t>
      </w:r>
    </w:p>
    <w:p w14:paraId="5089BDB4" w14:textId="2A1C75C7" w:rsidR="005A4919" w:rsidRPr="00A74BAE" w:rsidRDefault="005A4919" w:rsidP="00AD5F83">
      <w:pPr>
        <w:numPr>
          <w:ilvl w:val="0"/>
          <w:numId w:val="1"/>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00000077" w14:textId="0F1C8E06" w:rsidR="00930359" w:rsidRDefault="005B55C1">
      <w:pPr>
        <w:pStyle w:val="Nagwek2"/>
      </w:pPr>
      <w:bookmarkStart w:id="4" w:name="_s0i9odf430x7" w:colFirst="0" w:colLast="0"/>
      <w:bookmarkEnd w:id="4"/>
      <w:r w:rsidRPr="005C7F14">
        <w:rPr>
          <w:highlight w:val="lightGray"/>
        </w:rPr>
        <w:lastRenderedPageBreak/>
        <w:t xml:space="preserve">V. </w:t>
      </w:r>
      <w:r w:rsidR="00F622B2" w:rsidRPr="00F24E2A">
        <w:rPr>
          <w:highlight w:val="lightGray"/>
        </w:rPr>
        <w:t>Składanie ofert częściowych</w:t>
      </w:r>
    </w:p>
    <w:p w14:paraId="717B422B" w14:textId="7B395C79" w:rsidR="009F0C53" w:rsidRDefault="009F0C53" w:rsidP="002205BE">
      <w:pPr>
        <w:numPr>
          <w:ilvl w:val="0"/>
          <w:numId w:val="43"/>
        </w:numPr>
        <w:jc w:val="both"/>
      </w:pPr>
      <w:r w:rsidRPr="00761E77">
        <w:t xml:space="preserve">Zamawiający </w:t>
      </w:r>
      <w:r w:rsidR="00187C3C" w:rsidRPr="00761E77">
        <w:t xml:space="preserve">nie </w:t>
      </w:r>
      <w:r w:rsidRPr="00761E77">
        <w:t>dopuszcza składani</w:t>
      </w:r>
      <w:r w:rsidR="00187C3C" w:rsidRPr="00761E77">
        <w:t>a</w:t>
      </w:r>
      <w:r w:rsidRPr="00761E77">
        <w:t xml:space="preserve"> ofert częściowych</w:t>
      </w:r>
      <w:r w:rsidR="00187C3C" w:rsidRPr="00761E77">
        <w:t>.</w:t>
      </w:r>
    </w:p>
    <w:p w14:paraId="7616E8D9" w14:textId="4F41B85C" w:rsidR="00AB7BB7" w:rsidRPr="00761E77" w:rsidRDefault="00AB7BB7" w:rsidP="00AB7BB7">
      <w:pPr>
        <w:numPr>
          <w:ilvl w:val="0"/>
          <w:numId w:val="43"/>
        </w:numPr>
        <w:jc w:val="both"/>
      </w:pPr>
      <w:r w:rsidRPr="00761E77">
        <w:t>Przedmiot zamówienia jest niepodzielny.</w:t>
      </w:r>
      <w:r w:rsidR="000F6731" w:rsidRPr="00761E77">
        <w:t xml:space="preserve"> Całość zadania dotyczy dróg zlokalizowanych na terenie </w:t>
      </w:r>
      <w:r w:rsidR="00642BF2" w:rsidRPr="00761E77">
        <w:t>jednego miasta</w:t>
      </w:r>
      <w:r w:rsidR="000F6731" w:rsidRPr="00761E77">
        <w:t xml:space="preserve"> co wskazuje na fakt, że realizacja zadania musi być spójna pod względem wykonawstwa.</w:t>
      </w:r>
      <w:r w:rsidR="003B452C" w:rsidRPr="00761E77">
        <w:t xml:space="preserve"> </w:t>
      </w:r>
      <w:r w:rsidR="00617276" w:rsidRPr="00761E77">
        <w:t xml:space="preserve">Wykonawca jest zobowiązany do systematycznego wykonywania prac przez cały rok zgodnie z bieżącymi potrzebami. </w:t>
      </w:r>
      <w:r w:rsidR="003B452C" w:rsidRPr="00761E77">
        <w:t>Zakres przedmiotu  zamówienia nie ogranicza ubiegania się o zamówienie mniejszym podmiotom z sektora małych i średnich przedsiębiorstw (MŚP).</w:t>
      </w:r>
    </w:p>
    <w:p w14:paraId="0000007A" w14:textId="6A0443EA" w:rsidR="00930359" w:rsidRDefault="005B55C1">
      <w:pPr>
        <w:pStyle w:val="Nagwek2"/>
      </w:pPr>
      <w:bookmarkStart w:id="5" w:name="_l3y36xf8w2mt" w:colFirst="0" w:colLast="0"/>
      <w:bookmarkEnd w:id="5"/>
      <w:r w:rsidRPr="005C7F14">
        <w:rPr>
          <w:highlight w:val="lightGray"/>
        </w:rPr>
        <w:t>VI. Podwykonawstwo</w:t>
      </w:r>
    </w:p>
    <w:p w14:paraId="0000007B" w14:textId="12C2BF82" w:rsidR="00930359" w:rsidRPr="0047236C" w:rsidRDefault="005B55C1" w:rsidP="002E2099">
      <w:pPr>
        <w:numPr>
          <w:ilvl w:val="0"/>
          <w:numId w:val="10"/>
        </w:numPr>
        <w:jc w:val="both"/>
      </w:pPr>
      <w:r w:rsidRPr="0047236C">
        <w:t xml:space="preserve">Wykonawca może powierzyć wykonanie części zamówienia podwykonawcy (podwykonawcom). </w:t>
      </w:r>
    </w:p>
    <w:p w14:paraId="0000007C" w14:textId="40AE63CA" w:rsidR="00930359" w:rsidRPr="0047236C" w:rsidRDefault="005B55C1" w:rsidP="002E2099">
      <w:pPr>
        <w:numPr>
          <w:ilvl w:val="0"/>
          <w:numId w:val="10"/>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E2099">
      <w:pPr>
        <w:numPr>
          <w:ilvl w:val="0"/>
          <w:numId w:val="10"/>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6" w:name="_6katmqtjrys4" w:colFirst="0" w:colLast="0"/>
      <w:bookmarkEnd w:id="6"/>
      <w:r w:rsidRPr="00687BCF">
        <w:rPr>
          <w:highlight w:val="lightGray"/>
        </w:rPr>
        <w:t>VII. Termin wykonania zamówienia</w:t>
      </w:r>
    </w:p>
    <w:p w14:paraId="46C3ED24" w14:textId="61545619" w:rsidR="0044319D" w:rsidRDefault="005B55C1" w:rsidP="002E2099">
      <w:pPr>
        <w:numPr>
          <w:ilvl w:val="0"/>
          <w:numId w:val="14"/>
        </w:numPr>
        <w:ind w:left="426"/>
        <w:jc w:val="both"/>
      </w:pPr>
      <w:r w:rsidRPr="00172CD9">
        <w:t>Termin realizacji zamówienia wynosi</w:t>
      </w:r>
      <w:r w:rsidR="00664811">
        <w:t xml:space="preserve"> 12 miesięcy.</w:t>
      </w:r>
    </w:p>
    <w:p w14:paraId="00000080" w14:textId="6C36D0D9" w:rsidR="00930359" w:rsidRPr="00CE7E1B" w:rsidRDefault="005B55C1" w:rsidP="002E2099">
      <w:pPr>
        <w:numPr>
          <w:ilvl w:val="0"/>
          <w:numId w:val="14"/>
        </w:numPr>
        <w:ind w:left="426"/>
        <w:jc w:val="both"/>
      </w:pPr>
      <w:r w:rsidRPr="00CE7E1B">
        <w:t xml:space="preserve">Szczegółowe zagadnienia dotyczące terminu realizacji umowy uregulowane są we wzorze umowy </w:t>
      </w:r>
      <w:r w:rsidRPr="00A770ED">
        <w:t xml:space="preserve">stanowiącej </w:t>
      </w:r>
      <w:r w:rsidRPr="006A171B">
        <w:rPr>
          <w:b/>
        </w:rPr>
        <w:t>załącznik nr</w:t>
      </w:r>
      <w:r w:rsidRPr="006A171B">
        <w:rPr>
          <w:b/>
          <w:bCs/>
        </w:rPr>
        <w:t xml:space="preserve"> </w:t>
      </w:r>
      <w:r w:rsidR="00A770ED" w:rsidRPr="006A171B">
        <w:rPr>
          <w:b/>
          <w:bCs/>
        </w:rPr>
        <w:t>8</w:t>
      </w:r>
      <w:r w:rsidRPr="006A171B">
        <w:rPr>
          <w:b/>
        </w:rPr>
        <w:t xml:space="preserve"> do SWZ</w:t>
      </w:r>
      <w:r w:rsidRPr="006A171B">
        <w:t>.</w:t>
      </w:r>
    </w:p>
    <w:p w14:paraId="00000081" w14:textId="77B570DB" w:rsidR="00930359" w:rsidRDefault="005B55C1">
      <w:pPr>
        <w:pStyle w:val="Nagwek2"/>
        <w:tabs>
          <w:tab w:val="left" w:pos="0"/>
        </w:tabs>
      </w:pPr>
      <w:bookmarkStart w:id="7" w:name="_nz5qrlch0jbr" w:colFirst="0" w:colLast="0"/>
      <w:bookmarkEnd w:id="7"/>
      <w:r w:rsidRPr="00687BCF">
        <w:rPr>
          <w:highlight w:val="lightGray"/>
        </w:rPr>
        <w:t>VIII. Warunki udziału w postępowaniu</w:t>
      </w:r>
    </w:p>
    <w:p w14:paraId="00000082" w14:textId="4E3DE324" w:rsidR="00930359" w:rsidRPr="000A5151" w:rsidRDefault="005B55C1" w:rsidP="002E2099">
      <w:pPr>
        <w:numPr>
          <w:ilvl w:val="0"/>
          <w:numId w:val="19"/>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7777777" w:rsidR="00930359" w:rsidRPr="000A5151" w:rsidRDefault="005B55C1" w:rsidP="002E2099">
      <w:pPr>
        <w:numPr>
          <w:ilvl w:val="0"/>
          <w:numId w:val="19"/>
        </w:numPr>
        <w:ind w:left="426" w:right="20"/>
        <w:jc w:val="both"/>
      </w:pPr>
      <w:r w:rsidRPr="000A5151">
        <w:t>O udzielenie zamówienia mogą ubiegać się Wykonawcy, którzy spełniają warunki dotyczące:</w:t>
      </w:r>
    </w:p>
    <w:p w14:paraId="00000084" w14:textId="06B7758D" w:rsidR="00930359" w:rsidRPr="000A5151" w:rsidRDefault="005B55C1" w:rsidP="00AD5F83">
      <w:pPr>
        <w:numPr>
          <w:ilvl w:val="0"/>
          <w:numId w:val="4"/>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AD5F83">
      <w:pPr>
        <w:numPr>
          <w:ilvl w:val="0"/>
          <w:numId w:val="4"/>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p w14:paraId="00000088" w14:textId="77777777" w:rsidR="00930359" w:rsidRPr="000A5151" w:rsidRDefault="005B55C1" w:rsidP="00AD5F83">
      <w:pPr>
        <w:numPr>
          <w:ilvl w:val="0"/>
          <w:numId w:val="4"/>
        </w:numPr>
        <w:ind w:left="852" w:right="20" w:hanging="426"/>
        <w:jc w:val="both"/>
      </w:pPr>
      <w:r w:rsidRPr="000A5151">
        <w:rPr>
          <w:b/>
        </w:rPr>
        <w:t>sytuacji ekonomicznej lub finansowej:</w:t>
      </w:r>
    </w:p>
    <w:p w14:paraId="04B82B33" w14:textId="457D8386" w:rsidR="00103BF8" w:rsidRDefault="00103BF8" w:rsidP="00AD5F83">
      <w:pPr>
        <w:ind w:left="868" w:right="20"/>
        <w:jc w:val="both"/>
        <w:rPr>
          <w:i/>
          <w:iCs/>
        </w:rPr>
      </w:pPr>
      <w:r w:rsidRPr="00103BF8">
        <w:rPr>
          <w:i/>
          <w:iCs/>
        </w:rPr>
        <w:t>Zamawiający nie precyzuje w tym zakresie żadnych wymagań, których spełnianie Wykonawca zobowiązany jest wykazać w sposób szczególny.</w:t>
      </w:r>
    </w:p>
    <w:p w14:paraId="7B2B7BED" w14:textId="77777777" w:rsidR="00EC4FFA" w:rsidRPr="00103BF8" w:rsidRDefault="00EC4FFA" w:rsidP="00AD5F83">
      <w:pPr>
        <w:ind w:left="868" w:right="20"/>
        <w:jc w:val="both"/>
        <w:rPr>
          <w:i/>
          <w:iCs/>
        </w:rPr>
      </w:pPr>
    </w:p>
    <w:p w14:paraId="0000008A" w14:textId="1476AE1A" w:rsidR="00930359" w:rsidRPr="000A5151" w:rsidRDefault="005B55C1" w:rsidP="00AD5F83">
      <w:pPr>
        <w:numPr>
          <w:ilvl w:val="0"/>
          <w:numId w:val="4"/>
        </w:numPr>
        <w:ind w:left="852" w:right="20" w:hanging="426"/>
        <w:jc w:val="both"/>
      </w:pPr>
      <w:r w:rsidRPr="000A5151">
        <w:rPr>
          <w:b/>
        </w:rPr>
        <w:t>zdolności technicznej lub zawodowej:</w:t>
      </w:r>
    </w:p>
    <w:p w14:paraId="6284BA12" w14:textId="2FD31950" w:rsidR="00A26C93" w:rsidRDefault="0035229D" w:rsidP="00A26C93">
      <w:pPr>
        <w:pStyle w:val="Akapitzlist"/>
        <w:numPr>
          <w:ilvl w:val="2"/>
          <w:numId w:val="19"/>
        </w:numPr>
        <w:ind w:left="1276" w:right="20" w:hanging="425"/>
        <w:jc w:val="both"/>
        <w:rPr>
          <w:i/>
          <w:iCs/>
        </w:rPr>
      </w:pPr>
      <w:r w:rsidRPr="002D0F02">
        <w:rPr>
          <w:b/>
          <w:bCs/>
          <w:i/>
          <w:iCs/>
        </w:rPr>
        <w:lastRenderedPageBreak/>
        <w:t>Wykonawca spełni warunek, jeżeli wykaże, że</w:t>
      </w:r>
      <w:r w:rsidRPr="0035229D">
        <w:rPr>
          <w:i/>
          <w:iCs/>
        </w:rPr>
        <w:t xml:space="preserve"> </w:t>
      </w:r>
      <w:r w:rsidR="00A26C93" w:rsidRPr="00A26C93">
        <w:rPr>
          <w:i/>
          <w:iCs/>
        </w:rPr>
        <w:t>zrealizował co najmniej dw</w:t>
      </w:r>
      <w:r w:rsidR="00124058">
        <w:rPr>
          <w:i/>
          <w:iCs/>
        </w:rPr>
        <w:t>a</w:t>
      </w:r>
      <w:r w:rsidR="00A26C93" w:rsidRPr="00A26C93">
        <w:rPr>
          <w:i/>
          <w:iCs/>
        </w:rPr>
        <w:t xml:space="preserve"> </w:t>
      </w:r>
      <w:r w:rsidR="00124058">
        <w:rPr>
          <w:i/>
          <w:iCs/>
        </w:rPr>
        <w:t>świadczenia</w:t>
      </w:r>
      <w:r w:rsidR="00A26C93" w:rsidRPr="00A26C93">
        <w:rPr>
          <w:i/>
          <w:iCs/>
        </w:rPr>
        <w:t xml:space="preserve"> polegające na oczyszczaniu nawierzchni dróg, chodników, ścieżek rowerowych, wysepek kanalizujących ruch na skrzyżowaniach, zatok postojowych, wpustów ulicznych lub utrzymaniu czystości na całej szerokości pasa drogowego o wartości co najmniej 60.000,00 zł brutto każda, w ciągu ostatnich 3 lat, a jeżeli okres prowadzenia działalności jest krótszy to w tym okresie.</w:t>
      </w:r>
    </w:p>
    <w:p w14:paraId="6AF248BF" w14:textId="66A79922" w:rsidR="00590669" w:rsidRPr="00EF4E03" w:rsidRDefault="00590669" w:rsidP="00A26C93">
      <w:pPr>
        <w:pStyle w:val="Akapitzlist"/>
        <w:ind w:left="1276" w:right="20"/>
        <w:jc w:val="both"/>
        <w:rPr>
          <w:i/>
          <w:iCs/>
        </w:rPr>
      </w:pPr>
      <w:r w:rsidRPr="00EF4E03">
        <w:rPr>
          <w:b/>
          <w:bCs/>
          <w:i/>
          <w:iCs/>
        </w:rPr>
        <w:t>Uwaga</w:t>
      </w:r>
      <w:r w:rsidR="004473D5" w:rsidRPr="00EF4E03">
        <w:rPr>
          <w:b/>
          <w:bCs/>
          <w:i/>
          <w:iCs/>
        </w:rPr>
        <w:t xml:space="preserve"> 1</w:t>
      </w:r>
      <w:r w:rsidRPr="00EF4E03">
        <w:rPr>
          <w:b/>
          <w:bCs/>
          <w:i/>
          <w:iCs/>
        </w:rPr>
        <w:t>:</w:t>
      </w:r>
      <w:r w:rsidRPr="00EF4E03">
        <w:rPr>
          <w:i/>
          <w:iCs/>
        </w:rPr>
        <w:t xml:space="preserve"> Przez jedno </w:t>
      </w:r>
      <w:r w:rsidR="00382817" w:rsidRPr="00EF4E03">
        <w:rPr>
          <w:i/>
          <w:iCs/>
        </w:rPr>
        <w:t>świadczenie</w:t>
      </w:r>
      <w:r w:rsidRPr="00EF4E03">
        <w:rPr>
          <w:i/>
          <w:iCs/>
        </w:rPr>
        <w:t xml:space="preserve"> Zamawiający rozumie jedną umowę, pojedyncze, odrębne zobowiązanie. Wykonawca nie może sumować kilku zamówień o mniejszym zakresie dla uzyskania wymaganych wartości.</w:t>
      </w:r>
    </w:p>
    <w:p w14:paraId="362C0D5B" w14:textId="2820C6A2" w:rsidR="004473D5" w:rsidRDefault="004473D5" w:rsidP="00AD5F83">
      <w:pPr>
        <w:ind w:left="1276" w:right="20"/>
        <w:jc w:val="both"/>
        <w:rPr>
          <w:i/>
          <w:iCs/>
        </w:rPr>
      </w:pPr>
      <w:r w:rsidRPr="00EF4E03">
        <w:rPr>
          <w:b/>
          <w:bCs/>
          <w:i/>
          <w:iCs/>
        </w:rPr>
        <w:t>Uwaga</w:t>
      </w:r>
      <w:r w:rsidR="00EF4E03" w:rsidRPr="00EF4E03">
        <w:rPr>
          <w:b/>
          <w:bCs/>
          <w:i/>
          <w:iCs/>
        </w:rPr>
        <w:t xml:space="preserve"> </w:t>
      </w:r>
      <w:r w:rsidRPr="00EF4E03">
        <w:rPr>
          <w:b/>
          <w:bCs/>
          <w:i/>
          <w:iCs/>
        </w:rPr>
        <w:t>2:</w:t>
      </w:r>
      <w:r w:rsidRPr="00EF4E03">
        <w:rPr>
          <w:i/>
          <w:iCs/>
        </w:rPr>
        <w:t xml:space="preserve"> 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00DD15EC" w14:textId="77777777" w:rsidR="00EC4FFA" w:rsidRPr="00590669" w:rsidRDefault="00EC4FFA" w:rsidP="001F64FA">
      <w:pPr>
        <w:ind w:right="20"/>
        <w:jc w:val="both"/>
        <w:rPr>
          <w:u w:val="single"/>
        </w:rPr>
      </w:pPr>
    </w:p>
    <w:p w14:paraId="36242086" w14:textId="1C40D337" w:rsidR="00874004" w:rsidRPr="002D0F02" w:rsidRDefault="00147288" w:rsidP="002E2099">
      <w:pPr>
        <w:pStyle w:val="Akapitzlist"/>
        <w:numPr>
          <w:ilvl w:val="2"/>
          <w:numId w:val="19"/>
        </w:numPr>
        <w:ind w:left="1276" w:right="20" w:hanging="425"/>
        <w:jc w:val="both"/>
        <w:rPr>
          <w:b/>
          <w:bCs/>
          <w:i/>
          <w:iCs/>
        </w:rPr>
      </w:pPr>
      <w:r w:rsidRPr="002D0F02">
        <w:rPr>
          <w:b/>
          <w:bCs/>
          <w:i/>
          <w:iCs/>
        </w:rPr>
        <w:t xml:space="preserve">Wykonawca spełni warunek, jeżeli wykaże, że </w:t>
      </w:r>
      <w:r w:rsidR="00874004" w:rsidRPr="002D0F02">
        <w:rPr>
          <w:b/>
          <w:bCs/>
          <w:i/>
          <w:iCs/>
        </w:rPr>
        <w:t>dysponuje:</w:t>
      </w:r>
    </w:p>
    <w:p w14:paraId="46D9DA24" w14:textId="77777777" w:rsidR="00F32B75" w:rsidRPr="00F32B75" w:rsidRDefault="00F32B75" w:rsidP="00F32B75">
      <w:pPr>
        <w:pStyle w:val="Akapitzlist"/>
        <w:ind w:left="1418" w:right="20" w:hanging="142"/>
        <w:jc w:val="both"/>
        <w:rPr>
          <w:i/>
          <w:iCs/>
        </w:rPr>
      </w:pPr>
      <w:r w:rsidRPr="00F32B75">
        <w:rPr>
          <w:i/>
          <w:iCs/>
        </w:rPr>
        <w:t>- ładowarka – 1 szt.</w:t>
      </w:r>
    </w:p>
    <w:p w14:paraId="2E9262FB" w14:textId="77777777" w:rsidR="00F32B75" w:rsidRPr="00F32B75" w:rsidRDefault="00F32B75" w:rsidP="00F32B75">
      <w:pPr>
        <w:pStyle w:val="Akapitzlist"/>
        <w:ind w:left="1418" w:right="20" w:hanging="142"/>
        <w:jc w:val="both"/>
        <w:rPr>
          <w:i/>
          <w:iCs/>
        </w:rPr>
      </w:pPr>
      <w:r w:rsidRPr="00F32B75">
        <w:rPr>
          <w:i/>
          <w:iCs/>
        </w:rPr>
        <w:t>- zamiatarka uliczna (samochodowa i ciągnikowa) – 2 szt., do zamiatania mechanicznego ulic i chodników</w:t>
      </w:r>
    </w:p>
    <w:p w14:paraId="40EC1119" w14:textId="77777777" w:rsidR="00F32B75" w:rsidRPr="00F32B75" w:rsidRDefault="00F32B75" w:rsidP="00F32B75">
      <w:pPr>
        <w:pStyle w:val="Akapitzlist"/>
        <w:ind w:left="1418" w:right="20" w:hanging="142"/>
        <w:jc w:val="both"/>
        <w:rPr>
          <w:i/>
          <w:iCs/>
        </w:rPr>
      </w:pPr>
      <w:r w:rsidRPr="00F32B75">
        <w:rPr>
          <w:i/>
          <w:iCs/>
        </w:rPr>
        <w:t>- ciągnik z przyczepą – 1 szt.</w:t>
      </w:r>
    </w:p>
    <w:p w14:paraId="3B58C4B9" w14:textId="77777777" w:rsidR="00F32B75" w:rsidRPr="00F32B75" w:rsidRDefault="00F32B75" w:rsidP="00F32B75">
      <w:pPr>
        <w:pStyle w:val="Akapitzlist"/>
        <w:ind w:left="1418" w:right="20" w:hanging="142"/>
        <w:jc w:val="both"/>
        <w:rPr>
          <w:i/>
          <w:iCs/>
        </w:rPr>
      </w:pPr>
      <w:r w:rsidRPr="00F32B75">
        <w:rPr>
          <w:i/>
          <w:iCs/>
        </w:rPr>
        <w:t>- środek transportu o ładowności 1,5 t – 1 szt.</w:t>
      </w:r>
    </w:p>
    <w:p w14:paraId="706FE009" w14:textId="77777777" w:rsidR="00F32B75" w:rsidRDefault="00F32B75" w:rsidP="00F32B75">
      <w:pPr>
        <w:pStyle w:val="Akapitzlist"/>
        <w:ind w:left="1418" w:right="20" w:hanging="142"/>
        <w:jc w:val="both"/>
        <w:rPr>
          <w:b/>
          <w:bCs/>
          <w:i/>
          <w:iCs/>
        </w:rPr>
      </w:pPr>
      <w:r w:rsidRPr="00F32B75">
        <w:rPr>
          <w:i/>
          <w:iCs/>
        </w:rPr>
        <w:t>- samochód przystosowany do wywozu nieczystości i odpadów – 1 szt.</w:t>
      </w:r>
      <w:r w:rsidRPr="00F32B75">
        <w:rPr>
          <w:b/>
          <w:bCs/>
          <w:i/>
          <w:iCs/>
        </w:rPr>
        <w:t xml:space="preserve"> </w:t>
      </w:r>
    </w:p>
    <w:p w14:paraId="6A5F0234" w14:textId="32C8C50E" w:rsidR="009F67BA" w:rsidRPr="00B754B8" w:rsidRDefault="009F67BA" w:rsidP="00F32B75">
      <w:pPr>
        <w:pStyle w:val="Akapitzlist"/>
        <w:ind w:left="1276" w:right="20"/>
        <w:jc w:val="both"/>
        <w:rPr>
          <w:i/>
          <w:iCs/>
        </w:rPr>
      </w:pPr>
      <w:r w:rsidRPr="00B754B8">
        <w:rPr>
          <w:b/>
          <w:bCs/>
          <w:i/>
          <w:iCs/>
        </w:rPr>
        <w:t>Uwaga:</w:t>
      </w:r>
      <w:r w:rsidRPr="00B754B8">
        <w:rPr>
          <w:i/>
          <w:iCs/>
        </w:rPr>
        <w:t xml:space="preserve"> W przypadku wykonawców wspólnie ubiegających się o udzielenie zamówienia warunek zostanie spełniony, jeżeli wykonawcy wykażą łącznie spełnienie warunku.</w:t>
      </w:r>
    </w:p>
    <w:p w14:paraId="5551BE5F" w14:textId="6969BF89" w:rsidR="00466074" w:rsidRDefault="00466074" w:rsidP="00466074">
      <w:pPr>
        <w:ind w:left="1276" w:right="20"/>
        <w:jc w:val="both"/>
        <w:rPr>
          <w:i/>
          <w:iCs/>
        </w:rPr>
      </w:pPr>
    </w:p>
    <w:p w14:paraId="7A7FF1D5" w14:textId="220BE9F1" w:rsidR="00466074" w:rsidRDefault="0091157E" w:rsidP="00466074">
      <w:pPr>
        <w:pStyle w:val="Akapitzlist"/>
        <w:numPr>
          <w:ilvl w:val="2"/>
          <w:numId w:val="19"/>
        </w:numPr>
        <w:ind w:left="1276" w:right="20" w:hanging="425"/>
        <w:jc w:val="both"/>
        <w:rPr>
          <w:b/>
          <w:bCs/>
          <w:i/>
          <w:iCs/>
        </w:rPr>
      </w:pPr>
      <w:r>
        <w:rPr>
          <w:b/>
          <w:bCs/>
          <w:i/>
          <w:iCs/>
        </w:rPr>
        <w:t>Wykonawca spełni warunek jeżeli wykaże, że dysponuje:</w:t>
      </w:r>
    </w:p>
    <w:p w14:paraId="25A24E86" w14:textId="2E0D4015" w:rsidR="00BD047E" w:rsidRPr="00BD047E" w:rsidRDefault="00BD047E" w:rsidP="00BD047E">
      <w:pPr>
        <w:pStyle w:val="Akapitzlist"/>
        <w:ind w:left="1276" w:right="20"/>
        <w:jc w:val="both"/>
        <w:rPr>
          <w:i/>
          <w:iCs/>
        </w:rPr>
      </w:pPr>
      <w:r w:rsidRPr="00BD047E">
        <w:rPr>
          <w:i/>
          <w:iCs/>
        </w:rPr>
        <w:t>-</w:t>
      </w:r>
      <w:r w:rsidR="002C6EB9">
        <w:rPr>
          <w:i/>
          <w:iCs/>
        </w:rPr>
        <w:t xml:space="preserve"> jedną </w:t>
      </w:r>
      <w:r>
        <w:rPr>
          <w:i/>
          <w:iCs/>
        </w:rPr>
        <w:t xml:space="preserve">osobą </w:t>
      </w:r>
      <w:r w:rsidR="005950FF" w:rsidRPr="005950FF">
        <w:rPr>
          <w:i/>
          <w:iCs/>
        </w:rPr>
        <w:t>koordynującą prac</w:t>
      </w:r>
      <w:r w:rsidR="002C6EB9">
        <w:rPr>
          <w:i/>
          <w:iCs/>
        </w:rPr>
        <w:t>ą</w:t>
      </w:r>
      <w:r w:rsidR="005950FF" w:rsidRPr="005950FF">
        <w:rPr>
          <w:i/>
          <w:iCs/>
        </w:rPr>
        <w:t xml:space="preserve"> zespołu roboczego</w:t>
      </w:r>
      <w:r w:rsidR="005950FF">
        <w:rPr>
          <w:i/>
          <w:iCs/>
        </w:rPr>
        <w:t xml:space="preserve"> – kierownik robót</w:t>
      </w:r>
    </w:p>
    <w:p w14:paraId="5EAB2127" w14:textId="43005D4A" w:rsidR="00BD047E" w:rsidRPr="00B80F36" w:rsidRDefault="00BD047E" w:rsidP="00B80F36">
      <w:pPr>
        <w:pStyle w:val="Akapitzlist"/>
        <w:ind w:left="1276" w:right="20"/>
        <w:jc w:val="both"/>
        <w:rPr>
          <w:i/>
          <w:iCs/>
        </w:rPr>
      </w:pPr>
      <w:r w:rsidRPr="00BD047E">
        <w:rPr>
          <w:i/>
          <w:iCs/>
        </w:rPr>
        <w:t>-</w:t>
      </w:r>
      <w:r w:rsidRPr="00BD047E">
        <w:rPr>
          <w:i/>
          <w:iCs/>
        </w:rPr>
        <w:tab/>
      </w:r>
      <w:r w:rsidR="00B80F36">
        <w:rPr>
          <w:i/>
          <w:iCs/>
        </w:rPr>
        <w:t>pięcioma</w:t>
      </w:r>
      <w:r w:rsidR="00B80F36" w:rsidRPr="00B80F36">
        <w:rPr>
          <w:i/>
          <w:iCs/>
        </w:rPr>
        <w:t xml:space="preserve"> os</w:t>
      </w:r>
      <w:r w:rsidR="00B80F36">
        <w:rPr>
          <w:i/>
          <w:iCs/>
        </w:rPr>
        <w:t>obami</w:t>
      </w:r>
      <w:r w:rsidR="00B80F36" w:rsidRPr="00B80F36">
        <w:rPr>
          <w:i/>
          <w:iCs/>
        </w:rPr>
        <w:t>, które posiadają uprawnienia</w:t>
      </w:r>
      <w:r w:rsidR="00B80F36">
        <w:rPr>
          <w:i/>
          <w:iCs/>
        </w:rPr>
        <w:t xml:space="preserve"> </w:t>
      </w:r>
      <w:r w:rsidR="00B80F36" w:rsidRPr="00B80F36">
        <w:rPr>
          <w:i/>
          <w:iCs/>
        </w:rPr>
        <w:t>niezbędne do obsługi</w:t>
      </w:r>
      <w:r w:rsidR="00B80F36">
        <w:rPr>
          <w:i/>
          <w:iCs/>
        </w:rPr>
        <w:t xml:space="preserve"> </w:t>
      </w:r>
      <w:r w:rsidR="00B80F36" w:rsidRPr="00B80F36">
        <w:rPr>
          <w:i/>
          <w:iCs/>
        </w:rPr>
        <w:t>jednostek sprzętowo -  transportowych</w:t>
      </w:r>
    </w:p>
    <w:p w14:paraId="3E1A8516" w14:textId="024B4DE9" w:rsidR="0091157E" w:rsidRPr="00BD047E" w:rsidRDefault="00BD047E" w:rsidP="00BD047E">
      <w:pPr>
        <w:pStyle w:val="Akapitzlist"/>
        <w:ind w:left="1276" w:right="20"/>
        <w:jc w:val="both"/>
        <w:rPr>
          <w:i/>
          <w:iCs/>
        </w:rPr>
      </w:pPr>
      <w:r w:rsidRPr="00BD047E">
        <w:rPr>
          <w:b/>
          <w:bCs/>
          <w:i/>
          <w:iCs/>
        </w:rPr>
        <w:t xml:space="preserve">Uwaga: </w:t>
      </w:r>
      <w:r w:rsidRPr="00BD047E">
        <w:rPr>
          <w:i/>
          <w:iCs/>
        </w:rPr>
        <w:t>W przypadku wykonawców wspólnie ubiegających się o udzielenie zamówienia warunek zostanie spełniony, jeżeli wykonawcy wykażą łącznie spełnienie warunku.</w:t>
      </w:r>
    </w:p>
    <w:p w14:paraId="2248F5EA" w14:textId="77777777" w:rsidR="00583D18" w:rsidRPr="00583D18" w:rsidRDefault="00583D18" w:rsidP="00583D18">
      <w:pPr>
        <w:ind w:left="1276" w:right="20"/>
        <w:jc w:val="both"/>
        <w:rPr>
          <w:i/>
          <w:iCs/>
        </w:rPr>
      </w:pPr>
    </w:p>
    <w:p w14:paraId="0000008C" w14:textId="3348B9F5" w:rsidR="00930359" w:rsidRPr="000A5151" w:rsidRDefault="005B55C1" w:rsidP="002E2099">
      <w:pPr>
        <w:numPr>
          <w:ilvl w:val="0"/>
          <w:numId w:val="19"/>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8" w:name="_sv3xn7chhdup" w:colFirst="0" w:colLast="0"/>
      <w:bookmarkEnd w:id="8"/>
      <w:r w:rsidRPr="00F37A6B">
        <w:rPr>
          <w:highlight w:val="lightGray"/>
        </w:rPr>
        <w:lastRenderedPageBreak/>
        <w:t>IX. Podstawy wykluczenia z postępowania</w:t>
      </w:r>
    </w:p>
    <w:p w14:paraId="0000008F" w14:textId="77777777" w:rsidR="00930359" w:rsidRPr="00B24186" w:rsidRDefault="005B55C1" w:rsidP="00AD5F83">
      <w:pPr>
        <w:numPr>
          <w:ilvl w:val="0"/>
          <w:numId w:val="2"/>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2E2099">
      <w:pPr>
        <w:numPr>
          <w:ilvl w:val="0"/>
          <w:numId w:val="20"/>
        </w:numPr>
        <w:ind w:left="812" w:hanging="386"/>
        <w:jc w:val="both"/>
      </w:pPr>
      <w:r w:rsidRPr="00B24186">
        <w:t>w art. 108 ust. 1 PZP;</w:t>
      </w:r>
    </w:p>
    <w:p w14:paraId="00000091" w14:textId="346C036F" w:rsidR="00930359" w:rsidRPr="00B24186" w:rsidRDefault="005B55C1" w:rsidP="002E2099">
      <w:pPr>
        <w:numPr>
          <w:ilvl w:val="0"/>
          <w:numId w:val="20"/>
        </w:numPr>
        <w:ind w:left="812" w:hanging="386"/>
        <w:jc w:val="both"/>
      </w:pPr>
      <w:r w:rsidRPr="00B24186">
        <w:t>w art. 109 ust. 1 pkt 4, 5, 7 PZP, tj.:</w:t>
      </w:r>
    </w:p>
    <w:p w14:paraId="00000092" w14:textId="77777777" w:rsidR="00930359" w:rsidRPr="00B24186" w:rsidRDefault="005B55C1" w:rsidP="002E2099">
      <w:pPr>
        <w:numPr>
          <w:ilvl w:val="0"/>
          <w:numId w:val="8"/>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E2099">
      <w:pPr>
        <w:numPr>
          <w:ilvl w:val="0"/>
          <w:numId w:val="8"/>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E2099">
      <w:pPr>
        <w:numPr>
          <w:ilvl w:val="0"/>
          <w:numId w:val="8"/>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AD5F83">
      <w:pPr>
        <w:numPr>
          <w:ilvl w:val="0"/>
          <w:numId w:val="2"/>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9" w:name="_crlv0voso4yw" w:colFirst="0" w:colLast="0"/>
      <w:bookmarkEnd w:id="9"/>
      <w:r w:rsidRPr="008D1C0E">
        <w:rPr>
          <w:highlight w:val="lightGray"/>
        </w:rPr>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E2099">
      <w:pPr>
        <w:numPr>
          <w:ilvl w:val="0"/>
          <w:numId w:val="9"/>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E2099">
      <w:pPr>
        <w:numPr>
          <w:ilvl w:val="0"/>
          <w:numId w:val="9"/>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E2099">
      <w:pPr>
        <w:numPr>
          <w:ilvl w:val="0"/>
          <w:numId w:val="9"/>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E2099">
      <w:pPr>
        <w:numPr>
          <w:ilvl w:val="0"/>
          <w:numId w:val="9"/>
        </w:numPr>
        <w:ind w:left="284" w:hanging="426"/>
        <w:jc w:val="both"/>
      </w:pPr>
      <w:r w:rsidRPr="00B24186">
        <w:t>Podmiotowe środki dowodowe wymagane od wykonawcy obejmują:</w:t>
      </w:r>
    </w:p>
    <w:p w14:paraId="0000009B" w14:textId="7AAED5B0" w:rsidR="00930359" w:rsidRPr="00B24186" w:rsidRDefault="005B55C1" w:rsidP="002E2099">
      <w:pPr>
        <w:numPr>
          <w:ilvl w:val="2"/>
          <w:numId w:val="19"/>
        </w:numPr>
        <w:ind w:left="710" w:hanging="435"/>
        <w:jc w:val="both"/>
      </w:pPr>
      <w:r w:rsidRPr="00B24186">
        <w:tab/>
      </w:r>
      <w:r w:rsidR="00FF2BC0">
        <w:t>o</w:t>
      </w:r>
      <w:r w:rsidRPr="00B24186">
        <w:t xml:space="preserve">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w:t>
      </w:r>
      <w:r w:rsidRPr="00B24186">
        <w:lastRenderedPageBreak/>
        <w:t>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1E5D9F7C" w:rsidR="00930359" w:rsidRPr="00B24186" w:rsidRDefault="005B55C1" w:rsidP="002E2099">
      <w:pPr>
        <w:numPr>
          <w:ilvl w:val="2"/>
          <w:numId w:val="19"/>
        </w:numPr>
        <w:ind w:left="710" w:hanging="435"/>
        <w:jc w:val="both"/>
      </w:pPr>
      <w:r w:rsidRPr="00B24186">
        <w:tab/>
      </w:r>
      <w:r w:rsidR="00FF2BC0">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0000009D" w14:textId="7ADA5C55" w:rsidR="00930359" w:rsidRDefault="005B55C1" w:rsidP="00CD3920">
      <w:pPr>
        <w:numPr>
          <w:ilvl w:val="2"/>
          <w:numId w:val="19"/>
        </w:numPr>
        <w:ind w:left="710" w:hanging="435"/>
        <w:jc w:val="both"/>
      </w:pPr>
      <w:r w:rsidRPr="00B24186">
        <w:tab/>
        <w:t xml:space="preserve">wykaz </w:t>
      </w:r>
      <w:r w:rsidR="00FF2BC0">
        <w:t>usług</w:t>
      </w:r>
      <w:r w:rsidRPr="00B24186">
        <w:t xml:space="preserve"> wykonanych</w:t>
      </w:r>
      <w:r w:rsidR="00E128AD">
        <w:t>, a w przypadku świadczeń powtarzających się lub ciągłych równie</w:t>
      </w:r>
      <w:r w:rsidR="001F6FE8">
        <w:t>ż</w:t>
      </w:r>
      <w:r w:rsidR="00E128AD">
        <w:t xml:space="preserve"> </w:t>
      </w:r>
      <w:r w:rsidR="001F6FE8">
        <w:t>wykonywanych,</w:t>
      </w:r>
      <w:r w:rsidRPr="00B24186">
        <w:t xml:space="preserve"> w okresie ostatnich </w:t>
      </w:r>
      <w:r w:rsidR="00FF2BC0">
        <w:t>3</w:t>
      </w:r>
      <w:r w:rsidRPr="00B24186">
        <w:t xml:space="preserve"> lat, a</w:t>
      </w:r>
      <w:r w:rsidR="000359F5">
        <w:t> </w:t>
      </w:r>
      <w:r w:rsidRPr="00B24186">
        <w:t xml:space="preserve">jeżeli okres prowadzenia działalności jest krótszy – w tym okresie, wraz z podaniem ich </w:t>
      </w:r>
      <w:r w:rsidR="003D71E5">
        <w:t>wartości</w:t>
      </w:r>
      <w:r w:rsidR="00AB12EB">
        <w:t xml:space="preserve">, przedmiotu, dat wykonania i podmiotów, na rzecz których usługi </w:t>
      </w:r>
      <w:r w:rsidRPr="00B24186">
        <w:t>te zostały wykonane</w:t>
      </w:r>
      <w:r w:rsidR="00AB12EB">
        <w:t xml:space="preserve"> lub są wykonywane</w:t>
      </w:r>
      <w:r w:rsidRPr="00B24186">
        <w:t xml:space="preserve">, oraz załączeniem dowodów określających czy te </w:t>
      </w:r>
      <w:r w:rsidR="00FC634F">
        <w:t>usługi</w:t>
      </w:r>
      <w:r w:rsidRPr="00B24186">
        <w:t xml:space="preserve"> zostały wykonane </w:t>
      </w:r>
      <w:r w:rsidR="00AB12EB">
        <w:t xml:space="preserve">lub są wykonywane </w:t>
      </w:r>
      <w:r w:rsidRPr="00B20EA1">
        <w:t xml:space="preserve">należycie, przy czym dowodami, o </w:t>
      </w:r>
      <w:r w:rsidRPr="00B24186">
        <w:t xml:space="preserve">których mowa, są referencje bądź inne dokumenty sporządzone przez podmiot, na rzecz którego </w:t>
      </w:r>
      <w:r w:rsidR="00FC634F">
        <w:t>usługi</w:t>
      </w:r>
      <w:r w:rsidRPr="00B24186">
        <w:t xml:space="preserve"> były wykonywane,</w:t>
      </w:r>
      <w:r w:rsidR="00B20EA1">
        <w:t xml:space="preserve"> a w przypadku świadczeń</w:t>
      </w:r>
      <w:r w:rsidRPr="00B24186">
        <w:t xml:space="preserve"> </w:t>
      </w:r>
      <w:r w:rsidR="00B20EA1">
        <w:t>powtarzających się lub ciągłych są wykonywane</w:t>
      </w:r>
      <w:r w:rsidR="00CD3920">
        <w:t xml:space="preserve">, </w:t>
      </w:r>
      <w:r w:rsidRPr="00B24186">
        <w:t xml:space="preserve">a jeżeli </w:t>
      </w:r>
      <w:r w:rsidR="00CD3920">
        <w:t xml:space="preserve">wykonawca </w:t>
      </w:r>
      <w:r w:rsidRPr="00B24186">
        <w:t>z</w:t>
      </w:r>
      <w:r w:rsidR="00CD3920">
        <w:t xml:space="preserve"> </w:t>
      </w:r>
      <w:r w:rsidRPr="00B24186">
        <w:t>uzasadnionej przyczyn</w:t>
      </w:r>
      <w:r w:rsidR="00CD3920">
        <w:t xml:space="preserve"> niezależnych od niego nie jest w stanie uzyskać </w:t>
      </w:r>
      <w:r w:rsidRPr="00B24186">
        <w:t xml:space="preserve"> tych dokumentów – </w:t>
      </w:r>
      <w:r w:rsidR="00B87541">
        <w:t>oświadczenie wykonawcy</w:t>
      </w:r>
      <w:r w:rsidRPr="00B24186">
        <w:t>;</w:t>
      </w:r>
      <w:r w:rsidR="00B87541">
        <w:t xml:space="preserve"> w przypadku świadczeń powtarz</w:t>
      </w:r>
      <w:r w:rsidR="00537F81">
        <w:t>a</w:t>
      </w:r>
      <w:r w:rsidR="00B87541">
        <w:t>jących się lub ciągłych nadal wykonywanych referencje bądź inne dokumenty potwierdzające ich należyte wykonanie powinny być wys</w:t>
      </w:r>
      <w:r w:rsidR="00537F81">
        <w:t>t</w:t>
      </w:r>
      <w:r w:rsidR="00B87541">
        <w:t xml:space="preserve">awione w okresie </w:t>
      </w:r>
      <w:r w:rsidR="00537F81">
        <w:t>ostatnich 3 miesięcy;</w:t>
      </w:r>
    </w:p>
    <w:p w14:paraId="26151A79" w14:textId="2D2E057D" w:rsidR="00EB576D" w:rsidRDefault="00EB576D" w:rsidP="00CD3920">
      <w:pPr>
        <w:numPr>
          <w:ilvl w:val="2"/>
          <w:numId w:val="19"/>
        </w:numPr>
        <w:ind w:left="710" w:hanging="435"/>
        <w:jc w:val="both"/>
      </w:pPr>
      <w:r w:rsidRPr="00EB576D">
        <w:t>wykaz osób, skierowanych przez wykonawcę do realizacji zamówienia publicznego, w</w:t>
      </w:r>
      <w:r w:rsidR="00FD1A70">
        <w:t> </w:t>
      </w:r>
      <w:r w:rsidRPr="00EB576D">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D1A70">
        <w:t>;</w:t>
      </w:r>
    </w:p>
    <w:p w14:paraId="48EFBDFD" w14:textId="5FF7F3B2" w:rsidR="00A82C49" w:rsidRPr="00B24186" w:rsidRDefault="00411CF1" w:rsidP="002E2099">
      <w:pPr>
        <w:numPr>
          <w:ilvl w:val="2"/>
          <w:numId w:val="19"/>
        </w:numPr>
        <w:ind w:left="710" w:hanging="435"/>
        <w:jc w:val="both"/>
      </w:pPr>
      <w:r>
        <w:t>wykaz narzędzi, wyposażenia zakładu lub urządzeń technicznych dostępnych wykonawcy w celu wyko</w:t>
      </w:r>
      <w:r w:rsidR="00D30F62">
        <w:t>n</w:t>
      </w:r>
      <w:r>
        <w:t>ania zamów</w:t>
      </w:r>
      <w:r w:rsidR="00D30F62">
        <w:t>ie</w:t>
      </w:r>
      <w:r>
        <w:t>ni</w:t>
      </w:r>
      <w:r w:rsidR="00D30F62">
        <w:t xml:space="preserve">a </w:t>
      </w:r>
      <w:r>
        <w:t>publicznego wraz z informacją o podstawie do dysponowania tymi zasobami</w:t>
      </w:r>
      <w:r w:rsidR="00D30F62">
        <w:t>.</w:t>
      </w:r>
    </w:p>
    <w:p w14:paraId="0000009F" w14:textId="10220431" w:rsidR="00930359" w:rsidRPr="00B24186" w:rsidRDefault="005B55C1" w:rsidP="002E2099">
      <w:pPr>
        <w:numPr>
          <w:ilvl w:val="0"/>
          <w:numId w:val="19"/>
        </w:numPr>
        <w:ind w:left="434"/>
        <w:jc w:val="both"/>
      </w:pPr>
      <w:r w:rsidRPr="00B24186">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 podobnej procedury przewidzianej w</w:t>
      </w:r>
      <w:r w:rsidR="000359F5">
        <w:t> </w:t>
      </w:r>
      <w:r w:rsidR="00056385" w:rsidRPr="00B24186">
        <w:t>przepisach miejsca wszczęcie tej procedury</w:t>
      </w:r>
      <w:r w:rsidRPr="00B24186">
        <w:t>. Dokument, o którym mowa powyżej, powinien być wystawiony nie wcześniej niż 3 miesiące przed upływem terminu składania ofer</w:t>
      </w:r>
      <w:r w:rsidR="00344A3D" w:rsidRPr="00B24186">
        <w:t>t</w:t>
      </w:r>
      <w:r w:rsidRPr="00B24186">
        <w:t>.</w:t>
      </w:r>
    </w:p>
    <w:p w14:paraId="51EFD6EE" w14:textId="4340CA9E" w:rsidR="0096331B" w:rsidRPr="00B24186" w:rsidRDefault="005B55C1" w:rsidP="002E2099">
      <w:pPr>
        <w:numPr>
          <w:ilvl w:val="0"/>
          <w:numId w:val="19"/>
        </w:numPr>
        <w:ind w:left="434"/>
        <w:jc w:val="both"/>
      </w:pPr>
      <w:r w:rsidRPr="00B24186">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E2099">
      <w:pPr>
        <w:numPr>
          <w:ilvl w:val="0"/>
          <w:numId w:val="19"/>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 xml:space="preserve">podmiotów realizujących zadania publiczne, o ile Wykonawca wskazał </w:t>
      </w:r>
      <w:r w:rsidR="00BF4923" w:rsidRPr="00B24186">
        <w:lastRenderedPageBreak/>
        <w:t>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2E2099">
      <w:pPr>
        <w:numPr>
          <w:ilvl w:val="0"/>
          <w:numId w:val="19"/>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E2099">
      <w:pPr>
        <w:numPr>
          <w:ilvl w:val="0"/>
          <w:numId w:val="19"/>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0" w:name="_gb4nrns0uw97" w:colFirst="0" w:colLast="0"/>
      <w:bookmarkEnd w:id="10"/>
      <w:r w:rsidRPr="00EB67A9">
        <w:rPr>
          <w:highlight w:val="lightGray"/>
        </w:rPr>
        <w:t>XI. Poleganie na zasobach innych podmiotów</w:t>
      </w:r>
    </w:p>
    <w:p w14:paraId="000000A4" w14:textId="77777777" w:rsidR="00930359" w:rsidRPr="00B24186" w:rsidRDefault="005B55C1" w:rsidP="00D360A9">
      <w:pPr>
        <w:numPr>
          <w:ilvl w:val="3"/>
          <w:numId w:val="2"/>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D360A9">
      <w:pPr>
        <w:numPr>
          <w:ilvl w:val="3"/>
          <w:numId w:val="2"/>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731062C0" w:rsidR="00930359" w:rsidRPr="00437BC2" w:rsidRDefault="005B55C1" w:rsidP="00D360A9">
      <w:pPr>
        <w:numPr>
          <w:ilvl w:val="3"/>
          <w:numId w:val="2"/>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w:t>
      </w:r>
      <w:r w:rsidR="009F6A7C" w:rsidRPr="00C00AF7">
        <w:t>zobowiązania</w:t>
      </w:r>
      <w:r w:rsidRPr="00C00AF7">
        <w:t xml:space="preserve"> </w:t>
      </w:r>
      <w:r w:rsidRPr="00437BC2">
        <w:t xml:space="preserve">stanowi </w:t>
      </w:r>
      <w:r w:rsidRPr="00437BC2">
        <w:rPr>
          <w:b/>
        </w:rPr>
        <w:t xml:space="preserve">załącznik nr </w:t>
      </w:r>
      <w:r w:rsidR="008571E9" w:rsidRPr="00437BC2">
        <w:rPr>
          <w:b/>
        </w:rPr>
        <w:t>4</w:t>
      </w:r>
      <w:r w:rsidRPr="00437BC2">
        <w:rPr>
          <w:b/>
        </w:rPr>
        <w:t xml:space="preserve"> do SWZ.</w:t>
      </w:r>
    </w:p>
    <w:p w14:paraId="000000A7" w14:textId="77777777" w:rsidR="00930359" w:rsidRPr="00B24186" w:rsidRDefault="005B55C1" w:rsidP="00D360A9">
      <w:pPr>
        <w:numPr>
          <w:ilvl w:val="3"/>
          <w:numId w:val="2"/>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D360A9">
      <w:pPr>
        <w:numPr>
          <w:ilvl w:val="3"/>
          <w:numId w:val="2"/>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D360A9">
      <w:pPr>
        <w:numPr>
          <w:ilvl w:val="3"/>
          <w:numId w:val="2"/>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D360A9">
      <w:pPr>
        <w:numPr>
          <w:ilvl w:val="3"/>
          <w:numId w:val="2"/>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 xml:space="preserve">Rozdziale X ust. 1 SWZ, także oświadczenie podmiotu udostępniającego zasoby, potwierdzające brak podstaw wykluczenia tego podmiotu oraz odpowiednio spełnianie </w:t>
      </w:r>
      <w:r w:rsidRPr="00B24186">
        <w:lastRenderedPageBreak/>
        <w:t>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1" w:name="_lodptpqf2xh0" w:colFirst="0" w:colLast="0"/>
      <w:bookmarkEnd w:id="11"/>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E2099">
      <w:pPr>
        <w:numPr>
          <w:ilvl w:val="0"/>
          <w:numId w:val="17"/>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E2099">
      <w:pPr>
        <w:numPr>
          <w:ilvl w:val="0"/>
          <w:numId w:val="17"/>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E20579E" w:rsidR="00930359" w:rsidRPr="00437BC2" w:rsidRDefault="005B55C1" w:rsidP="002E2099">
      <w:pPr>
        <w:numPr>
          <w:ilvl w:val="0"/>
          <w:numId w:val="17"/>
        </w:numPr>
        <w:ind w:left="426"/>
        <w:jc w:val="both"/>
      </w:pPr>
      <w:r w:rsidRPr="00C00AF7">
        <w:t>Wykonawcy wspólnie ubiegający się o udzielenie zamówienia dołączają do oferty oświadczenie</w:t>
      </w:r>
      <w:r w:rsidR="00623A6D" w:rsidRPr="00C00AF7">
        <w:t xml:space="preserve">, </w:t>
      </w:r>
      <w:r w:rsidRPr="00C00AF7">
        <w:t xml:space="preserve">z którego wynika, które </w:t>
      </w:r>
      <w:r w:rsidR="00B36F50">
        <w:t>u</w:t>
      </w:r>
      <w:r w:rsidR="00466893">
        <w:t>s</w:t>
      </w:r>
      <w:r w:rsidR="00B36F50">
        <w:t>ługi</w:t>
      </w:r>
      <w:r w:rsidRPr="00C00AF7">
        <w:t xml:space="preserve"> wykonają poszczególni wykonawcy.</w:t>
      </w:r>
      <w:r w:rsidR="00991FA3" w:rsidRPr="00C00AF7">
        <w:t xml:space="preserve"> </w:t>
      </w:r>
      <w:r w:rsidR="00991FA3" w:rsidRPr="00885D6C">
        <w:t>Wzór oświadczenia stanowi</w:t>
      </w:r>
      <w:r w:rsidR="00991FA3" w:rsidRPr="00437BC2">
        <w:rPr>
          <w:b/>
          <w:bCs/>
        </w:rPr>
        <w:t xml:space="preserve"> załącznik nr</w:t>
      </w:r>
      <w:r w:rsidR="00BB49CD" w:rsidRPr="00437BC2">
        <w:rPr>
          <w:b/>
          <w:bCs/>
        </w:rPr>
        <w:t> </w:t>
      </w:r>
      <w:r w:rsidR="00125EFE" w:rsidRPr="00437BC2">
        <w:rPr>
          <w:b/>
          <w:bCs/>
        </w:rPr>
        <w:t>6</w:t>
      </w:r>
      <w:r w:rsidR="00991FA3" w:rsidRPr="00437BC2">
        <w:rPr>
          <w:b/>
          <w:bCs/>
        </w:rPr>
        <w:t xml:space="preserve"> do SWZ.</w:t>
      </w:r>
    </w:p>
    <w:p w14:paraId="000000AF" w14:textId="77777777" w:rsidR="00930359" w:rsidRPr="00B24186" w:rsidRDefault="005B55C1" w:rsidP="002E2099">
      <w:pPr>
        <w:numPr>
          <w:ilvl w:val="0"/>
          <w:numId w:val="17"/>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2" w:name="_tp7vefgpgfgi" w:colFirst="0" w:colLast="0"/>
      <w:bookmarkEnd w:id="12"/>
      <w:r w:rsidRPr="008676F8">
        <w:rPr>
          <w:highlight w:val="lightGray"/>
        </w:rPr>
        <w:t>XIII. Informacje o sposobie porozumiewania się zamawiającego z Wykonawcami oraz przekazywania oświadczeń lub dokumentów</w:t>
      </w:r>
    </w:p>
    <w:p w14:paraId="6A34AD57" w14:textId="77777777" w:rsidR="00F96CDD" w:rsidRDefault="005B55C1" w:rsidP="002E2099">
      <w:pPr>
        <w:numPr>
          <w:ilvl w:val="0"/>
          <w:numId w:val="16"/>
        </w:numPr>
        <w:ind w:left="426" w:hanging="426"/>
        <w:jc w:val="both"/>
      </w:pPr>
      <w:r w:rsidRPr="00B24186">
        <w:t xml:space="preserve">Osobą uprawnioną do kontaktu z Wykonawcami jest: </w:t>
      </w:r>
    </w:p>
    <w:p w14:paraId="2B598D61" w14:textId="3B4BFD8D" w:rsidR="00F96CDD" w:rsidRPr="00F96CDD" w:rsidRDefault="00F96CDD" w:rsidP="002E2099">
      <w:pPr>
        <w:pStyle w:val="Akapitzlist"/>
        <w:numPr>
          <w:ilvl w:val="0"/>
          <w:numId w:val="31"/>
        </w:numPr>
        <w:jc w:val="both"/>
      </w:pPr>
      <w:r w:rsidRPr="00F96CDD">
        <w:t xml:space="preserve">Karolina Łapińska, </w:t>
      </w:r>
    </w:p>
    <w:p w14:paraId="000000B1" w14:textId="4A4016EE" w:rsidR="00930359" w:rsidRPr="00F96CDD" w:rsidRDefault="00F96CDD" w:rsidP="002E2099">
      <w:pPr>
        <w:pStyle w:val="Akapitzlist"/>
        <w:numPr>
          <w:ilvl w:val="0"/>
          <w:numId w:val="31"/>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2E2099">
      <w:pPr>
        <w:numPr>
          <w:ilvl w:val="0"/>
          <w:numId w:val="16"/>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3"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3"/>
      <w:r w:rsidR="001F0C44">
        <w:rPr>
          <w:color w:val="FF9900"/>
        </w:rPr>
        <w:t xml:space="preserve"> </w:t>
      </w:r>
    </w:p>
    <w:p w14:paraId="000000B3"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xml:space="preserve">. Informacje dotyczące odpowiedzi na pytania, zmiany specyfikacji, zmiany terminu składania i otwarcia ofert Zamawiający będzie zamieszczał na platformie w sekcji “Komunikaty”. Korespondencja, której zgodnie </w:t>
      </w:r>
      <w:r w:rsidRPr="00B24186">
        <w:lastRenderedPageBreak/>
        <w:t>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E2099">
      <w:pPr>
        <w:numPr>
          <w:ilvl w:val="0"/>
          <w:numId w:val="16"/>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E2099">
      <w:pPr>
        <w:numPr>
          <w:ilvl w:val="1"/>
          <w:numId w:val="13"/>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2E2099">
      <w:pPr>
        <w:numPr>
          <w:ilvl w:val="1"/>
          <w:numId w:val="13"/>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E2099">
      <w:pPr>
        <w:numPr>
          <w:ilvl w:val="1"/>
          <w:numId w:val="13"/>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E2099">
      <w:pPr>
        <w:numPr>
          <w:ilvl w:val="1"/>
          <w:numId w:val="13"/>
        </w:numPr>
        <w:ind w:left="851" w:hanging="425"/>
        <w:jc w:val="both"/>
      </w:pPr>
      <w:r w:rsidRPr="00B24186">
        <w:t>włączona obsługa JavaScript,</w:t>
      </w:r>
    </w:p>
    <w:p w14:paraId="000000BC" w14:textId="77777777" w:rsidR="00930359" w:rsidRPr="00B24186" w:rsidRDefault="005B55C1" w:rsidP="002E2099">
      <w:pPr>
        <w:numPr>
          <w:ilvl w:val="1"/>
          <w:numId w:val="13"/>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2E2099">
      <w:pPr>
        <w:numPr>
          <w:ilvl w:val="1"/>
          <w:numId w:val="13"/>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E2099">
      <w:pPr>
        <w:numPr>
          <w:ilvl w:val="1"/>
          <w:numId w:val="13"/>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E2099">
      <w:pPr>
        <w:numPr>
          <w:ilvl w:val="1"/>
          <w:numId w:val="32"/>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E2099">
      <w:pPr>
        <w:numPr>
          <w:ilvl w:val="1"/>
          <w:numId w:val="32"/>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E2099">
      <w:pPr>
        <w:numPr>
          <w:ilvl w:val="0"/>
          <w:numId w:val="16"/>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4" w:name="_rq2udys4csh9" w:colFirst="0" w:colLast="0"/>
      <w:bookmarkEnd w:id="14"/>
      <w:r w:rsidRPr="005516A7">
        <w:rPr>
          <w:highlight w:val="lightGray"/>
        </w:rPr>
        <w:lastRenderedPageBreak/>
        <w:t>XIV. Opis sposobu przygotowania ofert oraz dokumentów wymaganych przez Zamawiającego w SWZ</w:t>
      </w:r>
    </w:p>
    <w:p w14:paraId="000000C5" w14:textId="32903EFF" w:rsidR="00930359" w:rsidRPr="005516A7" w:rsidRDefault="005B55C1" w:rsidP="002E2099">
      <w:pPr>
        <w:numPr>
          <w:ilvl w:val="0"/>
          <w:numId w:val="28"/>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E2099">
      <w:pPr>
        <w:pStyle w:val="Nagwek5"/>
        <w:numPr>
          <w:ilvl w:val="0"/>
          <w:numId w:val="28"/>
        </w:numPr>
        <w:spacing w:before="0" w:after="0"/>
        <w:ind w:left="426" w:hanging="426"/>
        <w:jc w:val="both"/>
        <w:rPr>
          <w:color w:val="000000"/>
        </w:rPr>
      </w:pPr>
      <w:bookmarkStart w:id="15" w:name="_21eeoojwb3nb" w:colFirst="0" w:colLast="0"/>
      <w:bookmarkEnd w:id="15"/>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E2099">
      <w:pPr>
        <w:numPr>
          <w:ilvl w:val="1"/>
          <w:numId w:val="27"/>
        </w:numPr>
        <w:ind w:left="851" w:hanging="425"/>
        <w:jc w:val="both"/>
      </w:pPr>
      <w:r w:rsidRPr="005516A7">
        <w:t>sporządzona na podstawie załączników niniejszej SWZ w języku polskim,</w:t>
      </w:r>
    </w:p>
    <w:p w14:paraId="000000C9" w14:textId="77777777" w:rsidR="00930359" w:rsidRPr="005516A7" w:rsidRDefault="005B55C1" w:rsidP="002E2099">
      <w:pPr>
        <w:numPr>
          <w:ilvl w:val="1"/>
          <w:numId w:val="27"/>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7B687C">
      <w:pPr>
        <w:numPr>
          <w:ilvl w:val="1"/>
          <w:numId w:val="27"/>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5535C0" w:rsidP="00793D60">
      <w:pPr>
        <w:ind w:left="426"/>
        <w:jc w:val="both"/>
        <w:rPr>
          <w:rStyle w:val="Hipercze"/>
        </w:rPr>
      </w:pPr>
      <w:hyperlink r:id="rId30">
        <w:r w:rsidR="005B55C1" w:rsidRPr="00FA4820">
          <w:rPr>
            <w:rStyle w:val="Hipercze"/>
          </w:rPr>
          <w:t>https://platformazakupowa.pl/strona/45-instrukcje</w:t>
        </w:r>
      </w:hyperlink>
    </w:p>
    <w:p w14:paraId="000000D0" w14:textId="2FDAEE36" w:rsidR="00930359" w:rsidRPr="005516A7" w:rsidRDefault="005B55C1" w:rsidP="002E2099">
      <w:pPr>
        <w:numPr>
          <w:ilvl w:val="0"/>
          <w:numId w:val="28"/>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w:t>
      </w:r>
      <w:r w:rsidR="003462E7">
        <w:t xml:space="preserve">, </w:t>
      </w:r>
      <w:proofErr w:type="spellStart"/>
      <w:r w:rsidR="003462E7">
        <w:t>iz</w:t>
      </w:r>
      <w:proofErr w:type="spellEnd"/>
      <w:r w:rsidR="003462E7">
        <w:t xml:space="preserve"> oferta</w:t>
      </w:r>
      <w:r w:rsidRPr="005516A7">
        <w:t xml:space="preserve"> podlegać będzie odrzuceniu.</w:t>
      </w:r>
    </w:p>
    <w:p w14:paraId="000000D1"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1F16DB88" w:rsidR="00930359" w:rsidRPr="005516A7" w:rsidRDefault="005B55C1" w:rsidP="002E2099">
      <w:pPr>
        <w:numPr>
          <w:ilvl w:val="0"/>
          <w:numId w:val="28"/>
        </w:numPr>
        <w:pBdr>
          <w:top w:val="nil"/>
          <w:left w:val="nil"/>
          <w:bottom w:val="nil"/>
          <w:right w:val="nil"/>
          <w:between w:val="nil"/>
        </w:pBdr>
        <w:ind w:left="426" w:hanging="426"/>
        <w:jc w:val="both"/>
      </w:pPr>
      <w:r w:rsidRPr="005516A7">
        <w:lastRenderedPageBreak/>
        <w:t>Dokumenty i oświadczenia składane przez wykonawcę powinny być w języku polskim. W</w:t>
      </w:r>
      <w:r w:rsidR="00BB49CD">
        <w:t> </w:t>
      </w:r>
      <w:r w:rsidRPr="005516A7">
        <w:t>przypadku załączenia dokumentów sporządzonych w innym języku niż dopuszczony, Wykonawca zobowiązany jest załączyć tłumaczenie na język polski.</w:t>
      </w:r>
    </w:p>
    <w:p w14:paraId="000000D3" w14:textId="28DC94D0" w:rsidR="00930359" w:rsidRPr="005516A7" w:rsidRDefault="005B55C1" w:rsidP="002E2099">
      <w:pPr>
        <w:numPr>
          <w:ilvl w:val="0"/>
          <w:numId w:val="28"/>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E2099">
      <w:pPr>
        <w:numPr>
          <w:ilvl w:val="0"/>
          <w:numId w:val="28"/>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E2099">
      <w:pPr>
        <w:numPr>
          <w:ilvl w:val="0"/>
          <w:numId w:val="28"/>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2E2099">
      <w:pPr>
        <w:numPr>
          <w:ilvl w:val="0"/>
          <w:numId w:val="28"/>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E2099">
      <w:pPr>
        <w:numPr>
          <w:ilvl w:val="1"/>
          <w:numId w:val="24"/>
        </w:numPr>
        <w:ind w:left="851" w:hanging="426"/>
        <w:jc w:val="both"/>
      </w:pPr>
      <w:r w:rsidRPr="005516A7">
        <w:t xml:space="preserve">.zip </w:t>
      </w:r>
    </w:p>
    <w:p w14:paraId="000000D9" w14:textId="77777777" w:rsidR="00930359" w:rsidRPr="005516A7" w:rsidRDefault="005B55C1" w:rsidP="002E2099">
      <w:pPr>
        <w:numPr>
          <w:ilvl w:val="1"/>
          <w:numId w:val="24"/>
        </w:numPr>
        <w:ind w:left="851" w:hanging="426"/>
        <w:jc w:val="both"/>
      </w:pPr>
      <w:r w:rsidRPr="005516A7">
        <w:t>.7Z</w:t>
      </w:r>
    </w:p>
    <w:p w14:paraId="000000DA" w14:textId="3FA35CA5" w:rsidR="00930359" w:rsidRPr="005516A7" w:rsidRDefault="005B55C1" w:rsidP="002E2099">
      <w:pPr>
        <w:numPr>
          <w:ilvl w:val="0"/>
          <w:numId w:val="28"/>
        </w:numPr>
        <w:ind w:left="426" w:hanging="426"/>
        <w:jc w:val="both"/>
        <w:rPr>
          <w:rFonts w:ascii="Calibri" w:eastAsia="Calibri" w:hAnsi="Calibri" w:cs="Calibri"/>
        </w:rPr>
      </w:pPr>
      <w:r w:rsidRPr="005516A7">
        <w:t xml:space="preserve">Wśród rozszerzeń powszechnych a </w:t>
      </w:r>
      <w:r w:rsidRPr="005516A7">
        <w:rPr>
          <w:b/>
        </w:rPr>
        <w:t>niewystępujących</w:t>
      </w:r>
      <w:r w:rsidRPr="005516A7">
        <w:t xml:space="preserve"> w Rozporządzeniu KRI występują: .</w:t>
      </w:r>
      <w:proofErr w:type="spellStart"/>
      <w:r w:rsidRPr="005516A7">
        <w:t>rar</w:t>
      </w:r>
      <w:proofErr w:type="spellEnd"/>
      <w:r w:rsidRPr="005516A7">
        <w:t xml:space="preserve"> .gif .</w:t>
      </w:r>
      <w:proofErr w:type="spellStart"/>
      <w:r w:rsidRPr="005516A7">
        <w:t>bmp</w:t>
      </w:r>
      <w:proofErr w:type="spellEnd"/>
      <w:r w:rsidRPr="005516A7">
        <w:t xml:space="preserve"> .</w:t>
      </w:r>
      <w:proofErr w:type="spellStart"/>
      <w:r w:rsidRPr="005516A7">
        <w:t>numbers</w:t>
      </w:r>
      <w:proofErr w:type="spellEnd"/>
      <w:r w:rsidRPr="005516A7">
        <w:t xml:space="preserve"> .</w:t>
      </w:r>
      <w:proofErr w:type="spellStart"/>
      <w:r w:rsidRPr="005516A7">
        <w:t>pages</w:t>
      </w:r>
      <w:proofErr w:type="spellEnd"/>
      <w:r w:rsidRPr="005516A7">
        <w:t xml:space="preserve">. </w:t>
      </w:r>
      <w:r w:rsidRPr="00F51094">
        <w:rPr>
          <w:b/>
        </w:rPr>
        <w:t>Dokumenty złożone w takich plikach zostaną uznane za złożone nieskutecznie.</w:t>
      </w:r>
    </w:p>
    <w:p w14:paraId="000000DB" w14:textId="77777777" w:rsidR="00930359" w:rsidRPr="005516A7" w:rsidRDefault="005B55C1" w:rsidP="002E2099">
      <w:pPr>
        <w:numPr>
          <w:ilvl w:val="0"/>
          <w:numId w:val="28"/>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2E2099">
      <w:pPr>
        <w:numPr>
          <w:ilvl w:val="0"/>
          <w:numId w:val="28"/>
        </w:numPr>
        <w:ind w:left="426" w:hanging="426"/>
        <w:jc w:val="both"/>
      </w:pPr>
      <w:r w:rsidRPr="005516A7">
        <w:t>W przypadku stosowania przez wykonawcę kwalifikowanego podpisu elektronicznego:</w:t>
      </w:r>
    </w:p>
    <w:p w14:paraId="000000DD" w14:textId="77777777" w:rsidR="00930359" w:rsidRPr="005516A7" w:rsidRDefault="005B55C1" w:rsidP="002E2099">
      <w:pPr>
        <w:numPr>
          <w:ilvl w:val="0"/>
          <w:numId w:val="18"/>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2E2099">
      <w:pPr>
        <w:numPr>
          <w:ilvl w:val="0"/>
          <w:numId w:val="18"/>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2E2099">
      <w:pPr>
        <w:numPr>
          <w:ilvl w:val="0"/>
          <w:numId w:val="18"/>
        </w:numPr>
        <w:ind w:left="851" w:hanging="425"/>
        <w:jc w:val="both"/>
      </w:pPr>
      <w:r w:rsidRPr="005516A7">
        <w:t>Zamawiający rekomenduje wykorzystanie podpisu z kwalifikowanym znacznikiem czasu.</w:t>
      </w:r>
    </w:p>
    <w:p w14:paraId="000000E0" w14:textId="77777777" w:rsidR="00930359" w:rsidRPr="005516A7" w:rsidRDefault="005B55C1" w:rsidP="002E2099">
      <w:pPr>
        <w:numPr>
          <w:ilvl w:val="0"/>
          <w:numId w:val="28"/>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E2099">
      <w:pPr>
        <w:numPr>
          <w:ilvl w:val="0"/>
          <w:numId w:val="28"/>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E2099">
      <w:pPr>
        <w:numPr>
          <w:ilvl w:val="0"/>
          <w:numId w:val="28"/>
        </w:numPr>
        <w:ind w:left="426" w:hanging="426"/>
        <w:jc w:val="both"/>
      </w:pPr>
      <w:r w:rsidRPr="005516A7">
        <w:t>Osobą składającą ofertę powinna być osoba kontaktowa podawana w dokumentacji.</w:t>
      </w:r>
    </w:p>
    <w:p w14:paraId="000000E3" w14:textId="23FA79D2" w:rsidR="00930359" w:rsidRPr="005516A7" w:rsidRDefault="005B55C1" w:rsidP="002E2099">
      <w:pPr>
        <w:numPr>
          <w:ilvl w:val="0"/>
          <w:numId w:val="28"/>
        </w:numPr>
        <w:ind w:left="426" w:hanging="426"/>
        <w:jc w:val="both"/>
      </w:pPr>
      <w:r w:rsidRPr="005516A7">
        <w:lastRenderedPageBreak/>
        <w:t>Ofertę należy przygotować z należytą starannością dla podmiotu ubiegającego się o</w:t>
      </w:r>
      <w:r w:rsidR="00EF6612">
        <w:t> </w:t>
      </w:r>
      <w:r w:rsidRPr="005516A7">
        <w:t xml:space="preserve">udzielenie zamówienia publicznego i zachowaniem odpowiedniego odstępu czasu do zakończenia przyjmowania ofert/wniosków. Sugerujemy złożenie oferty na 24 godziny przed terminem składania ofert/wniosków. </w:t>
      </w:r>
    </w:p>
    <w:p w14:paraId="000000E4" w14:textId="77777777" w:rsidR="00930359" w:rsidRPr="005516A7" w:rsidRDefault="005B55C1" w:rsidP="002E2099">
      <w:pPr>
        <w:numPr>
          <w:ilvl w:val="0"/>
          <w:numId w:val="28"/>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E2099">
      <w:pPr>
        <w:numPr>
          <w:ilvl w:val="0"/>
          <w:numId w:val="28"/>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6" w:name="_c8de4rg6s4kb" w:colFirst="0" w:colLast="0"/>
      <w:bookmarkEnd w:id="16"/>
      <w:r w:rsidRPr="00EF6612">
        <w:rPr>
          <w:highlight w:val="lightGray"/>
        </w:rPr>
        <w:t>XV. Sposób obliczania ceny oferty</w:t>
      </w:r>
    </w:p>
    <w:p w14:paraId="000000E7" w14:textId="2C083B8C" w:rsidR="00930359" w:rsidRPr="00623A6D" w:rsidRDefault="005B55C1" w:rsidP="002E2099">
      <w:pPr>
        <w:numPr>
          <w:ilvl w:val="0"/>
          <w:numId w:val="5"/>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2E2099">
      <w:pPr>
        <w:numPr>
          <w:ilvl w:val="0"/>
          <w:numId w:val="5"/>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316FF523" w:rsidR="005F1C91" w:rsidRPr="00B93E5E" w:rsidRDefault="005F1C91" w:rsidP="002E2099">
      <w:pPr>
        <w:numPr>
          <w:ilvl w:val="0"/>
          <w:numId w:val="5"/>
        </w:numPr>
        <w:ind w:left="426" w:hanging="426"/>
        <w:jc w:val="both"/>
      </w:pPr>
      <w:r w:rsidRPr="00B93E5E">
        <w:t xml:space="preserve">Zamawiający przewiduje wynagrodzenie </w:t>
      </w:r>
      <w:r w:rsidR="00646F5B" w:rsidRPr="00B93E5E">
        <w:t>ryczałtow</w:t>
      </w:r>
      <w:r w:rsidRPr="00B93E5E">
        <w:t>e.</w:t>
      </w:r>
    </w:p>
    <w:p w14:paraId="000000EA" w14:textId="6F2B2325" w:rsidR="00930359" w:rsidRPr="00EF6612" w:rsidRDefault="005B55C1" w:rsidP="002E2099">
      <w:pPr>
        <w:numPr>
          <w:ilvl w:val="0"/>
          <w:numId w:val="5"/>
        </w:numPr>
        <w:ind w:left="426" w:hanging="426"/>
        <w:jc w:val="both"/>
      </w:pPr>
      <w:r w:rsidRPr="00EF6612">
        <w:t>Cena oferty powinna być wyrażona w złotych polskich (PLN) z dokładnością do dwóch miejsc po przecinku.</w:t>
      </w:r>
    </w:p>
    <w:p w14:paraId="000000EB" w14:textId="77777777" w:rsidR="00930359" w:rsidRPr="00EF6612" w:rsidRDefault="005B55C1" w:rsidP="002E2099">
      <w:pPr>
        <w:numPr>
          <w:ilvl w:val="0"/>
          <w:numId w:val="5"/>
        </w:numPr>
        <w:ind w:left="426" w:hanging="426"/>
        <w:jc w:val="both"/>
      </w:pPr>
      <w:r w:rsidRPr="00EF6612">
        <w:t>Zamawiający nie przewiduje rozliczeń w walucie obcej.</w:t>
      </w:r>
    </w:p>
    <w:p w14:paraId="740EF222" w14:textId="1BCC5A95" w:rsidR="00CA66C5" w:rsidRDefault="005B55C1" w:rsidP="004C3C9C">
      <w:pPr>
        <w:numPr>
          <w:ilvl w:val="0"/>
          <w:numId w:val="5"/>
        </w:numPr>
        <w:ind w:left="426" w:hanging="426"/>
        <w:jc w:val="both"/>
      </w:pPr>
      <w:r w:rsidRPr="00EF6612">
        <w:t>Wyliczona cena oferty brutto będzie służyć do porównania złożonych ofert i do rozliczenia w trakcie realizacji zamówienia.</w:t>
      </w:r>
    </w:p>
    <w:p w14:paraId="000000ED" w14:textId="407C1A6F" w:rsidR="00930359" w:rsidRPr="00EF6612" w:rsidRDefault="005B55C1" w:rsidP="002E2099">
      <w:pPr>
        <w:numPr>
          <w:ilvl w:val="0"/>
          <w:numId w:val="5"/>
        </w:numPr>
        <w:ind w:left="426" w:hanging="426"/>
        <w:jc w:val="both"/>
      </w:pPr>
      <w:r w:rsidRPr="00EF6612">
        <w:t xml:space="preserve">Jeżeli została złożona oferta, której wybór prowadziłby do powstania u zamawiającego obowiązku podatkowego zgodnie z ustawą z dnia 11 marca 2004 r. o podatku od towarów 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E2099">
      <w:pPr>
        <w:numPr>
          <w:ilvl w:val="0"/>
          <w:numId w:val="5"/>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17" w:name="_1wm6hsxsy23e" w:colFirst="0" w:colLast="0"/>
      <w:bookmarkEnd w:id="17"/>
      <w:r w:rsidRPr="00A9572F">
        <w:rPr>
          <w:highlight w:val="lightGray"/>
        </w:rPr>
        <w:t>XVI. Wymagania dotyczące wadium</w:t>
      </w:r>
    </w:p>
    <w:p w14:paraId="00000106" w14:textId="52A715E5" w:rsidR="00930359" w:rsidRPr="00A9572F" w:rsidRDefault="00A9572F" w:rsidP="002E2099">
      <w:pPr>
        <w:numPr>
          <w:ilvl w:val="3"/>
          <w:numId w:val="23"/>
        </w:numPr>
        <w:spacing w:line="360" w:lineRule="auto"/>
        <w:ind w:left="426" w:hanging="426"/>
        <w:jc w:val="both"/>
      </w:pPr>
      <w:r w:rsidRPr="00A9572F">
        <w:t>Zamawiający nie wymaga wniesienia wadium</w:t>
      </w:r>
    </w:p>
    <w:p w14:paraId="00000107" w14:textId="77777777" w:rsidR="00930359" w:rsidRDefault="005B55C1">
      <w:pPr>
        <w:pStyle w:val="Nagwek2"/>
        <w:spacing w:before="240" w:after="240"/>
      </w:pPr>
      <w:bookmarkStart w:id="18" w:name="_kraqvybbazqg" w:colFirst="0" w:colLast="0"/>
      <w:bookmarkEnd w:id="18"/>
      <w:r w:rsidRPr="00AB54A4">
        <w:rPr>
          <w:highlight w:val="lightGray"/>
        </w:rPr>
        <w:lastRenderedPageBreak/>
        <w:t>XVII. Termin związania ofertą</w:t>
      </w:r>
    </w:p>
    <w:p w14:paraId="00000108" w14:textId="27CE3BF5" w:rsidR="00930359" w:rsidRPr="00AB54A4" w:rsidRDefault="005B55C1" w:rsidP="002E2099">
      <w:pPr>
        <w:numPr>
          <w:ilvl w:val="0"/>
          <w:numId w:val="29"/>
        </w:numPr>
        <w:spacing w:before="240"/>
        <w:ind w:left="426" w:hanging="426"/>
        <w:jc w:val="both"/>
      </w:pPr>
      <w:r w:rsidRPr="006409FF">
        <w:t xml:space="preserve">Wykonawca będzie związany </w:t>
      </w:r>
      <w:r w:rsidRPr="00963A91">
        <w:t xml:space="preserve">ofertą do dnia </w:t>
      </w:r>
      <w:r w:rsidR="00D544DE" w:rsidRPr="00963A91">
        <w:t>1</w:t>
      </w:r>
      <w:r w:rsidR="00963A91" w:rsidRPr="00963A91">
        <w:t>1</w:t>
      </w:r>
      <w:r w:rsidR="00C84A8C" w:rsidRPr="00963A91">
        <w:t>.0</w:t>
      </w:r>
      <w:r w:rsidR="00963A91" w:rsidRPr="00963A91">
        <w:t>6</w:t>
      </w:r>
      <w:r w:rsidR="003D4261" w:rsidRPr="00963A91">
        <w:t>.2021 r</w:t>
      </w:r>
      <w:r w:rsidR="003D4261" w:rsidRPr="00C15209">
        <w:t xml:space="preserve">. </w:t>
      </w:r>
      <w:r w:rsidRPr="00C15209">
        <w:t xml:space="preserve">Bieg </w:t>
      </w:r>
      <w:r w:rsidRPr="00AB54A4">
        <w:t>terminu związania ofertą rozpoczyna się wraz z upływem terminu składania ofert.</w:t>
      </w:r>
    </w:p>
    <w:p w14:paraId="00000109" w14:textId="6977F230" w:rsidR="00930359" w:rsidRPr="00AB54A4" w:rsidRDefault="005B55C1" w:rsidP="002E2099">
      <w:pPr>
        <w:numPr>
          <w:ilvl w:val="0"/>
          <w:numId w:val="29"/>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AB54A4">
        <w:t xml:space="preserve"> </w:t>
      </w:r>
      <w:r w:rsidRPr="00AB54A4">
        <w:t>Przedłużenie terminu związania ofertą wymaga złożenia przez wykonawcę pisemnego oświadczenia o</w:t>
      </w:r>
      <w:r w:rsidR="00E41E69">
        <w:t> </w:t>
      </w:r>
      <w:r w:rsidRPr="00AB54A4">
        <w:t>wyrażeniu zgody na przedłużenie terminu związania ofertą.</w:t>
      </w:r>
    </w:p>
    <w:p w14:paraId="0000010B" w14:textId="20FE3C5A" w:rsidR="00930359" w:rsidRDefault="005B55C1">
      <w:pPr>
        <w:pStyle w:val="Nagwek2"/>
        <w:spacing w:before="240" w:after="240"/>
      </w:pPr>
      <w:bookmarkStart w:id="19" w:name="_iwk7tzonv6ne" w:colFirst="0" w:colLast="0"/>
      <w:bookmarkEnd w:id="19"/>
      <w:r w:rsidRPr="00E41E69">
        <w:rPr>
          <w:highlight w:val="lightGray"/>
        </w:rPr>
        <w:t xml:space="preserve">XVIII. </w:t>
      </w:r>
      <w:r w:rsidR="004D66B9">
        <w:rPr>
          <w:highlight w:val="lightGray"/>
        </w:rPr>
        <w:t>Sposób</w:t>
      </w:r>
      <w:r w:rsidRPr="00E41E69">
        <w:rPr>
          <w:highlight w:val="lightGray"/>
        </w:rPr>
        <w:t xml:space="preserve"> i termin składania ofert</w:t>
      </w:r>
    </w:p>
    <w:p w14:paraId="0000010C" w14:textId="20CA0036" w:rsidR="00930359" w:rsidRPr="00830CD8" w:rsidRDefault="005B55C1" w:rsidP="002E2099">
      <w:pPr>
        <w:numPr>
          <w:ilvl w:val="0"/>
          <w:numId w:val="21"/>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6409FF">
        <w:t xml:space="preserve">internetowej prowadzonego </w:t>
      </w:r>
      <w:r w:rsidRPr="00830CD8">
        <w:t xml:space="preserve">postępowania </w:t>
      </w:r>
      <w:r w:rsidRPr="00830CD8">
        <w:rPr>
          <w:b/>
          <w:bCs/>
        </w:rPr>
        <w:t xml:space="preserve">do dnia </w:t>
      </w:r>
      <w:r w:rsidR="00E6529E" w:rsidRPr="00830CD8">
        <w:rPr>
          <w:b/>
          <w:bCs/>
        </w:rPr>
        <w:t>1</w:t>
      </w:r>
      <w:r w:rsidR="00830CD8" w:rsidRPr="00830CD8">
        <w:rPr>
          <w:b/>
          <w:bCs/>
        </w:rPr>
        <w:t>3</w:t>
      </w:r>
      <w:r w:rsidR="00A564D6" w:rsidRPr="00830CD8">
        <w:rPr>
          <w:b/>
          <w:bCs/>
        </w:rPr>
        <w:t>.0</w:t>
      </w:r>
      <w:r w:rsidR="00830CD8" w:rsidRPr="00830CD8">
        <w:rPr>
          <w:b/>
          <w:bCs/>
        </w:rPr>
        <w:t>5</w:t>
      </w:r>
      <w:r w:rsidR="000967C2" w:rsidRPr="00830CD8">
        <w:rPr>
          <w:b/>
          <w:bCs/>
        </w:rPr>
        <w:t>.2021 r.</w:t>
      </w:r>
      <w:r w:rsidRPr="00830CD8">
        <w:rPr>
          <w:b/>
          <w:bCs/>
        </w:rPr>
        <w:t xml:space="preserve"> do godziny </w:t>
      </w:r>
      <w:r w:rsidR="000967C2" w:rsidRPr="00830CD8">
        <w:rPr>
          <w:b/>
          <w:bCs/>
        </w:rPr>
        <w:t>09:00.</w:t>
      </w:r>
    </w:p>
    <w:p w14:paraId="0000010D" w14:textId="27D61056" w:rsidR="00930359" w:rsidRDefault="005B55C1" w:rsidP="002A4799">
      <w:pPr>
        <w:numPr>
          <w:ilvl w:val="0"/>
          <w:numId w:val="21"/>
        </w:numPr>
        <w:pBdr>
          <w:top w:val="nil"/>
          <w:left w:val="nil"/>
          <w:bottom w:val="nil"/>
          <w:right w:val="nil"/>
          <w:between w:val="nil"/>
        </w:pBdr>
        <w:ind w:left="426" w:hanging="426"/>
        <w:jc w:val="both"/>
      </w:pPr>
      <w:r w:rsidRPr="00E41E69">
        <w:t>Do oferty należy dołączyć wszystkie wymagane w SWZ dokumenty</w:t>
      </w:r>
      <w:r w:rsidR="00ED3A62">
        <w:t>:</w:t>
      </w:r>
    </w:p>
    <w:p w14:paraId="494E1099" w14:textId="77777777" w:rsidR="00771B9A" w:rsidRPr="00771B9A" w:rsidRDefault="00771B9A" w:rsidP="00771B9A">
      <w:pPr>
        <w:pStyle w:val="Akapitzlist"/>
        <w:numPr>
          <w:ilvl w:val="0"/>
          <w:numId w:val="37"/>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52DF8776" w14:textId="77777777" w:rsidR="00771B9A" w:rsidRPr="00771B9A" w:rsidRDefault="00771B9A" w:rsidP="00771B9A">
      <w:pPr>
        <w:pStyle w:val="Akapitzlist"/>
        <w:numPr>
          <w:ilvl w:val="0"/>
          <w:numId w:val="37"/>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645C9773" w14:textId="199A3819" w:rsidR="00771B9A" w:rsidRPr="00771B9A" w:rsidRDefault="00771B9A" w:rsidP="00771B9A">
      <w:pPr>
        <w:pStyle w:val="Akapitzlist"/>
        <w:numPr>
          <w:ilvl w:val="0"/>
          <w:numId w:val="37"/>
        </w:numPr>
        <w:ind w:right="20"/>
        <w:jc w:val="both"/>
        <w:rPr>
          <w:rFonts w:eastAsia="Times New Roman"/>
          <w:szCs w:val="20"/>
        </w:rPr>
      </w:pPr>
      <w:r w:rsidRPr="00771B9A">
        <w:rPr>
          <w:rFonts w:eastAsia="Times New Roman"/>
          <w:szCs w:val="20"/>
        </w:rPr>
        <w:t>oświadczenie, z którego wynika, które usługi wykonają poszczególni wykonawcy w</w:t>
      </w:r>
      <w:r w:rsidR="00F01A3A">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sidR="00236981">
        <w:rPr>
          <w:rFonts w:eastAsia="Times New Roman"/>
          <w:szCs w:val="20"/>
        </w:rPr>
        <w:t xml:space="preserve"> (jeżeli dotyczy)</w:t>
      </w:r>
      <w:r w:rsidRPr="00771B9A">
        <w:rPr>
          <w:rFonts w:eastAsia="Times New Roman"/>
          <w:szCs w:val="20"/>
        </w:rPr>
        <w:t>;</w:t>
      </w:r>
    </w:p>
    <w:p w14:paraId="0FED673E" w14:textId="6064B5B2" w:rsidR="00ED3A62" w:rsidRPr="00617B93" w:rsidRDefault="00771B9A" w:rsidP="00771B9A">
      <w:pPr>
        <w:pStyle w:val="Akapitzlist"/>
        <w:numPr>
          <w:ilvl w:val="0"/>
          <w:numId w:val="37"/>
        </w:numPr>
        <w:ind w:right="20"/>
        <w:jc w:val="both"/>
        <w:rPr>
          <w:rFonts w:eastAsia="Times New Roman"/>
          <w:b/>
          <w:szCs w:val="20"/>
        </w:rPr>
      </w:pPr>
      <w:r w:rsidRPr="00771B9A">
        <w:rPr>
          <w:rFonts w:eastAsia="Times New Roman"/>
          <w:szCs w:val="20"/>
        </w:rPr>
        <w:t>dokumenty, z których wynika prawo do podpisania oferty</w:t>
      </w:r>
      <w:r w:rsidR="009B1901">
        <w:rPr>
          <w:rFonts w:eastAsia="Times New Roman"/>
          <w:szCs w:val="20"/>
        </w:rPr>
        <w:t xml:space="preserve"> zgodnie z ust</w:t>
      </w:r>
      <w:r w:rsidR="007A532B">
        <w:rPr>
          <w:rFonts w:eastAsia="Times New Roman"/>
          <w:szCs w:val="20"/>
        </w:rPr>
        <w:t>.</w:t>
      </w:r>
      <w:r w:rsidR="009B1901">
        <w:rPr>
          <w:rFonts w:eastAsia="Times New Roman"/>
          <w:szCs w:val="20"/>
        </w:rPr>
        <w:t xml:space="preserve"> 4 niniejszego rozdziału</w:t>
      </w:r>
      <w:r w:rsidRPr="00771B9A">
        <w:rPr>
          <w:rFonts w:eastAsia="Times New Roman"/>
          <w:szCs w:val="20"/>
        </w:rPr>
        <w:t>; odpowiednie pełnomocnictwa (jeżeli dotyczy).</w:t>
      </w:r>
    </w:p>
    <w:p w14:paraId="2E432E93" w14:textId="242F78AC" w:rsidR="002E0272" w:rsidRDefault="002E0272" w:rsidP="002E2099">
      <w:pPr>
        <w:numPr>
          <w:ilvl w:val="0"/>
          <w:numId w:val="21"/>
        </w:numPr>
        <w:pBdr>
          <w:top w:val="nil"/>
          <w:left w:val="nil"/>
          <w:bottom w:val="nil"/>
          <w:right w:val="nil"/>
          <w:between w:val="nil"/>
        </w:pBdr>
        <w:ind w:left="426" w:hanging="426"/>
        <w:jc w:val="both"/>
      </w:pPr>
      <w:r w:rsidRPr="002E027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0E397F">
        <w:t xml:space="preserve"> </w:t>
      </w:r>
    </w:p>
    <w:p w14:paraId="4C352FC8" w14:textId="7A901E9F" w:rsidR="00591E15" w:rsidRDefault="00591E15" w:rsidP="002E2099">
      <w:pPr>
        <w:numPr>
          <w:ilvl w:val="0"/>
          <w:numId w:val="21"/>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3D3B69BA" w:rsidR="00930359" w:rsidRPr="00E41E69" w:rsidRDefault="005B55C1" w:rsidP="002E2099">
      <w:pPr>
        <w:numPr>
          <w:ilvl w:val="0"/>
          <w:numId w:val="21"/>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0000010F" w14:textId="148D683C"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rsidR="002A4799">
        <w:t> </w:t>
      </w:r>
      <w:r w:rsidRPr="00E41E69">
        <w:t xml:space="preserve">dopuszczenie do udziału w postępowaniu oraz oświadczenie, o którym mowa w art. 125 ust.1 sporządza się, pod rygorem nieważności, w postaci lub formie elektronicznej </w:t>
      </w:r>
      <w:r w:rsidRPr="00E41E69">
        <w:lastRenderedPageBreak/>
        <w:t>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00000111" w14:textId="6C0F9BE0" w:rsidR="00930359" w:rsidRPr="00DD7A2E" w:rsidRDefault="005B55C1" w:rsidP="002E2099">
      <w:pPr>
        <w:numPr>
          <w:ilvl w:val="0"/>
          <w:numId w:val="21"/>
        </w:numPr>
        <w:pBdr>
          <w:top w:val="nil"/>
          <w:left w:val="nil"/>
          <w:bottom w:val="nil"/>
          <w:right w:val="nil"/>
          <w:between w:val="nil"/>
        </w:pBdr>
        <w:spacing w:after="240"/>
        <w:ind w:left="426" w:hanging="426"/>
        <w:jc w:val="both"/>
        <w:rPr>
          <w:rStyle w:val="Hipercze"/>
          <w:color w:val="auto"/>
          <w:u w:val="none"/>
        </w:rPr>
      </w:pPr>
      <w:r w:rsidRPr="00E41E69">
        <w:t xml:space="preserve">Szczegółowa instrukcja dla Wykonawców dotycząca złożenia, zmiany i wycofania oferty znajduje się na stronie internetowej pod adresem: </w:t>
      </w:r>
      <w:hyperlink r:id="rId35" w:history="1">
        <w:r w:rsidR="005C037A" w:rsidRPr="00F25E31">
          <w:rPr>
            <w:rStyle w:val="Hipercze"/>
          </w:rPr>
          <w:t>https://platformazakupowa.pl/strona/45-instrukcje</w:t>
        </w:r>
      </w:hyperlink>
      <w:r w:rsidR="00DD7A2E">
        <w:rPr>
          <w:rStyle w:val="Hipercze"/>
        </w:rPr>
        <w:t>.</w:t>
      </w:r>
    </w:p>
    <w:p w14:paraId="00000112" w14:textId="77777777" w:rsidR="00930359" w:rsidRDefault="005B55C1">
      <w:pPr>
        <w:pStyle w:val="Nagwek2"/>
        <w:spacing w:line="320" w:lineRule="auto"/>
        <w:jc w:val="both"/>
      </w:pPr>
      <w:bookmarkStart w:id="20" w:name="_g4kmfra1vcqp" w:colFirst="0" w:colLast="0"/>
      <w:bookmarkEnd w:id="20"/>
      <w:r w:rsidRPr="0023731F">
        <w:rPr>
          <w:highlight w:val="lightGray"/>
        </w:rPr>
        <w:t>XIX. Otwarcie ofert</w:t>
      </w:r>
    </w:p>
    <w:p w14:paraId="00000113" w14:textId="15951A32" w:rsidR="00930359" w:rsidRPr="00B7270D" w:rsidRDefault="005B55C1" w:rsidP="005C037A">
      <w:pPr>
        <w:numPr>
          <w:ilvl w:val="0"/>
          <w:numId w:val="3"/>
        </w:numPr>
        <w:ind w:left="426" w:hanging="426"/>
        <w:jc w:val="both"/>
      </w:pPr>
      <w:r w:rsidRPr="000F7875">
        <w:t xml:space="preserve">Otwarcie ofert </w:t>
      </w:r>
      <w:r w:rsidRPr="00E513EE">
        <w:t>nast</w:t>
      </w:r>
      <w:r w:rsidR="009267D2" w:rsidRPr="00E513EE">
        <w:t>ąpi</w:t>
      </w:r>
      <w:r w:rsidRPr="00E513EE">
        <w:t xml:space="preserve"> </w:t>
      </w:r>
      <w:r w:rsidR="009267D2" w:rsidRPr="00E513EE">
        <w:t>w dniu</w:t>
      </w:r>
      <w:r w:rsidR="00800A07" w:rsidRPr="00E513EE">
        <w:t xml:space="preserve"> </w:t>
      </w:r>
      <w:r w:rsidR="00F66761" w:rsidRPr="00E513EE">
        <w:t>1</w:t>
      </w:r>
      <w:r w:rsidR="00E513EE" w:rsidRPr="00E513EE">
        <w:t>3</w:t>
      </w:r>
      <w:r w:rsidR="007A0E28" w:rsidRPr="00E513EE">
        <w:t>.</w:t>
      </w:r>
      <w:r w:rsidR="00800A07" w:rsidRPr="00E513EE">
        <w:t>0</w:t>
      </w:r>
      <w:r w:rsidR="00E513EE" w:rsidRPr="00E513EE">
        <w:t>5</w:t>
      </w:r>
      <w:r w:rsidR="007A0E28" w:rsidRPr="00E513EE">
        <w:t>.2021 r. godz. 09:30</w:t>
      </w:r>
    </w:p>
    <w:p w14:paraId="00000114" w14:textId="77777777" w:rsidR="00930359" w:rsidRDefault="005B55C1" w:rsidP="005C037A">
      <w:pPr>
        <w:numPr>
          <w:ilvl w:val="0"/>
          <w:numId w:val="3"/>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5C037A">
      <w:pPr>
        <w:numPr>
          <w:ilvl w:val="0"/>
          <w:numId w:val="3"/>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5C037A">
      <w:pPr>
        <w:numPr>
          <w:ilvl w:val="0"/>
          <w:numId w:val="3"/>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5C037A">
      <w:pPr>
        <w:numPr>
          <w:ilvl w:val="0"/>
          <w:numId w:val="3"/>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EF47BC">
      <w:pPr>
        <w:pStyle w:val="Akapitzlist"/>
        <w:numPr>
          <w:ilvl w:val="0"/>
          <w:numId w:val="3"/>
        </w:numPr>
        <w:shd w:val="clear" w:color="auto" w:fill="FFFFFF"/>
        <w:ind w:left="426" w:hanging="426"/>
        <w:jc w:val="both"/>
      </w:pPr>
      <w:r>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70C601E3" w:rsidR="00930359" w:rsidRDefault="005B55C1">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w:t>
      </w:r>
      <w:r w:rsidR="005C037A">
        <w:t>,</w:t>
      </w:r>
      <w:r>
        <w:t xml:space="preserve"> a ma jedynie takie uprawnienie.</w:t>
      </w:r>
    </w:p>
    <w:p w14:paraId="0000011C" w14:textId="77777777" w:rsidR="00930359" w:rsidRDefault="005B55C1" w:rsidP="0023731F">
      <w:pPr>
        <w:pStyle w:val="Nagwek2"/>
        <w:jc w:val="both"/>
      </w:pPr>
      <w:bookmarkStart w:id="21" w:name="_kc2xtpcwd955" w:colFirst="0" w:colLast="0"/>
      <w:bookmarkEnd w:id="21"/>
      <w:r w:rsidRPr="0023731F">
        <w:rPr>
          <w:highlight w:val="lightGray"/>
        </w:rPr>
        <w:t>XX. Opis kryteriów oceny ofert wraz z podaniem wag tych kryteriów i sposobu oceny ofert</w:t>
      </w:r>
      <w:r>
        <w:t xml:space="preserve"> </w:t>
      </w:r>
    </w:p>
    <w:p w14:paraId="1A64FCCA" w14:textId="4F447E4E" w:rsidR="00A91751" w:rsidRDefault="00A91751" w:rsidP="002205BE">
      <w:pPr>
        <w:pStyle w:val="Nagwek2"/>
        <w:numPr>
          <w:ilvl w:val="3"/>
          <w:numId w:val="33"/>
        </w:numPr>
        <w:spacing w:before="0" w:after="0"/>
        <w:ind w:left="426" w:hanging="426"/>
        <w:jc w:val="both"/>
        <w:rPr>
          <w:sz w:val="22"/>
          <w:szCs w:val="22"/>
        </w:rPr>
      </w:pPr>
      <w:bookmarkStart w:id="22" w:name="_jdd1gpfct9cq" w:colFirst="0" w:colLast="0"/>
      <w:bookmarkEnd w:id="22"/>
      <w:r w:rsidRPr="00A91751">
        <w:rPr>
          <w:sz w:val="22"/>
          <w:szCs w:val="22"/>
        </w:rPr>
        <w:t>Najkorzystniejszą ofertą będzie oferta, która przedstawia najkorzystniejszy bilans ceny i</w:t>
      </w:r>
      <w:r w:rsidR="005A7F59">
        <w:rPr>
          <w:sz w:val="22"/>
          <w:szCs w:val="22"/>
        </w:rPr>
        <w:t> </w:t>
      </w:r>
      <w:r w:rsidRPr="00A91751">
        <w:rPr>
          <w:sz w:val="22"/>
          <w:szCs w:val="22"/>
        </w:rPr>
        <w:t>innych kryteriów odnoszących się do przedmiotu zamówienia publicznego.</w:t>
      </w:r>
    </w:p>
    <w:p w14:paraId="1E678B08" w14:textId="77777777" w:rsidR="00312814" w:rsidRDefault="00A91751" w:rsidP="002205BE">
      <w:pPr>
        <w:pStyle w:val="Nagwek2"/>
        <w:numPr>
          <w:ilvl w:val="0"/>
          <w:numId w:val="33"/>
        </w:numPr>
        <w:spacing w:before="0" w:after="0"/>
        <w:ind w:left="426" w:hanging="426"/>
        <w:jc w:val="both"/>
        <w:rPr>
          <w:sz w:val="22"/>
          <w:szCs w:val="22"/>
        </w:rPr>
      </w:pPr>
      <w:r w:rsidRPr="00A91751">
        <w:rPr>
          <w:sz w:val="22"/>
          <w:szCs w:val="22"/>
        </w:rPr>
        <w:t>Ocenie ofert podlegają tylko oferty niepodlegające odrzuceniu.</w:t>
      </w:r>
    </w:p>
    <w:p w14:paraId="4EC3BFB9" w14:textId="0A4FEC1A" w:rsidR="00312814" w:rsidRDefault="004A28A1" w:rsidP="002205BE">
      <w:pPr>
        <w:pStyle w:val="Nagwek2"/>
        <w:numPr>
          <w:ilvl w:val="0"/>
          <w:numId w:val="33"/>
        </w:numPr>
        <w:spacing w:before="0" w:after="0"/>
        <w:ind w:left="426" w:hanging="426"/>
        <w:jc w:val="both"/>
        <w:rPr>
          <w:sz w:val="22"/>
          <w:szCs w:val="22"/>
        </w:rPr>
      </w:pPr>
      <w:r w:rsidRPr="00312814">
        <w:rPr>
          <w:sz w:val="22"/>
          <w:szCs w:val="22"/>
        </w:rPr>
        <w:t>Za najkorzystniejszą zostanie uznana oferta, która uzyska najwyższą liczbę punktów obliczoną w oparciu o ustalone kryterium:</w:t>
      </w:r>
    </w:p>
    <w:p w14:paraId="37215F7D" w14:textId="77777777" w:rsidR="00914FCC" w:rsidRPr="00914FCC" w:rsidRDefault="00914FCC" w:rsidP="00914FCC"/>
    <w:p w14:paraId="1963AA92" w14:textId="3819BF11" w:rsidR="004A28A1" w:rsidRPr="00312814" w:rsidRDefault="004A28A1" w:rsidP="00312814">
      <w:pPr>
        <w:pStyle w:val="Nagwek2"/>
        <w:spacing w:before="0" w:after="0"/>
        <w:ind w:left="426"/>
        <w:jc w:val="both"/>
        <w:rPr>
          <w:sz w:val="22"/>
          <w:szCs w:val="22"/>
        </w:rPr>
      </w:pPr>
      <w:r w:rsidRPr="00312814">
        <w:rPr>
          <w:sz w:val="22"/>
          <w:szCs w:val="22"/>
        </w:rPr>
        <w:t>- cena oferty</w:t>
      </w:r>
    </w:p>
    <w:tbl>
      <w:tblPr>
        <w:tblW w:w="5670" w:type="dxa"/>
        <w:jc w:val="center"/>
        <w:tblLook w:val="04A0" w:firstRow="1" w:lastRow="0" w:firstColumn="1" w:lastColumn="0" w:noHBand="0" w:noVBand="1"/>
      </w:tblPr>
      <w:tblGrid>
        <w:gridCol w:w="992"/>
        <w:gridCol w:w="3285"/>
        <w:gridCol w:w="1393"/>
      </w:tblGrid>
      <w:tr w:rsidR="004A28A1" w:rsidRPr="004A28A1" w14:paraId="61FA188C" w14:textId="77777777" w:rsidTr="009F0C53">
        <w:trPr>
          <w:jc w:val="center"/>
        </w:trPr>
        <w:tc>
          <w:tcPr>
            <w:tcW w:w="992" w:type="dxa"/>
            <w:vMerge w:val="restart"/>
            <w:vAlign w:val="center"/>
          </w:tcPr>
          <w:p w14:paraId="1F936CC5" w14:textId="77777777" w:rsidR="004A28A1" w:rsidRPr="004A28A1" w:rsidRDefault="004A28A1" w:rsidP="004A28A1">
            <w:pPr>
              <w:tabs>
                <w:tab w:val="left" w:pos="709"/>
              </w:tabs>
              <w:suppressAutoHyphens/>
              <w:ind w:left="34"/>
              <w:jc w:val="center"/>
              <w:rPr>
                <w:rFonts w:eastAsia="Times New Roman"/>
                <w:b/>
                <w:lang w:val="pl-PL" w:eastAsia="ar-SA"/>
              </w:rPr>
            </w:pPr>
            <w:r w:rsidRPr="004A28A1">
              <w:rPr>
                <w:rFonts w:eastAsia="Times New Roman"/>
                <w:b/>
                <w:lang w:val="pl-PL" w:eastAsia="ar-SA"/>
              </w:rPr>
              <w:t xml:space="preserve">Cena = </w:t>
            </w:r>
          </w:p>
        </w:tc>
        <w:tc>
          <w:tcPr>
            <w:tcW w:w="3285" w:type="dxa"/>
            <w:tcBorders>
              <w:bottom w:val="single" w:sz="4" w:space="0" w:color="000000"/>
            </w:tcBorders>
            <w:vAlign w:val="center"/>
          </w:tcPr>
          <w:p w14:paraId="75C09136" w14:textId="77777777" w:rsidR="004A28A1" w:rsidRPr="004A28A1" w:rsidRDefault="004A28A1" w:rsidP="004A28A1">
            <w:pPr>
              <w:suppressAutoHyphens/>
              <w:ind w:left="34"/>
              <w:jc w:val="center"/>
              <w:rPr>
                <w:rFonts w:eastAsia="Times New Roman"/>
                <w:b/>
                <w:lang w:val="pl-PL" w:eastAsia="ar-SA"/>
              </w:rPr>
            </w:pPr>
            <w:r w:rsidRPr="004A28A1">
              <w:rPr>
                <w:rFonts w:eastAsia="Times New Roman"/>
                <w:b/>
                <w:lang w:val="pl-PL" w:eastAsia="ar-SA"/>
              </w:rPr>
              <w:t>najniższa cena</w:t>
            </w:r>
          </w:p>
        </w:tc>
        <w:tc>
          <w:tcPr>
            <w:tcW w:w="1393" w:type="dxa"/>
            <w:vMerge w:val="restart"/>
            <w:vAlign w:val="center"/>
          </w:tcPr>
          <w:p w14:paraId="778FC80A" w14:textId="77777777" w:rsidR="004A28A1" w:rsidRPr="004A28A1" w:rsidRDefault="004A28A1" w:rsidP="004A28A1">
            <w:pPr>
              <w:tabs>
                <w:tab w:val="left" w:pos="709"/>
              </w:tabs>
              <w:suppressAutoHyphens/>
              <w:ind w:left="360"/>
              <w:rPr>
                <w:rFonts w:eastAsia="Times New Roman"/>
                <w:b/>
                <w:lang w:val="pl-PL" w:eastAsia="ar-SA"/>
              </w:rPr>
            </w:pPr>
            <w:r w:rsidRPr="004A28A1">
              <w:rPr>
                <w:rFonts w:eastAsia="Times New Roman"/>
                <w:b/>
                <w:lang w:val="pl-PL" w:eastAsia="ar-SA"/>
              </w:rPr>
              <w:t>x 100</w:t>
            </w:r>
          </w:p>
        </w:tc>
      </w:tr>
      <w:tr w:rsidR="004A28A1" w:rsidRPr="004A28A1" w14:paraId="74769F69" w14:textId="77777777" w:rsidTr="009F0C53">
        <w:trPr>
          <w:jc w:val="center"/>
        </w:trPr>
        <w:tc>
          <w:tcPr>
            <w:tcW w:w="992" w:type="dxa"/>
            <w:vMerge/>
          </w:tcPr>
          <w:p w14:paraId="528CA8DF" w14:textId="77777777" w:rsidR="004A28A1" w:rsidRPr="004A28A1" w:rsidRDefault="004A28A1" w:rsidP="004A28A1">
            <w:pPr>
              <w:tabs>
                <w:tab w:val="left" w:pos="709"/>
              </w:tabs>
              <w:suppressAutoHyphens/>
              <w:ind w:left="360"/>
              <w:rPr>
                <w:rFonts w:eastAsia="Times New Roman"/>
                <w:b/>
                <w:lang w:val="pl-PL" w:eastAsia="ar-SA"/>
              </w:rPr>
            </w:pPr>
          </w:p>
        </w:tc>
        <w:tc>
          <w:tcPr>
            <w:tcW w:w="3285" w:type="dxa"/>
            <w:tcBorders>
              <w:top w:val="single" w:sz="4" w:space="0" w:color="000000"/>
            </w:tcBorders>
            <w:vAlign w:val="center"/>
          </w:tcPr>
          <w:p w14:paraId="79375012" w14:textId="77777777" w:rsidR="004A28A1" w:rsidRPr="004A28A1" w:rsidRDefault="004A28A1" w:rsidP="004A28A1">
            <w:pPr>
              <w:suppressAutoHyphens/>
              <w:ind w:left="34"/>
              <w:jc w:val="center"/>
              <w:rPr>
                <w:rFonts w:eastAsia="Times New Roman"/>
                <w:b/>
                <w:lang w:val="pl-PL" w:eastAsia="ar-SA"/>
              </w:rPr>
            </w:pPr>
            <w:r w:rsidRPr="004A28A1">
              <w:rPr>
                <w:rFonts w:eastAsia="Times New Roman"/>
                <w:b/>
                <w:lang w:val="pl-PL" w:eastAsia="ar-SA"/>
              </w:rPr>
              <w:t>cena badanej oferty</w:t>
            </w:r>
          </w:p>
        </w:tc>
        <w:tc>
          <w:tcPr>
            <w:tcW w:w="1393" w:type="dxa"/>
            <w:vMerge/>
            <w:vAlign w:val="center"/>
          </w:tcPr>
          <w:p w14:paraId="5A07B34E" w14:textId="77777777" w:rsidR="004A28A1" w:rsidRPr="004A28A1" w:rsidRDefault="004A28A1" w:rsidP="004A28A1">
            <w:pPr>
              <w:tabs>
                <w:tab w:val="left" w:pos="709"/>
              </w:tabs>
              <w:suppressAutoHyphens/>
              <w:ind w:left="360"/>
              <w:jc w:val="center"/>
              <w:rPr>
                <w:rFonts w:eastAsia="Times New Roman"/>
                <w:b/>
                <w:lang w:val="pl-PL" w:eastAsia="ar-SA"/>
              </w:rPr>
            </w:pPr>
          </w:p>
        </w:tc>
      </w:tr>
    </w:tbl>
    <w:p w14:paraId="1B9A7B31" w14:textId="599028EE" w:rsidR="00312814" w:rsidRDefault="004A28A1" w:rsidP="002205BE">
      <w:pPr>
        <w:pStyle w:val="Nagwek2"/>
        <w:numPr>
          <w:ilvl w:val="0"/>
          <w:numId w:val="33"/>
        </w:numPr>
        <w:ind w:left="426" w:hanging="426"/>
        <w:jc w:val="both"/>
        <w:rPr>
          <w:sz w:val="22"/>
          <w:szCs w:val="22"/>
        </w:rPr>
      </w:pPr>
      <w:r w:rsidRPr="004A28A1">
        <w:rPr>
          <w:sz w:val="22"/>
          <w:szCs w:val="22"/>
        </w:rPr>
        <w:lastRenderedPageBreak/>
        <w:t xml:space="preserve">Oferta z najniższą ceną otrzyma maksymalną liczbę punktów – 100. Pozostałe oferty   zostaną przeliczone według powyższego wzoru. </w:t>
      </w:r>
    </w:p>
    <w:p w14:paraId="0000012E" w14:textId="7159C2FE" w:rsidR="00930359" w:rsidRDefault="005B55C1" w:rsidP="004A28A1">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E2099">
      <w:pPr>
        <w:numPr>
          <w:ilvl w:val="0"/>
          <w:numId w:val="7"/>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75CC6B2" w:rsidR="00930359" w:rsidRPr="00532CCD" w:rsidRDefault="005B55C1" w:rsidP="002E2099">
      <w:pPr>
        <w:numPr>
          <w:ilvl w:val="0"/>
          <w:numId w:val="7"/>
        </w:numPr>
        <w:ind w:left="462" w:hanging="462"/>
        <w:jc w:val="both"/>
      </w:pPr>
      <w:r w:rsidRPr="00532CCD">
        <w:t xml:space="preserve">Zamawiający może zawrzeć umowę w sprawie zamówienia publicznego przed upływem terminu, o którym mowa w ust. 1, jeżeli </w:t>
      </w:r>
      <w:r w:rsidR="00A43856">
        <w:t xml:space="preserve"> </w:t>
      </w:r>
      <w:r w:rsidRPr="00532CCD">
        <w:t>w</w:t>
      </w:r>
      <w:r w:rsidR="00A43856">
        <w:t xml:space="preserve"> </w:t>
      </w:r>
      <w:r w:rsidRPr="00532CCD">
        <w:t>postępowaniu o udzielenie zamówienia prowadzonym w trybie</w:t>
      </w:r>
      <w:r w:rsidR="005A6143">
        <w:t xml:space="preserve"> </w:t>
      </w:r>
      <w:r w:rsidRPr="00532CCD">
        <w:t>podstawowym złożono tylko jedną ofertę.</w:t>
      </w:r>
    </w:p>
    <w:p w14:paraId="00000131" w14:textId="45B14043" w:rsidR="00930359" w:rsidRPr="00532CCD" w:rsidRDefault="005B55C1" w:rsidP="002E2099">
      <w:pPr>
        <w:numPr>
          <w:ilvl w:val="0"/>
          <w:numId w:val="7"/>
        </w:numPr>
        <w:ind w:left="462" w:hanging="462"/>
        <w:jc w:val="both"/>
      </w:pPr>
      <w:r w:rsidRPr="00532CCD">
        <w:t>Wykonawca, którego oferta zostanie uznana za najkorzystniejszą, będzie zobowiązany przed podpisaniem umowy do wniesienia zabezpieczenia należytego wykonania umowy w wysokości i formie określonej w Rozdziale XX SWZ</w:t>
      </w:r>
      <w:r w:rsidR="00661785">
        <w:t xml:space="preserve"> – NIE DOTYCZY</w:t>
      </w:r>
    </w:p>
    <w:p w14:paraId="00000132" w14:textId="3DADC3FD" w:rsidR="00930359" w:rsidRPr="00532CCD" w:rsidRDefault="005B55C1" w:rsidP="002E2099">
      <w:pPr>
        <w:numPr>
          <w:ilvl w:val="0"/>
          <w:numId w:val="7"/>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E2099">
      <w:pPr>
        <w:numPr>
          <w:ilvl w:val="0"/>
          <w:numId w:val="7"/>
        </w:numPr>
        <w:ind w:left="462" w:hanging="462"/>
        <w:jc w:val="both"/>
      </w:pPr>
      <w:r w:rsidRPr="00532CCD">
        <w:t>Wykonawca będzie zobowiązany do podpisania umowy w miejscu i terminie wskazanym przez Zamawiającego.</w:t>
      </w:r>
    </w:p>
    <w:p w14:paraId="00000134" w14:textId="77777777" w:rsidR="00930359" w:rsidRDefault="005B55C1" w:rsidP="005E2BAA">
      <w:pPr>
        <w:pStyle w:val="Nagwek2"/>
        <w:jc w:val="both"/>
      </w:pPr>
      <w:bookmarkStart w:id="23" w:name="_8o16t0j5rcy" w:colFirst="0" w:colLast="0"/>
      <w:bookmarkEnd w:id="23"/>
      <w:r w:rsidRPr="005E2BAA">
        <w:rPr>
          <w:highlight w:val="lightGray"/>
        </w:rPr>
        <w:t>XXII. Wymagania dotyczące zabezpieczenia należytego wykonania umowy</w:t>
      </w:r>
    </w:p>
    <w:p w14:paraId="3FB13822" w14:textId="5018A6B0" w:rsidR="00014C2B" w:rsidRPr="00014C2B" w:rsidRDefault="00014C2B" w:rsidP="002E2099">
      <w:pPr>
        <w:pStyle w:val="Default"/>
        <w:numPr>
          <w:ilvl w:val="3"/>
          <w:numId w:val="7"/>
        </w:numPr>
        <w:spacing w:line="276" w:lineRule="auto"/>
        <w:ind w:left="426" w:hanging="426"/>
        <w:jc w:val="both"/>
        <w:rPr>
          <w:sz w:val="22"/>
          <w:szCs w:val="22"/>
        </w:rPr>
      </w:pPr>
      <w:r w:rsidRPr="00014C2B">
        <w:rPr>
          <w:sz w:val="22"/>
          <w:szCs w:val="22"/>
        </w:rPr>
        <w:t>Zamawiający</w:t>
      </w:r>
      <w:r w:rsidR="00AD1EA0">
        <w:rPr>
          <w:sz w:val="22"/>
          <w:szCs w:val="22"/>
        </w:rPr>
        <w:t xml:space="preserve"> nie</w:t>
      </w:r>
      <w:r w:rsidRPr="00014C2B">
        <w:rPr>
          <w:sz w:val="22"/>
          <w:szCs w:val="22"/>
        </w:rPr>
        <w:t xml:space="preserve"> wymaga wniesienia zabezpieczenia należytego wykonania umowy. </w:t>
      </w:r>
    </w:p>
    <w:p w14:paraId="00000136" w14:textId="77777777" w:rsidR="00930359" w:rsidRPr="00B765CB" w:rsidRDefault="005B55C1" w:rsidP="004F24A1">
      <w:pPr>
        <w:pStyle w:val="Nagwek2"/>
        <w:jc w:val="both"/>
      </w:pPr>
      <w:bookmarkStart w:id="24" w:name="_n1rtepxw0unn" w:colFirst="0" w:colLast="0"/>
      <w:bookmarkEnd w:id="24"/>
      <w:r w:rsidRPr="004F24A1">
        <w:rPr>
          <w:highlight w:val="lightGray"/>
        </w:rPr>
        <w:t>XXIII. Informacje o treści zawieranej umowy oraz możliwości jej zmiany</w:t>
      </w:r>
      <w:r>
        <w:t xml:space="preserve"> </w:t>
      </w:r>
    </w:p>
    <w:p w14:paraId="00000137" w14:textId="0A6452F7" w:rsidR="00930359" w:rsidRPr="00B765CB" w:rsidRDefault="005B55C1" w:rsidP="002E2099">
      <w:pPr>
        <w:numPr>
          <w:ilvl w:val="3"/>
          <w:numId w:val="15"/>
        </w:numPr>
        <w:spacing w:before="240"/>
        <w:ind w:left="284"/>
        <w:jc w:val="both"/>
      </w:pPr>
      <w:r w:rsidRPr="00B765CB">
        <w:t xml:space="preserve">Wybrany Wykonawca jest zobowiązany do zawarcia umowy w sprawie zamówienia publicznego na warunkach określonych we Wzorze Umowy, stanowiącym </w:t>
      </w:r>
      <w:r w:rsidRPr="00B765CB">
        <w:rPr>
          <w:b/>
        </w:rPr>
        <w:t>Załącznik nr</w:t>
      </w:r>
      <w:r w:rsidR="00EF0D0A" w:rsidRPr="00B765CB">
        <w:rPr>
          <w:b/>
        </w:rPr>
        <w:t xml:space="preserve"> </w:t>
      </w:r>
      <w:r w:rsidR="00B765CB" w:rsidRPr="00B765CB">
        <w:rPr>
          <w:b/>
        </w:rPr>
        <w:t>8</w:t>
      </w:r>
      <w:r w:rsidRPr="00B765CB">
        <w:rPr>
          <w:b/>
        </w:rPr>
        <w:t xml:space="preserve"> do SWZ</w:t>
      </w:r>
      <w:r w:rsidRPr="00B765CB">
        <w:t>.</w:t>
      </w:r>
    </w:p>
    <w:p w14:paraId="00000138" w14:textId="77777777" w:rsidR="00930359" w:rsidRPr="00B765CB" w:rsidRDefault="005B55C1" w:rsidP="002E2099">
      <w:pPr>
        <w:numPr>
          <w:ilvl w:val="3"/>
          <w:numId w:val="15"/>
        </w:numPr>
        <w:ind w:left="284"/>
        <w:jc w:val="both"/>
      </w:pPr>
      <w:r w:rsidRPr="00B765CB">
        <w:t>Zakres świadczenia Wykonawcy wynikający z umowy jest tożsamy z jego zobowiązaniem zawartym w ofercie.</w:t>
      </w:r>
    </w:p>
    <w:p w14:paraId="24745F3D" w14:textId="457FB5B6" w:rsidR="00C51C77" w:rsidRPr="00B765CB" w:rsidRDefault="005B55C1" w:rsidP="002E2099">
      <w:pPr>
        <w:numPr>
          <w:ilvl w:val="3"/>
          <w:numId w:val="15"/>
        </w:numPr>
        <w:ind w:left="284"/>
        <w:jc w:val="both"/>
      </w:pPr>
      <w:r w:rsidRPr="00B765CB">
        <w:t xml:space="preserve">Zamawiający przewiduje możliwość zmiany zawartej umowy w stosunku do treści wybranej oferty w zakresie uregulowanym w art. 454-455 PZP oraz wskazanym we Wzorze Umowy, stanowiącym </w:t>
      </w:r>
      <w:r w:rsidRPr="00B765CB">
        <w:rPr>
          <w:b/>
        </w:rPr>
        <w:t>Załącznik nr</w:t>
      </w:r>
      <w:r w:rsidR="00EF0D0A" w:rsidRPr="00B765CB">
        <w:rPr>
          <w:b/>
        </w:rPr>
        <w:t xml:space="preserve"> </w:t>
      </w:r>
      <w:r w:rsidR="00B765CB" w:rsidRPr="00B765CB">
        <w:rPr>
          <w:b/>
        </w:rPr>
        <w:t>8</w:t>
      </w:r>
      <w:r w:rsidRPr="00B765CB">
        <w:rPr>
          <w:b/>
        </w:rPr>
        <w:t xml:space="preserve"> do SWZ</w:t>
      </w:r>
      <w:r w:rsidRPr="00B765CB">
        <w:t>.</w:t>
      </w:r>
    </w:p>
    <w:p w14:paraId="0000013A" w14:textId="2355F648" w:rsidR="00930359" w:rsidRDefault="005B55C1" w:rsidP="00037A9C">
      <w:pPr>
        <w:numPr>
          <w:ilvl w:val="3"/>
          <w:numId w:val="15"/>
        </w:numPr>
        <w:ind w:left="284"/>
        <w:jc w:val="both"/>
      </w:pPr>
      <w:r w:rsidRPr="00B765CB">
        <w:t>Zmiana umowy wymaga dla swej ważności, pod rygorem nieważności, zachowania formy pisemnej.</w:t>
      </w:r>
    </w:p>
    <w:p w14:paraId="06AF29C9" w14:textId="77777777" w:rsidR="00D642B2" w:rsidRPr="00D642B2" w:rsidRDefault="00D642B2" w:rsidP="00D642B2">
      <w:pPr>
        <w:numPr>
          <w:ilvl w:val="3"/>
          <w:numId w:val="15"/>
        </w:numPr>
        <w:ind w:left="284"/>
        <w:jc w:val="both"/>
      </w:pPr>
      <w:bookmarkStart w:id="25" w:name="_Hlk70595705"/>
      <w:r w:rsidRPr="00D642B2">
        <w:rPr>
          <w:rFonts w:eastAsia="Times New Roman"/>
        </w:rPr>
        <w:t>Z uwzględnieniem pozostałych przypadków określonych w umowie, Zamawiający przewiduje także możliwość dokonania zmian umowy w przypadku:</w:t>
      </w:r>
    </w:p>
    <w:p w14:paraId="08E2B0C1" w14:textId="77777777" w:rsidR="00D642B2" w:rsidRPr="00795971" w:rsidRDefault="00D642B2" w:rsidP="00D642B2">
      <w:pPr>
        <w:numPr>
          <w:ilvl w:val="0"/>
          <w:numId w:val="45"/>
        </w:numPr>
        <w:autoSpaceDE w:val="0"/>
        <w:autoSpaceDN w:val="0"/>
        <w:adjustRightInd w:val="0"/>
        <w:jc w:val="both"/>
        <w:rPr>
          <w:rFonts w:eastAsia="Times New Roman"/>
        </w:rPr>
      </w:pPr>
      <w:r w:rsidRPr="00DC79DD">
        <w:rPr>
          <w:rFonts w:eastAsia="Times New Roman"/>
        </w:rPr>
        <w:t xml:space="preserve">zmiany powszechnie obowiązujących przepisów prawa w zakresie mającym wpływ na realizację przedmiotu </w:t>
      </w:r>
      <w:r>
        <w:rPr>
          <w:rFonts w:eastAsia="Times New Roman"/>
        </w:rPr>
        <w:t>u</w:t>
      </w:r>
      <w:r w:rsidRPr="00DC79DD">
        <w:rPr>
          <w:rFonts w:eastAsia="Times New Roman"/>
        </w:rPr>
        <w:t xml:space="preserve">mowy, </w:t>
      </w:r>
    </w:p>
    <w:p w14:paraId="5B8DD435" w14:textId="4CB813FA" w:rsidR="009F7BD2" w:rsidRPr="00F80189" w:rsidRDefault="00D642B2" w:rsidP="00F80189">
      <w:pPr>
        <w:numPr>
          <w:ilvl w:val="0"/>
          <w:numId w:val="45"/>
        </w:numPr>
        <w:autoSpaceDE w:val="0"/>
        <w:autoSpaceDN w:val="0"/>
        <w:adjustRightInd w:val="0"/>
        <w:jc w:val="both"/>
        <w:rPr>
          <w:rFonts w:eastAsia="Times New Roman"/>
        </w:rPr>
      </w:pPr>
      <w:r w:rsidRPr="00795971">
        <w:rPr>
          <w:rFonts w:eastAsia="Times New Roman"/>
        </w:rPr>
        <w:lastRenderedPageBreak/>
        <w:t>zaistnienia przyczyn zewnętrznych niezależnych od Zamawiającego oraz Wykonawcy skutkujących niemożliwością prowadzenia prac lub wykonywania innych czynności przewidzianych umową</w:t>
      </w:r>
      <w:r w:rsidR="009F7BD2">
        <w:rPr>
          <w:rFonts w:eastAsia="Times New Roman"/>
        </w:rPr>
        <w:t>,</w:t>
      </w:r>
    </w:p>
    <w:p w14:paraId="4F4F286E" w14:textId="77777777" w:rsidR="00D642B2" w:rsidRPr="00DC79DD" w:rsidRDefault="00D642B2" w:rsidP="00D642B2">
      <w:pPr>
        <w:numPr>
          <w:ilvl w:val="0"/>
          <w:numId w:val="45"/>
        </w:numPr>
        <w:autoSpaceDE w:val="0"/>
        <w:autoSpaceDN w:val="0"/>
        <w:adjustRightInd w:val="0"/>
        <w:jc w:val="both"/>
        <w:rPr>
          <w:rFonts w:eastAsia="Times New Roman"/>
        </w:rPr>
      </w:pPr>
      <w:r w:rsidRPr="00DC79DD">
        <w:rPr>
          <w:rFonts w:eastAsia="Times New Roman"/>
        </w:rPr>
        <w:t xml:space="preserve">zmiany nazwy, danych teleadresowych lub innych danych identyfikujących Wykonawcę lub Zamawiającego, </w:t>
      </w:r>
    </w:p>
    <w:p w14:paraId="2ACED6E8" w14:textId="77777777" w:rsidR="00D642B2" w:rsidRPr="00DC79DD" w:rsidRDefault="00D642B2" w:rsidP="00D642B2">
      <w:pPr>
        <w:autoSpaceDE w:val="0"/>
        <w:autoSpaceDN w:val="0"/>
        <w:adjustRightInd w:val="0"/>
        <w:ind w:left="540" w:hanging="180"/>
        <w:jc w:val="both"/>
        <w:rPr>
          <w:rFonts w:eastAsia="Times New Roman"/>
        </w:rPr>
      </w:pPr>
      <w:r w:rsidRPr="00DC79DD">
        <w:rPr>
          <w:rFonts w:eastAsia="Times New Roman"/>
        </w:rPr>
        <w:t xml:space="preserve">3) </w:t>
      </w:r>
      <w:r w:rsidRPr="00DC79DD">
        <w:rPr>
          <w:rFonts w:eastAsia="Times New Roman"/>
        </w:rPr>
        <w:tab/>
        <w:t>zmiany zakresu części zamówienia powierzonej Podwykonawcom,</w:t>
      </w:r>
    </w:p>
    <w:p w14:paraId="5C175F0B" w14:textId="77777777" w:rsidR="00D642B2" w:rsidRPr="00DC79DD" w:rsidRDefault="00D642B2" w:rsidP="00D642B2">
      <w:pPr>
        <w:autoSpaceDE w:val="0"/>
        <w:autoSpaceDN w:val="0"/>
        <w:adjustRightInd w:val="0"/>
        <w:ind w:left="540" w:hanging="180"/>
        <w:jc w:val="both"/>
        <w:rPr>
          <w:rFonts w:eastAsia="Times New Roman"/>
        </w:rPr>
      </w:pPr>
      <w:r w:rsidRPr="00DC79DD">
        <w:rPr>
          <w:rFonts w:eastAsia="Times New Roman"/>
        </w:rPr>
        <w:t>4)  zmiany lub rezygnacji z podwykonawstwa,</w:t>
      </w:r>
    </w:p>
    <w:p w14:paraId="07A5FDE5" w14:textId="555C2D4F" w:rsidR="00D642B2" w:rsidRPr="00DC79DD" w:rsidRDefault="00D642B2" w:rsidP="00F80189">
      <w:pPr>
        <w:autoSpaceDE w:val="0"/>
        <w:autoSpaceDN w:val="0"/>
        <w:adjustRightInd w:val="0"/>
        <w:ind w:left="540" w:hanging="180"/>
        <w:jc w:val="both"/>
        <w:rPr>
          <w:rFonts w:eastAsia="Times New Roman"/>
          <w:lang w:eastAsia="ar-SA"/>
        </w:rPr>
      </w:pPr>
      <w:r w:rsidRPr="00DC79DD">
        <w:rPr>
          <w:rFonts w:eastAsia="Times New Roman"/>
        </w:rPr>
        <w:t xml:space="preserve">5) </w:t>
      </w:r>
      <w:r w:rsidRPr="00DC79DD">
        <w:rPr>
          <w:rFonts w:eastAsia="Times New Roman"/>
        </w:rPr>
        <w:tab/>
      </w:r>
      <w:r w:rsidRPr="00DC79DD">
        <w:rPr>
          <w:rFonts w:eastAsia="Times New Roman"/>
          <w:lang w:eastAsia="ar-SA"/>
        </w:rPr>
        <w:t xml:space="preserve">zaistnienia omyłki pisarskiej lub rachunkowej. </w:t>
      </w:r>
    </w:p>
    <w:p w14:paraId="0000013B" w14:textId="3E58B30E" w:rsidR="00930359" w:rsidRDefault="005B55C1" w:rsidP="00D642B2">
      <w:pPr>
        <w:pStyle w:val="Nagwek2"/>
        <w:jc w:val="both"/>
      </w:pPr>
      <w:r w:rsidRPr="00030B07">
        <w:rPr>
          <w:highlight w:val="lightGray"/>
        </w:rPr>
        <w:t>XIV. Pouczenie o środkach ochrony prawnej przysługujących Wykonawcy</w:t>
      </w:r>
    </w:p>
    <w:bookmarkEnd w:id="25"/>
    <w:p w14:paraId="0000013C" w14:textId="77777777" w:rsidR="00930359" w:rsidRPr="00030B07" w:rsidRDefault="005B55C1" w:rsidP="002E2099">
      <w:pPr>
        <w:numPr>
          <w:ilvl w:val="0"/>
          <w:numId w:val="6"/>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E2099">
      <w:pPr>
        <w:numPr>
          <w:ilvl w:val="0"/>
          <w:numId w:val="6"/>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E2099">
      <w:pPr>
        <w:numPr>
          <w:ilvl w:val="0"/>
          <w:numId w:val="6"/>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E2099">
      <w:pPr>
        <w:numPr>
          <w:ilvl w:val="0"/>
          <w:numId w:val="6"/>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E2099">
      <w:pPr>
        <w:numPr>
          <w:ilvl w:val="0"/>
          <w:numId w:val="6"/>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E2099">
      <w:pPr>
        <w:numPr>
          <w:ilvl w:val="0"/>
          <w:numId w:val="6"/>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E2099">
      <w:pPr>
        <w:numPr>
          <w:ilvl w:val="0"/>
          <w:numId w:val="6"/>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E2099">
      <w:pPr>
        <w:numPr>
          <w:ilvl w:val="0"/>
          <w:numId w:val="6"/>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E2099">
      <w:pPr>
        <w:numPr>
          <w:ilvl w:val="0"/>
          <w:numId w:val="6"/>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E2099">
      <w:pPr>
        <w:numPr>
          <w:ilvl w:val="0"/>
          <w:numId w:val="6"/>
        </w:numPr>
        <w:ind w:left="426" w:hanging="426"/>
        <w:jc w:val="both"/>
      </w:pPr>
      <w:r w:rsidRPr="00030B07">
        <w:lastRenderedPageBreak/>
        <w:t>Skargę wnosi się do Sądu Okręgowego w Warszawie - sądu zamówień publicznych, zwanego dalej "sądem zamówień publicznych".</w:t>
      </w:r>
    </w:p>
    <w:p w14:paraId="0000014A" w14:textId="77777777" w:rsidR="00930359" w:rsidRPr="00030B07" w:rsidRDefault="005B55C1" w:rsidP="002E2099">
      <w:pPr>
        <w:numPr>
          <w:ilvl w:val="0"/>
          <w:numId w:val="6"/>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E2099">
      <w:pPr>
        <w:numPr>
          <w:ilvl w:val="0"/>
          <w:numId w:val="6"/>
        </w:numPr>
        <w:ind w:left="426" w:hanging="426"/>
        <w:jc w:val="both"/>
      </w:pPr>
      <w:r w:rsidRPr="00030B07">
        <w:t>Prezes Izby przekazuje skargę wraz z aktami postępowania odwoławczego do sądu zamówień publicznych w terminie 7 dni od dnia jej otrzymania.</w:t>
      </w:r>
    </w:p>
    <w:p w14:paraId="04458359" w14:textId="29025E11" w:rsidR="00860726" w:rsidRDefault="00860726" w:rsidP="00860726">
      <w:pPr>
        <w:pStyle w:val="Nagwek2"/>
        <w:jc w:val="both"/>
      </w:pPr>
      <w:bookmarkStart w:id="26" w:name="_uarrfy5kozla" w:colFirst="0" w:colLast="0"/>
      <w:bookmarkEnd w:id="26"/>
      <w:r w:rsidRPr="00D73F7D">
        <w:rPr>
          <w:highlight w:val="lightGray"/>
        </w:rPr>
        <w:t>XV. Informacje dodatkowe</w:t>
      </w:r>
    </w:p>
    <w:p w14:paraId="04C485BA" w14:textId="77777777" w:rsidR="00D15173" w:rsidRDefault="00D15173" w:rsidP="00D15173"/>
    <w:p w14:paraId="35D5A79E" w14:textId="77777777" w:rsidR="00D15173" w:rsidRPr="00D15173" w:rsidRDefault="00D15173" w:rsidP="002205BE">
      <w:pPr>
        <w:numPr>
          <w:ilvl w:val="0"/>
          <w:numId w:val="44"/>
        </w:numPr>
        <w:ind w:left="426" w:hanging="426"/>
        <w:jc w:val="both"/>
      </w:pPr>
      <w:r w:rsidRPr="00D15173">
        <w:t>Zamawiający nie przewiduje aukcji elektronicznej.</w:t>
      </w:r>
    </w:p>
    <w:p w14:paraId="608C25DF" w14:textId="77777777" w:rsidR="00D15173" w:rsidRPr="00D15173" w:rsidRDefault="00D15173" w:rsidP="002205BE">
      <w:pPr>
        <w:numPr>
          <w:ilvl w:val="0"/>
          <w:numId w:val="44"/>
        </w:numPr>
        <w:ind w:left="426" w:hanging="426"/>
        <w:jc w:val="both"/>
      </w:pPr>
      <w:r w:rsidRPr="00D15173">
        <w:t>Zamawiający nie przewiduje złożenia oferty w postaci katalogów elektronicznych.</w:t>
      </w:r>
    </w:p>
    <w:p w14:paraId="7B95D52B" w14:textId="77777777" w:rsidR="00D15173" w:rsidRPr="00D15173" w:rsidRDefault="00D15173" w:rsidP="002205BE">
      <w:pPr>
        <w:numPr>
          <w:ilvl w:val="0"/>
          <w:numId w:val="44"/>
        </w:numPr>
        <w:ind w:left="426" w:hanging="426"/>
        <w:jc w:val="both"/>
      </w:pPr>
      <w:r w:rsidRPr="00D15173">
        <w:t>Zamawiający nie prowadzi postępowania w celu zawarcia umowy ramowej.</w:t>
      </w:r>
    </w:p>
    <w:p w14:paraId="3E1FC7CF" w14:textId="10AC6D99" w:rsidR="00D15173" w:rsidRDefault="00D15173" w:rsidP="002205BE">
      <w:pPr>
        <w:numPr>
          <w:ilvl w:val="0"/>
          <w:numId w:val="44"/>
        </w:numPr>
        <w:ind w:left="426" w:hanging="426"/>
        <w:jc w:val="both"/>
      </w:pPr>
      <w:r w:rsidRPr="00D15173">
        <w:t>Zamawiający nie zastrzega możliwości ubiegania się o udzielenie zamówienia wyłącznie przez Wykonawców, o których mowa w art. 94 PZP.</w:t>
      </w:r>
    </w:p>
    <w:p w14:paraId="047ECE55" w14:textId="4DFCF520" w:rsidR="002205BE" w:rsidRDefault="002205BE" w:rsidP="002205BE">
      <w:pPr>
        <w:numPr>
          <w:ilvl w:val="0"/>
          <w:numId w:val="44"/>
        </w:numPr>
        <w:ind w:left="426" w:hanging="426"/>
        <w:jc w:val="both"/>
      </w:pPr>
      <w:r w:rsidRPr="00A041E4">
        <w:t>Zamawiający nie wymaga odbycia przez Wykonawcę wizji lokalnej lub sprawdzenia przez niego dokumentów niezbędnych do realizacji zamówienia.</w:t>
      </w:r>
    </w:p>
    <w:p w14:paraId="0FBE4010" w14:textId="5D383A2C" w:rsidR="002205BE" w:rsidRPr="00000073" w:rsidRDefault="002205BE" w:rsidP="002205BE">
      <w:pPr>
        <w:numPr>
          <w:ilvl w:val="0"/>
          <w:numId w:val="44"/>
        </w:numPr>
        <w:ind w:left="426" w:hanging="426"/>
        <w:jc w:val="both"/>
      </w:pPr>
      <w:r w:rsidRPr="00A74BAE">
        <w:t xml:space="preserve">Zamawiający nie dopuszcza składania ofert wariantowych oraz w postaci katalogów </w:t>
      </w:r>
      <w:r w:rsidRPr="00000073">
        <w:t>elektronicznych.</w:t>
      </w:r>
    </w:p>
    <w:p w14:paraId="13A8028C" w14:textId="0424AACD" w:rsidR="00451D1C" w:rsidRPr="00000073" w:rsidRDefault="00451D1C" w:rsidP="00451D1C">
      <w:pPr>
        <w:numPr>
          <w:ilvl w:val="0"/>
          <w:numId w:val="44"/>
        </w:numPr>
        <w:ind w:left="426" w:hanging="426"/>
        <w:jc w:val="both"/>
        <w:sectPr w:rsidR="00451D1C" w:rsidRPr="00000073" w:rsidSect="00F06B27">
          <w:headerReference w:type="default" r:id="rId37"/>
          <w:footerReference w:type="default" r:id="rId38"/>
          <w:headerReference w:type="first" r:id="rId39"/>
          <w:pgSz w:w="11909" w:h="16834"/>
          <w:pgMar w:top="1417" w:right="1417" w:bottom="1417" w:left="1417" w:header="284" w:footer="720" w:gutter="0"/>
          <w:pgNumType w:start="1"/>
          <w:cols w:space="708"/>
          <w:titlePg/>
          <w:docGrid w:linePitch="299"/>
        </w:sectPr>
      </w:pPr>
      <w:r w:rsidRPr="00000073">
        <w:t xml:space="preserve">Zamawiający nie przewiduje udzielenia zamówień, o których mowa w art. 214 ust. 1 pkt 7 ustawy </w:t>
      </w:r>
      <w:proofErr w:type="spellStart"/>
      <w:r w:rsidRPr="00000073">
        <w:t>Pzp</w:t>
      </w:r>
      <w:proofErr w:type="spellEnd"/>
      <w:r w:rsidRPr="00000073">
        <w:t>.</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77CDF737" w14:textId="639C9CE3" w:rsidR="00851F31" w:rsidRDefault="00454A65" w:rsidP="00454A65">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0A3B99BE" w14:textId="77777777" w:rsidR="00297FF3" w:rsidRPr="00851F31" w:rsidRDefault="00297FF3" w:rsidP="00454A65">
      <w:pPr>
        <w:suppressAutoHyphens/>
        <w:spacing w:before="120" w:line="240" w:lineRule="auto"/>
        <w:ind w:right="-1"/>
        <w:jc w:val="center"/>
        <w:rPr>
          <w:rFonts w:eastAsia="Times New Roman"/>
          <w:sz w:val="24"/>
          <w:szCs w:val="24"/>
          <w:lang w:val="pl-PL" w:eastAsia="ar-SA"/>
        </w:rPr>
      </w:pPr>
    </w:p>
    <w:p w14:paraId="4A6EFED0" w14:textId="77777777" w:rsidR="00851F31" w:rsidRPr="00851F31" w:rsidRDefault="00851F31" w:rsidP="00851F31">
      <w:pPr>
        <w:suppressAutoHyphens/>
        <w:spacing w:line="240" w:lineRule="auto"/>
        <w:ind w:right="283"/>
        <w:rPr>
          <w:rFonts w:eastAsia="Times New Roman"/>
          <w:b/>
          <w:lang w:val="pl-PL" w:eastAsia="ar-SA"/>
        </w:rPr>
      </w:pPr>
    </w:p>
    <w:p w14:paraId="3EF36ED7" w14:textId="7BCCE6A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E46416">
      <w:pPr>
        <w:suppressAutoHyphens/>
        <w:spacing w:line="360" w:lineRule="auto"/>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29EB3220" w14:textId="4C6C6A25" w:rsidR="00851F31" w:rsidRPr="00000073" w:rsidRDefault="00851F31" w:rsidP="00000073">
      <w:pPr>
        <w:suppressAutoHyphens/>
        <w:spacing w:after="160" w:line="360" w:lineRule="auto"/>
        <w:ind w:right="-427"/>
        <w:jc w:val="center"/>
        <w:rPr>
          <w:rFonts w:eastAsia="Times New Roman"/>
          <w:b/>
          <w:bCs/>
          <w:lang w:val="pl-PL" w:eastAsia="en-US"/>
        </w:rPr>
      </w:pPr>
      <w:r w:rsidRPr="00851F31">
        <w:rPr>
          <w:rFonts w:eastAsia="Times New Roman"/>
          <w:b/>
          <w:bCs/>
          <w:lang w:val="pl-PL" w:eastAsia="en-US"/>
        </w:rPr>
        <w:t>„</w:t>
      </w:r>
      <w:r w:rsidR="00000073" w:rsidRPr="00000073">
        <w:rPr>
          <w:rFonts w:eastAsia="Times New Roman"/>
          <w:b/>
          <w:bCs/>
          <w:lang w:val="pl-PL" w:eastAsia="en-US"/>
        </w:rPr>
        <w:t>Utrzymanie czystości na terenie</w:t>
      </w:r>
      <w:r w:rsidR="00000073">
        <w:rPr>
          <w:rFonts w:eastAsia="Times New Roman"/>
          <w:b/>
          <w:bCs/>
          <w:lang w:val="pl-PL" w:eastAsia="en-US"/>
        </w:rPr>
        <w:t xml:space="preserve"> </w:t>
      </w:r>
      <w:r w:rsidR="00000073" w:rsidRPr="00000073">
        <w:rPr>
          <w:rFonts w:eastAsia="Times New Roman"/>
          <w:b/>
          <w:bCs/>
          <w:lang w:val="pl-PL" w:eastAsia="en-US"/>
        </w:rPr>
        <w:t>miasta Wejherowa</w:t>
      </w:r>
      <w:r w:rsidRPr="00851F31">
        <w:rPr>
          <w:rFonts w:eastAsia="Times New Roman"/>
          <w:b/>
          <w:bCs/>
          <w:lang w:val="pl-PL" w:eastAsia="en-US"/>
        </w:rPr>
        <w:t>”</w:t>
      </w:r>
    </w:p>
    <w:p w14:paraId="3EEEC4AD" w14:textId="69FEFEDA"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w:t>
      </w:r>
    </w:p>
    <w:p w14:paraId="68FBEC86" w14:textId="23782862" w:rsidR="00851F31" w:rsidRDefault="001E5A2C"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 xml:space="preserve">PEŁNA NAZWA </w:t>
      </w:r>
      <w:r w:rsidR="008E0285">
        <w:rPr>
          <w:rFonts w:eastAsia="Times New Roman"/>
          <w:lang w:val="pl-PL" w:eastAsia="ar-SA"/>
        </w:rPr>
        <w:t>WYKONAWCY</w:t>
      </w:r>
      <w:r w:rsidR="004771FC">
        <w:rPr>
          <w:rFonts w:eastAsia="Times New Roman"/>
          <w:lang w:val="pl-PL" w:eastAsia="ar-SA"/>
        </w:rPr>
        <w:t>:</w:t>
      </w:r>
      <w:r w:rsidR="008E0285">
        <w:rPr>
          <w:rFonts w:eastAsia="Times New Roman"/>
          <w:lang w:val="pl-PL" w:eastAsia="ar-SA"/>
        </w:rPr>
        <w:t>….</w:t>
      </w:r>
      <w:r w:rsidR="003200D3">
        <w:rPr>
          <w:rFonts w:eastAsia="Times New Roman"/>
          <w:lang w:val="pl-PL" w:eastAsia="ar-SA"/>
        </w:rPr>
        <w:t>…………………………………………………………………</w:t>
      </w:r>
    </w:p>
    <w:p w14:paraId="02DC68F3" w14:textId="53B20E25" w:rsidR="004F0AFE" w:rsidRDefault="004F0AFE"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w:t>
      </w:r>
      <w:r w:rsidR="004771FC">
        <w:rPr>
          <w:rFonts w:eastAsia="Times New Roman"/>
          <w:lang w:val="pl-PL" w:eastAsia="ar-SA"/>
        </w:rPr>
        <w:t>:</w:t>
      </w:r>
      <w:r>
        <w:rPr>
          <w:rFonts w:eastAsia="Times New Roman"/>
          <w:lang w:val="pl-PL" w:eastAsia="ar-SA"/>
        </w:rPr>
        <w:t xml:space="preserve"> …………………………………</w:t>
      </w:r>
    </w:p>
    <w:p w14:paraId="00316C8A" w14:textId="70D57369" w:rsidR="003200D3" w:rsidRDefault="003200D3"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sidR="004771FC">
        <w:rPr>
          <w:rFonts w:eastAsia="Times New Roman"/>
          <w:lang w:val="pl-PL" w:eastAsia="ar-SA"/>
        </w:rPr>
        <w:t>:</w:t>
      </w:r>
      <w:r>
        <w:rPr>
          <w:rFonts w:eastAsia="Times New Roman"/>
          <w:lang w:val="pl-PL" w:eastAsia="ar-SA"/>
        </w:rPr>
        <w:t xml:space="preserve"> ……………………………</w:t>
      </w:r>
    </w:p>
    <w:p w14:paraId="0A66DA54" w14:textId="47B97868" w:rsidR="00CB1348" w:rsidRDefault="00CB1348"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NIP</w:t>
      </w:r>
      <w:r w:rsidR="004771FC">
        <w:rPr>
          <w:rFonts w:eastAsia="Times New Roman"/>
          <w:lang w:val="pl-PL" w:eastAsia="ar-SA"/>
        </w:rPr>
        <w:t>:</w:t>
      </w:r>
      <w:r>
        <w:rPr>
          <w:rFonts w:eastAsia="Times New Roman"/>
          <w:lang w:val="pl-PL" w:eastAsia="ar-SA"/>
        </w:rPr>
        <w:t xml:space="preserve"> ……………………………………..</w:t>
      </w:r>
    </w:p>
    <w:p w14:paraId="23ADBC0E" w14:textId="314D11F6" w:rsidR="00851F31" w:rsidRDefault="00CB1348"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REGON</w:t>
      </w:r>
      <w:r w:rsidR="004771FC">
        <w:rPr>
          <w:rFonts w:eastAsia="Times New Roman"/>
          <w:lang w:val="pl-PL" w:eastAsia="ar-SA"/>
        </w:rPr>
        <w:t>:</w:t>
      </w:r>
      <w:r>
        <w:rPr>
          <w:rFonts w:eastAsia="Times New Roman"/>
          <w:lang w:val="pl-PL" w:eastAsia="ar-SA"/>
        </w:rPr>
        <w:t xml:space="preserve"> ………………………………..</w:t>
      </w:r>
      <w:r w:rsidR="00851F31" w:rsidRPr="00851F31">
        <w:rPr>
          <w:rFonts w:eastAsia="Times New Roman"/>
          <w:lang w:val="pl-PL" w:eastAsia="ar-SA"/>
        </w:rPr>
        <w:t xml:space="preserve"> </w:t>
      </w:r>
    </w:p>
    <w:p w14:paraId="51A39CAC" w14:textId="41679068" w:rsidR="00AF56B2" w:rsidRPr="009D2147" w:rsidRDefault="00AF56B2" w:rsidP="004E0EB2">
      <w:pPr>
        <w:tabs>
          <w:tab w:val="left" w:leader="underscore" w:pos="9360"/>
        </w:tabs>
        <w:suppressAutoHyphens/>
        <w:spacing w:line="360" w:lineRule="auto"/>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4E0EB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4E0EB2">
      <w:pPr>
        <w:tabs>
          <w:tab w:val="left" w:leader="underscore" w:pos="9360"/>
        </w:tabs>
        <w:suppressAutoHyphens/>
        <w:spacing w:line="360" w:lineRule="auto"/>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4E0EB2">
      <w:pPr>
        <w:tabs>
          <w:tab w:val="left" w:leader="dot" w:pos="9360"/>
        </w:tabs>
        <w:suppressAutoHyphens/>
        <w:spacing w:line="360" w:lineRule="auto"/>
        <w:ind w:right="-1"/>
        <w:jc w:val="both"/>
        <w:rPr>
          <w:rFonts w:eastAsia="Times New Roman"/>
          <w:lang w:val="pl-PL" w:eastAsia="ar-SA"/>
        </w:rPr>
      </w:pPr>
      <w:r>
        <w:rPr>
          <w:rFonts w:eastAsia="Times New Roman"/>
          <w:lang w:val="pl-PL" w:eastAsia="ar-SA"/>
        </w:rPr>
        <w:t>Osoba upoważniona do kontaktu: …………………………………………………………………..</w:t>
      </w:r>
    </w:p>
    <w:p w14:paraId="45575CF5" w14:textId="73044D83" w:rsidR="009D2147" w:rsidRDefault="009D2147" w:rsidP="004E0EB2">
      <w:pPr>
        <w:tabs>
          <w:tab w:val="left" w:leader="dot" w:pos="9360"/>
        </w:tabs>
        <w:suppressAutoHyphens/>
        <w:spacing w:line="360" w:lineRule="auto"/>
        <w:ind w:right="-1"/>
        <w:jc w:val="both"/>
        <w:rPr>
          <w:rFonts w:eastAsia="Times New Roman"/>
          <w:lang w:val="pl-PL" w:eastAsia="ar-SA"/>
        </w:rPr>
      </w:pPr>
      <w:r>
        <w:rPr>
          <w:rFonts w:eastAsia="Times New Roman"/>
          <w:lang w:val="pl-PL" w:eastAsia="ar-SA"/>
        </w:rPr>
        <w:t>Tel. …………………………………….</w:t>
      </w:r>
    </w:p>
    <w:p w14:paraId="071E8CE6" w14:textId="77777777" w:rsidR="004E0EB2" w:rsidRDefault="004E0EB2" w:rsidP="00C63E28">
      <w:pPr>
        <w:tabs>
          <w:tab w:val="left" w:leader="dot" w:pos="9360"/>
        </w:tabs>
        <w:suppressAutoHyphens/>
        <w:ind w:right="-1"/>
        <w:jc w:val="both"/>
        <w:rPr>
          <w:rFonts w:eastAsia="Times New Roman"/>
          <w:lang w:val="pl-PL" w:eastAsia="ar-SA"/>
        </w:rPr>
      </w:pPr>
    </w:p>
    <w:p w14:paraId="56656ED7" w14:textId="74B6DE95" w:rsidR="00851F31" w:rsidRDefault="00851F31" w:rsidP="002205BE">
      <w:pPr>
        <w:numPr>
          <w:ilvl w:val="0"/>
          <w:numId w:val="39"/>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65F9007" w14:textId="48082C81"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sidR="0011322E">
        <w:rPr>
          <w:rFonts w:eastAsia="Times New Roman"/>
          <w:iCs/>
          <w:lang w:val="pl-PL" w:eastAsia="ar-SA"/>
        </w:rPr>
        <w:t>…</w:t>
      </w:r>
      <w:r w:rsidRPr="00851F31">
        <w:rPr>
          <w:rFonts w:eastAsia="Times New Roman"/>
          <w:iCs/>
          <w:lang w:val="pl-PL" w:eastAsia="ar-SA"/>
        </w:rPr>
        <w:t>……..</w:t>
      </w:r>
    </w:p>
    <w:p w14:paraId="4B2565E3" w14:textId="573C08F3"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 xml:space="preserve">podatek </w:t>
      </w:r>
      <w:r w:rsidRPr="00B765CB">
        <w:rPr>
          <w:rFonts w:eastAsia="Times New Roman"/>
          <w:iCs/>
          <w:lang w:val="pl-PL" w:eastAsia="ar-SA"/>
        </w:rPr>
        <w:t xml:space="preserve">VAT </w:t>
      </w:r>
      <w:r w:rsidR="00B72E59" w:rsidRPr="00B765CB">
        <w:rPr>
          <w:rFonts w:eastAsia="Times New Roman"/>
          <w:iCs/>
          <w:lang w:val="pl-PL" w:eastAsia="ar-SA"/>
        </w:rPr>
        <w:t>8</w:t>
      </w:r>
      <w:r w:rsidRPr="00B765CB">
        <w:rPr>
          <w:rFonts w:eastAsia="Times New Roman"/>
          <w:iCs/>
          <w:lang w:val="pl-PL" w:eastAsia="ar-SA"/>
        </w:rPr>
        <w:t xml:space="preserve"> % </w:t>
      </w:r>
      <w:r w:rsidRPr="00851F31">
        <w:rPr>
          <w:rFonts w:eastAsia="Times New Roman"/>
          <w:iCs/>
          <w:lang w:val="pl-PL" w:eastAsia="ar-SA"/>
        </w:rPr>
        <w:t>tj. zł …………………</w:t>
      </w:r>
    </w:p>
    <w:p w14:paraId="74C28D5A" w14:textId="7280CE30" w:rsidR="00851F31" w:rsidRPr="00851F31" w:rsidRDefault="00851F31" w:rsidP="0011322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11322E">
        <w:rPr>
          <w:rFonts w:eastAsia="Times New Roman"/>
          <w:b/>
          <w:iCs/>
          <w:lang w:val="pl-PL" w:eastAsia="ar-SA"/>
        </w:rPr>
        <w:t>..</w:t>
      </w:r>
      <w:r w:rsidRPr="00851F31">
        <w:rPr>
          <w:rFonts w:eastAsia="Times New Roman"/>
          <w:b/>
          <w:iCs/>
          <w:lang w:val="pl-PL" w:eastAsia="ar-SA"/>
        </w:rPr>
        <w:t>……</w:t>
      </w:r>
    </w:p>
    <w:p w14:paraId="66B5B85E" w14:textId="1B3AC2C2" w:rsidR="00851F31" w:rsidRPr="00851F31" w:rsidRDefault="00851F31" w:rsidP="0011322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sidR="0011322E">
        <w:rPr>
          <w:rFonts w:eastAsia="Times New Roman"/>
          <w:bCs/>
          <w:iCs/>
          <w:lang w:val="pl-PL" w:eastAsia="ar-SA"/>
        </w:rPr>
        <w:t xml:space="preserve"> …</w:t>
      </w:r>
      <w:r w:rsidRPr="00851F31">
        <w:rPr>
          <w:rFonts w:eastAsia="Times New Roman"/>
          <w:bCs/>
          <w:iCs/>
          <w:lang w:val="pl-PL" w:eastAsia="ar-SA"/>
        </w:rPr>
        <w:t>……………………………………………………………………</w:t>
      </w:r>
    </w:p>
    <w:p w14:paraId="297B21BF" w14:textId="6E9DCDC1" w:rsidR="002D345A" w:rsidRP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7B372FA9" w14:textId="77777777" w:rsidR="00851F31" w:rsidRPr="00851F31" w:rsidRDefault="00851F31" w:rsidP="002205BE">
      <w:pPr>
        <w:numPr>
          <w:ilvl w:val="0"/>
          <w:numId w:val="39"/>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76FB4F0A"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bCs/>
          <w:lang w:val="pl-PL" w:eastAsia="ar-SA"/>
        </w:rPr>
        <w:t>- składamy ofertę na wykonanie przedmiotu zamówienia zgodnie ze Specyfikacją</w:t>
      </w:r>
      <w:r w:rsidRPr="00851F31">
        <w:rPr>
          <w:rFonts w:eastAsia="Times New Roman"/>
          <w:lang w:val="pl-PL" w:eastAsia="ar-SA"/>
        </w:rPr>
        <w:t xml:space="preserve"> Warunków Zamówienia (SWZ),</w:t>
      </w:r>
    </w:p>
    <w:p w14:paraId="37123A30" w14:textId="781519C5"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zapoznaliśmy się z zapisami SWZ oraz z wyjaśnieniami i zmianami SWZ przekazanymi przez Zamawiającego i uznajemy się za związanych określonymi w nich postanowieniami i zasadami postępowania,</w:t>
      </w:r>
    </w:p>
    <w:p w14:paraId="514F27B1" w14:textId="42891405"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zapoznaliśmy się z </w:t>
      </w:r>
      <w:r w:rsidRPr="00851F31">
        <w:rPr>
          <w:rFonts w:eastAsia="Times New Roman"/>
          <w:iCs/>
          <w:lang w:val="pl-PL" w:eastAsia="ar-SA"/>
        </w:rPr>
        <w:t>istotnymi dla Stron postanowieniami umowy</w:t>
      </w:r>
      <w:r w:rsidRPr="00851F31">
        <w:rPr>
          <w:rFonts w:eastAsia="Times New Roman"/>
          <w:lang w:val="pl-PL" w:eastAsia="ar-SA"/>
        </w:rPr>
        <w:t xml:space="preserve">, określonymi w SWZ i zobowiązujemy się, w przypadku wyboru naszej oferty, do zawarcia umowy zgodnej </w:t>
      </w:r>
      <w:r w:rsidRPr="00851F31">
        <w:rPr>
          <w:rFonts w:eastAsia="Times New Roman"/>
          <w:lang w:val="pl-PL" w:eastAsia="ar-SA"/>
        </w:rPr>
        <w:lastRenderedPageBreak/>
        <w:t>z ofertą, na warunkach określonych w SWZ, w miejscu i terminie wyznaczonym przez Zamawiającego,</w:t>
      </w:r>
    </w:p>
    <w:p w14:paraId="64B28C7D" w14:textId="1FD1E4A8"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akceptujemy warunki płatności określone przez Zamawiającego w SWZ,</w:t>
      </w:r>
    </w:p>
    <w:p w14:paraId="30C4736C" w14:textId="523DBB1A"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253FA585"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zobowiązujemy się</w:t>
      </w:r>
      <w:r w:rsidRPr="00851F31">
        <w:rPr>
          <w:rFonts w:eastAsia="Times New Roman"/>
          <w:lang w:val="pl-PL" w:eastAsia="ar-SA"/>
        </w:rPr>
        <w:t xml:space="preserve"> do wykonania zamówienia w terminie wskazanym w SWZ,</w:t>
      </w:r>
    </w:p>
    <w:p w14:paraId="6467B6F4" w14:textId="18017F44"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wypełniłem obowiązki informacyjne przewidziane w art. 13 lub art. 14 RODO</w:t>
      </w:r>
      <w:r w:rsidR="00157FE0">
        <w:rPr>
          <w:rStyle w:val="Odwoanieprzypisudolnego"/>
          <w:rFonts w:eastAsia="Times New Roman"/>
          <w:lang w:val="pl-PL" w:eastAsia="ar-SA"/>
        </w:rPr>
        <w:footnoteReference w:id="1"/>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2"/>
      </w:r>
      <w:r w:rsidRPr="00851F31">
        <w:rPr>
          <w:rFonts w:eastAsia="Times New Roman"/>
          <w:lang w:val="pl-PL" w:eastAsia="ar-SA"/>
        </w:rPr>
        <w:t>,</w:t>
      </w:r>
    </w:p>
    <w:p w14:paraId="79E287E1"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7777777" w:rsidR="00851F31" w:rsidRP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439567F3" w14:textId="77777777" w:rsidR="00851F31" w:rsidRPr="00851F31" w:rsidRDefault="00851F31" w:rsidP="002205BE">
      <w:pPr>
        <w:numPr>
          <w:ilvl w:val="0"/>
          <w:numId w:val="39"/>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851F31" w:rsidRPr="00851F31" w14:paraId="7904B534" w14:textId="77777777" w:rsidTr="00EA0354">
        <w:tc>
          <w:tcPr>
            <w:tcW w:w="563" w:type="dxa"/>
            <w:shd w:val="clear" w:color="auto" w:fill="auto"/>
            <w:vAlign w:val="center"/>
          </w:tcPr>
          <w:p w14:paraId="55C1A453" w14:textId="77777777" w:rsidR="00851F31" w:rsidRPr="00851F31" w:rsidRDefault="00851F31" w:rsidP="00851F31">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00C9F633"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5EF6A12C"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691F9FD" w14:textId="77777777" w:rsidR="00851F31" w:rsidRPr="00851F31" w:rsidRDefault="00851F31" w:rsidP="00851F31">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19303E85" w14:textId="77777777" w:rsidR="00851F31" w:rsidRPr="00851F31" w:rsidRDefault="00851F31" w:rsidP="00851F31">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6ADB4576" w14:textId="77777777" w:rsidR="00851F31" w:rsidRPr="00851F31" w:rsidRDefault="00851F31" w:rsidP="00851F31">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851F31" w:rsidRPr="00851F31" w14:paraId="10AD172E" w14:textId="77777777" w:rsidTr="00EA0354">
        <w:tc>
          <w:tcPr>
            <w:tcW w:w="563" w:type="dxa"/>
            <w:shd w:val="clear" w:color="auto" w:fill="auto"/>
          </w:tcPr>
          <w:p w14:paraId="44A8771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0DEE6AAE"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7F5235"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4581692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r w:rsidR="00851F31" w:rsidRPr="00851F31" w14:paraId="16963D15" w14:textId="77777777" w:rsidTr="00EA0354">
        <w:tc>
          <w:tcPr>
            <w:tcW w:w="563" w:type="dxa"/>
            <w:shd w:val="clear" w:color="auto" w:fill="auto"/>
          </w:tcPr>
          <w:p w14:paraId="5B5EF0CA"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4484E3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4EEB10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140B750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bl>
    <w:p w14:paraId="1CB1FB70" w14:textId="77777777" w:rsidR="00851F31" w:rsidRP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**wypełnić w przypadku udziału podwykonawców podając zakres i firmę podwykonawcy</w:t>
      </w:r>
    </w:p>
    <w:p w14:paraId="0BD052CF" w14:textId="77777777" w:rsidR="00851F31" w:rsidRPr="00851F31" w:rsidRDefault="00851F31" w:rsidP="002205BE">
      <w:pPr>
        <w:numPr>
          <w:ilvl w:val="0"/>
          <w:numId w:val="39"/>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77777777" w:rsidR="00851F31" w:rsidRP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2205BE">
      <w:pPr>
        <w:numPr>
          <w:ilvl w:val="2"/>
          <w:numId w:val="38"/>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2205BE">
      <w:pPr>
        <w:numPr>
          <w:ilvl w:val="2"/>
          <w:numId w:val="38"/>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33673DB6" w14:textId="2B85C95E" w:rsidR="009F67C1" w:rsidRDefault="009F67C1" w:rsidP="00010D19">
      <w:pPr>
        <w:rPr>
          <w:b/>
          <w:color w:val="FF0000"/>
        </w:rPr>
      </w:pPr>
    </w:p>
    <w:p w14:paraId="468AEF98" w14:textId="5B1668E4" w:rsidR="00297FF3" w:rsidRDefault="00297FF3" w:rsidP="00010D19">
      <w:pPr>
        <w:rPr>
          <w:b/>
          <w:color w:val="FF0000"/>
        </w:rPr>
      </w:pPr>
    </w:p>
    <w:p w14:paraId="05C2E865" w14:textId="215A1DF2" w:rsidR="00297FF3" w:rsidRDefault="00297FF3" w:rsidP="00010D19">
      <w:pPr>
        <w:rPr>
          <w:b/>
          <w:color w:val="FF0000"/>
        </w:rPr>
      </w:pP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010D19">
      <w:pPr>
        <w:rPr>
          <w:bCs/>
          <w:color w:val="FF0000"/>
          <w:u w:val="single"/>
        </w:rPr>
      </w:pPr>
      <w:r w:rsidRPr="00A559FC">
        <w:rPr>
          <w:bCs/>
          <w:color w:val="FF0000"/>
          <w:u w:val="single"/>
        </w:rPr>
        <w:t>Informacja dla Wykonawcy:</w:t>
      </w:r>
    </w:p>
    <w:p w14:paraId="000743C4" w14:textId="77777777" w:rsidR="009F67C1" w:rsidRDefault="00010D19" w:rsidP="00010D19">
      <w:pPr>
        <w:rPr>
          <w:bCs/>
          <w:color w:val="0000FF"/>
        </w:rPr>
        <w:sectPr w:rsidR="009F67C1" w:rsidSect="00D96B2E">
          <w:headerReference w:type="default" r:id="rId40"/>
          <w:footerReference w:type="default" r:id="rId41"/>
          <w:headerReference w:type="first" r:id="rId42"/>
          <w:footerReference w:type="first" r:id="rId43"/>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6A24EFFA" w14:textId="338051D7" w:rsidR="006E1933" w:rsidRPr="00FC0ED1" w:rsidRDefault="006E1933" w:rsidP="006E1933">
      <w:pPr>
        <w:spacing w:line="360" w:lineRule="auto"/>
        <w:jc w:val="right"/>
        <w:rPr>
          <w:b/>
          <w:color w:val="0000FF"/>
        </w:rPr>
      </w:pPr>
      <w:r w:rsidRPr="00FC0ED1">
        <w:rPr>
          <w:b/>
          <w:color w:val="0000FF"/>
        </w:rPr>
        <w:lastRenderedPageBreak/>
        <w:t xml:space="preserve">Załącznik nr </w:t>
      </w:r>
      <w:r w:rsidR="00205B7F">
        <w:rPr>
          <w:b/>
          <w:color w:val="0000FF"/>
        </w:rPr>
        <w:t>2</w:t>
      </w:r>
      <w:r w:rsidRPr="00FC0ED1">
        <w:rPr>
          <w:b/>
          <w:color w:val="0000FF"/>
        </w:rPr>
        <w:t xml:space="preserve"> do SWZ</w:t>
      </w:r>
    </w:p>
    <w:p w14:paraId="26174035" w14:textId="44FD1A1D" w:rsidR="006E1933" w:rsidRDefault="00013399" w:rsidP="006E1933">
      <w:pPr>
        <w:rPr>
          <w:b/>
          <w:lang w:eastAsia="en-US"/>
        </w:rPr>
      </w:pPr>
      <w:r>
        <w:rPr>
          <w:b/>
        </w:rPr>
        <w:t xml:space="preserve">Pełna </w:t>
      </w:r>
      <w:r w:rsidR="006741CB">
        <w:rPr>
          <w:b/>
        </w:rPr>
        <w:t xml:space="preserve">nazwa </w:t>
      </w:r>
      <w:r w:rsidR="006E1933">
        <w:rPr>
          <w:b/>
        </w:rPr>
        <w:t>Wykonawc</w:t>
      </w:r>
      <w:r w:rsidR="006741CB">
        <w:rPr>
          <w:b/>
        </w:rPr>
        <w:t>y</w:t>
      </w:r>
      <w:r w:rsidR="006E1933">
        <w:rPr>
          <w:b/>
        </w:rPr>
        <w:t>:</w:t>
      </w:r>
    </w:p>
    <w:p w14:paraId="6A86AA7C" w14:textId="4B4747E3" w:rsidR="00EA3B64" w:rsidRDefault="006E1933" w:rsidP="006E1933">
      <w:pPr>
        <w:ind w:right="5954"/>
      </w:pPr>
      <w:r>
        <w:t>……………………………………</w:t>
      </w:r>
    </w:p>
    <w:p w14:paraId="089DBE70" w14:textId="212D53E7" w:rsidR="00EA3B64" w:rsidRDefault="00EA3B64" w:rsidP="006E1933">
      <w:pPr>
        <w:ind w:right="5954"/>
      </w:pPr>
      <w:r>
        <w:t>Adres: ......................................</w:t>
      </w:r>
    </w:p>
    <w:p w14:paraId="65070ACB" w14:textId="3CDFA340" w:rsidR="006E1933" w:rsidRDefault="00013399" w:rsidP="006E1933">
      <w:pPr>
        <w:ind w:right="5954"/>
      </w:pPr>
      <w:r>
        <w:t>NIP/PESEL: .............................</w:t>
      </w:r>
    </w:p>
    <w:p w14:paraId="5A35E9E8" w14:textId="1589630A" w:rsidR="006E1933" w:rsidRPr="006741CB" w:rsidRDefault="006E1933" w:rsidP="006E1933">
      <w:pPr>
        <w:ind w:right="5953"/>
        <w:rPr>
          <w:iCs/>
        </w:rPr>
      </w:pPr>
      <w:r w:rsidRPr="006741CB">
        <w:rPr>
          <w:iCs/>
        </w:rPr>
        <w:t>KRS/</w:t>
      </w:r>
      <w:proofErr w:type="spellStart"/>
      <w:r w:rsidRPr="006741CB">
        <w:rPr>
          <w:iCs/>
        </w:rPr>
        <w:t>C</w:t>
      </w:r>
      <w:r w:rsidR="00EA3B64">
        <w:rPr>
          <w:iCs/>
        </w:rPr>
        <w:t>E</w:t>
      </w:r>
      <w:r w:rsidRPr="006741CB">
        <w:rPr>
          <w:iCs/>
        </w:rPr>
        <w:t>iDG</w:t>
      </w:r>
      <w:proofErr w:type="spellEnd"/>
      <w:r w:rsidR="006741CB" w:rsidRPr="006741CB">
        <w:rPr>
          <w:iCs/>
        </w:rPr>
        <w:t>:</w:t>
      </w:r>
      <w:r w:rsidR="00EA3B64">
        <w:rPr>
          <w:iCs/>
        </w:rPr>
        <w:t xml:space="preserve"> ............................</w:t>
      </w:r>
    </w:p>
    <w:p w14:paraId="0791F243" w14:textId="77777777" w:rsidR="006E1933" w:rsidRDefault="006E1933" w:rsidP="006E1933">
      <w:pPr>
        <w:tabs>
          <w:tab w:val="left" w:pos="1392"/>
        </w:tabs>
        <w:ind w:left="4253"/>
        <w:jc w:val="center"/>
        <w:rPr>
          <w:b/>
        </w:rPr>
      </w:pPr>
    </w:p>
    <w:p w14:paraId="75DEA977" w14:textId="64D62C43" w:rsidR="00CA38E7" w:rsidRPr="001A03F1" w:rsidRDefault="00CA38E7" w:rsidP="00CA38E7">
      <w:pPr>
        <w:pStyle w:val="Nagwek"/>
        <w:ind w:left="2835"/>
        <w:jc w:val="center"/>
        <w:rPr>
          <w:b/>
          <w:bCs/>
        </w:rPr>
      </w:pPr>
      <w:r w:rsidRPr="001A03F1">
        <w:rPr>
          <w:b/>
          <w:bCs/>
        </w:rPr>
        <w:t>Zarząd Drogowy dla Powiatu Puckiego i Wejherowskiego</w:t>
      </w:r>
    </w:p>
    <w:p w14:paraId="7A182F7D" w14:textId="4ADB9454" w:rsidR="00CA38E7" w:rsidRPr="001A03F1" w:rsidRDefault="00CA38E7" w:rsidP="00CA38E7">
      <w:pPr>
        <w:pStyle w:val="Nagwek"/>
        <w:tabs>
          <w:tab w:val="clear" w:pos="4536"/>
          <w:tab w:val="left" w:pos="3000"/>
          <w:tab w:val="center" w:pos="4537"/>
        </w:tabs>
        <w:ind w:left="2835"/>
        <w:jc w:val="center"/>
        <w:rPr>
          <w:b/>
          <w:bCs/>
        </w:rPr>
      </w:pPr>
      <w:r w:rsidRPr="001A03F1">
        <w:rPr>
          <w:b/>
          <w:bCs/>
        </w:rPr>
        <w:t>z siedzibą w Wejherowie</w:t>
      </w:r>
    </w:p>
    <w:p w14:paraId="0CE2D8F5" w14:textId="77777777" w:rsidR="00CA38E7" w:rsidRPr="004364C9" w:rsidRDefault="00CA38E7" w:rsidP="00CA38E7">
      <w:pPr>
        <w:pStyle w:val="Nagwek"/>
        <w:ind w:left="2835"/>
        <w:jc w:val="center"/>
      </w:pPr>
      <w:r w:rsidRPr="004364C9">
        <w:t>ul. Pucka 11</w:t>
      </w:r>
    </w:p>
    <w:p w14:paraId="75A9DCEF" w14:textId="77777777" w:rsidR="00CA38E7" w:rsidRDefault="00CA38E7" w:rsidP="00CA38E7">
      <w:pPr>
        <w:pStyle w:val="Nagwek"/>
        <w:ind w:left="2835"/>
        <w:jc w:val="center"/>
      </w:pPr>
      <w:r w:rsidRPr="004364C9">
        <w:t>84-200 Wejherowo</w:t>
      </w:r>
    </w:p>
    <w:p w14:paraId="39AB9CF9" w14:textId="257ADF8B" w:rsidR="006E1933" w:rsidRPr="00A058AD" w:rsidRDefault="006E1933" w:rsidP="006E1933">
      <w:pPr>
        <w:ind w:left="4253"/>
        <w:jc w:val="center"/>
        <w:rPr>
          <w:b/>
        </w:rPr>
      </w:pPr>
    </w:p>
    <w:p w14:paraId="4AB96754" w14:textId="77777777" w:rsidR="006E1933" w:rsidRDefault="006E1933" w:rsidP="006E1933"/>
    <w:p w14:paraId="45BDCD7E" w14:textId="77777777" w:rsidR="006E1933" w:rsidRPr="000A4C1A" w:rsidRDefault="006E1933" w:rsidP="006E1933">
      <w:pPr>
        <w:jc w:val="center"/>
        <w:rPr>
          <w:b/>
          <w:color w:val="0000FF"/>
          <w:sz w:val="24"/>
          <w:szCs w:val="24"/>
        </w:rPr>
      </w:pPr>
      <w:r w:rsidRPr="000A4C1A">
        <w:rPr>
          <w:b/>
          <w:color w:val="0000FF"/>
          <w:sz w:val="24"/>
          <w:szCs w:val="24"/>
        </w:rPr>
        <w:t xml:space="preserve">OŚWIADCZENIE WYKONAWCY </w:t>
      </w:r>
    </w:p>
    <w:p w14:paraId="1D813BA8" w14:textId="77777777" w:rsidR="006E1933" w:rsidRPr="005319CA" w:rsidRDefault="006E1933" w:rsidP="006E1933">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1DA708E" w14:textId="77777777" w:rsidR="006E1933" w:rsidRPr="005319CA" w:rsidRDefault="006E1933" w:rsidP="006E1933">
      <w:pPr>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341CA6DE" w14:textId="77777777" w:rsidR="006E1933" w:rsidRPr="00BA0C4C" w:rsidRDefault="006E1933" w:rsidP="006E1933">
      <w:pPr>
        <w:spacing w:before="120" w:line="360" w:lineRule="auto"/>
        <w:jc w:val="center"/>
        <w:rPr>
          <w:b/>
          <w:u w:val="single"/>
        </w:rPr>
      </w:pPr>
      <w:r w:rsidRPr="00BA0C4C">
        <w:rPr>
          <w:b/>
          <w:u w:val="single"/>
        </w:rPr>
        <w:t>DOTYCZĄCE PRZESŁANEK WYKLUCZENIA Z POSTĘPOWANIA</w:t>
      </w:r>
    </w:p>
    <w:p w14:paraId="4A3A5DBB" w14:textId="77777777" w:rsidR="006E1933" w:rsidRDefault="006E1933" w:rsidP="006E1933">
      <w:pPr>
        <w:spacing w:line="360" w:lineRule="auto"/>
        <w:jc w:val="both"/>
        <w:rPr>
          <w:sz w:val="21"/>
          <w:szCs w:val="21"/>
        </w:rPr>
      </w:pPr>
    </w:p>
    <w:p w14:paraId="3C2A9990" w14:textId="6D42567E" w:rsidR="006E1933" w:rsidRPr="00D3672E" w:rsidRDefault="006E1933" w:rsidP="00F648E5">
      <w:pPr>
        <w:suppressLineNumbers/>
        <w:jc w:val="both"/>
      </w:pPr>
      <w:r w:rsidRPr="00D3672E">
        <w:t xml:space="preserve">Na potrzeby postępowania o udzielenie zamówienia na </w:t>
      </w:r>
      <w:r w:rsidR="00F648E5" w:rsidRPr="00F648E5">
        <w:rPr>
          <w:b/>
        </w:rPr>
        <w:t>Utrzymanie czystości na terenie</w:t>
      </w:r>
      <w:r w:rsidR="00F648E5">
        <w:rPr>
          <w:b/>
        </w:rPr>
        <w:t xml:space="preserve"> </w:t>
      </w:r>
      <w:r w:rsidR="00F648E5" w:rsidRPr="00F648E5">
        <w:rPr>
          <w:b/>
        </w:rPr>
        <w:t>miasta Wejherowa</w:t>
      </w:r>
      <w:r w:rsidR="00DD700F" w:rsidRPr="004F568C">
        <w:rPr>
          <w:b/>
        </w:rPr>
        <w:t xml:space="preserve"> </w:t>
      </w:r>
      <w:r w:rsidRPr="004F568C">
        <w:rPr>
          <w:b/>
        </w:rPr>
        <w:t xml:space="preserve">(znak sprawy </w:t>
      </w:r>
      <w:r w:rsidR="004B52F9" w:rsidRPr="004F568C">
        <w:rPr>
          <w:b/>
        </w:rPr>
        <w:t>ZP-</w:t>
      </w:r>
      <w:r w:rsidR="00F648E5">
        <w:rPr>
          <w:b/>
        </w:rPr>
        <w:t>9</w:t>
      </w:r>
      <w:r w:rsidR="004B52F9">
        <w:rPr>
          <w:b/>
        </w:rPr>
        <w:t>/2021</w:t>
      </w:r>
      <w:r>
        <w:rPr>
          <w:b/>
        </w:rPr>
        <w:t xml:space="preserve">) </w:t>
      </w:r>
      <w:r w:rsidRPr="00D3672E">
        <w:t>oświadczam, co następuje:</w:t>
      </w:r>
    </w:p>
    <w:p w14:paraId="4951FFDB" w14:textId="77777777" w:rsidR="006E1933" w:rsidRPr="00CC6896" w:rsidRDefault="006E1933" w:rsidP="00FC313A">
      <w:pPr>
        <w:jc w:val="both"/>
      </w:pPr>
    </w:p>
    <w:p w14:paraId="69D14687" w14:textId="77777777" w:rsidR="006E1933" w:rsidRPr="0023764A" w:rsidRDefault="006E1933" w:rsidP="00FC313A">
      <w:pPr>
        <w:tabs>
          <w:tab w:val="left" w:pos="5070"/>
        </w:tabs>
        <w:rPr>
          <w:b/>
        </w:rPr>
      </w:pPr>
      <w:r w:rsidRPr="0023764A">
        <w:rPr>
          <w:b/>
        </w:rPr>
        <w:t>OŚWIADCZENIA DOTYCZĄCE WYKONAWCY:</w:t>
      </w:r>
    </w:p>
    <w:p w14:paraId="1C8B9E4F" w14:textId="77777777" w:rsidR="006E1933" w:rsidRPr="00AC60E1" w:rsidRDefault="006E1933" w:rsidP="002205BE">
      <w:pPr>
        <w:pStyle w:val="Akapitzlist"/>
        <w:numPr>
          <w:ilvl w:val="0"/>
          <w:numId w:val="34"/>
        </w:numPr>
        <w:jc w:val="both"/>
        <w:rPr>
          <w:sz w:val="20"/>
          <w:szCs w:val="20"/>
        </w:rPr>
      </w:pPr>
      <w:r w:rsidRPr="00AC60E1">
        <w:rPr>
          <w:sz w:val="20"/>
          <w:szCs w:val="20"/>
        </w:rPr>
        <w:t xml:space="preserve">Oświadczam, że nie podlegam wykluczeniu z postępowania na podstawie art. </w:t>
      </w:r>
      <w:r>
        <w:rPr>
          <w:sz w:val="20"/>
          <w:szCs w:val="20"/>
          <w:lang w:val="pl-PL"/>
        </w:rPr>
        <w:t>108</w:t>
      </w:r>
      <w:r w:rsidRPr="00AC60E1">
        <w:rPr>
          <w:sz w:val="20"/>
          <w:szCs w:val="20"/>
        </w:rPr>
        <w:t xml:space="preserve"> ust</w:t>
      </w:r>
      <w:r>
        <w:rPr>
          <w:sz w:val="20"/>
          <w:szCs w:val="20"/>
          <w:lang w:val="pl-PL"/>
        </w:rPr>
        <w:t>.</w:t>
      </w:r>
      <w:r w:rsidRPr="00AC60E1">
        <w:rPr>
          <w:sz w:val="20"/>
          <w:szCs w:val="20"/>
        </w:rPr>
        <w:t xml:space="preserve"> 1 ustawy </w:t>
      </w:r>
      <w:proofErr w:type="spellStart"/>
      <w:r w:rsidRPr="00AC60E1">
        <w:rPr>
          <w:sz w:val="20"/>
          <w:szCs w:val="20"/>
        </w:rPr>
        <w:t>Pzp</w:t>
      </w:r>
      <w:proofErr w:type="spellEnd"/>
      <w:r w:rsidRPr="00AC60E1">
        <w:rPr>
          <w:sz w:val="20"/>
          <w:szCs w:val="20"/>
        </w:rPr>
        <w:t>.</w:t>
      </w:r>
    </w:p>
    <w:p w14:paraId="3344FA71" w14:textId="77777777" w:rsidR="006E1933" w:rsidRPr="00AC60E1" w:rsidRDefault="006E1933" w:rsidP="002205BE">
      <w:pPr>
        <w:pStyle w:val="Akapitzlist"/>
        <w:numPr>
          <w:ilvl w:val="0"/>
          <w:numId w:val="34"/>
        </w:numPr>
        <w:jc w:val="both"/>
        <w:rPr>
          <w:sz w:val="20"/>
          <w:szCs w:val="20"/>
        </w:rPr>
      </w:pPr>
      <w:r w:rsidRPr="00AC60E1">
        <w:rPr>
          <w:sz w:val="20"/>
          <w:szCs w:val="20"/>
        </w:rPr>
        <w:t xml:space="preserve">Oświadczam, że nie podlegam wykluczeniu z postępowania na podstawie art. </w:t>
      </w:r>
      <w:r>
        <w:rPr>
          <w:sz w:val="20"/>
          <w:szCs w:val="20"/>
          <w:lang w:val="pl-PL"/>
        </w:rPr>
        <w:t>109</w:t>
      </w:r>
      <w:r w:rsidRPr="00AC60E1">
        <w:rPr>
          <w:sz w:val="20"/>
          <w:szCs w:val="20"/>
        </w:rPr>
        <w:t xml:space="preserve"> ust. </w:t>
      </w:r>
      <w:r>
        <w:rPr>
          <w:sz w:val="20"/>
          <w:szCs w:val="20"/>
          <w:lang w:val="pl-PL"/>
        </w:rPr>
        <w:t>1</w:t>
      </w:r>
      <w:r w:rsidRPr="00AC60E1">
        <w:rPr>
          <w:sz w:val="20"/>
          <w:szCs w:val="20"/>
        </w:rPr>
        <w:t xml:space="preserve"> </w:t>
      </w:r>
      <w:r>
        <w:rPr>
          <w:sz w:val="20"/>
          <w:szCs w:val="20"/>
          <w:lang w:val="pl-PL"/>
        </w:rPr>
        <w:t xml:space="preserve">pkt  4, </w:t>
      </w:r>
      <w:r w:rsidRPr="00806CF6">
        <w:rPr>
          <w:sz w:val="20"/>
          <w:szCs w:val="20"/>
          <w:lang w:val="pl-PL"/>
        </w:rPr>
        <w:t>5</w:t>
      </w:r>
      <w:r>
        <w:rPr>
          <w:sz w:val="20"/>
          <w:szCs w:val="20"/>
          <w:lang w:val="pl-PL"/>
        </w:rPr>
        <w:t xml:space="preserve">, 7 </w:t>
      </w:r>
      <w:r w:rsidRPr="00AC60E1">
        <w:rPr>
          <w:sz w:val="20"/>
          <w:szCs w:val="20"/>
        </w:rPr>
        <w:t xml:space="preserve">ustawy </w:t>
      </w:r>
      <w:proofErr w:type="spellStart"/>
      <w:r w:rsidRPr="00AC60E1">
        <w:rPr>
          <w:sz w:val="20"/>
          <w:szCs w:val="20"/>
        </w:rPr>
        <w:t>Pzp</w:t>
      </w:r>
      <w:proofErr w:type="spellEnd"/>
      <w:r w:rsidRPr="00AC60E1">
        <w:rPr>
          <w:sz w:val="20"/>
          <w:szCs w:val="20"/>
        </w:rPr>
        <w:t>.</w:t>
      </w:r>
    </w:p>
    <w:p w14:paraId="1288043B" w14:textId="77777777" w:rsidR="006E1933" w:rsidRDefault="006E1933" w:rsidP="00FC313A">
      <w:pPr>
        <w:jc w:val="both"/>
      </w:pPr>
    </w:p>
    <w:p w14:paraId="07170069" w14:textId="772B67C4" w:rsidR="006E1933" w:rsidRDefault="006E1933" w:rsidP="00FC313A">
      <w:pPr>
        <w:jc w:val="both"/>
        <w:rPr>
          <w:sz w:val="21"/>
          <w:szCs w:val="21"/>
        </w:rPr>
      </w:pPr>
      <w:r w:rsidRPr="002B7FD7">
        <w:t xml:space="preserve">Oświadczam, że zachodzą w stosunku do mnie podstawy wykluczenia z postępowania na podstawie art. …………. ustawy </w:t>
      </w:r>
      <w:proofErr w:type="spellStart"/>
      <w:r w:rsidRPr="002B7FD7">
        <w:t>Pzp</w:t>
      </w:r>
      <w:proofErr w:type="spellEnd"/>
      <w:r w:rsidRPr="002B7FD7">
        <w:t xml:space="preserve"> </w:t>
      </w:r>
      <w:r w:rsidRPr="000F1229">
        <w:rPr>
          <w:i/>
          <w:sz w:val="16"/>
          <w:szCs w:val="16"/>
        </w:rPr>
        <w:t>(podać mającą zastosowanie podstawę wyk</w:t>
      </w:r>
      <w:r>
        <w:rPr>
          <w:i/>
          <w:sz w:val="16"/>
          <w:szCs w:val="16"/>
        </w:rPr>
        <w:t>luczenia spośród wymienionych w </w:t>
      </w:r>
      <w:r w:rsidRPr="000F1229">
        <w:rPr>
          <w:i/>
          <w:sz w:val="16"/>
          <w:szCs w:val="16"/>
        </w:rPr>
        <w:t xml:space="preserve">art. </w:t>
      </w:r>
      <w:r w:rsidRPr="0074725D">
        <w:rPr>
          <w:i/>
        </w:rPr>
        <w:t>108 ust. 1 pkt 1, 2, 5 lub 6</w:t>
      </w:r>
      <w:r>
        <w:t xml:space="preserve"> </w:t>
      </w:r>
      <w:r w:rsidRPr="000F1229">
        <w:rPr>
          <w:i/>
          <w:sz w:val="16"/>
          <w:szCs w:val="16"/>
        </w:rPr>
        <w:t xml:space="preserve"> </w:t>
      </w:r>
      <w:r w:rsidRPr="0070697A">
        <w:rPr>
          <w:i/>
          <w:sz w:val="16"/>
          <w:szCs w:val="16"/>
        </w:rPr>
        <w:t xml:space="preserve">lub art. </w:t>
      </w:r>
      <w:r>
        <w:rPr>
          <w:i/>
          <w:sz w:val="16"/>
          <w:szCs w:val="16"/>
        </w:rPr>
        <w:t>109</w:t>
      </w:r>
      <w:r w:rsidRPr="0070697A">
        <w:rPr>
          <w:i/>
          <w:sz w:val="16"/>
          <w:szCs w:val="16"/>
        </w:rPr>
        <w:t xml:space="preserve"> ust. </w:t>
      </w:r>
      <w:r>
        <w:rPr>
          <w:i/>
          <w:sz w:val="16"/>
          <w:szCs w:val="16"/>
        </w:rPr>
        <w:t>1</w:t>
      </w:r>
      <w:r w:rsidRPr="0070697A">
        <w:rPr>
          <w:i/>
          <w:sz w:val="16"/>
          <w:szCs w:val="16"/>
        </w:rPr>
        <w:t xml:space="preserve"> ustawy </w:t>
      </w:r>
      <w:proofErr w:type="spellStart"/>
      <w:r w:rsidRPr="0070697A">
        <w:rPr>
          <w:i/>
          <w:sz w:val="16"/>
          <w:szCs w:val="16"/>
        </w:rPr>
        <w:t>Pzp</w:t>
      </w:r>
      <w:proofErr w:type="spellEnd"/>
      <w:r w:rsidRPr="0070697A">
        <w:rPr>
          <w:i/>
          <w:sz w:val="16"/>
          <w:szCs w:val="16"/>
        </w:rPr>
        <w:t>).</w:t>
      </w:r>
      <w:r w:rsidRPr="0070697A">
        <w:t xml:space="preserve"> Jednocześnie</w:t>
      </w:r>
      <w:r w:rsidRPr="002B7FD7">
        <w:t xml:space="preserve"> oświadczam, że w</w:t>
      </w:r>
      <w:r w:rsidR="00D71987">
        <w:t> </w:t>
      </w:r>
      <w:r w:rsidRPr="002B7FD7">
        <w:t xml:space="preserve">związku z ww. okolicznością, na podstawie art. </w:t>
      </w:r>
      <w:r>
        <w:t>110</w:t>
      </w:r>
      <w:r w:rsidRPr="002B7FD7">
        <w:t xml:space="preserve"> ust. </w:t>
      </w:r>
      <w:r>
        <w:t>2</w:t>
      </w:r>
      <w:r w:rsidRPr="002B7FD7">
        <w:t xml:space="preserve"> ustawy </w:t>
      </w:r>
      <w:proofErr w:type="spellStart"/>
      <w:r w:rsidRPr="002B7FD7">
        <w:t>Pzp</w:t>
      </w:r>
      <w:proofErr w:type="spellEnd"/>
      <w:r w:rsidRPr="002B7FD7">
        <w:t xml:space="preserve"> podjąłem następujące środki naprawcze:</w:t>
      </w:r>
      <w:r>
        <w:rPr>
          <w:sz w:val="21"/>
          <w:szCs w:val="21"/>
        </w:rPr>
        <w:t xml:space="preserve"> </w:t>
      </w:r>
    </w:p>
    <w:p w14:paraId="18777FBC" w14:textId="022A32C8" w:rsidR="006E1933" w:rsidRDefault="006E1933" w:rsidP="00FC313A">
      <w:pPr>
        <w:jc w:val="both"/>
        <w:rPr>
          <w:sz w:val="21"/>
          <w:szCs w:val="21"/>
        </w:rPr>
      </w:pPr>
      <w:r>
        <w:rPr>
          <w:sz w:val="21"/>
          <w:szCs w:val="21"/>
        </w:rPr>
        <w:t>…………………………………………………………………………………………</w:t>
      </w:r>
      <w:r w:rsidR="00D71987">
        <w:rPr>
          <w:sz w:val="21"/>
          <w:szCs w:val="21"/>
        </w:rPr>
        <w:t>.........</w:t>
      </w:r>
      <w:r>
        <w:rPr>
          <w:sz w:val="21"/>
          <w:szCs w:val="21"/>
        </w:rPr>
        <w:t>………………</w:t>
      </w:r>
    </w:p>
    <w:p w14:paraId="3B6BFCA1" w14:textId="5BBD5F78" w:rsidR="006E1933" w:rsidRDefault="006E1933" w:rsidP="00FC313A">
      <w:pPr>
        <w:jc w:val="both"/>
      </w:pPr>
      <w:r w:rsidRPr="000613EB">
        <w:t>…………………………………………………………………………………………..………………</w:t>
      </w:r>
    </w:p>
    <w:p w14:paraId="58DAFD4D" w14:textId="77777777" w:rsidR="006E1933" w:rsidRPr="009375EB" w:rsidRDefault="006E1933" w:rsidP="00FC313A">
      <w:pPr>
        <w:jc w:val="both"/>
        <w:rPr>
          <w:i/>
        </w:rPr>
      </w:pPr>
    </w:p>
    <w:p w14:paraId="643448D7" w14:textId="77777777" w:rsidR="006E1933" w:rsidRPr="009375EB" w:rsidRDefault="006E1933" w:rsidP="00FC313A">
      <w:pPr>
        <w:jc w:val="both"/>
        <w:rPr>
          <w:b/>
        </w:rPr>
      </w:pPr>
      <w:r w:rsidRPr="00E17921">
        <w:rPr>
          <w:b/>
        </w:rPr>
        <w:t>OŚWIADCZENIE DOTYCZĄCE PODANYCH INFORMACJI:</w:t>
      </w:r>
    </w:p>
    <w:p w14:paraId="44DB4017" w14:textId="048909DC" w:rsidR="006E1933" w:rsidRDefault="006E1933" w:rsidP="00FC313A">
      <w:pPr>
        <w:jc w:val="both"/>
      </w:pPr>
      <w:r w:rsidRPr="002B7FD7">
        <w:t>Oświadczam, że wszystkie informacje podane w powyższ</w:t>
      </w:r>
      <w:r>
        <w:t xml:space="preserve">ych oświadczeniach są aktualne                   </w:t>
      </w:r>
      <w:r w:rsidRPr="002B7FD7">
        <w:t>i zgodne z prawdą oraz zostały przedstawione z pełną świadomością konsekwencji wprowadzenia zamawiającego w błąd przy przedstawianiu informacji.</w:t>
      </w:r>
    </w:p>
    <w:p w14:paraId="184BEC48" w14:textId="33B431D7" w:rsidR="00A54BE7" w:rsidRDefault="00A54BE7" w:rsidP="00FC313A">
      <w:pPr>
        <w:jc w:val="both"/>
      </w:pPr>
    </w:p>
    <w:p w14:paraId="22E8DAFA" w14:textId="2BF05B4D" w:rsidR="00A54BE7" w:rsidRDefault="004F568C" w:rsidP="004F568C">
      <w:pPr>
        <w:jc w:val="both"/>
      </w:pPr>
      <w:bookmarkStart w:id="28" w:name="_Hlk68788228"/>
      <w:r>
        <w:t>* niepotrzebne skreślić</w:t>
      </w:r>
    </w:p>
    <w:bookmarkEnd w:id="28"/>
    <w:p w14:paraId="1263F787" w14:textId="6F00924F" w:rsidR="006E1933" w:rsidRDefault="006E1933" w:rsidP="006E1933">
      <w:pPr>
        <w:ind w:left="357"/>
        <w:jc w:val="both"/>
        <w:rPr>
          <w:sz w:val="18"/>
          <w:szCs w:val="18"/>
        </w:rPr>
      </w:pPr>
    </w:p>
    <w:p w14:paraId="03F9E5A0" w14:textId="77777777" w:rsidR="00E63C06" w:rsidRDefault="00E63C06" w:rsidP="006E1933">
      <w:pPr>
        <w:ind w:left="357"/>
        <w:jc w:val="both"/>
        <w:rPr>
          <w:sz w:val="18"/>
          <w:szCs w:val="18"/>
        </w:rPr>
      </w:pPr>
    </w:p>
    <w:p w14:paraId="201BC060" w14:textId="77777777" w:rsidR="006E1933" w:rsidRPr="008A30A7" w:rsidRDefault="006E1933" w:rsidP="006E1933">
      <w:pPr>
        <w:jc w:val="both"/>
        <w:rPr>
          <w:color w:val="FF0000"/>
          <w:u w:val="single"/>
        </w:rPr>
      </w:pPr>
      <w:r w:rsidRPr="008A30A7">
        <w:rPr>
          <w:color w:val="FF0000"/>
          <w:u w:val="single"/>
        </w:rPr>
        <w:t>Informacja dla Wykonawcy:</w:t>
      </w:r>
    </w:p>
    <w:p w14:paraId="63AFDD8B" w14:textId="77777777" w:rsidR="006E1933" w:rsidRPr="008A30A7" w:rsidRDefault="006E1933" w:rsidP="006E1933">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D96B2E">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54F9FA01" w:rsidR="00B74525" w:rsidRPr="00D3672E" w:rsidRDefault="00B74525" w:rsidP="00FC313A">
      <w:pPr>
        <w:suppressLineNumbers/>
        <w:jc w:val="both"/>
      </w:pPr>
      <w:r w:rsidRPr="00D3672E">
        <w:t xml:space="preserve">Na potrzeby postępowania o udzielenie zamówienia na </w:t>
      </w:r>
      <w:r w:rsidR="00F648E5" w:rsidRPr="00F648E5">
        <w:rPr>
          <w:b/>
        </w:rPr>
        <w:t>Utrzymanie czystości na terenie miasta Wejherowa</w:t>
      </w:r>
      <w:r w:rsidR="00456CB5" w:rsidRPr="00F764A6">
        <w:rPr>
          <w:b/>
        </w:rPr>
        <w:t xml:space="preserve"> </w:t>
      </w:r>
      <w:r w:rsidRPr="00F764A6">
        <w:rPr>
          <w:b/>
        </w:rPr>
        <w:t>(znak sprawy ZP-</w:t>
      </w:r>
      <w:r w:rsidR="00F648E5">
        <w:rPr>
          <w:b/>
        </w:rPr>
        <w:t>9</w:t>
      </w:r>
      <w:r>
        <w:rPr>
          <w:b/>
        </w:rPr>
        <w:t xml:space="preserve">/2021)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2A991010" w:rsidR="006E1933" w:rsidRPr="002B7FD7" w:rsidRDefault="006E1933" w:rsidP="00FC313A">
      <w:pPr>
        <w:jc w:val="both"/>
      </w:pPr>
      <w:r w:rsidRPr="002B7FD7">
        <w:t>Oświadczam, że spełniam warunki udziału w postępowaniu określone przez zamawiającego</w:t>
      </w:r>
      <w:r w:rsidR="00F648E5">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30086A33" w:rsidR="006E1933" w:rsidRPr="002B7FD7" w:rsidRDefault="006E1933" w:rsidP="00FC313A">
      <w:pPr>
        <w:jc w:val="both"/>
      </w:pPr>
      <w:r w:rsidRPr="002B7FD7">
        <w:t>Oświadczam, że wszystkie informacje podane w powyższych oświadczeniach są aktualne i</w:t>
      </w:r>
      <w:r w:rsidR="00F648E5">
        <w:t> </w:t>
      </w:r>
      <w:r w:rsidRPr="002B7FD7">
        <w:t>zg</w:t>
      </w:r>
      <w:r>
        <w:t>odne z</w:t>
      </w:r>
      <w:r w:rsidR="00F648E5">
        <w:t xml:space="preserve">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1A379B5B" w14:textId="77777777" w:rsidR="004F568C" w:rsidRDefault="004F568C" w:rsidP="004F568C">
      <w:pPr>
        <w:jc w:val="both"/>
      </w:pPr>
      <w:r>
        <w:t>* niepotrzebne skreślić</w:t>
      </w:r>
    </w:p>
    <w:p w14:paraId="79ADC4AB" w14:textId="77777777" w:rsidR="006E1933" w:rsidRDefault="006E1933" w:rsidP="004F568C">
      <w:pPr>
        <w:tabs>
          <w:tab w:val="left" w:pos="2250"/>
        </w:tabs>
        <w:rPr>
          <w:b/>
          <w:color w:val="000000"/>
          <w:szCs w:val="24"/>
        </w:rPr>
      </w:pPr>
    </w:p>
    <w:p w14:paraId="1A5ED7D9" w14:textId="7C89AA7E" w:rsidR="006E1933" w:rsidRDefault="006E1933" w:rsidP="004F568C">
      <w:pPr>
        <w:tabs>
          <w:tab w:val="left" w:pos="2250"/>
        </w:tabs>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F06B27">
          <w:headerReference w:type="first" r:id="rId44"/>
          <w:footerReference w:type="first" r:id="rId45"/>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43BE4CA5" w14:textId="77777777" w:rsidR="00877BB8" w:rsidRDefault="00877BB8" w:rsidP="00877BB8">
      <w:pPr>
        <w:ind w:right="422"/>
        <w:rPr>
          <w:b/>
          <w:color w:val="0000FF"/>
        </w:rPr>
      </w:pPr>
    </w:p>
    <w:p w14:paraId="768F1D1F" w14:textId="77777777" w:rsidR="00877BB8" w:rsidRPr="000A4488" w:rsidRDefault="00877BB8" w:rsidP="00877BB8">
      <w:pPr>
        <w:jc w:val="center"/>
        <w:rPr>
          <w:b/>
        </w:rPr>
      </w:pPr>
      <w:r w:rsidRPr="000A4488">
        <w:rPr>
          <w:b/>
        </w:rPr>
        <w:t>ZOBOWIĄZANIE</w:t>
      </w:r>
    </w:p>
    <w:p w14:paraId="6B5D1D87" w14:textId="77777777" w:rsidR="00877BB8" w:rsidRPr="000A448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3AB0E7FA" w14:textId="77777777" w:rsidR="00877BB8" w:rsidRPr="000A4488" w:rsidRDefault="00877BB8" w:rsidP="000D4CA7">
      <w:pPr>
        <w:jc w:val="center"/>
        <w:rPr>
          <w:i/>
          <w:sz w:val="16"/>
          <w:szCs w:val="16"/>
        </w:rPr>
      </w:pPr>
      <w:r w:rsidRPr="000A4488">
        <w:rPr>
          <w:i/>
          <w:sz w:val="16"/>
          <w:szCs w:val="16"/>
        </w:rPr>
        <w:t>(nazwa i adres podmiotu oddającego do dyspozycji zasoby)</w:t>
      </w:r>
    </w:p>
    <w:p w14:paraId="2FC03704" w14:textId="77777777" w:rsidR="00877BB8" w:rsidRPr="000A4488" w:rsidRDefault="00877BB8" w:rsidP="000D4CA7">
      <w:pPr>
        <w:jc w:val="center"/>
      </w:pP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2019 r., poz. 2019</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A3241BA" w14:textId="26155B39" w:rsidR="00877BB8" w:rsidRPr="000A4488" w:rsidRDefault="00877BB8" w:rsidP="000D4CA7">
      <w:pPr>
        <w:jc w:val="both"/>
      </w:pPr>
      <w:r w:rsidRPr="000A4488">
        <w:t>na okres korzystania z nich przy wykonywaniu zamówienia</w:t>
      </w:r>
      <w:r>
        <w:t xml:space="preserve"> </w:t>
      </w:r>
      <w:r w:rsidRPr="000D4CA7">
        <w:t xml:space="preserve">na </w:t>
      </w:r>
      <w:r w:rsidR="00C6314E" w:rsidRPr="00C6314E">
        <w:rPr>
          <w:b/>
          <w:bCs/>
        </w:rPr>
        <w:t>Utrzymanie czystości na terenie miasta Wejherowa</w:t>
      </w:r>
      <w:r w:rsidR="00600278" w:rsidRPr="00E63C06">
        <w:rPr>
          <w:b/>
          <w:bCs/>
        </w:rPr>
        <w:t xml:space="preserve"> (znak sprawy ZP-</w:t>
      </w:r>
      <w:r w:rsidR="00C6314E">
        <w:rPr>
          <w:b/>
          <w:bCs/>
        </w:rPr>
        <w:t>9</w:t>
      </w:r>
      <w:r w:rsidR="00600278" w:rsidRPr="00600278">
        <w:rPr>
          <w:b/>
          <w:bCs/>
        </w:rPr>
        <w:t>/2021)</w:t>
      </w:r>
      <w:r>
        <w:rPr>
          <w:b/>
        </w:rPr>
        <w:t xml:space="preserve"> </w:t>
      </w:r>
      <w:r w:rsidRPr="000A4488">
        <w:rPr>
          <w:b/>
        </w:rPr>
        <w:t xml:space="preserve"> </w:t>
      </w:r>
      <w:r w:rsidRPr="000A4488">
        <w:t>przez cały okres realizacji zamówienia i w celu jego należytego wykonania.</w:t>
      </w:r>
    </w:p>
    <w:p w14:paraId="15103EF6" w14:textId="77777777" w:rsidR="00877BB8" w:rsidRPr="000A4488" w:rsidRDefault="00877BB8" w:rsidP="000D4CA7">
      <w:pPr>
        <w:jc w:val="both"/>
        <w:rPr>
          <w:b/>
        </w:rPr>
      </w:pP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381AC62A" w:rsidR="00877BB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7631187D" w14:textId="77777777" w:rsidR="00993A3C" w:rsidRPr="000A4488" w:rsidRDefault="00993A3C" w:rsidP="000D4CA7">
      <w:pPr>
        <w:jc w:val="both"/>
      </w:pPr>
    </w:p>
    <w:p w14:paraId="1D644E76" w14:textId="027B46AB" w:rsidR="002E2099" w:rsidRDefault="00993A3C" w:rsidP="000D4CA7">
      <w:pPr>
        <w:jc w:val="both"/>
      </w:pPr>
      <w:r w:rsidRPr="00993A3C">
        <w:t>* niepotrzebne skreślić</w:t>
      </w: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007CA8AC" w14:textId="77777777" w:rsidR="002E2099" w:rsidRDefault="00877BB8" w:rsidP="00877BB8">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2D08FB3" w14:textId="495F7CF1" w:rsidR="00E63C06" w:rsidRPr="00E63C06" w:rsidRDefault="00E63C06" w:rsidP="00877BB8">
      <w:pPr>
        <w:jc w:val="both"/>
        <w:sectPr w:rsidR="00E63C06" w:rsidRPr="00E63C06" w:rsidSect="00F06B27">
          <w:footerReference w:type="first" r:id="rId46"/>
          <w:pgSz w:w="11909" w:h="16834"/>
          <w:pgMar w:top="1417" w:right="1417" w:bottom="1417" w:left="1417" w:header="284" w:footer="720" w:gutter="0"/>
          <w:pgNumType w:start="1"/>
          <w:cols w:space="708"/>
          <w:titlePg/>
          <w:docGrid w:linePitch="299"/>
        </w:sectPr>
      </w:pP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754AA8F3" w14:textId="4F04582E" w:rsidR="00A06E00" w:rsidRDefault="00877BB8" w:rsidP="00771F75">
      <w:pPr>
        <w:autoSpaceDE w:val="0"/>
        <w:autoSpaceDN w:val="0"/>
        <w:adjustRightInd w:val="0"/>
        <w:jc w:val="both"/>
      </w:pPr>
      <w:r w:rsidRPr="00C763F5">
        <w:t xml:space="preserve">W postępowaniu o udzielenie zamówienia publicznego na </w:t>
      </w:r>
      <w:r w:rsidR="00C6314E" w:rsidRPr="00C6314E">
        <w:rPr>
          <w:b/>
        </w:rPr>
        <w:t>Utrzymanie czystości na terenie miasta Wejherowa</w:t>
      </w:r>
      <w:r w:rsidR="00C46CD9" w:rsidRPr="00C46CD9">
        <w:rPr>
          <w:b/>
        </w:rPr>
        <w:t xml:space="preserve"> (znak sprawy ZP-</w:t>
      </w:r>
      <w:r w:rsidR="00C6314E">
        <w:rPr>
          <w:b/>
        </w:rPr>
        <w:t>9</w:t>
      </w:r>
      <w:r w:rsidR="00C46CD9" w:rsidRPr="00C46CD9">
        <w:rPr>
          <w:b/>
        </w:rPr>
        <w:t>/2021)</w:t>
      </w:r>
      <w:r w:rsidRPr="00C763F5">
        <w:rPr>
          <w:i/>
        </w:rPr>
        <w:t xml:space="preserve"> </w:t>
      </w:r>
      <w:r>
        <w:t xml:space="preserve">oświadczam/-y, że </w:t>
      </w:r>
      <w:r w:rsidRPr="00C763F5">
        <w:t>reprezentowany przeze mnie/przez nas podmiot, udostępni</w:t>
      </w:r>
      <w:r>
        <w:t>ający Wykonawcy zasób w postaci</w:t>
      </w:r>
      <w:r w:rsidR="00A06E00">
        <w:t>:</w:t>
      </w:r>
    </w:p>
    <w:p w14:paraId="6357FD5C" w14:textId="74A4E74F" w:rsidR="00877BB8" w:rsidRPr="00C763F5" w:rsidRDefault="00877BB8" w:rsidP="00877BB8">
      <w:pPr>
        <w:autoSpaceDE w:val="0"/>
        <w:autoSpaceDN w:val="0"/>
        <w:adjustRightInd w:val="0"/>
        <w:spacing w:line="360" w:lineRule="auto"/>
        <w:jc w:val="both"/>
      </w:pPr>
      <w:r>
        <w:t xml:space="preserve">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2205BE">
      <w:pPr>
        <w:numPr>
          <w:ilvl w:val="0"/>
          <w:numId w:val="36"/>
        </w:numPr>
        <w:autoSpaceDE w:val="0"/>
        <w:autoSpaceDN w:val="0"/>
        <w:adjustRightInd w:val="0"/>
        <w:jc w:val="both"/>
      </w:pPr>
      <w:r w:rsidRPr="00A40500">
        <w:t xml:space="preserve">nie podlega wykluczeniu z postępowania na podstawie art. 108 ust 1 ustawy </w:t>
      </w:r>
      <w:proofErr w:type="spellStart"/>
      <w:r w:rsidRPr="00A40500">
        <w:t>Pzp</w:t>
      </w:r>
      <w:proofErr w:type="spellEnd"/>
      <w:r w:rsidRPr="00A40500">
        <w:t>;</w:t>
      </w:r>
    </w:p>
    <w:p w14:paraId="062C40CA" w14:textId="77777777" w:rsidR="00877BB8" w:rsidRPr="00A40500" w:rsidRDefault="00877BB8" w:rsidP="002205BE">
      <w:pPr>
        <w:pStyle w:val="Akapitzlist"/>
        <w:numPr>
          <w:ilvl w:val="0"/>
          <w:numId w:val="36"/>
        </w:numPr>
        <w:ind w:right="1"/>
        <w:contextualSpacing w:val="0"/>
        <w:jc w:val="both"/>
        <w:rPr>
          <w:lang w:val="pl-PL"/>
        </w:rPr>
      </w:pPr>
      <w:r w:rsidRPr="00A40500">
        <w:t xml:space="preserve">nie podlega wykluczeniu z postępowania na podstawie art. 109 ust.1 pkt 4, 5, 7 ustawy </w:t>
      </w:r>
      <w:proofErr w:type="spellStart"/>
      <w:r w:rsidRPr="00A40500">
        <w:t>Pzp</w:t>
      </w:r>
      <w:proofErr w:type="spellEnd"/>
      <w:r w:rsidRPr="00A40500">
        <w:t>;</w:t>
      </w:r>
    </w:p>
    <w:p w14:paraId="6ABE2886" w14:textId="53E4BE66" w:rsidR="00877BB8" w:rsidRPr="00A40500" w:rsidRDefault="00877BB8" w:rsidP="002205BE">
      <w:pPr>
        <w:pStyle w:val="Akapitzlist"/>
        <w:numPr>
          <w:ilvl w:val="0"/>
          <w:numId w:val="36"/>
        </w:numPr>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771F75">
      <w:pPr>
        <w:suppressLineNumbers/>
        <w:jc w:val="both"/>
      </w:pPr>
    </w:p>
    <w:p w14:paraId="65577171" w14:textId="0E0CDB8E" w:rsidR="00877BB8" w:rsidRDefault="00245E7C" w:rsidP="00877BB8">
      <w:pPr>
        <w:suppressLineNumbers/>
        <w:jc w:val="both"/>
      </w:pPr>
      <w:r w:rsidRPr="00245E7C">
        <w:t>* niepotrzebne skreślić</w:t>
      </w:r>
    </w:p>
    <w:p w14:paraId="5309D7DE" w14:textId="77777777" w:rsidR="00877BB8" w:rsidRDefault="00877BB8" w:rsidP="00877BB8">
      <w:pPr>
        <w:ind w:right="422"/>
        <w:jc w:val="right"/>
        <w:rPr>
          <w:b/>
          <w:color w:val="0000FF"/>
        </w:rPr>
      </w:pPr>
    </w:p>
    <w:p w14:paraId="3BAB2F13" w14:textId="1E4F983A" w:rsidR="00877BB8" w:rsidRDefault="00877BB8" w:rsidP="00877BB8">
      <w:pPr>
        <w:ind w:right="422"/>
        <w:jc w:val="right"/>
        <w:rPr>
          <w:b/>
          <w:color w:val="0000FF"/>
        </w:rPr>
      </w:pPr>
    </w:p>
    <w:p w14:paraId="6E8FB80B" w14:textId="1A946912" w:rsidR="00245E7C" w:rsidRDefault="00245E7C" w:rsidP="00877BB8">
      <w:pPr>
        <w:ind w:right="422"/>
        <w:jc w:val="right"/>
        <w:rPr>
          <w:b/>
          <w:color w:val="0000FF"/>
        </w:rPr>
      </w:pPr>
    </w:p>
    <w:p w14:paraId="4A8FA0BE" w14:textId="77777777" w:rsidR="00245E7C" w:rsidRPr="008A30A7" w:rsidRDefault="00245E7C"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F06B27">
          <w:footerReference w:type="first" r:id="rId47"/>
          <w:pgSz w:w="11909" w:h="16834"/>
          <w:pgMar w:top="1417" w:right="1417" w:bottom="1417" w:left="1417" w:header="284"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4CFE5D1A" w:rsidR="00DA0123" w:rsidRPr="00DB4F35" w:rsidRDefault="00DA0123" w:rsidP="00DA0123">
      <w:pPr>
        <w:suppressAutoHyphens/>
        <w:jc w:val="center"/>
        <w:rPr>
          <w:rFonts w:eastAsia="Times New Roman"/>
          <w:b/>
          <w:u w:val="single"/>
          <w:lang w:val="pl-PL" w:eastAsia="ar-SA"/>
        </w:rPr>
      </w:pPr>
      <w:r w:rsidRPr="00DB4F35">
        <w:rPr>
          <w:rFonts w:eastAsia="Times New Roman"/>
          <w:b/>
          <w:u w:val="single"/>
          <w:lang w:val="pl-PL" w:eastAsia="ar-SA"/>
        </w:rPr>
        <w:t xml:space="preserve">DOTYCZĄCE </w:t>
      </w:r>
      <w:r w:rsidR="00CB2206" w:rsidRPr="00DB4F35">
        <w:rPr>
          <w:rFonts w:eastAsia="Times New Roman"/>
          <w:b/>
          <w:u w:val="single"/>
          <w:lang w:val="pl-PL" w:eastAsia="ar-SA"/>
        </w:rPr>
        <w:t>USŁUG</w:t>
      </w:r>
      <w:r w:rsidRPr="00DB4F35">
        <w:rPr>
          <w:rFonts w:eastAsia="Times New Roman"/>
          <w:b/>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00EB7C7D" w:rsidR="00DA0123" w:rsidRPr="00FF5F0C" w:rsidRDefault="00DA0123" w:rsidP="00DA0123">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C6314E" w:rsidRPr="00C6314E">
        <w:rPr>
          <w:b/>
        </w:rPr>
        <w:t>Utrzymanie czystości na terenie miasta Wejherowa</w:t>
      </w:r>
      <w:r w:rsidR="009263DA" w:rsidRPr="009263DA">
        <w:rPr>
          <w:b/>
        </w:rPr>
        <w:t xml:space="preserve"> (znak sprawy ZP-</w:t>
      </w:r>
      <w:r w:rsidR="00C6314E">
        <w:rPr>
          <w:b/>
        </w:rPr>
        <w:t>9</w:t>
      </w:r>
      <w:r w:rsidR="009263DA" w:rsidRPr="009263DA">
        <w:rPr>
          <w:b/>
        </w:rPr>
        <w:t>/2021)</w:t>
      </w:r>
      <w:r w:rsidR="009263DA">
        <w:rPr>
          <w:b/>
        </w:rPr>
        <w:t xml:space="preserve">, </w:t>
      </w:r>
      <w:r w:rsidRPr="00FF5F0C">
        <w:rPr>
          <w:rFonts w:eastAsia="Times New Roman"/>
          <w:lang w:val="pl-PL" w:eastAsia="ar-SA"/>
        </w:rPr>
        <w:t xml:space="preserve">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4E3BF901"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302CACD5" w14:textId="19CA20DC"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32DBA1DA"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105EC5BC" w14:textId="7FD6269A"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1133451E" w:rsidR="00DA0123" w:rsidRPr="00260093" w:rsidRDefault="00DA0123" w:rsidP="002D2EA2">
      <w:pPr>
        <w:suppressAutoHyphens/>
        <w:spacing w:line="240" w:lineRule="auto"/>
        <w:jc w:val="center"/>
        <w:rPr>
          <w:rFonts w:eastAsia="Times New Roman"/>
          <w:sz w:val="16"/>
          <w:szCs w:val="16"/>
          <w:lang w:val="pl-PL" w:eastAsia="ar-SA"/>
        </w:rPr>
      </w:pPr>
      <w:r w:rsidRPr="00260093">
        <w:rPr>
          <w:rFonts w:eastAsia="Times New Roman"/>
          <w:sz w:val="16"/>
          <w:szCs w:val="16"/>
          <w:lang w:val="pl-PL" w:eastAsia="ar-SA"/>
        </w:rPr>
        <w:t>(nazwa i adres Wykonawcy)</w:t>
      </w:r>
    </w:p>
    <w:p w14:paraId="7613F489" w14:textId="2885D6C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DE294E">
        <w:rPr>
          <w:rFonts w:eastAsia="Times New Roman"/>
          <w:lang w:val="pl-PL" w:eastAsia="ar-SA"/>
        </w:rPr>
        <w:t>usługi</w:t>
      </w:r>
      <w:r w:rsidR="00523EB3" w:rsidRPr="00FF5F0C">
        <w:rPr>
          <w:rFonts w:eastAsia="Times New Roman"/>
          <w:lang w:val="pl-PL" w:eastAsia="ar-SA"/>
        </w:rPr>
        <w:t>:</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4B2CDE14" w:rsidR="00DA0123" w:rsidRPr="00DA0123" w:rsidRDefault="00540527" w:rsidP="00540527">
      <w:pPr>
        <w:suppressAutoHyphens/>
        <w:spacing w:line="240" w:lineRule="auto"/>
        <w:ind w:right="422"/>
        <w:rPr>
          <w:rFonts w:eastAsia="Times New Roman"/>
          <w:b/>
          <w:color w:val="0000FF"/>
          <w:sz w:val="20"/>
          <w:szCs w:val="20"/>
          <w:lang w:val="pl-PL"/>
        </w:rPr>
      </w:pPr>
      <w:r w:rsidRPr="00E63C06">
        <w:t>* niepotrzebne skreślić</w:t>
      </w: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F06B27">
      <w:footerReference w:type="first" r:id="rId48"/>
      <w:pgSz w:w="11909" w:h="16834"/>
      <w:pgMar w:top="1417" w:right="1417" w:bottom="1417" w:left="1417" w:header="284"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5535C0" w:rsidRDefault="005535C0">
      <w:pPr>
        <w:spacing w:line="240" w:lineRule="auto"/>
      </w:pPr>
      <w:r>
        <w:separator/>
      </w:r>
    </w:p>
  </w:endnote>
  <w:endnote w:type="continuationSeparator" w:id="0">
    <w:p w14:paraId="29C4BC9F" w14:textId="77777777" w:rsidR="005535C0" w:rsidRDefault="00553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BFB76B4" w:rsidR="005535C0" w:rsidRDefault="005535C0">
    <w:pPr>
      <w:jc w:val="right"/>
    </w:pPr>
    <w:r>
      <w:fldChar w:fldCharType="begin"/>
    </w:r>
    <w:r>
      <w:instrText>PAGE</w:instrText>
    </w:r>
    <w:r>
      <w:fldChar w:fldCharType="separate"/>
    </w:r>
    <w:r>
      <w:rPr>
        <w:noProof/>
      </w:rPr>
      <w:t>2</w:t>
    </w:r>
    <w:r>
      <w:fldChar w:fldCharType="end"/>
    </w:r>
  </w:p>
  <w:p w14:paraId="3692CB58" w14:textId="77777777" w:rsidR="005535C0" w:rsidRDefault="005535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B2EF" w14:textId="77777777" w:rsidR="005535C0" w:rsidRDefault="005535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296A" w14:textId="77777777" w:rsidR="005535C0" w:rsidRDefault="005535C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5535C0" w:rsidRDefault="005535C0" w:rsidP="00884B06">
    <w:pPr>
      <w:pStyle w:val="Stopka"/>
      <w:tabs>
        <w:tab w:val="clear" w:pos="4536"/>
        <w:tab w:val="clear" w:pos="9072"/>
        <w:tab w:val="left" w:pos="162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5535C0" w:rsidRPr="000A4488" w:rsidRDefault="005535C0"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5535C0" w:rsidRPr="000A4488" w:rsidRDefault="005535C0" w:rsidP="002205BE">
    <w:pPr>
      <w:numPr>
        <w:ilvl w:val="0"/>
        <w:numId w:val="35"/>
      </w:numPr>
      <w:spacing w:line="240" w:lineRule="auto"/>
      <w:ind w:left="567" w:hanging="283"/>
      <w:jc w:val="both"/>
      <w:rPr>
        <w:sz w:val="16"/>
        <w:szCs w:val="16"/>
      </w:rPr>
    </w:pPr>
    <w:r w:rsidRPr="000A4488">
      <w:rPr>
        <w:sz w:val="16"/>
        <w:szCs w:val="16"/>
      </w:rPr>
      <w:t>sytuacji ekonomicznej lub finansowej,</w:t>
    </w:r>
  </w:p>
  <w:p w14:paraId="7CA35B49" w14:textId="77777777" w:rsidR="005535C0" w:rsidRPr="000A4488" w:rsidRDefault="005535C0" w:rsidP="002205BE">
    <w:pPr>
      <w:numPr>
        <w:ilvl w:val="0"/>
        <w:numId w:val="35"/>
      </w:numPr>
      <w:spacing w:line="240" w:lineRule="auto"/>
      <w:ind w:left="567" w:hanging="283"/>
      <w:jc w:val="both"/>
      <w:rPr>
        <w:sz w:val="16"/>
        <w:szCs w:val="16"/>
      </w:rPr>
    </w:pPr>
    <w:r w:rsidRPr="000A4488">
      <w:rPr>
        <w:sz w:val="16"/>
        <w:szCs w:val="16"/>
      </w:rPr>
      <w:t>zdolności technicznej lub zawodowej,</w:t>
    </w:r>
  </w:p>
  <w:p w14:paraId="21F203C5" w14:textId="77777777" w:rsidR="005535C0" w:rsidRPr="00EE0BB1" w:rsidRDefault="005535C0"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5535C0" w:rsidRDefault="005535C0" w:rsidP="00884B06">
    <w:pPr>
      <w:pStyle w:val="Stopka"/>
      <w:tabs>
        <w:tab w:val="clear" w:pos="4536"/>
        <w:tab w:val="clear" w:pos="9072"/>
        <w:tab w:val="left" w:pos="16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5535C0" w:rsidRDefault="005535C0" w:rsidP="00884B06">
    <w:pPr>
      <w:pStyle w:val="Stopka"/>
      <w:tabs>
        <w:tab w:val="clear" w:pos="4536"/>
        <w:tab w:val="clear" w:pos="9072"/>
        <w:tab w:val="left" w:pos="16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5535C0" w:rsidRDefault="005535C0"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5535C0" w:rsidRDefault="005535C0">
      <w:pPr>
        <w:spacing w:line="240" w:lineRule="auto"/>
      </w:pPr>
      <w:r>
        <w:separator/>
      </w:r>
    </w:p>
  </w:footnote>
  <w:footnote w:type="continuationSeparator" w:id="0">
    <w:p w14:paraId="46A78D38" w14:textId="77777777" w:rsidR="005535C0" w:rsidRDefault="005535C0">
      <w:pPr>
        <w:spacing w:line="240" w:lineRule="auto"/>
      </w:pPr>
      <w:r>
        <w:continuationSeparator/>
      </w:r>
    </w:p>
  </w:footnote>
  <w:footnote w:id="1">
    <w:p w14:paraId="0C7C14F8" w14:textId="5BF0155C" w:rsidR="005535C0" w:rsidRPr="00157FE0" w:rsidRDefault="005535C0" w:rsidP="00157FE0">
      <w:pPr>
        <w:pStyle w:val="Tekstprzypisudolnego"/>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87265F1" w14:textId="7835C403" w:rsidR="005535C0" w:rsidRPr="00294B49" w:rsidRDefault="005535C0">
      <w:pPr>
        <w:pStyle w:val="Tekstprzypisudolnego"/>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F60B" w14:textId="2C46AD21" w:rsidR="005535C0" w:rsidRDefault="005535C0" w:rsidP="00205B7F">
    <w:pPr>
      <w:tabs>
        <w:tab w:val="left" w:pos="2805"/>
      </w:tabs>
      <w:rPr>
        <w:rFonts w:eastAsia="Calibri"/>
        <w:color w:val="434343"/>
      </w:rPr>
    </w:pPr>
    <w:r>
      <w:rPr>
        <w:rFonts w:eastAsia="Calibri"/>
        <w:color w:val="434343"/>
      </w:rPr>
      <w:tab/>
    </w:r>
  </w:p>
  <w:p w14:paraId="00000177" w14:textId="29642698" w:rsidR="005535C0" w:rsidRPr="001A03F1" w:rsidRDefault="005535C0">
    <w:pPr>
      <w:rPr>
        <w:rFonts w:eastAsia="Calibri"/>
        <w:b/>
        <w:bCs/>
        <w:color w:val="434343"/>
      </w:rPr>
    </w:pPr>
    <w:r w:rsidRPr="00F06B27">
      <w:rPr>
        <w:rFonts w:eastAsia="Calibri"/>
        <w:color w:val="434343"/>
      </w:rPr>
      <w:t xml:space="preserve">Nr postępowania: </w:t>
    </w:r>
    <w:r w:rsidRPr="001A03F1">
      <w:rPr>
        <w:b/>
        <w:bCs/>
      </w:rPr>
      <w:t>ZP-</w:t>
    </w:r>
    <w:r>
      <w:rPr>
        <w:b/>
        <w:bCs/>
      </w:rPr>
      <w:t>9</w:t>
    </w:r>
    <w:r w:rsidRPr="001A03F1">
      <w:rPr>
        <w:b/>
        <w:bCs/>
      </w:rPr>
      <w:t>/2021</w:t>
    </w:r>
  </w:p>
  <w:p w14:paraId="0C83717E" w14:textId="77777777" w:rsidR="005535C0" w:rsidRDefault="005535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DC41" w14:textId="77777777" w:rsidR="005535C0" w:rsidRPr="001A03F1" w:rsidRDefault="005535C0" w:rsidP="004364C9">
    <w:pPr>
      <w:pStyle w:val="Nagwek"/>
      <w:jc w:val="center"/>
      <w:rPr>
        <w:b/>
        <w:bCs/>
      </w:rPr>
    </w:pPr>
    <w:bookmarkStart w:id="27" w:name="_Hlk66798426"/>
    <w:r w:rsidRPr="001A03F1">
      <w:rPr>
        <w:b/>
        <w:bCs/>
      </w:rPr>
      <w:t xml:space="preserve">Zarząd Drogowy dla Powiatu Puckiego i Wejherowskiego </w:t>
    </w:r>
  </w:p>
  <w:p w14:paraId="4F9809DD" w14:textId="370D9DE3" w:rsidR="005535C0" w:rsidRPr="001A03F1" w:rsidRDefault="005535C0" w:rsidP="00205B7F">
    <w:pPr>
      <w:pStyle w:val="Nagwek"/>
      <w:tabs>
        <w:tab w:val="clear" w:pos="4536"/>
        <w:tab w:val="left" w:pos="3000"/>
        <w:tab w:val="center" w:pos="4537"/>
      </w:tabs>
      <w:rPr>
        <w:b/>
        <w:bCs/>
      </w:rPr>
    </w:pPr>
    <w:r>
      <w:rPr>
        <w:b/>
        <w:bCs/>
      </w:rPr>
      <w:tab/>
    </w:r>
    <w:r>
      <w:rPr>
        <w:b/>
        <w:bCs/>
      </w:rPr>
      <w:tab/>
    </w:r>
    <w:r w:rsidRPr="001A03F1">
      <w:rPr>
        <w:b/>
        <w:bCs/>
      </w:rPr>
      <w:t>z siedzibą w Wejherowie</w:t>
    </w:r>
  </w:p>
  <w:p w14:paraId="16BF3CAD" w14:textId="77777777" w:rsidR="005535C0" w:rsidRPr="004364C9" w:rsidRDefault="005535C0" w:rsidP="004364C9">
    <w:pPr>
      <w:pStyle w:val="Nagwek"/>
      <w:jc w:val="center"/>
    </w:pPr>
    <w:r w:rsidRPr="004364C9">
      <w:t>ul. Pucka 11</w:t>
    </w:r>
  </w:p>
  <w:p w14:paraId="36D20E9F" w14:textId="7A8F2EBD" w:rsidR="005535C0" w:rsidRDefault="005535C0" w:rsidP="004364C9">
    <w:pPr>
      <w:pStyle w:val="Nagwek"/>
      <w:jc w:val="center"/>
    </w:pPr>
    <w:r w:rsidRPr="004364C9">
      <w:t>84-200 Wejherowo</w:t>
    </w:r>
  </w:p>
  <w:bookmarkEnd w:id="27"/>
  <w:p w14:paraId="6200F168" w14:textId="773C0865" w:rsidR="005535C0" w:rsidRPr="004364C9" w:rsidRDefault="005535C0" w:rsidP="004364C9">
    <w:pPr>
      <w:pStyle w:val="Nagwek"/>
      <w:jc w:val="center"/>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F249" w14:textId="184AC0DD" w:rsidR="005535C0" w:rsidRPr="001A03F1" w:rsidRDefault="005535C0" w:rsidP="00D96B2E">
    <w:pPr>
      <w:tabs>
        <w:tab w:val="left" w:pos="2805"/>
      </w:tabs>
      <w:rPr>
        <w:rFonts w:eastAsia="Calibri"/>
        <w:b/>
        <w:bCs/>
        <w:color w:val="434343"/>
      </w:rPr>
    </w:pPr>
  </w:p>
  <w:p w14:paraId="468EBAF4" w14:textId="77777777" w:rsidR="005535C0" w:rsidRDefault="005535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7A47" w14:textId="2E2AA0AE" w:rsidR="005535C0" w:rsidRPr="00D71987" w:rsidRDefault="005535C0" w:rsidP="00D7198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1D0" w14:textId="485627EE" w:rsidR="005535C0" w:rsidRPr="002E2099" w:rsidRDefault="005535C0" w:rsidP="002E20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36158D5"/>
    <w:multiLevelType w:val="hybridMultilevel"/>
    <w:tmpl w:val="FC78148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623F8E"/>
    <w:multiLevelType w:val="hybridMultilevel"/>
    <w:tmpl w:val="41664CD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7FF2E0D"/>
    <w:multiLevelType w:val="hybridMultilevel"/>
    <w:tmpl w:val="A95CE09A"/>
    <w:lvl w:ilvl="0" w:tplc="C53E915E">
      <w:start w:val="1"/>
      <w:numFmt w:val="lowerLetter"/>
      <w:lvlText w:val="%1)"/>
      <w:lvlJc w:val="left"/>
      <w:pPr>
        <w:tabs>
          <w:tab w:val="num" w:pos="700"/>
        </w:tabs>
        <w:ind w:left="700" w:hanging="360"/>
      </w:pPr>
      <w:rPr>
        <w:i w:val="0"/>
      </w:rPr>
    </w:lvl>
    <w:lvl w:ilvl="1" w:tplc="5030BB56">
      <w:start w:val="1"/>
      <w:numFmt w:val="bullet"/>
      <w:lvlText w:val=""/>
      <w:lvlJc w:val="left"/>
      <w:pPr>
        <w:tabs>
          <w:tab w:val="num" w:pos="1330"/>
        </w:tabs>
        <w:ind w:left="1330" w:hanging="270"/>
      </w:pPr>
      <w:rPr>
        <w:rFonts w:ascii="Symbol" w:hAnsi="Symbol" w:hint="default"/>
        <w:i w:val="0"/>
      </w:r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14"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8"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0"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1E27D2"/>
    <w:multiLevelType w:val="hybridMultilevel"/>
    <w:tmpl w:val="37ECA4C4"/>
    <w:lvl w:ilvl="0" w:tplc="0A98D19E">
      <w:start w:val="1"/>
      <w:numFmt w:val="decimal"/>
      <w:lvlText w:val="%1."/>
      <w:lvlJc w:val="left"/>
      <w:pPr>
        <w:tabs>
          <w:tab w:val="num" w:pos="700"/>
        </w:tabs>
        <w:ind w:left="700" w:hanging="360"/>
      </w:pPr>
      <w:rPr>
        <w:rFonts w:ascii="Times New Roman" w:eastAsia="Times New Roman" w:hAnsi="Times New Roman" w:cs="Times New Roman"/>
      </w:rPr>
    </w:lvl>
    <w:lvl w:ilvl="1" w:tplc="5030BB56">
      <w:start w:val="1"/>
      <w:numFmt w:val="bullet"/>
      <w:lvlText w:val=""/>
      <w:lvlJc w:val="left"/>
      <w:pPr>
        <w:tabs>
          <w:tab w:val="num" w:pos="1330"/>
        </w:tabs>
        <w:ind w:left="1330" w:hanging="270"/>
      </w:pPr>
      <w:rPr>
        <w:rFonts w:ascii="Symbol" w:hAnsi="Symbol" w:hint="default"/>
        <w:i w:val="0"/>
      </w:r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22"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7"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3B324F6"/>
    <w:multiLevelType w:val="multilevel"/>
    <w:tmpl w:val="B560A09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3C66632"/>
    <w:multiLevelType w:val="multilevel"/>
    <w:tmpl w:val="7FA8EA2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42"/>
  </w:num>
  <w:num w:numId="2">
    <w:abstractNumId w:val="27"/>
  </w:num>
  <w:num w:numId="3">
    <w:abstractNumId w:val="30"/>
  </w:num>
  <w:num w:numId="4">
    <w:abstractNumId w:val="15"/>
  </w:num>
  <w:num w:numId="5">
    <w:abstractNumId w:val="14"/>
  </w:num>
  <w:num w:numId="6">
    <w:abstractNumId w:val="9"/>
  </w:num>
  <w:num w:numId="7">
    <w:abstractNumId w:val="31"/>
  </w:num>
  <w:num w:numId="8">
    <w:abstractNumId w:val="17"/>
  </w:num>
  <w:num w:numId="9">
    <w:abstractNumId w:val="7"/>
  </w:num>
  <w:num w:numId="10">
    <w:abstractNumId w:val="19"/>
  </w:num>
  <w:num w:numId="11">
    <w:abstractNumId w:val="44"/>
  </w:num>
  <w:num w:numId="12">
    <w:abstractNumId w:val="22"/>
  </w:num>
  <w:num w:numId="13">
    <w:abstractNumId w:val="40"/>
  </w:num>
  <w:num w:numId="14">
    <w:abstractNumId w:val="41"/>
  </w:num>
  <w:num w:numId="15">
    <w:abstractNumId w:val="11"/>
  </w:num>
  <w:num w:numId="16">
    <w:abstractNumId w:val="32"/>
  </w:num>
  <w:num w:numId="17">
    <w:abstractNumId w:val="5"/>
  </w:num>
  <w:num w:numId="18">
    <w:abstractNumId w:val="28"/>
  </w:num>
  <w:num w:numId="19">
    <w:abstractNumId w:val="33"/>
  </w:num>
  <w:num w:numId="20">
    <w:abstractNumId w:val="6"/>
  </w:num>
  <w:num w:numId="21">
    <w:abstractNumId w:val="8"/>
  </w:num>
  <w:num w:numId="22">
    <w:abstractNumId w:val="43"/>
  </w:num>
  <w:num w:numId="23">
    <w:abstractNumId w:val="24"/>
  </w:num>
  <w:num w:numId="24">
    <w:abstractNumId w:val="4"/>
  </w:num>
  <w:num w:numId="25">
    <w:abstractNumId w:val="36"/>
  </w:num>
  <w:num w:numId="26">
    <w:abstractNumId w:val="25"/>
  </w:num>
  <w:num w:numId="27">
    <w:abstractNumId w:val="2"/>
  </w:num>
  <w:num w:numId="28">
    <w:abstractNumId w:val="23"/>
  </w:num>
  <w:num w:numId="29">
    <w:abstractNumId w:val="35"/>
  </w:num>
  <w:num w:numId="30">
    <w:abstractNumId w:val="26"/>
  </w:num>
  <w:num w:numId="31">
    <w:abstractNumId w:val="39"/>
  </w:num>
  <w:num w:numId="32">
    <w:abstractNumId w:val="20"/>
  </w:num>
  <w:num w:numId="33">
    <w:abstractNumId w:val="16"/>
  </w:num>
  <w:num w:numId="34">
    <w:abstractNumId w:val="3"/>
  </w:num>
  <w:num w:numId="35">
    <w:abstractNumId w:val="29"/>
  </w:num>
  <w:num w:numId="36">
    <w:abstractNumId w:val="34"/>
  </w:num>
  <w:num w:numId="37">
    <w:abstractNumId w:val="10"/>
  </w:num>
  <w:num w:numId="3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8"/>
  </w:num>
  <w:num w:numId="45">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0073"/>
    <w:rsid w:val="00001570"/>
    <w:rsid w:val="00002209"/>
    <w:rsid w:val="00003FC7"/>
    <w:rsid w:val="000059A4"/>
    <w:rsid w:val="00010D19"/>
    <w:rsid w:val="00013399"/>
    <w:rsid w:val="00014C2B"/>
    <w:rsid w:val="00025F1C"/>
    <w:rsid w:val="00030B07"/>
    <w:rsid w:val="000359F5"/>
    <w:rsid w:val="00036484"/>
    <w:rsid w:val="00037A9C"/>
    <w:rsid w:val="0005124C"/>
    <w:rsid w:val="00054EA0"/>
    <w:rsid w:val="00055043"/>
    <w:rsid w:val="00056385"/>
    <w:rsid w:val="0005764E"/>
    <w:rsid w:val="00066E97"/>
    <w:rsid w:val="000708DB"/>
    <w:rsid w:val="00075C86"/>
    <w:rsid w:val="00084463"/>
    <w:rsid w:val="000966E4"/>
    <w:rsid w:val="000967C2"/>
    <w:rsid w:val="000A1605"/>
    <w:rsid w:val="000A4C1A"/>
    <w:rsid w:val="000A4EA7"/>
    <w:rsid w:val="000A5151"/>
    <w:rsid w:val="000A6C2E"/>
    <w:rsid w:val="000B3AB3"/>
    <w:rsid w:val="000B3F38"/>
    <w:rsid w:val="000C041A"/>
    <w:rsid w:val="000C17C1"/>
    <w:rsid w:val="000D2890"/>
    <w:rsid w:val="000D28C0"/>
    <w:rsid w:val="000D4B77"/>
    <w:rsid w:val="000D4CA7"/>
    <w:rsid w:val="000E0C01"/>
    <w:rsid w:val="000E286C"/>
    <w:rsid w:val="000E2FA6"/>
    <w:rsid w:val="000E397F"/>
    <w:rsid w:val="000E6557"/>
    <w:rsid w:val="000F6731"/>
    <w:rsid w:val="000F7875"/>
    <w:rsid w:val="001009BE"/>
    <w:rsid w:val="001017F4"/>
    <w:rsid w:val="00103BF8"/>
    <w:rsid w:val="001063E7"/>
    <w:rsid w:val="0011226C"/>
    <w:rsid w:val="0011322E"/>
    <w:rsid w:val="00123F1D"/>
    <w:rsid w:val="00123FB2"/>
    <w:rsid w:val="00124058"/>
    <w:rsid w:val="00125EFE"/>
    <w:rsid w:val="0013121D"/>
    <w:rsid w:val="001465C7"/>
    <w:rsid w:val="00147288"/>
    <w:rsid w:val="001552F3"/>
    <w:rsid w:val="00157CD2"/>
    <w:rsid w:val="00157FE0"/>
    <w:rsid w:val="00172CD9"/>
    <w:rsid w:val="00186EE1"/>
    <w:rsid w:val="00187C3C"/>
    <w:rsid w:val="001A03F1"/>
    <w:rsid w:val="001A5489"/>
    <w:rsid w:val="001B5499"/>
    <w:rsid w:val="001C06AD"/>
    <w:rsid w:val="001C7B81"/>
    <w:rsid w:val="001D0AC7"/>
    <w:rsid w:val="001D6AFF"/>
    <w:rsid w:val="001E5A2C"/>
    <w:rsid w:val="001F0C44"/>
    <w:rsid w:val="001F52F4"/>
    <w:rsid w:val="001F603E"/>
    <w:rsid w:val="001F64FA"/>
    <w:rsid w:val="001F6FE8"/>
    <w:rsid w:val="00205B7F"/>
    <w:rsid w:val="002134EE"/>
    <w:rsid w:val="002205BE"/>
    <w:rsid w:val="00233CA8"/>
    <w:rsid w:val="00236981"/>
    <w:rsid w:val="0023731F"/>
    <w:rsid w:val="00237EB6"/>
    <w:rsid w:val="00245E7C"/>
    <w:rsid w:val="00253F7E"/>
    <w:rsid w:val="00260093"/>
    <w:rsid w:val="00260833"/>
    <w:rsid w:val="00264A1A"/>
    <w:rsid w:val="00265BD4"/>
    <w:rsid w:val="00273B49"/>
    <w:rsid w:val="002744DC"/>
    <w:rsid w:val="00280A87"/>
    <w:rsid w:val="0028293E"/>
    <w:rsid w:val="00293682"/>
    <w:rsid w:val="00294B49"/>
    <w:rsid w:val="0029513E"/>
    <w:rsid w:val="00296605"/>
    <w:rsid w:val="00297FF3"/>
    <w:rsid w:val="002A1122"/>
    <w:rsid w:val="002A4799"/>
    <w:rsid w:val="002B1570"/>
    <w:rsid w:val="002B1620"/>
    <w:rsid w:val="002B1C0D"/>
    <w:rsid w:val="002B4225"/>
    <w:rsid w:val="002C6EB9"/>
    <w:rsid w:val="002D0F02"/>
    <w:rsid w:val="002D2EA2"/>
    <w:rsid w:val="002D345A"/>
    <w:rsid w:val="002E0272"/>
    <w:rsid w:val="002E2099"/>
    <w:rsid w:val="002E533E"/>
    <w:rsid w:val="002E59FE"/>
    <w:rsid w:val="002F2F90"/>
    <w:rsid w:val="002F42C9"/>
    <w:rsid w:val="002F4D89"/>
    <w:rsid w:val="002F4E7F"/>
    <w:rsid w:val="003034C0"/>
    <w:rsid w:val="003049B1"/>
    <w:rsid w:val="00312814"/>
    <w:rsid w:val="003169D6"/>
    <w:rsid w:val="003200D3"/>
    <w:rsid w:val="00320B47"/>
    <w:rsid w:val="0032640F"/>
    <w:rsid w:val="003275B9"/>
    <w:rsid w:val="00344A3D"/>
    <w:rsid w:val="00345EDE"/>
    <w:rsid w:val="003462E7"/>
    <w:rsid w:val="0035229D"/>
    <w:rsid w:val="00353015"/>
    <w:rsid w:val="00382817"/>
    <w:rsid w:val="0038473E"/>
    <w:rsid w:val="003921A4"/>
    <w:rsid w:val="00395B91"/>
    <w:rsid w:val="00396FFF"/>
    <w:rsid w:val="003A53CE"/>
    <w:rsid w:val="003B03FA"/>
    <w:rsid w:val="003B1071"/>
    <w:rsid w:val="003B452C"/>
    <w:rsid w:val="003D4261"/>
    <w:rsid w:val="003D693C"/>
    <w:rsid w:val="003D71E5"/>
    <w:rsid w:val="00410903"/>
    <w:rsid w:val="0041120D"/>
    <w:rsid w:val="00411CF1"/>
    <w:rsid w:val="00417956"/>
    <w:rsid w:val="00427AE2"/>
    <w:rsid w:val="00432439"/>
    <w:rsid w:val="00433EF6"/>
    <w:rsid w:val="00434AF7"/>
    <w:rsid w:val="004364C9"/>
    <w:rsid w:val="00436E91"/>
    <w:rsid w:val="00437BC2"/>
    <w:rsid w:val="0044185D"/>
    <w:rsid w:val="00441910"/>
    <w:rsid w:val="0044319D"/>
    <w:rsid w:val="004473D5"/>
    <w:rsid w:val="00451D1C"/>
    <w:rsid w:val="00452579"/>
    <w:rsid w:val="00454A65"/>
    <w:rsid w:val="00456CB5"/>
    <w:rsid w:val="00461038"/>
    <w:rsid w:val="00461131"/>
    <w:rsid w:val="00462949"/>
    <w:rsid w:val="00466074"/>
    <w:rsid w:val="00466893"/>
    <w:rsid w:val="0047236C"/>
    <w:rsid w:val="004771FC"/>
    <w:rsid w:val="0048655F"/>
    <w:rsid w:val="00490457"/>
    <w:rsid w:val="00490F5D"/>
    <w:rsid w:val="004926D6"/>
    <w:rsid w:val="004928CD"/>
    <w:rsid w:val="004947E8"/>
    <w:rsid w:val="0049546F"/>
    <w:rsid w:val="004A11BA"/>
    <w:rsid w:val="004A28A1"/>
    <w:rsid w:val="004A51DB"/>
    <w:rsid w:val="004B0D91"/>
    <w:rsid w:val="004B4D90"/>
    <w:rsid w:val="004B52F9"/>
    <w:rsid w:val="004C3C9C"/>
    <w:rsid w:val="004D063E"/>
    <w:rsid w:val="004D66B9"/>
    <w:rsid w:val="004E0EB2"/>
    <w:rsid w:val="004E4C60"/>
    <w:rsid w:val="004F0AFE"/>
    <w:rsid w:val="004F24A1"/>
    <w:rsid w:val="004F3896"/>
    <w:rsid w:val="004F568C"/>
    <w:rsid w:val="004F7FC4"/>
    <w:rsid w:val="00506C90"/>
    <w:rsid w:val="00515DF8"/>
    <w:rsid w:val="00523EB3"/>
    <w:rsid w:val="00524951"/>
    <w:rsid w:val="005273E3"/>
    <w:rsid w:val="005327A3"/>
    <w:rsid w:val="00532CCD"/>
    <w:rsid w:val="00534426"/>
    <w:rsid w:val="00537F81"/>
    <w:rsid w:val="00540527"/>
    <w:rsid w:val="005416DD"/>
    <w:rsid w:val="005516A7"/>
    <w:rsid w:val="005535C0"/>
    <w:rsid w:val="00557C37"/>
    <w:rsid w:val="00575470"/>
    <w:rsid w:val="00576F38"/>
    <w:rsid w:val="00577244"/>
    <w:rsid w:val="00580B09"/>
    <w:rsid w:val="00583D18"/>
    <w:rsid w:val="00590669"/>
    <w:rsid w:val="00591E15"/>
    <w:rsid w:val="005950FF"/>
    <w:rsid w:val="005A4919"/>
    <w:rsid w:val="005A6143"/>
    <w:rsid w:val="005A7F59"/>
    <w:rsid w:val="005B12B6"/>
    <w:rsid w:val="005B55C1"/>
    <w:rsid w:val="005B6525"/>
    <w:rsid w:val="005B7477"/>
    <w:rsid w:val="005B7C5D"/>
    <w:rsid w:val="005C037A"/>
    <w:rsid w:val="005C7F14"/>
    <w:rsid w:val="005D2498"/>
    <w:rsid w:val="005D3F63"/>
    <w:rsid w:val="005E2BAA"/>
    <w:rsid w:val="005F1C91"/>
    <w:rsid w:val="00600278"/>
    <w:rsid w:val="00600346"/>
    <w:rsid w:val="00613E0B"/>
    <w:rsid w:val="00614222"/>
    <w:rsid w:val="00617276"/>
    <w:rsid w:val="00617B93"/>
    <w:rsid w:val="006223BF"/>
    <w:rsid w:val="00623A6D"/>
    <w:rsid w:val="00623F5F"/>
    <w:rsid w:val="006351DC"/>
    <w:rsid w:val="006409FF"/>
    <w:rsid w:val="00642BF2"/>
    <w:rsid w:val="00646828"/>
    <w:rsid w:val="00646F5B"/>
    <w:rsid w:val="00646FDA"/>
    <w:rsid w:val="006577D7"/>
    <w:rsid w:val="00661467"/>
    <w:rsid w:val="00661785"/>
    <w:rsid w:val="00664811"/>
    <w:rsid w:val="006741CB"/>
    <w:rsid w:val="00680E44"/>
    <w:rsid w:val="0068202F"/>
    <w:rsid w:val="00683C5A"/>
    <w:rsid w:val="00687BCF"/>
    <w:rsid w:val="006A171B"/>
    <w:rsid w:val="006A47B4"/>
    <w:rsid w:val="006A6195"/>
    <w:rsid w:val="006B39AF"/>
    <w:rsid w:val="006B4A14"/>
    <w:rsid w:val="006B5A74"/>
    <w:rsid w:val="006B74F9"/>
    <w:rsid w:val="006C0EBA"/>
    <w:rsid w:val="006C1367"/>
    <w:rsid w:val="006C5DF1"/>
    <w:rsid w:val="006C7075"/>
    <w:rsid w:val="006C7970"/>
    <w:rsid w:val="006D3BAC"/>
    <w:rsid w:val="006E1933"/>
    <w:rsid w:val="006E3F7B"/>
    <w:rsid w:val="006F2889"/>
    <w:rsid w:val="006F7E48"/>
    <w:rsid w:val="0070106C"/>
    <w:rsid w:val="00702EA2"/>
    <w:rsid w:val="007073BD"/>
    <w:rsid w:val="00744077"/>
    <w:rsid w:val="00746409"/>
    <w:rsid w:val="00754BC0"/>
    <w:rsid w:val="00761E77"/>
    <w:rsid w:val="0077104D"/>
    <w:rsid w:val="00771B9A"/>
    <w:rsid w:val="00771F75"/>
    <w:rsid w:val="00776228"/>
    <w:rsid w:val="00780EF5"/>
    <w:rsid w:val="00785A8C"/>
    <w:rsid w:val="00786248"/>
    <w:rsid w:val="00793D60"/>
    <w:rsid w:val="007A0E28"/>
    <w:rsid w:val="007A4013"/>
    <w:rsid w:val="007A532B"/>
    <w:rsid w:val="007A6F1B"/>
    <w:rsid w:val="007B687C"/>
    <w:rsid w:val="007C4693"/>
    <w:rsid w:val="007D50B8"/>
    <w:rsid w:val="007D6C4B"/>
    <w:rsid w:val="007E31CA"/>
    <w:rsid w:val="007F382E"/>
    <w:rsid w:val="00800A07"/>
    <w:rsid w:val="00804969"/>
    <w:rsid w:val="00806BB1"/>
    <w:rsid w:val="00807A7D"/>
    <w:rsid w:val="00807C75"/>
    <w:rsid w:val="008101F1"/>
    <w:rsid w:val="00820CAE"/>
    <w:rsid w:val="00825018"/>
    <w:rsid w:val="0083041C"/>
    <w:rsid w:val="00830CD8"/>
    <w:rsid w:val="00831987"/>
    <w:rsid w:val="00835FCE"/>
    <w:rsid w:val="00851F31"/>
    <w:rsid w:val="008571E9"/>
    <w:rsid w:val="008575F9"/>
    <w:rsid w:val="00860726"/>
    <w:rsid w:val="008676F8"/>
    <w:rsid w:val="00874004"/>
    <w:rsid w:val="00877BB8"/>
    <w:rsid w:val="00884B06"/>
    <w:rsid w:val="00885D6C"/>
    <w:rsid w:val="00886EE0"/>
    <w:rsid w:val="0089633D"/>
    <w:rsid w:val="008A30A7"/>
    <w:rsid w:val="008C44A4"/>
    <w:rsid w:val="008D1C0E"/>
    <w:rsid w:val="008D46E9"/>
    <w:rsid w:val="008E0285"/>
    <w:rsid w:val="008F30F6"/>
    <w:rsid w:val="00900399"/>
    <w:rsid w:val="00910517"/>
    <w:rsid w:val="0091157E"/>
    <w:rsid w:val="00914FCC"/>
    <w:rsid w:val="00920C98"/>
    <w:rsid w:val="00923E15"/>
    <w:rsid w:val="009263DA"/>
    <w:rsid w:val="009267D2"/>
    <w:rsid w:val="00926A38"/>
    <w:rsid w:val="00930359"/>
    <w:rsid w:val="00933A9B"/>
    <w:rsid w:val="00940D56"/>
    <w:rsid w:val="00943AAF"/>
    <w:rsid w:val="00946ADB"/>
    <w:rsid w:val="00951C13"/>
    <w:rsid w:val="00962172"/>
    <w:rsid w:val="0096331B"/>
    <w:rsid w:val="00963A91"/>
    <w:rsid w:val="009644A4"/>
    <w:rsid w:val="009751E2"/>
    <w:rsid w:val="00976EF0"/>
    <w:rsid w:val="009847B3"/>
    <w:rsid w:val="0098735C"/>
    <w:rsid w:val="0099101E"/>
    <w:rsid w:val="00991E05"/>
    <w:rsid w:val="00991FA3"/>
    <w:rsid w:val="00993A3C"/>
    <w:rsid w:val="009B1901"/>
    <w:rsid w:val="009B7A4A"/>
    <w:rsid w:val="009D0054"/>
    <w:rsid w:val="009D2147"/>
    <w:rsid w:val="009D7648"/>
    <w:rsid w:val="009E6032"/>
    <w:rsid w:val="009E7730"/>
    <w:rsid w:val="009F0C53"/>
    <w:rsid w:val="009F67BA"/>
    <w:rsid w:val="009F67C1"/>
    <w:rsid w:val="009F6A7C"/>
    <w:rsid w:val="009F7BD2"/>
    <w:rsid w:val="009F7D30"/>
    <w:rsid w:val="00A041E4"/>
    <w:rsid w:val="00A06E00"/>
    <w:rsid w:val="00A12383"/>
    <w:rsid w:val="00A24032"/>
    <w:rsid w:val="00A24333"/>
    <w:rsid w:val="00A26C93"/>
    <w:rsid w:val="00A3753C"/>
    <w:rsid w:val="00A40500"/>
    <w:rsid w:val="00A41245"/>
    <w:rsid w:val="00A41AD3"/>
    <w:rsid w:val="00A43856"/>
    <w:rsid w:val="00A44173"/>
    <w:rsid w:val="00A44E0E"/>
    <w:rsid w:val="00A47F09"/>
    <w:rsid w:val="00A54BE7"/>
    <w:rsid w:val="00A559FC"/>
    <w:rsid w:val="00A564D6"/>
    <w:rsid w:val="00A56A12"/>
    <w:rsid w:val="00A61236"/>
    <w:rsid w:val="00A74BAE"/>
    <w:rsid w:val="00A770ED"/>
    <w:rsid w:val="00A80755"/>
    <w:rsid w:val="00A82C49"/>
    <w:rsid w:val="00A832C2"/>
    <w:rsid w:val="00A91751"/>
    <w:rsid w:val="00A9572F"/>
    <w:rsid w:val="00A96395"/>
    <w:rsid w:val="00A96F12"/>
    <w:rsid w:val="00AA5E06"/>
    <w:rsid w:val="00AB12EB"/>
    <w:rsid w:val="00AB54A4"/>
    <w:rsid w:val="00AB7BB7"/>
    <w:rsid w:val="00AC147A"/>
    <w:rsid w:val="00AC3D0D"/>
    <w:rsid w:val="00AD1EA0"/>
    <w:rsid w:val="00AD3836"/>
    <w:rsid w:val="00AD5F83"/>
    <w:rsid w:val="00AE1C52"/>
    <w:rsid w:val="00AE5B0E"/>
    <w:rsid w:val="00AE69FB"/>
    <w:rsid w:val="00AF3E7D"/>
    <w:rsid w:val="00AF56B2"/>
    <w:rsid w:val="00AF60E1"/>
    <w:rsid w:val="00B00D0E"/>
    <w:rsid w:val="00B113E3"/>
    <w:rsid w:val="00B14F6D"/>
    <w:rsid w:val="00B151BE"/>
    <w:rsid w:val="00B20EA1"/>
    <w:rsid w:val="00B22E53"/>
    <w:rsid w:val="00B24186"/>
    <w:rsid w:val="00B269CA"/>
    <w:rsid w:val="00B35514"/>
    <w:rsid w:val="00B36F50"/>
    <w:rsid w:val="00B44ED4"/>
    <w:rsid w:val="00B607E6"/>
    <w:rsid w:val="00B72238"/>
    <w:rsid w:val="00B7270D"/>
    <w:rsid w:val="00B72743"/>
    <w:rsid w:val="00B72E59"/>
    <w:rsid w:val="00B74525"/>
    <w:rsid w:val="00B754B8"/>
    <w:rsid w:val="00B75CA3"/>
    <w:rsid w:val="00B765CB"/>
    <w:rsid w:val="00B76659"/>
    <w:rsid w:val="00B80F36"/>
    <w:rsid w:val="00B827B3"/>
    <w:rsid w:val="00B87541"/>
    <w:rsid w:val="00B93E5E"/>
    <w:rsid w:val="00BB16BB"/>
    <w:rsid w:val="00BB49CD"/>
    <w:rsid w:val="00BB76AB"/>
    <w:rsid w:val="00BD047E"/>
    <w:rsid w:val="00BD4E02"/>
    <w:rsid w:val="00BE3EFE"/>
    <w:rsid w:val="00BE4CE5"/>
    <w:rsid w:val="00BE70DD"/>
    <w:rsid w:val="00BE7CCC"/>
    <w:rsid w:val="00BF368A"/>
    <w:rsid w:val="00BF4923"/>
    <w:rsid w:val="00BF549C"/>
    <w:rsid w:val="00C00AF7"/>
    <w:rsid w:val="00C03794"/>
    <w:rsid w:val="00C046F6"/>
    <w:rsid w:val="00C06BBC"/>
    <w:rsid w:val="00C07394"/>
    <w:rsid w:val="00C143E2"/>
    <w:rsid w:val="00C1487C"/>
    <w:rsid w:val="00C15209"/>
    <w:rsid w:val="00C156B4"/>
    <w:rsid w:val="00C21CE9"/>
    <w:rsid w:val="00C247C4"/>
    <w:rsid w:val="00C30C85"/>
    <w:rsid w:val="00C42F7A"/>
    <w:rsid w:val="00C46CD9"/>
    <w:rsid w:val="00C51C77"/>
    <w:rsid w:val="00C57715"/>
    <w:rsid w:val="00C623B5"/>
    <w:rsid w:val="00C6314E"/>
    <w:rsid w:val="00C63E28"/>
    <w:rsid w:val="00C66B98"/>
    <w:rsid w:val="00C709A4"/>
    <w:rsid w:val="00C84A8C"/>
    <w:rsid w:val="00C8527A"/>
    <w:rsid w:val="00C939E7"/>
    <w:rsid w:val="00CA38E7"/>
    <w:rsid w:val="00CA66C5"/>
    <w:rsid w:val="00CB0CD8"/>
    <w:rsid w:val="00CB1348"/>
    <w:rsid w:val="00CB2206"/>
    <w:rsid w:val="00CB7016"/>
    <w:rsid w:val="00CC50E7"/>
    <w:rsid w:val="00CC6D51"/>
    <w:rsid w:val="00CD3920"/>
    <w:rsid w:val="00CE73E3"/>
    <w:rsid w:val="00CE75E7"/>
    <w:rsid w:val="00CE7E1B"/>
    <w:rsid w:val="00D063F4"/>
    <w:rsid w:val="00D10495"/>
    <w:rsid w:val="00D15173"/>
    <w:rsid w:val="00D21C32"/>
    <w:rsid w:val="00D272BB"/>
    <w:rsid w:val="00D30F62"/>
    <w:rsid w:val="00D360A9"/>
    <w:rsid w:val="00D362AD"/>
    <w:rsid w:val="00D370FA"/>
    <w:rsid w:val="00D43F25"/>
    <w:rsid w:val="00D47184"/>
    <w:rsid w:val="00D544DE"/>
    <w:rsid w:val="00D5561B"/>
    <w:rsid w:val="00D642B2"/>
    <w:rsid w:val="00D67D4C"/>
    <w:rsid w:val="00D71987"/>
    <w:rsid w:val="00D7252E"/>
    <w:rsid w:val="00D73F7D"/>
    <w:rsid w:val="00D76AC1"/>
    <w:rsid w:val="00D8016C"/>
    <w:rsid w:val="00D96B2E"/>
    <w:rsid w:val="00D976D2"/>
    <w:rsid w:val="00DA0123"/>
    <w:rsid w:val="00DA2B3F"/>
    <w:rsid w:val="00DB0AAC"/>
    <w:rsid w:val="00DB26F2"/>
    <w:rsid w:val="00DB4051"/>
    <w:rsid w:val="00DB4F35"/>
    <w:rsid w:val="00DD700F"/>
    <w:rsid w:val="00DD7A2E"/>
    <w:rsid w:val="00DE294E"/>
    <w:rsid w:val="00DF0516"/>
    <w:rsid w:val="00DF2AD7"/>
    <w:rsid w:val="00DF7C94"/>
    <w:rsid w:val="00E03ABF"/>
    <w:rsid w:val="00E04A73"/>
    <w:rsid w:val="00E128AD"/>
    <w:rsid w:val="00E13E0A"/>
    <w:rsid w:val="00E211AF"/>
    <w:rsid w:val="00E212B6"/>
    <w:rsid w:val="00E23527"/>
    <w:rsid w:val="00E325E7"/>
    <w:rsid w:val="00E35922"/>
    <w:rsid w:val="00E407F6"/>
    <w:rsid w:val="00E41E69"/>
    <w:rsid w:val="00E4218E"/>
    <w:rsid w:val="00E46416"/>
    <w:rsid w:val="00E513EE"/>
    <w:rsid w:val="00E529DD"/>
    <w:rsid w:val="00E53AA6"/>
    <w:rsid w:val="00E60B15"/>
    <w:rsid w:val="00E63C06"/>
    <w:rsid w:val="00E6529E"/>
    <w:rsid w:val="00E70C5D"/>
    <w:rsid w:val="00E749E3"/>
    <w:rsid w:val="00E815EE"/>
    <w:rsid w:val="00E81706"/>
    <w:rsid w:val="00E83386"/>
    <w:rsid w:val="00E852C1"/>
    <w:rsid w:val="00E90FB1"/>
    <w:rsid w:val="00E92F4A"/>
    <w:rsid w:val="00E9693E"/>
    <w:rsid w:val="00EA0354"/>
    <w:rsid w:val="00EA1168"/>
    <w:rsid w:val="00EA2CD3"/>
    <w:rsid w:val="00EA3289"/>
    <w:rsid w:val="00EA3B64"/>
    <w:rsid w:val="00EA7198"/>
    <w:rsid w:val="00EB08AA"/>
    <w:rsid w:val="00EB4A38"/>
    <w:rsid w:val="00EB576D"/>
    <w:rsid w:val="00EB67A9"/>
    <w:rsid w:val="00EC19E2"/>
    <w:rsid w:val="00EC362A"/>
    <w:rsid w:val="00EC4FFA"/>
    <w:rsid w:val="00EC79DF"/>
    <w:rsid w:val="00ED0788"/>
    <w:rsid w:val="00ED3A62"/>
    <w:rsid w:val="00ED575A"/>
    <w:rsid w:val="00EE3683"/>
    <w:rsid w:val="00EF0D0A"/>
    <w:rsid w:val="00EF1D59"/>
    <w:rsid w:val="00EF47BC"/>
    <w:rsid w:val="00EF4E03"/>
    <w:rsid w:val="00EF6612"/>
    <w:rsid w:val="00F01A3A"/>
    <w:rsid w:val="00F06B27"/>
    <w:rsid w:val="00F13319"/>
    <w:rsid w:val="00F24E2A"/>
    <w:rsid w:val="00F257BD"/>
    <w:rsid w:val="00F31392"/>
    <w:rsid w:val="00F32B75"/>
    <w:rsid w:val="00F34616"/>
    <w:rsid w:val="00F36EC1"/>
    <w:rsid w:val="00F37A6B"/>
    <w:rsid w:val="00F50E12"/>
    <w:rsid w:val="00F51094"/>
    <w:rsid w:val="00F538BA"/>
    <w:rsid w:val="00F622B2"/>
    <w:rsid w:val="00F648E5"/>
    <w:rsid w:val="00F66761"/>
    <w:rsid w:val="00F66DC8"/>
    <w:rsid w:val="00F70A33"/>
    <w:rsid w:val="00F72D21"/>
    <w:rsid w:val="00F764A6"/>
    <w:rsid w:val="00F80189"/>
    <w:rsid w:val="00F830F0"/>
    <w:rsid w:val="00F83C1F"/>
    <w:rsid w:val="00F84F1B"/>
    <w:rsid w:val="00F9321C"/>
    <w:rsid w:val="00F96CDD"/>
    <w:rsid w:val="00FA21D1"/>
    <w:rsid w:val="00FA4820"/>
    <w:rsid w:val="00FB22F1"/>
    <w:rsid w:val="00FC313A"/>
    <w:rsid w:val="00FC634F"/>
    <w:rsid w:val="00FD1A70"/>
    <w:rsid w:val="00FD5226"/>
    <w:rsid w:val="00FE0AB7"/>
    <w:rsid w:val="00FE209B"/>
    <w:rsid w:val="00FE6474"/>
    <w:rsid w:val="00FE6861"/>
    <w:rsid w:val="00FF2BC0"/>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EF5"/>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34"/>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34"/>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header" Target="head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3.xml"/><Relationship Id="rId48" Type="http://schemas.openxmlformats.org/officeDocument/2006/relationships/footer" Target="footer7.xml"/><Relationship Id="rId8" Type="http://schemas.openxmlformats.org/officeDocument/2006/relationships/hyperlink" Target="mailto:sekretariat@zarzaddrogow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3128</TotalTime>
  <Pages>27</Pages>
  <Words>9313</Words>
  <Characters>55884</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110</cp:revision>
  <dcterms:created xsi:type="dcterms:W3CDTF">2021-02-16T07:40:00Z</dcterms:created>
  <dcterms:modified xsi:type="dcterms:W3CDTF">2021-05-05T09:16:00Z</dcterms:modified>
</cp:coreProperties>
</file>