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7D66" w14:textId="28437173" w:rsidR="004B32C7" w:rsidRDefault="00B64727">
      <w:pPr>
        <w:jc w:val="right"/>
        <w:rPr>
          <w:b/>
        </w:rPr>
      </w:pPr>
      <w:r>
        <w:rPr>
          <w:b/>
        </w:rPr>
        <w:t xml:space="preserve">Załącznik nr </w:t>
      </w:r>
      <w:r w:rsidR="00DD5493">
        <w:rPr>
          <w:b/>
        </w:rPr>
        <w:t>5</w:t>
      </w:r>
      <w:r w:rsidR="006A2C83">
        <w:rPr>
          <w:b/>
        </w:rPr>
        <w:t xml:space="preserve"> do </w:t>
      </w:r>
      <w:r w:rsidR="00735178">
        <w:rPr>
          <w:b/>
        </w:rPr>
        <w:t>SIWZ</w:t>
      </w:r>
    </w:p>
    <w:p w14:paraId="204F7D23" w14:textId="77777777" w:rsidR="004B32C7" w:rsidRDefault="004B32C7">
      <w:pPr>
        <w:jc w:val="center"/>
        <w:rPr>
          <w:b/>
          <w:sz w:val="28"/>
          <w:szCs w:val="28"/>
        </w:rPr>
      </w:pPr>
    </w:p>
    <w:p w14:paraId="6B3CF836" w14:textId="0B2E33C7" w:rsidR="004B32C7" w:rsidRDefault="004B3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SZCZEGÓŁOWY OPIS PRZEDMIOTU ZAMÓWIENIA – WYMAGANIA MINIMALNE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3204"/>
      </w:tblGrid>
      <w:tr w:rsidR="008D4632" w14:paraId="35B40750" w14:textId="77777777" w:rsidTr="008D4632">
        <w:tc>
          <w:tcPr>
            <w:tcW w:w="796" w:type="dxa"/>
            <w:tcBorders>
              <w:bottom w:val="single" w:sz="4" w:space="0" w:color="auto"/>
            </w:tcBorders>
            <w:shd w:val="pct15" w:color="auto" w:fill="auto"/>
          </w:tcPr>
          <w:p w14:paraId="1D0B2721" w14:textId="77777777" w:rsidR="008D4632" w:rsidRDefault="008D463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3204" w:type="dxa"/>
            <w:tcBorders>
              <w:bottom w:val="single" w:sz="4" w:space="0" w:color="auto"/>
            </w:tcBorders>
            <w:shd w:val="pct15" w:color="auto" w:fill="auto"/>
          </w:tcPr>
          <w:p w14:paraId="4FE8EC09" w14:textId="77777777" w:rsidR="008D4632" w:rsidRDefault="008D4632">
            <w:pPr>
              <w:jc w:val="center"/>
              <w:rPr>
                <w:b/>
              </w:rPr>
            </w:pPr>
            <w:r>
              <w:rPr>
                <w:b/>
              </w:rPr>
              <w:t>Wymagania minimalne</w:t>
            </w:r>
          </w:p>
        </w:tc>
      </w:tr>
      <w:tr w:rsidR="008D4632" w14:paraId="02DBF8A5" w14:textId="77777777" w:rsidTr="008D4632">
        <w:tc>
          <w:tcPr>
            <w:tcW w:w="796" w:type="dxa"/>
            <w:tcBorders>
              <w:bottom w:val="single" w:sz="4" w:space="0" w:color="auto"/>
            </w:tcBorders>
            <w:shd w:val="pct15" w:color="auto" w:fill="auto"/>
          </w:tcPr>
          <w:p w14:paraId="56894D12" w14:textId="77777777" w:rsidR="008D4632" w:rsidRDefault="008D463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204" w:type="dxa"/>
            <w:tcBorders>
              <w:bottom w:val="single" w:sz="4" w:space="0" w:color="auto"/>
            </w:tcBorders>
            <w:shd w:val="pct15" w:color="auto" w:fill="auto"/>
          </w:tcPr>
          <w:p w14:paraId="6C5E908A" w14:textId="77777777" w:rsidR="008D4632" w:rsidRDefault="008D463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8D4632" w14:paraId="5FAD14C3" w14:textId="77777777" w:rsidTr="008D4632">
        <w:tc>
          <w:tcPr>
            <w:tcW w:w="796" w:type="dxa"/>
          </w:tcPr>
          <w:p w14:paraId="4BDE84D1" w14:textId="77777777" w:rsidR="008D4632" w:rsidRDefault="008D4632" w:rsidP="00AC0703">
            <w:pPr>
              <w:jc w:val="center"/>
            </w:pPr>
            <w:r>
              <w:t>1.</w:t>
            </w:r>
          </w:p>
        </w:tc>
        <w:tc>
          <w:tcPr>
            <w:tcW w:w="13204" w:type="dxa"/>
          </w:tcPr>
          <w:p w14:paraId="329A2C95" w14:textId="77777777" w:rsidR="008D4632" w:rsidRPr="00E8540C" w:rsidRDefault="008D4632" w:rsidP="00993A31">
            <w:pPr>
              <w:jc w:val="both"/>
            </w:pPr>
            <w:r w:rsidRPr="00E8540C">
              <w:t xml:space="preserve">Pojazd musi spełniać wymagania polskich przepisów o ruchu drogowym z uwzględnieniem wymagań dotyczących pojazdów uprzywilejowanych zgodnie z Ustawą „Prawo o ruchu drogowym” oraz wymagania zawarte w Rozporządzeniu Ministra Infrastruktury z dnia 31 grudnia 2002 r. w sprawie warunków technicznych pojazdów oraz zakresu ich niezbędnego wyposażenia </w:t>
            </w:r>
            <w:r w:rsidR="00405BA4" w:rsidRPr="00E8540C">
              <w:br/>
            </w:r>
            <w:r w:rsidRPr="00E8540C">
              <w:t>(Dz. U. z 20</w:t>
            </w:r>
            <w:r w:rsidR="006D2179" w:rsidRPr="00E8540C">
              <w:t>16</w:t>
            </w:r>
            <w:r w:rsidRPr="00E8540C">
              <w:t xml:space="preserve"> r. poz. </w:t>
            </w:r>
            <w:r w:rsidR="006D2179" w:rsidRPr="00E8540C">
              <w:t>2022</w:t>
            </w:r>
            <w:r w:rsidRPr="00E8540C">
              <w:t xml:space="preserve">). </w:t>
            </w:r>
          </w:p>
        </w:tc>
      </w:tr>
      <w:tr w:rsidR="008D4632" w14:paraId="0F642410" w14:textId="77777777" w:rsidTr="008D4632">
        <w:tc>
          <w:tcPr>
            <w:tcW w:w="796" w:type="dxa"/>
          </w:tcPr>
          <w:p w14:paraId="0E02655E" w14:textId="77777777" w:rsidR="008D4632" w:rsidRDefault="008D4632" w:rsidP="00AC0703">
            <w:pPr>
              <w:jc w:val="center"/>
            </w:pPr>
            <w:r>
              <w:t>2.</w:t>
            </w:r>
          </w:p>
        </w:tc>
        <w:tc>
          <w:tcPr>
            <w:tcW w:w="13204" w:type="dxa"/>
          </w:tcPr>
          <w:p w14:paraId="0CF7898A" w14:textId="77777777" w:rsidR="008D4632" w:rsidRPr="00E8540C" w:rsidRDefault="008D4632" w:rsidP="008E3DE2">
            <w:pPr>
              <w:tabs>
                <w:tab w:val="num" w:pos="1440"/>
              </w:tabs>
              <w:jc w:val="both"/>
            </w:pPr>
            <w:r w:rsidRPr="00E8540C">
              <w:t>Zmiany adaptacyjne pojazdu dotyczące montażu wyposażenia nie mogą powodować utraty ani ograniczenia uprawnień wynikających z fabrycznej gwarancji mechanicznej producenta.</w:t>
            </w:r>
          </w:p>
        </w:tc>
      </w:tr>
      <w:tr w:rsidR="008D4632" w14:paraId="13BD35C2" w14:textId="77777777" w:rsidTr="008D4632">
        <w:tc>
          <w:tcPr>
            <w:tcW w:w="796" w:type="dxa"/>
          </w:tcPr>
          <w:p w14:paraId="0FC844BE" w14:textId="77777777" w:rsidR="008D4632" w:rsidRDefault="008D4632" w:rsidP="00AC0703">
            <w:pPr>
              <w:jc w:val="center"/>
            </w:pPr>
            <w:r>
              <w:t>3.</w:t>
            </w:r>
          </w:p>
        </w:tc>
        <w:tc>
          <w:tcPr>
            <w:tcW w:w="13204" w:type="dxa"/>
          </w:tcPr>
          <w:p w14:paraId="1101F914" w14:textId="77777777" w:rsidR="008D4632" w:rsidRDefault="008D4632" w:rsidP="008E3DE2">
            <w:pPr>
              <w:jc w:val="both"/>
            </w:pPr>
            <w:r>
              <w:t>Urządzenia elektroniczne muszą spełniać wymagania normy PN-S-76020 „Pojazdy drogowe. Urządzenia elektroniczne pojazdów samochodowych. Ogólne wymagania i metody badań” lub równoważnych norm europejskich.</w:t>
            </w:r>
          </w:p>
        </w:tc>
      </w:tr>
      <w:tr w:rsidR="008D4632" w14:paraId="1244083B" w14:textId="77777777" w:rsidTr="008D4632">
        <w:tc>
          <w:tcPr>
            <w:tcW w:w="796" w:type="dxa"/>
          </w:tcPr>
          <w:p w14:paraId="5CC3FD83" w14:textId="77777777" w:rsidR="008D4632" w:rsidRDefault="008D4632" w:rsidP="00AC0703">
            <w:pPr>
              <w:jc w:val="center"/>
            </w:pPr>
            <w:r>
              <w:t>4.</w:t>
            </w:r>
          </w:p>
        </w:tc>
        <w:tc>
          <w:tcPr>
            <w:tcW w:w="13204" w:type="dxa"/>
          </w:tcPr>
          <w:p w14:paraId="65E1609B" w14:textId="77777777" w:rsidR="008D4632" w:rsidRDefault="008D4632" w:rsidP="00993A31">
            <w:pPr>
              <w:tabs>
                <w:tab w:val="num" w:pos="851"/>
              </w:tabs>
              <w:jc w:val="both"/>
            </w:pPr>
            <w:r>
              <w:t>Instalacja elektryczna pojazdu musi spełniać wymagania normy PN-S-76021 „Instalacja elektryczna pojazdów samochodowych. Wymagania i metody badań.” lub równoważnych norm europejskich.</w:t>
            </w:r>
          </w:p>
        </w:tc>
      </w:tr>
      <w:tr w:rsidR="008D4632" w14:paraId="3F74A6AF" w14:textId="77777777" w:rsidTr="008D4632">
        <w:tc>
          <w:tcPr>
            <w:tcW w:w="796" w:type="dxa"/>
          </w:tcPr>
          <w:p w14:paraId="56FC84D1" w14:textId="77777777" w:rsidR="008D4632" w:rsidRDefault="008D4632" w:rsidP="00AC0703">
            <w:pPr>
              <w:jc w:val="center"/>
            </w:pPr>
            <w:r>
              <w:t>5.</w:t>
            </w:r>
          </w:p>
        </w:tc>
        <w:tc>
          <w:tcPr>
            <w:tcW w:w="13204" w:type="dxa"/>
          </w:tcPr>
          <w:p w14:paraId="30802769" w14:textId="418598C9" w:rsidR="008D4632" w:rsidRPr="00E8540C" w:rsidRDefault="008D4632" w:rsidP="00B7110D">
            <w:pPr>
              <w:jc w:val="both"/>
            </w:pPr>
            <w:r w:rsidRPr="00E8540C">
              <w:t xml:space="preserve">Pojazd musi być oznakowany </w:t>
            </w:r>
            <w:r w:rsidR="00E8540C" w:rsidRPr="00E8540C">
              <w:t>i wyposażony zgodnie z zapisami Szczegółowego Opisu Przedmiotu Zamówienia</w:t>
            </w:r>
            <w:r w:rsidR="00C25E5F" w:rsidRPr="00E8540C">
              <w:t xml:space="preserve"> </w:t>
            </w:r>
            <w:r w:rsidR="00E8540C" w:rsidRPr="00E8540C">
              <w:t>– Wymagania Dla Pojazdu Uprzywilejowanego</w:t>
            </w:r>
          </w:p>
        </w:tc>
      </w:tr>
      <w:tr w:rsidR="008D4632" w14:paraId="244BE981" w14:textId="77777777" w:rsidTr="008D4632">
        <w:trPr>
          <w:trHeight w:val="381"/>
        </w:trPr>
        <w:tc>
          <w:tcPr>
            <w:tcW w:w="796" w:type="dxa"/>
          </w:tcPr>
          <w:p w14:paraId="792B629C" w14:textId="77777777" w:rsidR="008D4632" w:rsidRDefault="008D4632" w:rsidP="00AC0703">
            <w:pPr>
              <w:jc w:val="center"/>
            </w:pPr>
            <w:r>
              <w:t>6.</w:t>
            </w:r>
          </w:p>
        </w:tc>
        <w:tc>
          <w:tcPr>
            <w:tcW w:w="13204" w:type="dxa"/>
          </w:tcPr>
          <w:p w14:paraId="1072EF1D" w14:textId="0F2DDA8C" w:rsidR="008D4632" w:rsidRPr="00610B40" w:rsidRDefault="008D4632" w:rsidP="00B75A5E">
            <w:pPr>
              <w:tabs>
                <w:tab w:val="num" w:pos="851"/>
              </w:tabs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Pojazd fabrycznie nowy, rok produkcji </w:t>
            </w:r>
            <w:r w:rsidR="00EC3B06">
              <w:rPr>
                <w:kern w:val="24"/>
              </w:rPr>
              <w:t xml:space="preserve">nie wcześniej niż </w:t>
            </w:r>
            <w:r>
              <w:rPr>
                <w:kern w:val="24"/>
              </w:rPr>
              <w:t>20</w:t>
            </w:r>
            <w:r w:rsidR="00B56713">
              <w:rPr>
                <w:kern w:val="24"/>
              </w:rPr>
              <w:t>21</w:t>
            </w:r>
            <w:r>
              <w:rPr>
                <w:kern w:val="24"/>
              </w:rPr>
              <w:t>.</w:t>
            </w:r>
            <w:r w:rsidR="00DE290B">
              <w:rPr>
                <w:kern w:val="24"/>
              </w:rPr>
              <w:t xml:space="preserve"> Samochód segmentu </w:t>
            </w:r>
            <w:r w:rsidR="00EC3B06">
              <w:rPr>
                <w:kern w:val="24"/>
              </w:rPr>
              <w:t>SUV</w:t>
            </w:r>
            <w:r w:rsidR="00D71830">
              <w:rPr>
                <w:kern w:val="24"/>
              </w:rPr>
              <w:t>.</w:t>
            </w:r>
          </w:p>
        </w:tc>
      </w:tr>
      <w:tr w:rsidR="008D4632" w14:paraId="1317CB0D" w14:textId="77777777" w:rsidTr="008D4632">
        <w:trPr>
          <w:trHeight w:val="693"/>
        </w:trPr>
        <w:tc>
          <w:tcPr>
            <w:tcW w:w="796" w:type="dxa"/>
          </w:tcPr>
          <w:p w14:paraId="0F49B5A9" w14:textId="77777777" w:rsidR="008D4632" w:rsidRDefault="008D4632" w:rsidP="00AC0703">
            <w:pPr>
              <w:jc w:val="center"/>
            </w:pPr>
            <w:r>
              <w:t>7.</w:t>
            </w:r>
          </w:p>
        </w:tc>
        <w:tc>
          <w:tcPr>
            <w:tcW w:w="13204" w:type="dxa"/>
          </w:tcPr>
          <w:p w14:paraId="19CAC5ED" w14:textId="22B7CAC7" w:rsidR="008D4632" w:rsidRPr="00931F86" w:rsidRDefault="008D4632" w:rsidP="00B56713">
            <w:pPr>
              <w:jc w:val="both"/>
            </w:pPr>
            <w:r>
              <w:t xml:space="preserve"> </w:t>
            </w:r>
            <w:r>
              <w:rPr>
                <w:kern w:val="24"/>
              </w:rPr>
              <w:t xml:space="preserve">Wszystkie funkcje użytkowe pojazdu muszą być zapewnione w warunkach temperatury zewnętrznej w przedziale od </w:t>
            </w:r>
            <w:r>
              <w:rPr>
                <w:kern w:val="24"/>
              </w:rPr>
              <w:br/>
              <w:t xml:space="preserve">-25 </w:t>
            </w:r>
            <w:proofErr w:type="spellStart"/>
            <w:r>
              <w:rPr>
                <w:kern w:val="24"/>
                <w:vertAlign w:val="superscript"/>
              </w:rPr>
              <w:t>o</w:t>
            </w:r>
            <w:r>
              <w:rPr>
                <w:kern w:val="24"/>
              </w:rPr>
              <w:t>C</w:t>
            </w:r>
            <w:proofErr w:type="spellEnd"/>
            <w:r>
              <w:rPr>
                <w:kern w:val="24"/>
              </w:rPr>
              <w:t xml:space="preserve"> do +50. </w:t>
            </w:r>
            <w:r>
              <w:t xml:space="preserve">Silnik </w:t>
            </w:r>
            <w:r w:rsidR="00C14098">
              <w:t>spalinowy</w:t>
            </w:r>
            <w:r w:rsidR="00EC3B06">
              <w:t xml:space="preserve"> oraz elektryczny (hybryda). Łączna moc układu nie mniejsza niż 200 KM</w:t>
            </w:r>
            <w:r w:rsidR="00B56713">
              <w:t xml:space="preserve">. </w:t>
            </w:r>
          </w:p>
        </w:tc>
      </w:tr>
      <w:tr w:rsidR="008D4632" w14:paraId="6C565529" w14:textId="77777777" w:rsidTr="008D4632">
        <w:tc>
          <w:tcPr>
            <w:tcW w:w="796" w:type="dxa"/>
          </w:tcPr>
          <w:p w14:paraId="12D55CCF" w14:textId="77777777" w:rsidR="008D4632" w:rsidRDefault="008D4632" w:rsidP="00AC0703">
            <w:pPr>
              <w:jc w:val="center"/>
            </w:pPr>
            <w:r>
              <w:t>8.</w:t>
            </w:r>
          </w:p>
        </w:tc>
        <w:tc>
          <w:tcPr>
            <w:tcW w:w="13204" w:type="dxa"/>
          </w:tcPr>
          <w:p w14:paraId="1E5635B0" w14:textId="6F56DDDA" w:rsidR="008D4632" w:rsidRPr="008D4632" w:rsidRDefault="008D4632" w:rsidP="00427C46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Silnik </w:t>
            </w:r>
            <w:r w:rsidR="00EC3B06">
              <w:rPr>
                <w:kern w:val="24"/>
              </w:rPr>
              <w:t>benzynowy</w:t>
            </w:r>
            <w:r w:rsidR="00C76D93">
              <w:rPr>
                <w:kern w:val="24"/>
              </w:rPr>
              <w:t xml:space="preserve"> </w:t>
            </w:r>
            <w:r>
              <w:rPr>
                <w:kern w:val="24"/>
              </w:rPr>
              <w:t>o pojemności m</w:t>
            </w:r>
            <w:r w:rsidR="00A14845">
              <w:rPr>
                <w:kern w:val="24"/>
              </w:rPr>
              <w:t>in</w:t>
            </w:r>
            <w:r w:rsidR="00D71830">
              <w:rPr>
                <w:kern w:val="24"/>
              </w:rPr>
              <w:t>. 1</w:t>
            </w:r>
            <w:r w:rsidR="00EC3B06">
              <w:rPr>
                <w:kern w:val="24"/>
              </w:rPr>
              <w:t>950</w:t>
            </w:r>
            <w:r>
              <w:rPr>
                <w:kern w:val="24"/>
              </w:rPr>
              <w:t xml:space="preserve"> </w:t>
            </w:r>
            <w:r w:rsidR="00D71830">
              <w:rPr>
                <w:kern w:val="24"/>
              </w:rPr>
              <w:t>cm</w:t>
            </w:r>
            <w:r>
              <w:rPr>
                <w:kern w:val="24"/>
                <w:vertAlign w:val="superscript"/>
              </w:rPr>
              <w:t>3</w:t>
            </w:r>
            <w:r>
              <w:rPr>
                <w:kern w:val="24"/>
              </w:rPr>
              <w:t xml:space="preserve">. Zbiornik na paliwo o pojemności min. </w:t>
            </w:r>
            <w:r w:rsidR="002A28BC">
              <w:rPr>
                <w:kern w:val="24"/>
              </w:rPr>
              <w:t>40</w:t>
            </w:r>
            <w:r>
              <w:rPr>
                <w:kern w:val="24"/>
              </w:rPr>
              <w:t xml:space="preserve"> dm</w:t>
            </w:r>
            <w:r w:rsidRPr="00FE4DE2">
              <w:rPr>
                <w:kern w:val="24"/>
                <w:vertAlign w:val="superscript"/>
              </w:rPr>
              <w:t>3</w:t>
            </w:r>
            <w:r>
              <w:rPr>
                <w:kern w:val="24"/>
              </w:rPr>
              <w:t>.</w:t>
            </w:r>
          </w:p>
        </w:tc>
      </w:tr>
      <w:tr w:rsidR="008D4632" w14:paraId="1228D3B4" w14:textId="77777777" w:rsidTr="008D4632">
        <w:tc>
          <w:tcPr>
            <w:tcW w:w="796" w:type="dxa"/>
          </w:tcPr>
          <w:p w14:paraId="470DF6E3" w14:textId="77777777" w:rsidR="008D4632" w:rsidRDefault="008D4632" w:rsidP="00AC0703">
            <w:pPr>
              <w:jc w:val="center"/>
            </w:pPr>
            <w:r>
              <w:t>9.</w:t>
            </w:r>
          </w:p>
        </w:tc>
        <w:tc>
          <w:tcPr>
            <w:tcW w:w="13204" w:type="dxa"/>
          </w:tcPr>
          <w:p w14:paraId="7DC53901" w14:textId="3C7DB5F3" w:rsidR="008D4632" w:rsidRPr="003C2178" w:rsidRDefault="008D4632" w:rsidP="005D3F2A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Nadwozie 5 drzwiowe</w:t>
            </w:r>
            <w:r w:rsidR="005D3F2A">
              <w:rPr>
                <w:kern w:val="24"/>
              </w:rPr>
              <w:t xml:space="preserve"> typu </w:t>
            </w:r>
            <w:r w:rsidR="00EC3B06">
              <w:rPr>
                <w:kern w:val="24"/>
              </w:rPr>
              <w:t>SUV</w:t>
            </w:r>
            <w:r w:rsidR="00D71830">
              <w:rPr>
                <w:kern w:val="24"/>
              </w:rPr>
              <w:t xml:space="preserve"> </w:t>
            </w:r>
            <w:r w:rsidR="00E67ABC">
              <w:rPr>
                <w:kern w:val="24"/>
              </w:rPr>
              <w:t xml:space="preserve">min. </w:t>
            </w:r>
            <w:r w:rsidR="00D71830">
              <w:rPr>
                <w:kern w:val="24"/>
              </w:rPr>
              <w:t>5 miejscowe, kolor</w:t>
            </w:r>
            <w:r>
              <w:rPr>
                <w:kern w:val="24"/>
              </w:rPr>
              <w:t xml:space="preserve"> nadwozia</w:t>
            </w:r>
            <w:r w:rsidR="000510BC">
              <w:rPr>
                <w:kern w:val="24"/>
              </w:rPr>
              <w:t xml:space="preserve"> </w:t>
            </w:r>
            <w:r w:rsidR="00536FCB">
              <w:rPr>
                <w:kern w:val="24"/>
              </w:rPr>
              <w:t xml:space="preserve">srebrny </w:t>
            </w:r>
            <w:r>
              <w:rPr>
                <w:kern w:val="24"/>
              </w:rPr>
              <w:t>(odcień do uzgodnienia</w:t>
            </w:r>
            <w:r w:rsidR="00D71830">
              <w:rPr>
                <w:kern w:val="24"/>
              </w:rPr>
              <w:br/>
            </w:r>
            <w:r>
              <w:rPr>
                <w:kern w:val="24"/>
              </w:rPr>
              <w:t xml:space="preserve"> z Zamawiającym na etapie realizacji zamówienia</w:t>
            </w:r>
            <w:r w:rsidR="00610B40">
              <w:rPr>
                <w:kern w:val="24"/>
              </w:rPr>
              <w:t xml:space="preserve"> na wniosek Wykonawcy</w:t>
            </w:r>
            <w:r w:rsidR="006D2179">
              <w:rPr>
                <w:kern w:val="24"/>
              </w:rPr>
              <w:t>)</w:t>
            </w:r>
            <w:r w:rsidR="005D3F2A">
              <w:rPr>
                <w:kern w:val="24"/>
              </w:rPr>
              <w:t xml:space="preserve">. </w:t>
            </w:r>
            <w:r>
              <w:rPr>
                <w:kern w:val="24"/>
              </w:rPr>
              <w:t>Lusterka zewnętrzne, zderzaki i klamki drzwi w kolorze nadwozia</w:t>
            </w:r>
            <w:r w:rsidR="005D3F2A">
              <w:rPr>
                <w:kern w:val="24"/>
              </w:rPr>
              <w:t>.</w:t>
            </w:r>
            <w:r>
              <w:rPr>
                <w:kern w:val="24"/>
              </w:rPr>
              <w:t xml:space="preserve"> </w:t>
            </w:r>
            <w:r w:rsidR="002A28BC">
              <w:rPr>
                <w:kern w:val="24"/>
              </w:rPr>
              <w:t>Prześwit pojazdu minimum 180mm</w:t>
            </w:r>
          </w:p>
        </w:tc>
      </w:tr>
      <w:tr w:rsidR="008D4632" w14:paraId="6345BBEC" w14:textId="77777777" w:rsidTr="008D4632">
        <w:tc>
          <w:tcPr>
            <w:tcW w:w="796" w:type="dxa"/>
          </w:tcPr>
          <w:p w14:paraId="434E4914" w14:textId="77777777" w:rsidR="008D4632" w:rsidRDefault="008D4632" w:rsidP="00AC0703">
            <w:pPr>
              <w:jc w:val="center"/>
            </w:pPr>
            <w:r>
              <w:t>10.</w:t>
            </w:r>
          </w:p>
        </w:tc>
        <w:tc>
          <w:tcPr>
            <w:tcW w:w="13204" w:type="dxa"/>
          </w:tcPr>
          <w:p w14:paraId="2D564FF2" w14:textId="731ADE94" w:rsidR="008D4632" w:rsidRPr="00FF021F" w:rsidRDefault="008E4D68" w:rsidP="005D3F2A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Skrzynia biegów</w:t>
            </w:r>
            <w:r w:rsidR="00D71830">
              <w:rPr>
                <w:kern w:val="24"/>
              </w:rPr>
              <w:t xml:space="preserve"> </w:t>
            </w:r>
            <w:r w:rsidR="008D4632">
              <w:rPr>
                <w:kern w:val="24"/>
              </w:rPr>
              <w:t>automatyczna. Napęd 4x4.</w:t>
            </w:r>
            <w:r w:rsidR="008D4632">
              <w:rPr>
                <w:b/>
                <w:u w:val="single"/>
              </w:rPr>
              <w:t xml:space="preserve"> </w:t>
            </w:r>
          </w:p>
        </w:tc>
      </w:tr>
      <w:tr w:rsidR="008D4632" w14:paraId="57D4FF00" w14:textId="77777777" w:rsidTr="008D4632">
        <w:tc>
          <w:tcPr>
            <w:tcW w:w="796" w:type="dxa"/>
          </w:tcPr>
          <w:p w14:paraId="054731BE" w14:textId="77777777" w:rsidR="008D4632" w:rsidRDefault="008D4632" w:rsidP="00AC0703">
            <w:pPr>
              <w:jc w:val="center"/>
            </w:pPr>
            <w:r>
              <w:t>11.</w:t>
            </w:r>
          </w:p>
        </w:tc>
        <w:tc>
          <w:tcPr>
            <w:tcW w:w="13204" w:type="dxa"/>
          </w:tcPr>
          <w:p w14:paraId="4B1E9C45" w14:textId="61BB0A01" w:rsidR="00DD5493" w:rsidRPr="00DD5493" w:rsidRDefault="008D4632" w:rsidP="00DD5493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Lusterka zewnętrzne elektrycznie sterowane. </w:t>
            </w:r>
            <w:r w:rsidR="004316D7">
              <w:rPr>
                <w:kern w:val="24"/>
              </w:rPr>
              <w:t xml:space="preserve">Czujniki parkowania z przodu i z tyłu, </w:t>
            </w:r>
            <w:r w:rsidR="00DD5493">
              <w:rPr>
                <w:kern w:val="24"/>
              </w:rPr>
              <w:t>k</w:t>
            </w:r>
            <w:r w:rsidR="00DD5493" w:rsidRPr="00DD5493">
              <w:rPr>
                <w:kern w:val="24"/>
              </w:rPr>
              <w:t>amera cofania z dynamicznymi liniami</w:t>
            </w:r>
          </w:p>
          <w:p w14:paraId="174BF3CF" w14:textId="705DDDCE" w:rsidR="008D4632" w:rsidRDefault="00DD5493" w:rsidP="00DD5493">
            <w:pPr>
              <w:jc w:val="both"/>
              <w:rPr>
                <w:kern w:val="24"/>
              </w:rPr>
            </w:pPr>
            <w:r w:rsidRPr="00DD5493">
              <w:rPr>
                <w:kern w:val="24"/>
              </w:rPr>
              <w:t>pomocniczymi</w:t>
            </w:r>
          </w:p>
        </w:tc>
      </w:tr>
      <w:tr w:rsidR="008D4632" w14:paraId="2EFD9028" w14:textId="77777777" w:rsidTr="008D4632">
        <w:tc>
          <w:tcPr>
            <w:tcW w:w="796" w:type="dxa"/>
          </w:tcPr>
          <w:p w14:paraId="214782B0" w14:textId="77777777" w:rsidR="008D4632" w:rsidRDefault="008D4632" w:rsidP="00AC0703">
            <w:pPr>
              <w:jc w:val="center"/>
            </w:pPr>
            <w:r>
              <w:t>1</w:t>
            </w:r>
            <w:r w:rsidR="003D16F9">
              <w:t>2</w:t>
            </w:r>
            <w:r>
              <w:t>.</w:t>
            </w:r>
          </w:p>
        </w:tc>
        <w:tc>
          <w:tcPr>
            <w:tcW w:w="13204" w:type="dxa"/>
          </w:tcPr>
          <w:p w14:paraId="4F6D4BB0" w14:textId="77777777" w:rsidR="008D4632" w:rsidRDefault="009F3DD3" w:rsidP="008E3DE2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Hamulce tarczowe z przodu i z tyłu pojazdu.</w:t>
            </w:r>
          </w:p>
        </w:tc>
      </w:tr>
      <w:tr w:rsidR="008D4632" w14:paraId="2C82CEC0" w14:textId="77777777" w:rsidTr="008D4632">
        <w:tc>
          <w:tcPr>
            <w:tcW w:w="796" w:type="dxa"/>
          </w:tcPr>
          <w:p w14:paraId="5090139D" w14:textId="77777777" w:rsidR="008D4632" w:rsidRDefault="008D4632" w:rsidP="00AC0703">
            <w:pPr>
              <w:jc w:val="center"/>
            </w:pPr>
            <w:r>
              <w:t>1</w:t>
            </w:r>
            <w:r w:rsidR="00416980">
              <w:t>3</w:t>
            </w:r>
            <w:r>
              <w:t>.</w:t>
            </w:r>
          </w:p>
        </w:tc>
        <w:tc>
          <w:tcPr>
            <w:tcW w:w="13204" w:type="dxa"/>
          </w:tcPr>
          <w:p w14:paraId="424D5A02" w14:textId="2563BA34" w:rsidR="008D4632" w:rsidRDefault="009F3DD3" w:rsidP="00994EEB">
            <w:pPr>
              <w:jc w:val="both"/>
              <w:rPr>
                <w:kern w:val="24"/>
              </w:rPr>
            </w:pPr>
            <w:proofErr w:type="spellStart"/>
            <w:r>
              <w:rPr>
                <w:kern w:val="24"/>
              </w:rPr>
              <w:t>Kpl</w:t>
            </w:r>
            <w:proofErr w:type="spellEnd"/>
            <w:r>
              <w:rPr>
                <w:kern w:val="24"/>
              </w:rPr>
              <w:t>. kół z oponami letnimi min. 1</w:t>
            </w:r>
            <w:r w:rsidR="004316D7">
              <w:rPr>
                <w:kern w:val="24"/>
              </w:rPr>
              <w:t>7</w:t>
            </w:r>
            <w:r>
              <w:rPr>
                <w:kern w:val="24"/>
              </w:rPr>
              <w:t>” na felgach aluminiowych</w:t>
            </w:r>
            <w:r w:rsidR="002A6356">
              <w:rPr>
                <w:kern w:val="24"/>
              </w:rPr>
              <w:t xml:space="preserve"> oraz zestaw naprawczy do kół</w:t>
            </w:r>
            <w:r w:rsidR="003143F2">
              <w:rPr>
                <w:kern w:val="24"/>
              </w:rPr>
              <w:t xml:space="preserve"> lub koło zapasowe z zestawem do wymiany koła</w:t>
            </w:r>
            <w:r w:rsidR="002A6356">
              <w:rPr>
                <w:kern w:val="24"/>
              </w:rPr>
              <w:t xml:space="preserve">. </w:t>
            </w:r>
            <w:r w:rsidR="004316D7">
              <w:rPr>
                <w:kern w:val="24"/>
              </w:rPr>
              <w:t>Komplet kół z oponami zimowymi na felgach stalowych minimum 17”(zamontowane na pojeździe do odbioru technicznego.</w:t>
            </w:r>
          </w:p>
        </w:tc>
      </w:tr>
      <w:tr w:rsidR="008D4632" w14:paraId="5EFE51FB" w14:textId="77777777" w:rsidTr="008D4632">
        <w:tc>
          <w:tcPr>
            <w:tcW w:w="796" w:type="dxa"/>
          </w:tcPr>
          <w:p w14:paraId="3142754A" w14:textId="77777777" w:rsidR="008D4632" w:rsidRDefault="008D4632" w:rsidP="00AC0703">
            <w:pPr>
              <w:jc w:val="center"/>
            </w:pPr>
            <w:r>
              <w:lastRenderedPageBreak/>
              <w:t>1</w:t>
            </w:r>
            <w:r w:rsidR="00416980">
              <w:t>4</w:t>
            </w:r>
            <w:r>
              <w:t>.</w:t>
            </w:r>
          </w:p>
        </w:tc>
        <w:tc>
          <w:tcPr>
            <w:tcW w:w="13204" w:type="dxa"/>
          </w:tcPr>
          <w:p w14:paraId="5D9A740B" w14:textId="77777777" w:rsidR="004C6057" w:rsidRPr="004F5885" w:rsidRDefault="004C6057" w:rsidP="004C6057">
            <w:pPr>
              <w:jc w:val="both"/>
              <w:rPr>
                <w:kern w:val="24"/>
              </w:rPr>
            </w:pPr>
            <w:r w:rsidRPr="004F5885">
              <w:rPr>
                <w:kern w:val="24"/>
              </w:rPr>
              <w:t>Samochód wyposażony co najmniej w:</w:t>
            </w:r>
          </w:p>
          <w:p w14:paraId="0962B3E0" w14:textId="77777777" w:rsidR="004C6057" w:rsidRPr="004F5885" w:rsidRDefault="004C6057" w:rsidP="004C6057">
            <w:pPr>
              <w:jc w:val="both"/>
              <w:rPr>
                <w:kern w:val="24"/>
              </w:rPr>
            </w:pPr>
            <w:r w:rsidRPr="004F5885">
              <w:rPr>
                <w:kern w:val="24"/>
              </w:rPr>
              <w:t>- wspomaganie układu kierowniczego,</w:t>
            </w:r>
          </w:p>
          <w:p w14:paraId="2A9B3EBD" w14:textId="77777777" w:rsidR="004C6057" w:rsidRPr="004F5885" w:rsidRDefault="004C6057" w:rsidP="004C6057">
            <w:pPr>
              <w:jc w:val="both"/>
              <w:rPr>
                <w:kern w:val="24"/>
              </w:rPr>
            </w:pPr>
            <w:r w:rsidRPr="004F5885">
              <w:rPr>
                <w:kern w:val="24"/>
              </w:rPr>
              <w:t xml:space="preserve">- </w:t>
            </w:r>
            <w:r w:rsidR="00A72511">
              <w:rPr>
                <w:kern w:val="24"/>
              </w:rPr>
              <w:t>kierownica obszyta skórą</w:t>
            </w:r>
            <w:r>
              <w:rPr>
                <w:kern w:val="24"/>
              </w:rPr>
              <w:t>,</w:t>
            </w:r>
          </w:p>
          <w:p w14:paraId="20C2B280" w14:textId="77777777" w:rsidR="004C6057" w:rsidRDefault="00B56713" w:rsidP="004C605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ESP- system stabilizacji toru jazdy</w:t>
            </w:r>
            <w:r w:rsidR="004C6057">
              <w:rPr>
                <w:kern w:val="24"/>
              </w:rPr>
              <w:t>,</w:t>
            </w:r>
          </w:p>
          <w:p w14:paraId="6846AA2B" w14:textId="77777777" w:rsidR="004C6057" w:rsidRDefault="004C6057" w:rsidP="004C605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immobiliser, centralny zamek sterowany pilotem,</w:t>
            </w:r>
          </w:p>
          <w:p w14:paraId="79FB335F" w14:textId="77777777" w:rsidR="004C6057" w:rsidRDefault="004C6057" w:rsidP="004C605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trzeci światło stop,</w:t>
            </w:r>
          </w:p>
          <w:p w14:paraId="34EEB81A" w14:textId="72C3064C" w:rsidR="004C6057" w:rsidRDefault="004C6057" w:rsidP="004C605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światła do jazdy dziennej w technologii LED</w:t>
            </w:r>
          </w:p>
          <w:p w14:paraId="3ED5891F" w14:textId="00D3ACAA" w:rsidR="003143F2" w:rsidRDefault="003143F2" w:rsidP="004C605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-automatyczne światła z czujnikiem zmierzchu</w:t>
            </w:r>
          </w:p>
          <w:p w14:paraId="45198933" w14:textId="77777777" w:rsidR="004C6057" w:rsidRPr="009003C6" w:rsidRDefault="004C6057" w:rsidP="004C6057">
            <w:pPr>
              <w:jc w:val="both"/>
              <w:rPr>
                <w:kern w:val="24"/>
              </w:rPr>
            </w:pPr>
            <w:r w:rsidRPr="009003C6">
              <w:rPr>
                <w:kern w:val="24"/>
              </w:rPr>
              <w:t xml:space="preserve">- podłokietnik dla kierowcy, </w:t>
            </w:r>
          </w:p>
          <w:p w14:paraId="7FB13580" w14:textId="77777777" w:rsidR="004C6057" w:rsidRDefault="004C6057" w:rsidP="004C605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wykończenie wnętrza w ciemnej tonacji,</w:t>
            </w:r>
          </w:p>
          <w:p w14:paraId="0C5B53EF" w14:textId="77777777" w:rsidR="008D4632" w:rsidRDefault="00A72511" w:rsidP="004C605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- </w:t>
            </w:r>
            <w:r w:rsidR="00FA40C7">
              <w:rPr>
                <w:kern w:val="24"/>
              </w:rPr>
              <w:t>czujniki parkowania – przód i tył.</w:t>
            </w:r>
          </w:p>
          <w:p w14:paraId="529D189E" w14:textId="55881815" w:rsidR="003143F2" w:rsidRDefault="003143F2" w:rsidP="00DD5493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- </w:t>
            </w:r>
            <w:r w:rsidR="00DD5493">
              <w:rPr>
                <w:kern w:val="24"/>
              </w:rPr>
              <w:t>k</w:t>
            </w:r>
            <w:r w:rsidR="00DD5493" w:rsidRPr="00DD5493">
              <w:rPr>
                <w:kern w:val="24"/>
              </w:rPr>
              <w:t>amera cofania z dynamicznymi liniami</w:t>
            </w:r>
            <w:r w:rsidR="00DD5493">
              <w:rPr>
                <w:kern w:val="24"/>
              </w:rPr>
              <w:t xml:space="preserve"> </w:t>
            </w:r>
            <w:r w:rsidR="00DD5493" w:rsidRPr="00DD5493">
              <w:rPr>
                <w:kern w:val="24"/>
              </w:rPr>
              <w:t>pomocniczymi</w:t>
            </w:r>
          </w:p>
          <w:p w14:paraId="4C5E76BF" w14:textId="054B0DDF" w:rsidR="003143F2" w:rsidRDefault="003143F2" w:rsidP="004C605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p</w:t>
            </w:r>
            <w:r w:rsidRPr="003143F2">
              <w:rPr>
                <w:kern w:val="24"/>
              </w:rPr>
              <w:t>amięć ustawień fotela kierowcy</w:t>
            </w:r>
          </w:p>
        </w:tc>
      </w:tr>
      <w:tr w:rsidR="008D4632" w14:paraId="24B3B40F" w14:textId="77777777" w:rsidTr="008D4632">
        <w:tc>
          <w:tcPr>
            <w:tcW w:w="796" w:type="dxa"/>
          </w:tcPr>
          <w:p w14:paraId="5D9BE6CB" w14:textId="77777777" w:rsidR="008D4632" w:rsidRDefault="008D4632" w:rsidP="00AC0703">
            <w:pPr>
              <w:jc w:val="center"/>
            </w:pPr>
            <w:r>
              <w:t>1</w:t>
            </w:r>
            <w:r w:rsidR="00416980">
              <w:t>5</w:t>
            </w:r>
            <w:r>
              <w:t>.</w:t>
            </w:r>
          </w:p>
        </w:tc>
        <w:tc>
          <w:tcPr>
            <w:tcW w:w="13204" w:type="dxa"/>
          </w:tcPr>
          <w:p w14:paraId="40F1E711" w14:textId="77777777" w:rsidR="00DE1560" w:rsidRDefault="00DE1560" w:rsidP="00DE1560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Samochód wyposażony co najmniej w:</w:t>
            </w:r>
          </w:p>
          <w:p w14:paraId="1B3A518B" w14:textId="77777777" w:rsidR="00DE1560" w:rsidRDefault="00DE1560" w:rsidP="00DE1560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</w:t>
            </w:r>
            <w:r w:rsidR="00390B01">
              <w:rPr>
                <w:kern w:val="24"/>
              </w:rPr>
              <w:t xml:space="preserve"> fotel kierowcy i pasażera regulowany na wysok</w:t>
            </w:r>
            <w:r w:rsidR="00E81D90">
              <w:rPr>
                <w:kern w:val="24"/>
              </w:rPr>
              <w:t xml:space="preserve">ość wraz z regulacją pod lędźwie, </w:t>
            </w:r>
          </w:p>
          <w:p w14:paraId="2756F739" w14:textId="77777777" w:rsidR="00DE1560" w:rsidRDefault="00390B01" w:rsidP="00DE1560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kurtyny powietrzne i boczne poduszki powietrzne z przodu</w:t>
            </w:r>
            <w:r w:rsidR="00DE1560">
              <w:rPr>
                <w:kern w:val="24"/>
              </w:rPr>
              <w:t>,</w:t>
            </w:r>
          </w:p>
          <w:p w14:paraId="4E570240" w14:textId="77777777" w:rsidR="00DE1560" w:rsidRDefault="00DE1560" w:rsidP="00DE1560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- zagłówki siedzeń tylnych, </w:t>
            </w:r>
          </w:p>
          <w:p w14:paraId="7AFE2218" w14:textId="77777777" w:rsidR="00DE1560" w:rsidRDefault="00390B01" w:rsidP="00DE1560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podłokietnik z przodu</w:t>
            </w:r>
            <w:r w:rsidR="00DE1560">
              <w:rPr>
                <w:kern w:val="24"/>
              </w:rPr>
              <w:t>,</w:t>
            </w:r>
          </w:p>
          <w:p w14:paraId="026EF28D" w14:textId="77777777" w:rsidR="00DE1560" w:rsidRDefault="00DE1560" w:rsidP="00DE1560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t</w:t>
            </w:r>
            <w:r w:rsidRPr="0077646D">
              <w:rPr>
                <w:kern w:val="24"/>
              </w:rPr>
              <w:t>apicerka w kolorach c</w:t>
            </w:r>
            <w:r>
              <w:rPr>
                <w:kern w:val="24"/>
              </w:rPr>
              <w:t>iemnych, czarny lub jego odcień, podłoga czarna lub ciemne odcienie (do ustalenia z Zamawiającym na etapie realizacji zamówienia),</w:t>
            </w:r>
          </w:p>
          <w:p w14:paraId="755BBA33" w14:textId="77777777" w:rsidR="00DE1560" w:rsidRDefault="00DE1560" w:rsidP="00DE1560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radio z wejściem USB z min. 4 głośnikami,</w:t>
            </w:r>
          </w:p>
          <w:p w14:paraId="6237DB53" w14:textId="77777777" w:rsidR="00B5416D" w:rsidRDefault="00DE1560" w:rsidP="00DE1560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układ klimatyzacji automatyczn</w:t>
            </w:r>
            <w:r w:rsidR="00390B01">
              <w:rPr>
                <w:kern w:val="24"/>
              </w:rPr>
              <w:t>ej</w:t>
            </w:r>
            <w:r>
              <w:rPr>
                <w:kern w:val="24"/>
              </w:rPr>
              <w:t>.</w:t>
            </w:r>
          </w:p>
          <w:p w14:paraId="2FC94EF7" w14:textId="55C4F8AA" w:rsidR="003143F2" w:rsidRPr="003143F2" w:rsidRDefault="003143F2" w:rsidP="003143F2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zabezpieczeni</w:t>
            </w:r>
            <w:r w:rsidRPr="003143F2">
              <w:rPr>
                <w:kern w:val="24"/>
              </w:rPr>
              <w:t>e tylnych drzwi przed otwarciem</w:t>
            </w:r>
          </w:p>
          <w:p w14:paraId="5B033276" w14:textId="008468DE" w:rsidR="003143F2" w:rsidRDefault="003143F2" w:rsidP="003143F2">
            <w:pPr>
              <w:jc w:val="both"/>
              <w:rPr>
                <w:kern w:val="24"/>
              </w:rPr>
            </w:pPr>
          </w:p>
        </w:tc>
      </w:tr>
      <w:tr w:rsidR="008D4632" w14:paraId="644CE42A" w14:textId="77777777" w:rsidTr="008D4632">
        <w:tc>
          <w:tcPr>
            <w:tcW w:w="796" w:type="dxa"/>
          </w:tcPr>
          <w:p w14:paraId="1D0F591A" w14:textId="77777777" w:rsidR="008D4632" w:rsidRDefault="008D4632" w:rsidP="00AC0703">
            <w:pPr>
              <w:jc w:val="center"/>
            </w:pPr>
            <w:r>
              <w:t>1</w:t>
            </w:r>
            <w:r w:rsidR="00416980">
              <w:t>6</w:t>
            </w:r>
            <w:r>
              <w:t>.</w:t>
            </w:r>
          </w:p>
        </w:tc>
        <w:tc>
          <w:tcPr>
            <w:tcW w:w="13204" w:type="dxa"/>
          </w:tcPr>
          <w:p w14:paraId="70D9F004" w14:textId="77777777" w:rsidR="00EB029F" w:rsidRDefault="00EB029F" w:rsidP="00EB029F">
            <w:pPr>
              <w:jc w:val="both"/>
            </w:pPr>
            <w:r>
              <w:t>Wymiary:</w:t>
            </w:r>
          </w:p>
          <w:p w14:paraId="73D9C4C8" w14:textId="77777777" w:rsidR="00EB029F" w:rsidRDefault="00EB029F" w:rsidP="00EB029F">
            <w:pPr>
              <w:jc w:val="both"/>
            </w:pPr>
            <w:r>
              <w:t>Długość całkowita min. 4</w:t>
            </w:r>
            <w:r w:rsidR="00A72511">
              <w:t>5</w:t>
            </w:r>
            <w:r>
              <w:t>00 mm,</w:t>
            </w:r>
          </w:p>
          <w:p w14:paraId="045F2C43" w14:textId="77777777" w:rsidR="00EB029F" w:rsidRDefault="00EB029F" w:rsidP="00EB029F">
            <w:pPr>
              <w:jc w:val="both"/>
            </w:pPr>
            <w:r>
              <w:t>Szerokość całkowita max. 2</w:t>
            </w:r>
            <w:r w:rsidR="00E03293">
              <w:t>1</w:t>
            </w:r>
            <w:r>
              <w:t>0</w:t>
            </w:r>
            <w:r w:rsidR="00E03293">
              <w:t>0</w:t>
            </w:r>
            <w:r>
              <w:t xml:space="preserve"> mm z lusterkami,</w:t>
            </w:r>
          </w:p>
          <w:p w14:paraId="5231C6B4" w14:textId="77777777" w:rsidR="00EB029F" w:rsidRDefault="00E03293" w:rsidP="00EB029F">
            <w:pPr>
              <w:jc w:val="both"/>
            </w:pPr>
            <w:r>
              <w:t>Wysokość całkowita max. 1800 mm,</w:t>
            </w:r>
          </w:p>
          <w:p w14:paraId="5AA0C25A" w14:textId="08E995EA" w:rsidR="008D4632" w:rsidRDefault="00EB029F" w:rsidP="00EB029F">
            <w:pPr>
              <w:jc w:val="both"/>
              <w:rPr>
                <w:kern w:val="24"/>
              </w:rPr>
            </w:pPr>
            <w:r>
              <w:t xml:space="preserve">Pojemność bagażnika min. </w:t>
            </w:r>
            <w:r w:rsidR="004316D7">
              <w:t>45</w:t>
            </w:r>
            <w:r w:rsidR="00390B01">
              <w:t>0</w:t>
            </w:r>
            <w:r>
              <w:t xml:space="preserve"> litrów.</w:t>
            </w:r>
          </w:p>
        </w:tc>
      </w:tr>
      <w:tr w:rsidR="00C44CA7" w14:paraId="7B9D6B79" w14:textId="77777777" w:rsidTr="008D4632">
        <w:tc>
          <w:tcPr>
            <w:tcW w:w="796" w:type="dxa"/>
          </w:tcPr>
          <w:p w14:paraId="74DA078E" w14:textId="77777777" w:rsidR="00C44CA7" w:rsidRDefault="00C44CA7" w:rsidP="00C44CA7">
            <w:pPr>
              <w:jc w:val="center"/>
            </w:pPr>
            <w:r>
              <w:t>1</w:t>
            </w:r>
            <w:r w:rsidR="00416980">
              <w:t>7</w:t>
            </w:r>
            <w:r>
              <w:t>.</w:t>
            </w:r>
          </w:p>
        </w:tc>
        <w:tc>
          <w:tcPr>
            <w:tcW w:w="13204" w:type="dxa"/>
          </w:tcPr>
          <w:p w14:paraId="6B60CCCB" w14:textId="77777777" w:rsidR="00C44CA7" w:rsidRDefault="00C44CA7" w:rsidP="00C44CA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W przedziale  pasażersko ładunkowym ściany boczne wyłożone tapicerką lub zabudowane osłonami z tworzyw sztucznych. </w:t>
            </w:r>
          </w:p>
        </w:tc>
      </w:tr>
      <w:tr w:rsidR="00C44CA7" w14:paraId="4CC1F80E" w14:textId="77777777" w:rsidTr="008D4632">
        <w:tc>
          <w:tcPr>
            <w:tcW w:w="796" w:type="dxa"/>
          </w:tcPr>
          <w:p w14:paraId="6130F82B" w14:textId="77777777" w:rsidR="00C44CA7" w:rsidRDefault="00C44CA7" w:rsidP="00C44CA7">
            <w:pPr>
              <w:jc w:val="center"/>
            </w:pPr>
            <w:r>
              <w:t>1</w:t>
            </w:r>
            <w:r w:rsidR="00416980">
              <w:t>8</w:t>
            </w:r>
            <w:r>
              <w:t>.</w:t>
            </w:r>
          </w:p>
        </w:tc>
        <w:tc>
          <w:tcPr>
            <w:tcW w:w="13204" w:type="dxa"/>
          </w:tcPr>
          <w:p w14:paraId="2EAD6329" w14:textId="307FC78D" w:rsidR="00C44CA7" w:rsidRDefault="00C44CA7" w:rsidP="00C44CA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Samochód wyposażony w</w:t>
            </w:r>
            <w:r w:rsidR="0025043B">
              <w:rPr>
                <w:kern w:val="24"/>
              </w:rPr>
              <w:t xml:space="preserve"> komplet dywaników </w:t>
            </w:r>
            <w:commentRangeStart w:id="0"/>
            <w:r w:rsidR="004316D7">
              <w:rPr>
                <w:kern w:val="24"/>
              </w:rPr>
              <w:t>gumowych</w:t>
            </w:r>
            <w:r>
              <w:rPr>
                <w:kern w:val="24"/>
              </w:rPr>
              <w:t xml:space="preserve"> (przednich i tylnych)</w:t>
            </w:r>
            <w:r w:rsidR="0025043B">
              <w:rPr>
                <w:kern w:val="24"/>
              </w:rPr>
              <w:t>.</w:t>
            </w:r>
            <w:commentRangeEnd w:id="0"/>
            <w:r w:rsidR="004316D7">
              <w:rPr>
                <w:rStyle w:val="Odwoaniedokomentarza"/>
              </w:rPr>
              <w:commentReference w:id="0"/>
            </w:r>
          </w:p>
        </w:tc>
      </w:tr>
      <w:tr w:rsidR="00C44CA7" w14:paraId="1E239E8F" w14:textId="77777777" w:rsidTr="008D4632">
        <w:tc>
          <w:tcPr>
            <w:tcW w:w="796" w:type="dxa"/>
          </w:tcPr>
          <w:p w14:paraId="48561AF6" w14:textId="77777777" w:rsidR="00C44CA7" w:rsidRDefault="00416980" w:rsidP="00C44CA7">
            <w:pPr>
              <w:jc w:val="center"/>
            </w:pPr>
            <w:r>
              <w:t>19</w:t>
            </w:r>
            <w:r w:rsidR="00C44CA7">
              <w:t>.</w:t>
            </w:r>
          </w:p>
        </w:tc>
        <w:tc>
          <w:tcPr>
            <w:tcW w:w="13204" w:type="dxa"/>
            <w:vAlign w:val="center"/>
          </w:tcPr>
          <w:p w14:paraId="2A551C18" w14:textId="77777777" w:rsidR="00C44CA7" w:rsidRPr="001A7D88" w:rsidRDefault="00C44CA7" w:rsidP="00C44CA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Elektrycznie regulowane szyby przednie i tylnie.</w:t>
            </w:r>
          </w:p>
        </w:tc>
      </w:tr>
      <w:tr w:rsidR="00C44CA7" w14:paraId="249C0C65" w14:textId="77777777" w:rsidTr="008D4632">
        <w:tc>
          <w:tcPr>
            <w:tcW w:w="796" w:type="dxa"/>
          </w:tcPr>
          <w:p w14:paraId="5786A59F" w14:textId="77777777" w:rsidR="00C44CA7" w:rsidRDefault="00C44CA7" w:rsidP="00C44CA7">
            <w:pPr>
              <w:jc w:val="center"/>
            </w:pPr>
            <w:r>
              <w:t>2</w:t>
            </w:r>
            <w:r w:rsidR="00416980">
              <w:t>0</w:t>
            </w:r>
            <w:r>
              <w:t>.</w:t>
            </w:r>
          </w:p>
        </w:tc>
        <w:tc>
          <w:tcPr>
            <w:tcW w:w="13204" w:type="dxa"/>
          </w:tcPr>
          <w:p w14:paraId="638C9E26" w14:textId="77777777" w:rsidR="00C44CA7" w:rsidRDefault="00366E18" w:rsidP="00C44CA7">
            <w:pPr>
              <w:jc w:val="both"/>
              <w:rPr>
                <w:kern w:val="24"/>
              </w:rPr>
            </w:pPr>
            <w:r>
              <w:t>Obrotomierz, cyfrowy zegar,</w:t>
            </w:r>
            <w:r>
              <w:rPr>
                <w:kern w:val="24"/>
              </w:rPr>
              <w:t xml:space="preserve"> wskaźnik temperatury zewnętrznej.</w:t>
            </w:r>
          </w:p>
        </w:tc>
      </w:tr>
      <w:tr w:rsidR="00C44CA7" w14:paraId="4891C0D3" w14:textId="77777777" w:rsidTr="008D4632">
        <w:tc>
          <w:tcPr>
            <w:tcW w:w="796" w:type="dxa"/>
          </w:tcPr>
          <w:p w14:paraId="575B5501" w14:textId="21E11148" w:rsidR="00C44CA7" w:rsidRDefault="00C44CA7" w:rsidP="00C44CA7">
            <w:pPr>
              <w:jc w:val="center"/>
            </w:pPr>
            <w:r>
              <w:t>2</w:t>
            </w:r>
            <w:r w:rsidR="00E8540C">
              <w:t>1</w:t>
            </w:r>
            <w:r>
              <w:t>.</w:t>
            </w:r>
          </w:p>
        </w:tc>
        <w:tc>
          <w:tcPr>
            <w:tcW w:w="13204" w:type="dxa"/>
          </w:tcPr>
          <w:p w14:paraId="65D8E6D2" w14:textId="77777777" w:rsidR="00344E76" w:rsidRDefault="00C44CA7" w:rsidP="00344E76">
            <w:pPr>
              <w:jc w:val="both"/>
            </w:pPr>
            <w:r w:rsidRPr="006E1C9B">
              <w:rPr>
                <w:kern w:val="24"/>
              </w:rPr>
              <w:t xml:space="preserve"> </w:t>
            </w:r>
            <w:r w:rsidR="00344E76" w:rsidRPr="00354B24">
              <w:t>Wykonawca udzieli min. gwarancji i rękojmi:</w:t>
            </w:r>
          </w:p>
          <w:p w14:paraId="0CA25855" w14:textId="22861133" w:rsidR="00E8540C" w:rsidRPr="00E8540C" w:rsidRDefault="00E8540C" w:rsidP="00E8540C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E8540C">
              <w:rPr>
                <w:bCs/>
              </w:rPr>
              <w:t xml:space="preserve">(min. 36) miesiące bez limitu kilometrów </w:t>
            </w:r>
            <w:r>
              <w:rPr>
                <w:bCs/>
              </w:rPr>
              <w:t xml:space="preserve">- </w:t>
            </w:r>
            <w:r w:rsidRPr="00E8540C">
              <w:rPr>
                <w:bCs/>
              </w:rPr>
              <w:t>gwarancja na podzespoły mechaniczne, elektryczne i elektroniczne pojazdu, na którym wykonaną zabudowę,</w:t>
            </w:r>
          </w:p>
          <w:p w14:paraId="4B236877" w14:textId="2084D257" w:rsidR="00E8540C" w:rsidRPr="00E8540C" w:rsidRDefault="00E8540C" w:rsidP="00E8540C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E8540C">
              <w:rPr>
                <w:bCs/>
              </w:rPr>
              <w:t xml:space="preserve"> min. 36) miesięcy - gwarancja na powłokę lakierniczą,</w:t>
            </w:r>
          </w:p>
          <w:p w14:paraId="286B8C8A" w14:textId="65EF1851" w:rsidR="00E8540C" w:rsidRPr="00E8540C" w:rsidRDefault="00E8540C" w:rsidP="00E8540C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E8540C">
              <w:rPr>
                <w:bCs/>
              </w:rPr>
              <w:t>(min. 36) miesięcy - gwarancja na perforację elementów nadwozia,</w:t>
            </w:r>
          </w:p>
          <w:p w14:paraId="40FB4A1F" w14:textId="3D17749A" w:rsidR="00E8540C" w:rsidRPr="00E8540C" w:rsidRDefault="00E8540C" w:rsidP="00E8540C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E8540C">
              <w:rPr>
                <w:bCs/>
              </w:rPr>
              <w:t>(min. 36) miesięcy - gwarancja na całość zabudowy,</w:t>
            </w:r>
          </w:p>
          <w:p w14:paraId="035765C0" w14:textId="42851E26" w:rsidR="00E8540C" w:rsidRPr="00E8540C" w:rsidRDefault="00E8540C" w:rsidP="00E8540C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E8540C">
              <w:rPr>
                <w:bCs/>
              </w:rPr>
              <w:t>(min. 60) miesięcy - gwarancja na oznakowanie pojazdu,</w:t>
            </w:r>
          </w:p>
          <w:p w14:paraId="43CDC880" w14:textId="14991F57" w:rsidR="00C44CA7" w:rsidRPr="00344E76" w:rsidRDefault="00E8540C" w:rsidP="00E8540C">
            <w:pPr>
              <w:numPr>
                <w:ilvl w:val="0"/>
                <w:numId w:val="5"/>
              </w:numPr>
              <w:jc w:val="both"/>
            </w:pPr>
            <w:r w:rsidRPr="00E8540C">
              <w:rPr>
                <w:bCs/>
              </w:rPr>
              <w:t>(min. 36) miesięcy - gwarancja na instalację i sprzęt  łączności radiowej,</w:t>
            </w:r>
            <w:r w:rsidR="00344E76">
              <w:t xml:space="preserve"> </w:t>
            </w:r>
          </w:p>
        </w:tc>
      </w:tr>
      <w:tr w:rsidR="00C44CA7" w14:paraId="541391E8" w14:textId="77777777" w:rsidTr="00792C71">
        <w:trPr>
          <w:trHeight w:val="996"/>
        </w:trPr>
        <w:tc>
          <w:tcPr>
            <w:tcW w:w="796" w:type="dxa"/>
          </w:tcPr>
          <w:p w14:paraId="1A9F2ED4" w14:textId="63D4BF9F" w:rsidR="00C44CA7" w:rsidRPr="00354B24" w:rsidRDefault="00C44CA7" w:rsidP="00C44CA7">
            <w:pPr>
              <w:jc w:val="center"/>
            </w:pPr>
            <w:r w:rsidRPr="00354B24">
              <w:t>2</w:t>
            </w:r>
            <w:r w:rsidR="00E8540C">
              <w:t>2</w:t>
            </w:r>
            <w:r w:rsidRPr="00354B24">
              <w:t>.</w:t>
            </w:r>
          </w:p>
        </w:tc>
        <w:tc>
          <w:tcPr>
            <w:tcW w:w="13204" w:type="dxa"/>
          </w:tcPr>
          <w:p w14:paraId="67D43C20" w14:textId="77777777" w:rsidR="00C44CA7" w:rsidRPr="003C591B" w:rsidRDefault="00344E76" w:rsidP="00344E76">
            <w:pPr>
              <w:jc w:val="both"/>
              <w:rPr>
                <w:bCs/>
              </w:rPr>
            </w:pPr>
            <w:r w:rsidRPr="00A93A78">
              <w:t>Wykonawca dostarczy dokumentację niezbędną do zarejestrowania pojazdu jako specjalnego, wynikającą z ustawy „Prawo o ruchu drogowym”. Samochód musi spełniać wymagania dla pojazdu specjalnego potwierdzone odpowiednim dokumentem dostarczonym wraz z pojazdem - dokumenty wydane przez OKRĘGOWĄ STACJĘ KONTROLI POJAZDÓW. W sytuacji, gdy dostarczenie wymaganego dokumentu możliwe będzie po zarejestrowaniu pojazdu, dopuszcza się dostarczenie po dokonaniu odbioru, jednak wszelkie koszty z tym związane pokrywa Wykonawca.</w:t>
            </w:r>
          </w:p>
        </w:tc>
      </w:tr>
    </w:tbl>
    <w:p w14:paraId="5F4718A0" w14:textId="77777777" w:rsidR="004B32C7" w:rsidRDefault="004B32C7" w:rsidP="008D7475"/>
    <w:sectPr w:rsidR="004B32C7" w:rsidSect="00BE2D1A">
      <w:headerReference w:type="default" r:id="rId12"/>
      <w:footerReference w:type="even" r:id="rId13"/>
      <w:foot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kolaj Żak" w:date="2021-12-05T16:01:00Z" w:initials="MŻ">
    <w:p w14:paraId="60361B8A" w14:textId="16CB7924" w:rsidR="004316D7" w:rsidRDefault="004316D7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361B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760D8" w16cex:dateUtc="2021-12-05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361B8A" w16cid:durableId="255760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6697" w14:textId="77777777" w:rsidR="00ED3048" w:rsidRDefault="00ED3048">
      <w:r>
        <w:separator/>
      </w:r>
    </w:p>
  </w:endnote>
  <w:endnote w:type="continuationSeparator" w:id="0">
    <w:p w14:paraId="67BE3B57" w14:textId="77777777" w:rsidR="00ED3048" w:rsidRDefault="00ED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6278" w14:textId="77777777" w:rsidR="004B32C7" w:rsidRDefault="00B11E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32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EB8B02" w14:textId="77777777" w:rsidR="004B32C7" w:rsidRDefault="004B32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15A9" w14:textId="77777777" w:rsidR="008639DC" w:rsidRDefault="0008792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F68F0">
      <w:rPr>
        <w:noProof/>
      </w:rPr>
      <w:t>2</w:t>
    </w:r>
    <w:r>
      <w:rPr>
        <w:noProof/>
      </w:rPr>
      <w:fldChar w:fldCharType="end"/>
    </w:r>
  </w:p>
  <w:p w14:paraId="5B4BD56D" w14:textId="77777777" w:rsidR="004B32C7" w:rsidRDefault="004B32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4E09" w14:textId="77777777" w:rsidR="00ED3048" w:rsidRDefault="00ED3048">
      <w:r>
        <w:separator/>
      </w:r>
    </w:p>
  </w:footnote>
  <w:footnote w:type="continuationSeparator" w:id="0">
    <w:p w14:paraId="6F244968" w14:textId="77777777" w:rsidR="00ED3048" w:rsidRDefault="00ED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1566" w14:textId="712122F8" w:rsidR="004B32C7" w:rsidRDefault="00DD5493" w:rsidP="00DD5493">
    <w:pPr>
      <w:pStyle w:val="Nagwek"/>
    </w:pPr>
    <w:r>
      <w:t>RIG.271.16.2021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72B7"/>
    <w:multiLevelType w:val="hybridMultilevel"/>
    <w:tmpl w:val="88CEC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56CA9"/>
    <w:multiLevelType w:val="multilevel"/>
    <w:tmpl w:val="D6FC0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1341C01"/>
    <w:multiLevelType w:val="hybridMultilevel"/>
    <w:tmpl w:val="9AD67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B07E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100C5F"/>
    <w:multiLevelType w:val="hybridMultilevel"/>
    <w:tmpl w:val="2B2A6232"/>
    <w:lvl w:ilvl="0" w:tplc="B240B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01815"/>
    <w:multiLevelType w:val="hybridMultilevel"/>
    <w:tmpl w:val="A66627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kolaj Żak">
    <w15:presenceInfo w15:providerId="Windows Live" w15:userId="2ab9d56a091fe4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FD8"/>
    <w:rsid w:val="000055CC"/>
    <w:rsid w:val="00005E2B"/>
    <w:rsid w:val="00011E6C"/>
    <w:rsid w:val="00015FB4"/>
    <w:rsid w:val="00020076"/>
    <w:rsid w:val="00023B0F"/>
    <w:rsid w:val="000336A6"/>
    <w:rsid w:val="00047A68"/>
    <w:rsid w:val="000510BC"/>
    <w:rsid w:val="00053E34"/>
    <w:rsid w:val="0006093C"/>
    <w:rsid w:val="00065E79"/>
    <w:rsid w:val="00067970"/>
    <w:rsid w:val="000714DC"/>
    <w:rsid w:val="0008208B"/>
    <w:rsid w:val="00087928"/>
    <w:rsid w:val="00097B88"/>
    <w:rsid w:val="00097BEE"/>
    <w:rsid w:val="000A29EB"/>
    <w:rsid w:val="000B1F4C"/>
    <w:rsid w:val="000D16EB"/>
    <w:rsid w:val="000D6396"/>
    <w:rsid w:val="000E1CBD"/>
    <w:rsid w:val="000E29EA"/>
    <w:rsid w:val="000F0304"/>
    <w:rsid w:val="000F3359"/>
    <w:rsid w:val="000F68F0"/>
    <w:rsid w:val="001023B5"/>
    <w:rsid w:val="00123118"/>
    <w:rsid w:val="001300A1"/>
    <w:rsid w:val="00133644"/>
    <w:rsid w:val="00133EE4"/>
    <w:rsid w:val="0013513F"/>
    <w:rsid w:val="00147610"/>
    <w:rsid w:val="0015227C"/>
    <w:rsid w:val="00156187"/>
    <w:rsid w:val="00172E87"/>
    <w:rsid w:val="0017351E"/>
    <w:rsid w:val="00182C91"/>
    <w:rsid w:val="00182E4F"/>
    <w:rsid w:val="00185627"/>
    <w:rsid w:val="001867AA"/>
    <w:rsid w:val="001969FD"/>
    <w:rsid w:val="001A1CA8"/>
    <w:rsid w:val="001A7D88"/>
    <w:rsid w:val="001C6404"/>
    <w:rsid w:val="001D11E2"/>
    <w:rsid w:val="001D61E7"/>
    <w:rsid w:val="001D6258"/>
    <w:rsid w:val="001E143F"/>
    <w:rsid w:val="001E26C9"/>
    <w:rsid w:val="001E598E"/>
    <w:rsid w:val="001E64A4"/>
    <w:rsid w:val="001F062A"/>
    <w:rsid w:val="00200D9F"/>
    <w:rsid w:val="00205719"/>
    <w:rsid w:val="00224186"/>
    <w:rsid w:val="00224C3C"/>
    <w:rsid w:val="0022534F"/>
    <w:rsid w:val="002412D8"/>
    <w:rsid w:val="00243AB7"/>
    <w:rsid w:val="0025043B"/>
    <w:rsid w:val="00253CA3"/>
    <w:rsid w:val="00271392"/>
    <w:rsid w:val="00286354"/>
    <w:rsid w:val="00290261"/>
    <w:rsid w:val="00294CB5"/>
    <w:rsid w:val="002A17DE"/>
    <w:rsid w:val="002A28BC"/>
    <w:rsid w:val="002A33A6"/>
    <w:rsid w:val="002A6356"/>
    <w:rsid w:val="002D0CD8"/>
    <w:rsid w:val="002D3111"/>
    <w:rsid w:val="002E028C"/>
    <w:rsid w:val="002F52FA"/>
    <w:rsid w:val="002F5ED2"/>
    <w:rsid w:val="003143F2"/>
    <w:rsid w:val="003166B4"/>
    <w:rsid w:val="003318EB"/>
    <w:rsid w:val="0033225D"/>
    <w:rsid w:val="00335CAC"/>
    <w:rsid w:val="00344E76"/>
    <w:rsid w:val="00345419"/>
    <w:rsid w:val="00347885"/>
    <w:rsid w:val="00347DBA"/>
    <w:rsid w:val="00354B24"/>
    <w:rsid w:val="00366E18"/>
    <w:rsid w:val="00371DB8"/>
    <w:rsid w:val="0038118C"/>
    <w:rsid w:val="003878F7"/>
    <w:rsid w:val="00390B01"/>
    <w:rsid w:val="003A300A"/>
    <w:rsid w:val="003A5B29"/>
    <w:rsid w:val="003B1DC8"/>
    <w:rsid w:val="003B600D"/>
    <w:rsid w:val="003C2178"/>
    <w:rsid w:val="003C29AC"/>
    <w:rsid w:val="003C591B"/>
    <w:rsid w:val="003C7ED0"/>
    <w:rsid w:val="003D16F9"/>
    <w:rsid w:val="003D2464"/>
    <w:rsid w:val="003D4CFF"/>
    <w:rsid w:val="003E2C92"/>
    <w:rsid w:val="003E686E"/>
    <w:rsid w:val="00405BA4"/>
    <w:rsid w:val="00412399"/>
    <w:rsid w:val="00416980"/>
    <w:rsid w:val="00416BB4"/>
    <w:rsid w:val="00427C46"/>
    <w:rsid w:val="0043078F"/>
    <w:rsid w:val="004316D7"/>
    <w:rsid w:val="00443F35"/>
    <w:rsid w:val="00457ACF"/>
    <w:rsid w:val="00471265"/>
    <w:rsid w:val="00472353"/>
    <w:rsid w:val="00473898"/>
    <w:rsid w:val="00492AB3"/>
    <w:rsid w:val="004942E9"/>
    <w:rsid w:val="004A58CB"/>
    <w:rsid w:val="004B32C7"/>
    <w:rsid w:val="004B6D08"/>
    <w:rsid w:val="004C05D3"/>
    <w:rsid w:val="004C6057"/>
    <w:rsid w:val="004E3332"/>
    <w:rsid w:val="004F5885"/>
    <w:rsid w:val="00506324"/>
    <w:rsid w:val="00507893"/>
    <w:rsid w:val="00510732"/>
    <w:rsid w:val="00531388"/>
    <w:rsid w:val="00536FCB"/>
    <w:rsid w:val="0054411C"/>
    <w:rsid w:val="00553A20"/>
    <w:rsid w:val="00565276"/>
    <w:rsid w:val="005B2FD8"/>
    <w:rsid w:val="005D128F"/>
    <w:rsid w:val="005D3F2A"/>
    <w:rsid w:val="005D6D72"/>
    <w:rsid w:val="005E5073"/>
    <w:rsid w:val="005F0028"/>
    <w:rsid w:val="005F660E"/>
    <w:rsid w:val="006044B8"/>
    <w:rsid w:val="0060789B"/>
    <w:rsid w:val="00610B40"/>
    <w:rsid w:val="0061248B"/>
    <w:rsid w:val="006162F1"/>
    <w:rsid w:val="0066145F"/>
    <w:rsid w:val="00674E91"/>
    <w:rsid w:val="00682F39"/>
    <w:rsid w:val="006859F7"/>
    <w:rsid w:val="006A2C83"/>
    <w:rsid w:val="006A662D"/>
    <w:rsid w:val="006B128F"/>
    <w:rsid w:val="006C18FD"/>
    <w:rsid w:val="006C3E3B"/>
    <w:rsid w:val="006D2179"/>
    <w:rsid w:val="006D6E64"/>
    <w:rsid w:val="006D772C"/>
    <w:rsid w:val="006E1403"/>
    <w:rsid w:val="006E1C9B"/>
    <w:rsid w:val="006E2E12"/>
    <w:rsid w:val="006E6759"/>
    <w:rsid w:val="006F5E8B"/>
    <w:rsid w:val="006F7813"/>
    <w:rsid w:val="007039C3"/>
    <w:rsid w:val="00712390"/>
    <w:rsid w:val="00713CAB"/>
    <w:rsid w:val="00721ED5"/>
    <w:rsid w:val="00725F16"/>
    <w:rsid w:val="00735178"/>
    <w:rsid w:val="007359D6"/>
    <w:rsid w:val="0075063F"/>
    <w:rsid w:val="00755116"/>
    <w:rsid w:val="00756E57"/>
    <w:rsid w:val="00762E0B"/>
    <w:rsid w:val="0077646D"/>
    <w:rsid w:val="007772D1"/>
    <w:rsid w:val="0077774C"/>
    <w:rsid w:val="0078367F"/>
    <w:rsid w:val="0079156F"/>
    <w:rsid w:val="00792C71"/>
    <w:rsid w:val="007A0B01"/>
    <w:rsid w:val="007A34FF"/>
    <w:rsid w:val="007A624D"/>
    <w:rsid w:val="007B35A0"/>
    <w:rsid w:val="007B678F"/>
    <w:rsid w:val="007B6890"/>
    <w:rsid w:val="007D3A93"/>
    <w:rsid w:val="007E5FDD"/>
    <w:rsid w:val="007E7C2C"/>
    <w:rsid w:val="007F1D7B"/>
    <w:rsid w:val="00801967"/>
    <w:rsid w:val="00804CB7"/>
    <w:rsid w:val="0080654A"/>
    <w:rsid w:val="00817AA9"/>
    <w:rsid w:val="00832CB6"/>
    <w:rsid w:val="00853638"/>
    <w:rsid w:val="0085471E"/>
    <w:rsid w:val="008560A7"/>
    <w:rsid w:val="00861078"/>
    <w:rsid w:val="008639DC"/>
    <w:rsid w:val="00864333"/>
    <w:rsid w:val="0086535C"/>
    <w:rsid w:val="00872BAE"/>
    <w:rsid w:val="00881271"/>
    <w:rsid w:val="00883BE5"/>
    <w:rsid w:val="0089216A"/>
    <w:rsid w:val="008A59AB"/>
    <w:rsid w:val="008A78A2"/>
    <w:rsid w:val="008A7A62"/>
    <w:rsid w:val="008B23DA"/>
    <w:rsid w:val="008B5167"/>
    <w:rsid w:val="008C2F60"/>
    <w:rsid w:val="008D4632"/>
    <w:rsid w:val="008D7475"/>
    <w:rsid w:val="008E3DE2"/>
    <w:rsid w:val="008E4789"/>
    <w:rsid w:val="008E4D68"/>
    <w:rsid w:val="008F1D0D"/>
    <w:rsid w:val="009003C6"/>
    <w:rsid w:val="00905D75"/>
    <w:rsid w:val="00912C3B"/>
    <w:rsid w:val="00915B75"/>
    <w:rsid w:val="0092226A"/>
    <w:rsid w:val="009235B7"/>
    <w:rsid w:val="00931F86"/>
    <w:rsid w:val="0093671E"/>
    <w:rsid w:val="00941FCE"/>
    <w:rsid w:val="00945CC1"/>
    <w:rsid w:val="00952147"/>
    <w:rsid w:val="0095420D"/>
    <w:rsid w:val="00955EC9"/>
    <w:rsid w:val="00960057"/>
    <w:rsid w:val="00965654"/>
    <w:rsid w:val="00974B07"/>
    <w:rsid w:val="009821C5"/>
    <w:rsid w:val="00983DF7"/>
    <w:rsid w:val="00993A31"/>
    <w:rsid w:val="00994EEB"/>
    <w:rsid w:val="009C6EAD"/>
    <w:rsid w:val="009D5911"/>
    <w:rsid w:val="009D66F4"/>
    <w:rsid w:val="009D6AD7"/>
    <w:rsid w:val="009F3DD3"/>
    <w:rsid w:val="00A14845"/>
    <w:rsid w:val="00A33DD1"/>
    <w:rsid w:val="00A33EA2"/>
    <w:rsid w:val="00A34281"/>
    <w:rsid w:val="00A43CA7"/>
    <w:rsid w:val="00A507DD"/>
    <w:rsid w:val="00A5333C"/>
    <w:rsid w:val="00A54DED"/>
    <w:rsid w:val="00A5583D"/>
    <w:rsid w:val="00A6702F"/>
    <w:rsid w:val="00A72511"/>
    <w:rsid w:val="00A87CA0"/>
    <w:rsid w:val="00AA05A3"/>
    <w:rsid w:val="00AA5C20"/>
    <w:rsid w:val="00AB4114"/>
    <w:rsid w:val="00AC0703"/>
    <w:rsid w:val="00AC56DC"/>
    <w:rsid w:val="00AC5D11"/>
    <w:rsid w:val="00AD32F5"/>
    <w:rsid w:val="00AF62A7"/>
    <w:rsid w:val="00B11EBF"/>
    <w:rsid w:val="00B21222"/>
    <w:rsid w:val="00B302F0"/>
    <w:rsid w:val="00B37E91"/>
    <w:rsid w:val="00B401E0"/>
    <w:rsid w:val="00B4764C"/>
    <w:rsid w:val="00B521F3"/>
    <w:rsid w:val="00B5416D"/>
    <w:rsid w:val="00B56713"/>
    <w:rsid w:val="00B64727"/>
    <w:rsid w:val="00B70104"/>
    <w:rsid w:val="00B7110D"/>
    <w:rsid w:val="00B75101"/>
    <w:rsid w:val="00B75A5E"/>
    <w:rsid w:val="00BA3171"/>
    <w:rsid w:val="00BB336F"/>
    <w:rsid w:val="00BC2898"/>
    <w:rsid w:val="00BD5E98"/>
    <w:rsid w:val="00BE0AF3"/>
    <w:rsid w:val="00BE2026"/>
    <w:rsid w:val="00BE2D1A"/>
    <w:rsid w:val="00C01042"/>
    <w:rsid w:val="00C12F44"/>
    <w:rsid w:val="00C14042"/>
    <w:rsid w:val="00C14098"/>
    <w:rsid w:val="00C147F9"/>
    <w:rsid w:val="00C17536"/>
    <w:rsid w:val="00C25862"/>
    <w:rsid w:val="00C25E5F"/>
    <w:rsid w:val="00C3590E"/>
    <w:rsid w:val="00C44CA7"/>
    <w:rsid w:val="00C45C2E"/>
    <w:rsid w:val="00C76D93"/>
    <w:rsid w:val="00C8620F"/>
    <w:rsid w:val="00CA2689"/>
    <w:rsid w:val="00CB1E8A"/>
    <w:rsid w:val="00CB4CB2"/>
    <w:rsid w:val="00CC0FA7"/>
    <w:rsid w:val="00CC2C38"/>
    <w:rsid w:val="00CC6AE8"/>
    <w:rsid w:val="00CD24B4"/>
    <w:rsid w:val="00CD25E1"/>
    <w:rsid w:val="00CE2665"/>
    <w:rsid w:val="00CF55BD"/>
    <w:rsid w:val="00D01A6E"/>
    <w:rsid w:val="00D0764F"/>
    <w:rsid w:val="00D15AD5"/>
    <w:rsid w:val="00D22CA4"/>
    <w:rsid w:val="00D273DC"/>
    <w:rsid w:val="00D427F0"/>
    <w:rsid w:val="00D55062"/>
    <w:rsid w:val="00D63597"/>
    <w:rsid w:val="00D63EA1"/>
    <w:rsid w:val="00D71830"/>
    <w:rsid w:val="00D7580D"/>
    <w:rsid w:val="00D7686D"/>
    <w:rsid w:val="00D81900"/>
    <w:rsid w:val="00D939BD"/>
    <w:rsid w:val="00DA4BA7"/>
    <w:rsid w:val="00DB756D"/>
    <w:rsid w:val="00DD022C"/>
    <w:rsid w:val="00DD5493"/>
    <w:rsid w:val="00DD7341"/>
    <w:rsid w:val="00DE1560"/>
    <w:rsid w:val="00DE290B"/>
    <w:rsid w:val="00DF0BD5"/>
    <w:rsid w:val="00DF2F66"/>
    <w:rsid w:val="00E01299"/>
    <w:rsid w:val="00E03293"/>
    <w:rsid w:val="00E11686"/>
    <w:rsid w:val="00E4497F"/>
    <w:rsid w:val="00E5004A"/>
    <w:rsid w:val="00E62D93"/>
    <w:rsid w:val="00E66A92"/>
    <w:rsid w:val="00E67ABC"/>
    <w:rsid w:val="00E7110D"/>
    <w:rsid w:val="00E8066B"/>
    <w:rsid w:val="00E81D90"/>
    <w:rsid w:val="00E8297B"/>
    <w:rsid w:val="00E82AA6"/>
    <w:rsid w:val="00E8540C"/>
    <w:rsid w:val="00E86BBF"/>
    <w:rsid w:val="00E96CEA"/>
    <w:rsid w:val="00E976EB"/>
    <w:rsid w:val="00EA422D"/>
    <w:rsid w:val="00EA691C"/>
    <w:rsid w:val="00EB029F"/>
    <w:rsid w:val="00EB3A52"/>
    <w:rsid w:val="00EB48E5"/>
    <w:rsid w:val="00EC2AB2"/>
    <w:rsid w:val="00EC3B06"/>
    <w:rsid w:val="00ED3048"/>
    <w:rsid w:val="00ED304C"/>
    <w:rsid w:val="00ED6B03"/>
    <w:rsid w:val="00EF184B"/>
    <w:rsid w:val="00F058D9"/>
    <w:rsid w:val="00F06240"/>
    <w:rsid w:val="00F2104A"/>
    <w:rsid w:val="00F21FB4"/>
    <w:rsid w:val="00F34CBB"/>
    <w:rsid w:val="00F411B1"/>
    <w:rsid w:val="00F54C5D"/>
    <w:rsid w:val="00F573F0"/>
    <w:rsid w:val="00F7742E"/>
    <w:rsid w:val="00F82A80"/>
    <w:rsid w:val="00F95541"/>
    <w:rsid w:val="00F966B7"/>
    <w:rsid w:val="00FA40C7"/>
    <w:rsid w:val="00FB374B"/>
    <w:rsid w:val="00FE134E"/>
    <w:rsid w:val="00FE4DE2"/>
    <w:rsid w:val="00FE7D15"/>
    <w:rsid w:val="00FF021F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2951B"/>
  <w15:docId w15:val="{1809A91B-5D27-4C3B-9053-C16F65FB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D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BE2D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BE2D1A"/>
    <w:pPr>
      <w:autoSpaceDE w:val="0"/>
      <w:autoSpaceDN w:val="0"/>
      <w:adjustRightInd w:val="0"/>
    </w:pPr>
    <w:rPr>
      <w:color w:val="000000"/>
      <w:sz w:val="20"/>
    </w:rPr>
  </w:style>
  <w:style w:type="paragraph" w:styleId="Tekstpodstawowywcity">
    <w:name w:val="Body Text Indent"/>
    <w:basedOn w:val="Normalny"/>
    <w:semiHidden/>
    <w:rsid w:val="00BE2D1A"/>
    <w:pPr>
      <w:spacing w:after="120"/>
      <w:ind w:left="283"/>
    </w:pPr>
  </w:style>
  <w:style w:type="paragraph" w:styleId="Tekstpodstawowy2">
    <w:name w:val="Body Text 2"/>
    <w:basedOn w:val="Normalny"/>
    <w:semiHidden/>
    <w:rsid w:val="00BE2D1A"/>
    <w:pPr>
      <w:spacing w:after="120" w:line="480" w:lineRule="auto"/>
    </w:pPr>
  </w:style>
  <w:style w:type="character" w:styleId="Numerstrony">
    <w:name w:val="page number"/>
    <w:basedOn w:val="Domylnaczcionkaakapitu"/>
    <w:semiHidden/>
    <w:rsid w:val="00BE2D1A"/>
  </w:style>
  <w:style w:type="paragraph" w:styleId="Stopka">
    <w:name w:val="footer"/>
    <w:basedOn w:val="Normalny"/>
    <w:uiPriority w:val="99"/>
    <w:rsid w:val="00BE2D1A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E2D1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8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07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1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16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16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1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3B19-3466-4B9F-8C33-619E17D0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MINIMALNE DLA  SAMOCHODU OPERACYJNEGO</vt:lpstr>
    </vt:vector>
  </TitlesOfParts>
  <Company>KP PSP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MINIMALNE DLA  SAMOCHODU OPERACYJNEGO</dc:title>
  <dc:creator>mł. asp. Michał Składanowski</dc:creator>
  <cp:lastModifiedBy>Mikolaj Żak</cp:lastModifiedBy>
  <cp:revision>10</cp:revision>
  <cp:lastPrinted>2019-09-04T07:18:00Z</cp:lastPrinted>
  <dcterms:created xsi:type="dcterms:W3CDTF">2021-10-13T13:07:00Z</dcterms:created>
  <dcterms:modified xsi:type="dcterms:W3CDTF">2021-12-07T09:07:00Z</dcterms:modified>
</cp:coreProperties>
</file>