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0FD479BD" w:rsidR="00443D42" w:rsidRPr="00D55296" w:rsidRDefault="00443D42" w:rsidP="00D55296">
      <w:pPr>
        <w:pStyle w:val="Bezodstpw"/>
        <w:spacing w:line="276" w:lineRule="auto"/>
        <w:contextualSpacing/>
      </w:pPr>
    </w:p>
    <w:p w14:paraId="427F69B3" w14:textId="77777777" w:rsidR="00603FD7" w:rsidRPr="00D55296" w:rsidRDefault="00603FD7" w:rsidP="00D55296">
      <w:pPr>
        <w:autoSpaceDE w:val="0"/>
        <w:autoSpaceDN w:val="0"/>
        <w:adjustRightInd w:val="0"/>
        <w:spacing w:line="276" w:lineRule="auto"/>
        <w:contextualSpacing/>
        <w:jc w:val="center"/>
        <w:rPr>
          <w:b/>
          <w:bCs/>
        </w:rPr>
      </w:pPr>
    </w:p>
    <w:p w14:paraId="2D06C2F5" w14:textId="77777777" w:rsidR="00603FD7" w:rsidRPr="00D55296" w:rsidRDefault="00603FD7" w:rsidP="00D55296">
      <w:pPr>
        <w:autoSpaceDE w:val="0"/>
        <w:autoSpaceDN w:val="0"/>
        <w:adjustRightInd w:val="0"/>
        <w:spacing w:line="276" w:lineRule="auto"/>
        <w:contextualSpacing/>
        <w:jc w:val="right"/>
        <w:rPr>
          <w:b/>
          <w:bCs/>
        </w:rPr>
      </w:pPr>
    </w:p>
    <w:p w14:paraId="5058AAA8" w14:textId="00A91391" w:rsidR="00F3364E" w:rsidRPr="00D55296" w:rsidRDefault="00F3364E" w:rsidP="00D55296">
      <w:pPr>
        <w:pStyle w:val="Tekstpodstawowy"/>
        <w:spacing w:after="0" w:line="276" w:lineRule="auto"/>
        <w:contextualSpacing/>
        <w:jc w:val="center"/>
        <w:rPr>
          <w:b/>
          <w:bCs/>
          <w:sz w:val="24"/>
          <w:szCs w:val="24"/>
        </w:rPr>
      </w:pPr>
      <w:r w:rsidRPr="00D55296">
        <w:rPr>
          <w:b/>
          <w:bCs/>
          <w:sz w:val="24"/>
          <w:szCs w:val="24"/>
        </w:rPr>
        <w:t>UMOWA</w:t>
      </w:r>
      <w:r w:rsidR="007F02D9">
        <w:rPr>
          <w:b/>
          <w:bCs/>
          <w:sz w:val="24"/>
          <w:szCs w:val="24"/>
        </w:rPr>
        <w:t xml:space="preserve"> </w:t>
      </w:r>
      <w:r w:rsidRPr="00D55296">
        <w:rPr>
          <w:b/>
          <w:bCs/>
          <w:sz w:val="24"/>
          <w:szCs w:val="24"/>
        </w:rPr>
        <w:t>………………..</w:t>
      </w:r>
    </w:p>
    <w:p w14:paraId="7BE0A777" w14:textId="77777777" w:rsidR="00F24482" w:rsidRDefault="00F3364E" w:rsidP="00D55296">
      <w:pPr>
        <w:adjustRightInd w:val="0"/>
        <w:spacing w:line="276" w:lineRule="auto"/>
        <w:contextualSpacing/>
        <w:jc w:val="both"/>
      </w:pPr>
      <w:r w:rsidRPr="00D55296">
        <w:t>zawarta w Starym Nadleśnictwie, dnia ………….. w pomiędzy:</w:t>
      </w:r>
    </w:p>
    <w:p w14:paraId="702EE2F3" w14:textId="77777777" w:rsidR="00F24482" w:rsidRDefault="00F24482" w:rsidP="00D55296">
      <w:pPr>
        <w:adjustRightInd w:val="0"/>
        <w:spacing w:line="276" w:lineRule="auto"/>
        <w:contextualSpacing/>
        <w:jc w:val="both"/>
      </w:pPr>
    </w:p>
    <w:p w14:paraId="7497C8A5" w14:textId="3478C902" w:rsidR="00F3364E" w:rsidRPr="00D55296" w:rsidRDefault="00F3364E" w:rsidP="00D55296">
      <w:pPr>
        <w:adjustRightInd w:val="0"/>
        <w:spacing w:line="276" w:lineRule="auto"/>
        <w:contextualSpacing/>
        <w:jc w:val="both"/>
        <w:rPr>
          <w:color w:val="000000"/>
        </w:rPr>
      </w:pPr>
      <w:r w:rsidRPr="00D55296">
        <w:t>Gminą Kościerzyna,</w:t>
      </w:r>
      <w:r w:rsidR="00F24482">
        <w:t xml:space="preserve"> </w:t>
      </w:r>
      <w:r w:rsidRPr="00D55296">
        <w:t>ul. Strzelecka 9, 83-400 Kościerzynie, NIP 5911568498,</w:t>
      </w:r>
      <w:r w:rsidR="00B83E2A">
        <w:t xml:space="preserve"> BDO ……………..</w:t>
      </w:r>
      <w:r w:rsidRPr="00D55296">
        <w:t xml:space="preserve"> </w:t>
      </w:r>
      <w:r w:rsidR="003E6BEA" w:rsidRPr="00D55296">
        <w:rPr>
          <w:color w:val="000000"/>
        </w:rPr>
        <w:t xml:space="preserve">zwaną dalej </w:t>
      </w:r>
      <w:r w:rsidR="003E6BEA" w:rsidRPr="00D55296">
        <w:rPr>
          <w:b/>
          <w:color w:val="000000"/>
        </w:rPr>
        <w:t>„Zamawiającym</w:t>
      </w:r>
      <w:r w:rsidR="003E6BEA">
        <w:rPr>
          <w:b/>
          <w:color w:val="000000"/>
        </w:rPr>
        <w:t>”</w:t>
      </w:r>
      <w:r w:rsidR="003E6BEA">
        <w:rPr>
          <w:bCs/>
          <w:color w:val="000000"/>
        </w:rPr>
        <w:t xml:space="preserve">, </w:t>
      </w:r>
      <w:r w:rsidRPr="00D55296">
        <w:t xml:space="preserve">którą reprezentuje </w:t>
      </w:r>
      <w:r w:rsidRPr="00D55296">
        <w:rPr>
          <w:b/>
          <w:color w:val="000000"/>
        </w:rPr>
        <w:t xml:space="preserve">Zakład Komunalny Gminy Kościerzyna </w:t>
      </w:r>
      <w:r w:rsidRPr="00D55296">
        <w:rPr>
          <w:color w:val="000000"/>
        </w:rPr>
        <w:t xml:space="preserve">z siedzibą w </w:t>
      </w:r>
      <w:r w:rsidR="000128EC">
        <w:rPr>
          <w:color w:val="000000"/>
        </w:rPr>
        <w:t xml:space="preserve">Kościerzynie - </w:t>
      </w:r>
      <w:r w:rsidRPr="00D55296">
        <w:rPr>
          <w:color w:val="000000"/>
        </w:rPr>
        <w:t>Starym Nadleśnictwie</w:t>
      </w:r>
      <w:r w:rsidR="008F1B1B">
        <w:rPr>
          <w:color w:val="000000"/>
        </w:rPr>
        <w:t xml:space="preserve">, adres </w:t>
      </w:r>
      <w:r w:rsidR="000128EC">
        <w:rPr>
          <w:color w:val="000000"/>
        </w:rPr>
        <w:t xml:space="preserve">Kościerzyna - </w:t>
      </w:r>
      <w:r w:rsidR="008F1B1B">
        <w:rPr>
          <w:color w:val="000000"/>
        </w:rPr>
        <w:t>Stare Nadleśnictwo</w:t>
      </w:r>
      <w:r w:rsidRPr="00D55296">
        <w:rPr>
          <w:color w:val="000000"/>
        </w:rPr>
        <w:t xml:space="preserve"> 5, 83-400 Kościerzyna</w:t>
      </w:r>
      <w:r w:rsidR="000128EC">
        <w:rPr>
          <w:color w:val="000000"/>
        </w:rPr>
        <w:t xml:space="preserve"> - Stare Nadleśnictwo</w:t>
      </w:r>
      <w:r w:rsidRPr="00D55296">
        <w:rPr>
          <w:color w:val="000000"/>
        </w:rPr>
        <w:t xml:space="preserve">, w imieniu którego </w:t>
      </w:r>
      <w:r w:rsidR="00A53B6F">
        <w:rPr>
          <w:color w:val="000000"/>
        </w:rPr>
        <w:t>działa</w:t>
      </w:r>
      <w:r w:rsidRPr="00D55296">
        <w:rPr>
          <w:color w:val="000000"/>
        </w:rPr>
        <w:t>:</w:t>
      </w:r>
    </w:p>
    <w:p w14:paraId="7DF94511" w14:textId="273FBE05" w:rsidR="00F3364E" w:rsidRDefault="00F3364E" w:rsidP="00D55296">
      <w:pPr>
        <w:keepLines/>
        <w:adjustRightInd w:val="0"/>
        <w:spacing w:line="276" w:lineRule="auto"/>
        <w:contextualSpacing/>
        <w:rPr>
          <w:b/>
          <w:color w:val="000000"/>
        </w:rPr>
      </w:pPr>
      <w:r w:rsidRPr="00D55296">
        <w:rPr>
          <w:b/>
          <w:color w:val="000000"/>
        </w:rPr>
        <w:t xml:space="preserve">Dyrektor - Arkadiusz Malinowski </w:t>
      </w:r>
    </w:p>
    <w:p w14:paraId="20C29893" w14:textId="3D8D68D0" w:rsidR="00A53B6F" w:rsidRPr="00AA7BFC" w:rsidRDefault="00A53B6F" w:rsidP="00D55296">
      <w:pPr>
        <w:keepLines/>
        <w:adjustRightInd w:val="0"/>
        <w:spacing w:line="276" w:lineRule="auto"/>
        <w:contextualSpacing/>
        <w:rPr>
          <w:bCs/>
          <w:color w:val="000000"/>
        </w:rPr>
      </w:pPr>
      <w:r>
        <w:rPr>
          <w:b/>
          <w:color w:val="000000"/>
        </w:rPr>
        <w:t>przy kontrasygnacie …………………….</w:t>
      </w:r>
      <w:r w:rsidR="00AA7BFC">
        <w:rPr>
          <w:bCs/>
          <w:color w:val="000000"/>
        </w:rPr>
        <w:t>,</w:t>
      </w:r>
    </w:p>
    <w:p w14:paraId="6DD32095" w14:textId="77777777" w:rsidR="00A53B6F" w:rsidRPr="00D55296" w:rsidRDefault="00A53B6F" w:rsidP="00D55296">
      <w:pPr>
        <w:keepLines/>
        <w:adjustRightInd w:val="0"/>
        <w:spacing w:line="276" w:lineRule="auto"/>
        <w:contextualSpacing/>
        <w:rPr>
          <w:b/>
          <w:color w:val="000000"/>
        </w:rPr>
      </w:pPr>
    </w:p>
    <w:p w14:paraId="2BFD4F4B" w14:textId="3CF7D1E9" w:rsidR="00F3364E" w:rsidRDefault="00F3364E" w:rsidP="00D55296">
      <w:pPr>
        <w:spacing w:line="276" w:lineRule="auto"/>
        <w:contextualSpacing/>
      </w:pPr>
      <w:r w:rsidRPr="00D55296">
        <w:t>a</w:t>
      </w:r>
    </w:p>
    <w:p w14:paraId="1DF329F7" w14:textId="77777777" w:rsidR="00965784" w:rsidRPr="00D55296" w:rsidRDefault="00965784" w:rsidP="00D55296">
      <w:pPr>
        <w:spacing w:line="276" w:lineRule="auto"/>
        <w:contextualSpacing/>
      </w:pPr>
    </w:p>
    <w:p w14:paraId="0456A0D5" w14:textId="5F805C9B" w:rsidR="00F3364E" w:rsidRPr="00D55296" w:rsidRDefault="00F3364E" w:rsidP="00D55296">
      <w:pPr>
        <w:spacing w:line="276" w:lineRule="auto"/>
        <w:contextualSpacing/>
        <w:jc w:val="both"/>
      </w:pPr>
      <w:r w:rsidRPr="00D55296">
        <w:rPr>
          <w:b/>
        </w:rPr>
        <w:t xml:space="preserve">…………………………………………. </w:t>
      </w:r>
      <w:r w:rsidRPr="00D55296">
        <w:t>NIP: …………….., REGON: …………………</w:t>
      </w:r>
      <w:r w:rsidR="00E9222C">
        <w:t xml:space="preserve">, </w:t>
      </w:r>
      <w:r w:rsidR="00E9222C" w:rsidRPr="00D55296">
        <w:t>zwanym dalej „</w:t>
      </w:r>
      <w:r w:rsidR="00E9222C" w:rsidRPr="00D55296">
        <w:rPr>
          <w:b/>
        </w:rPr>
        <w:t>Wykonawcą”</w:t>
      </w:r>
      <w:r w:rsidR="00D544A0">
        <w:rPr>
          <w:bCs/>
        </w:rPr>
        <w:t xml:space="preserve">, </w:t>
      </w:r>
      <w:r w:rsidRPr="00D55296">
        <w:t>reprezentowanym przez:</w:t>
      </w:r>
    </w:p>
    <w:p w14:paraId="55B88C34" w14:textId="38B3A52A" w:rsidR="00F3364E" w:rsidRPr="00D55296" w:rsidRDefault="00F3364E" w:rsidP="00D55296">
      <w:pPr>
        <w:spacing w:line="276" w:lineRule="auto"/>
        <w:contextualSpacing/>
        <w:jc w:val="both"/>
        <w:rPr>
          <w:b/>
        </w:rPr>
      </w:pPr>
      <w:r w:rsidRPr="00D55296">
        <w:rPr>
          <w:b/>
        </w:rPr>
        <w:t>………………………– ………………………………..</w:t>
      </w:r>
    </w:p>
    <w:p w14:paraId="23E79257" w14:textId="77777777" w:rsidR="00F3364E" w:rsidRPr="00D55296" w:rsidRDefault="00F3364E" w:rsidP="00D55296">
      <w:pPr>
        <w:tabs>
          <w:tab w:val="left" w:leader="dot" w:pos="3978"/>
        </w:tabs>
        <w:spacing w:line="276" w:lineRule="auto"/>
        <w:contextualSpacing/>
        <w:jc w:val="both"/>
      </w:pPr>
    </w:p>
    <w:p w14:paraId="05E5D938" w14:textId="1E433D1F" w:rsidR="00F3364E" w:rsidRPr="005C35B7" w:rsidRDefault="005C35B7" w:rsidP="00D55296">
      <w:pPr>
        <w:tabs>
          <w:tab w:val="left" w:leader="dot" w:pos="3978"/>
        </w:tabs>
        <w:spacing w:line="276" w:lineRule="auto"/>
        <w:contextualSpacing/>
        <w:jc w:val="both"/>
        <w:rPr>
          <w:bCs/>
        </w:rPr>
      </w:pPr>
      <w:r>
        <w:t xml:space="preserve">dalej </w:t>
      </w:r>
      <w:r w:rsidR="00F3364E" w:rsidRPr="00D55296">
        <w:t>razem zwanymi</w:t>
      </w:r>
      <w:r w:rsidR="00F3364E" w:rsidRPr="00D55296">
        <w:rPr>
          <w:spacing w:val="-2"/>
        </w:rPr>
        <w:t xml:space="preserve"> </w:t>
      </w:r>
      <w:r w:rsidR="00F3364E" w:rsidRPr="00D55296">
        <w:rPr>
          <w:b/>
        </w:rPr>
        <w:t>„Stronami”</w:t>
      </w:r>
      <w:r>
        <w:rPr>
          <w:bCs/>
        </w:rPr>
        <w:t xml:space="preserve"> lub z osobna </w:t>
      </w:r>
      <w:r w:rsidRPr="005C35B7">
        <w:rPr>
          <w:b/>
        </w:rPr>
        <w:t>„Stroną”</w:t>
      </w:r>
    </w:p>
    <w:p w14:paraId="2DC81EE2" w14:textId="77777777" w:rsidR="002E3310" w:rsidRPr="00D55296" w:rsidRDefault="002E3310" w:rsidP="00D55296">
      <w:pPr>
        <w:spacing w:line="276" w:lineRule="auto"/>
        <w:contextualSpacing/>
        <w:jc w:val="both"/>
        <w:rPr>
          <w:b/>
        </w:rPr>
      </w:pPr>
    </w:p>
    <w:p w14:paraId="71559E9D" w14:textId="169D86FC" w:rsidR="00BC5E5E" w:rsidRPr="00D55296" w:rsidRDefault="00BC5E5E" w:rsidP="00D55296">
      <w:pPr>
        <w:pStyle w:val="BodyText24"/>
        <w:spacing w:line="276" w:lineRule="auto"/>
        <w:ind w:left="0" w:right="-2"/>
        <w:contextualSpacing/>
        <w:jc w:val="both"/>
        <w:rPr>
          <w:sz w:val="24"/>
          <w:szCs w:val="24"/>
        </w:rPr>
      </w:pPr>
      <w:r w:rsidRPr="00D55296">
        <w:rPr>
          <w:sz w:val="24"/>
          <w:szCs w:val="24"/>
        </w:rPr>
        <w:t>W rezultacie dokonania przez Zamawiającego</w:t>
      </w:r>
      <w:r w:rsidR="005A510C">
        <w:rPr>
          <w:sz w:val="24"/>
          <w:szCs w:val="24"/>
        </w:rPr>
        <w:t>,</w:t>
      </w:r>
      <w:r w:rsidRPr="00D55296">
        <w:rPr>
          <w:sz w:val="24"/>
          <w:szCs w:val="24"/>
        </w:rPr>
        <w:t xml:space="preserve"> </w:t>
      </w:r>
      <w:r w:rsidR="005A510C">
        <w:rPr>
          <w:sz w:val="24"/>
          <w:szCs w:val="24"/>
        </w:rPr>
        <w:t xml:space="preserve">w postępowaniu prowadzonym </w:t>
      </w:r>
      <w:r w:rsidR="005A510C" w:rsidRPr="00D55296">
        <w:rPr>
          <w:sz w:val="24"/>
          <w:szCs w:val="24"/>
        </w:rPr>
        <w:t>w trybie podstawowym bez negocjacji</w:t>
      </w:r>
      <w:r w:rsidR="005A510C">
        <w:rPr>
          <w:sz w:val="24"/>
          <w:szCs w:val="24"/>
        </w:rPr>
        <w:t>,</w:t>
      </w:r>
      <w:r w:rsidR="005A510C" w:rsidRPr="00D55296">
        <w:rPr>
          <w:sz w:val="24"/>
          <w:szCs w:val="24"/>
        </w:rPr>
        <w:t xml:space="preserve"> </w:t>
      </w:r>
      <w:r w:rsidRPr="00D55296">
        <w:rPr>
          <w:sz w:val="24"/>
          <w:szCs w:val="24"/>
        </w:rPr>
        <w:t>wyboru najkorzystniejszej oferty</w:t>
      </w:r>
      <w:r w:rsidR="005A510C">
        <w:rPr>
          <w:sz w:val="24"/>
          <w:szCs w:val="24"/>
        </w:rPr>
        <w:t>, którą została Oferta</w:t>
      </w:r>
      <w:r w:rsidRPr="00D55296">
        <w:rPr>
          <w:sz w:val="24"/>
          <w:szCs w:val="24"/>
        </w:rPr>
        <w:t xml:space="preserve"> Wykonawcy</w:t>
      </w:r>
      <w:r w:rsidR="005A510C">
        <w:rPr>
          <w:sz w:val="24"/>
          <w:szCs w:val="24"/>
        </w:rPr>
        <w:t xml:space="preserve"> (stanowiąca </w:t>
      </w:r>
      <w:r w:rsidR="005A510C" w:rsidRPr="005A510C">
        <w:rPr>
          <w:b/>
          <w:bCs/>
          <w:sz w:val="24"/>
          <w:szCs w:val="24"/>
        </w:rPr>
        <w:t>załącznik nr 4</w:t>
      </w:r>
      <w:r w:rsidR="005A510C">
        <w:rPr>
          <w:sz w:val="24"/>
          <w:szCs w:val="24"/>
        </w:rPr>
        <w:t xml:space="preserve"> do niniejszej Umowy)</w:t>
      </w:r>
      <w:r w:rsidRPr="00D55296">
        <w:rPr>
          <w:sz w:val="24"/>
          <w:szCs w:val="24"/>
        </w:rPr>
        <w:t>, została zawarta umowa o następującej treści:</w:t>
      </w:r>
    </w:p>
    <w:p w14:paraId="7CB2D70E" w14:textId="77777777" w:rsidR="00BC5E5E" w:rsidRPr="00D55296" w:rsidRDefault="00BC5E5E" w:rsidP="00D55296">
      <w:pPr>
        <w:pStyle w:val="BodyText24"/>
        <w:spacing w:line="276" w:lineRule="auto"/>
        <w:ind w:left="0" w:right="283"/>
        <w:contextualSpacing/>
        <w:jc w:val="both"/>
        <w:rPr>
          <w:sz w:val="24"/>
          <w:szCs w:val="24"/>
        </w:rPr>
      </w:pPr>
    </w:p>
    <w:p w14:paraId="73F1352F" w14:textId="77777777" w:rsidR="00BC5E5E" w:rsidRPr="00D55296" w:rsidRDefault="00BC5E5E" w:rsidP="00D55296">
      <w:pPr>
        <w:spacing w:line="276" w:lineRule="auto"/>
        <w:contextualSpacing/>
        <w:jc w:val="center"/>
        <w:rPr>
          <w:rFonts w:eastAsia="Calibri"/>
          <w:b/>
        </w:rPr>
      </w:pPr>
      <w:r w:rsidRPr="00D55296">
        <w:rPr>
          <w:rFonts w:eastAsia="Calibri"/>
          <w:b/>
        </w:rPr>
        <w:t>PRZEDMIOT UMOWY</w:t>
      </w:r>
    </w:p>
    <w:p w14:paraId="07924B15" w14:textId="77777777" w:rsidR="00BC5E5E" w:rsidRPr="00D55296" w:rsidRDefault="00BC5E5E" w:rsidP="00D55296">
      <w:pPr>
        <w:spacing w:line="276" w:lineRule="auto"/>
        <w:contextualSpacing/>
        <w:jc w:val="center"/>
        <w:rPr>
          <w:rFonts w:eastAsia="Calibri"/>
          <w:b/>
        </w:rPr>
      </w:pPr>
      <w:r w:rsidRPr="00D55296">
        <w:rPr>
          <w:rFonts w:eastAsia="Calibri"/>
          <w:b/>
        </w:rPr>
        <w:t>§ 1.</w:t>
      </w:r>
    </w:p>
    <w:p w14:paraId="1257139D" w14:textId="0F0E76AF" w:rsidR="001459AC" w:rsidRPr="00D55296" w:rsidRDefault="00BC5E5E" w:rsidP="00D55296">
      <w:pPr>
        <w:pStyle w:val="Akapitzlist"/>
        <w:numPr>
          <w:ilvl w:val="0"/>
          <w:numId w:val="22"/>
        </w:numPr>
        <w:autoSpaceDE w:val="0"/>
        <w:autoSpaceDN w:val="0"/>
        <w:adjustRightInd w:val="0"/>
        <w:spacing w:after="0"/>
        <w:jc w:val="both"/>
        <w:rPr>
          <w:rFonts w:ascii="Times New Roman" w:hAnsi="Times New Roman" w:cs="Times New Roman"/>
          <w:b/>
          <w:bCs/>
          <w:color w:val="000000"/>
          <w:sz w:val="24"/>
          <w:szCs w:val="24"/>
        </w:rPr>
      </w:pPr>
      <w:r w:rsidRPr="00D55296">
        <w:rPr>
          <w:rFonts w:ascii="Times New Roman" w:hAnsi="Times New Roman" w:cs="Times New Roman"/>
          <w:sz w:val="24"/>
          <w:szCs w:val="24"/>
        </w:rPr>
        <w:t>Zamawiający</w:t>
      </w:r>
      <w:r w:rsidR="007F02D9">
        <w:rPr>
          <w:rFonts w:ascii="Times New Roman" w:hAnsi="Times New Roman" w:cs="Times New Roman"/>
          <w:sz w:val="24"/>
          <w:szCs w:val="24"/>
        </w:rPr>
        <w:t xml:space="preserve"> </w:t>
      </w:r>
      <w:r w:rsidRPr="00D55296">
        <w:rPr>
          <w:rFonts w:ascii="Times New Roman" w:hAnsi="Times New Roman" w:cs="Times New Roman"/>
          <w:sz w:val="24"/>
          <w:szCs w:val="24"/>
        </w:rPr>
        <w:t xml:space="preserve">zleca, a Wykonawca przyjmuje do wykonania </w:t>
      </w:r>
      <w:r w:rsidR="00603FD7" w:rsidRPr="00D55296">
        <w:rPr>
          <w:rFonts w:ascii="Times New Roman" w:hAnsi="Times New Roman" w:cs="Times New Roman"/>
          <w:sz w:val="24"/>
          <w:szCs w:val="24"/>
        </w:rPr>
        <w:t xml:space="preserve">w ramach </w:t>
      </w:r>
      <w:r w:rsidR="0004178F" w:rsidRPr="00D55296">
        <w:rPr>
          <w:rFonts w:ascii="Times New Roman" w:hAnsi="Times New Roman" w:cs="Times New Roman"/>
          <w:sz w:val="24"/>
          <w:szCs w:val="24"/>
        </w:rPr>
        <w:t xml:space="preserve">prowadzonej </w:t>
      </w:r>
      <w:r w:rsidR="00603FD7" w:rsidRPr="00D55296">
        <w:rPr>
          <w:rFonts w:ascii="Times New Roman" w:hAnsi="Times New Roman" w:cs="Times New Roman"/>
          <w:sz w:val="24"/>
          <w:szCs w:val="24"/>
        </w:rPr>
        <w:t xml:space="preserve">działalności gospodarczej, </w:t>
      </w:r>
      <w:r w:rsidRPr="00D55296">
        <w:rPr>
          <w:rFonts w:ascii="Times New Roman" w:hAnsi="Times New Roman" w:cs="Times New Roman"/>
          <w:sz w:val="24"/>
          <w:szCs w:val="24"/>
        </w:rPr>
        <w:t>zgodnie z</w:t>
      </w:r>
      <w:r w:rsidR="0077301D" w:rsidRPr="00D55296">
        <w:rPr>
          <w:rFonts w:ascii="Times New Roman" w:hAnsi="Times New Roman" w:cs="Times New Roman"/>
          <w:sz w:val="24"/>
          <w:szCs w:val="24"/>
        </w:rPr>
        <w:t xml:space="preserve"> opisem przedmiotu zamówienia, w tym</w:t>
      </w:r>
      <w:r w:rsidRPr="00D55296">
        <w:rPr>
          <w:rFonts w:ascii="Times New Roman" w:hAnsi="Times New Roman" w:cs="Times New Roman"/>
          <w:sz w:val="24"/>
          <w:szCs w:val="24"/>
        </w:rPr>
        <w:t xml:space="preserve"> dokumentacją projektową</w:t>
      </w:r>
      <w:r w:rsidR="00854FA3" w:rsidRPr="00D55296">
        <w:rPr>
          <w:rFonts w:ascii="Times New Roman" w:hAnsi="Times New Roman" w:cs="Times New Roman"/>
          <w:sz w:val="24"/>
          <w:szCs w:val="24"/>
        </w:rPr>
        <w:t xml:space="preserve">, specyfikacją techniczną wykonania i odbioru robót </w:t>
      </w:r>
      <w:r w:rsidR="0077301D" w:rsidRPr="00D55296">
        <w:rPr>
          <w:rFonts w:ascii="Times New Roman" w:hAnsi="Times New Roman" w:cs="Times New Roman"/>
          <w:sz w:val="24"/>
          <w:szCs w:val="24"/>
        </w:rPr>
        <w:t xml:space="preserve">budowlanych </w:t>
      </w:r>
      <w:r w:rsidRPr="00D55296">
        <w:rPr>
          <w:rFonts w:ascii="Times New Roman" w:hAnsi="Times New Roman" w:cs="Times New Roman"/>
          <w:sz w:val="24"/>
          <w:szCs w:val="24"/>
        </w:rPr>
        <w:t>oraz zasadami wiedzy technicznej</w:t>
      </w:r>
      <w:r w:rsidR="00C72A54">
        <w:rPr>
          <w:rFonts w:ascii="Times New Roman" w:hAnsi="Times New Roman" w:cs="Times New Roman"/>
          <w:sz w:val="24"/>
          <w:szCs w:val="24"/>
        </w:rPr>
        <w:t>,</w:t>
      </w:r>
      <w:r w:rsidRPr="00D55296">
        <w:rPr>
          <w:rFonts w:ascii="Times New Roman" w:hAnsi="Times New Roman" w:cs="Times New Roman"/>
          <w:spacing w:val="2"/>
          <w:sz w:val="24"/>
          <w:szCs w:val="24"/>
        </w:rPr>
        <w:t xml:space="preserve"> </w:t>
      </w:r>
      <w:r w:rsidRPr="00D55296">
        <w:rPr>
          <w:rFonts w:ascii="Times New Roman" w:hAnsi="Times New Roman" w:cs="Times New Roman"/>
          <w:sz w:val="24"/>
          <w:szCs w:val="24"/>
        </w:rPr>
        <w:t>zadanie pn.:</w:t>
      </w:r>
      <w:r w:rsidR="009C2149" w:rsidRPr="00D55296">
        <w:rPr>
          <w:rFonts w:ascii="Times New Roman" w:hAnsi="Times New Roman" w:cs="Times New Roman"/>
          <w:sz w:val="24"/>
          <w:szCs w:val="24"/>
        </w:rPr>
        <w:t xml:space="preserve"> </w:t>
      </w:r>
      <w:r w:rsidR="00EE4D35" w:rsidRPr="00D55296">
        <w:rPr>
          <w:rFonts w:ascii="Times New Roman" w:hAnsi="Times New Roman" w:cs="Times New Roman"/>
          <w:b/>
          <w:bCs/>
          <w:sz w:val="24"/>
          <w:szCs w:val="24"/>
        </w:rPr>
        <w:t>„</w:t>
      </w:r>
      <w:r w:rsidR="00F3364E" w:rsidRPr="00D55296">
        <w:rPr>
          <w:rFonts w:ascii="Times New Roman" w:hAnsi="Times New Roman" w:cs="Times New Roman"/>
          <w:b/>
          <w:bCs/>
          <w:sz w:val="24"/>
          <w:szCs w:val="24"/>
        </w:rPr>
        <w:t>Rozbiórka</w:t>
      </w:r>
      <w:r w:rsidR="00BE7DA4" w:rsidRPr="00D55296">
        <w:rPr>
          <w:rFonts w:ascii="Times New Roman" w:hAnsi="Times New Roman" w:cs="Times New Roman"/>
          <w:b/>
          <w:bCs/>
          <w:sz w:val="24"/>
          <w:szCs w:val="24"/>
        </w:rPr>
        <w:t xml:space="preserve"> i</w:t>
      </w:r>
      <w:r w:rsidR="007F02D9">
        <w:rPr>
          <w:rFonts w:ascii="Times New Roman" w:hAnsi="Times New Roman" w:cs="Times New Roman"/>
          <w:b/>
          <w:bCs/>
          <w:sz w:val="24"/>
          <w:szCs w:val="24"/>
        </w:rPr>
        <w:t xml:space="preserve"> </w:t>
      </w:r>
      <w:r w:rsidR="00F3364E" w:rsidRPr="00D55296">
        <w:rPr>
          <w:rFonts w:ascii="Times New Roman" w:hAnsi="Times New Roman" w:cs="Times New Roman"/>
          <w:b/>
          <w:bCs/>
          <w:sz w:val="24"/>
          <w:szCs w:val="24"/>
        </w:rPr>
        <w:t>budowa mostu w ciągu drogi gminnej nr 187068G w miejscowości Łubiana</w:t>
      </w:r>
      <w:r w:rsidR="00EE4D35" w:rsidRPr="00D55296">
        <w:rPr>
          <w:rFonts w:ascii="Times New Roman" w:hAnsi="Times New Roman" w:cs="Times New Roman"/>
          <w:b/>
          <w:bCs/>
          <w:sz w:val="24"/>
          <w:szCs w:val="24"/>
        </w:rPr>
        <w:t>”.</w:t>
      </w:r>
    </w:p>
    <w:p w14:paraId="31981D3E" w14:textId="48BBA47C" w:rsidR="00BC5E5E" w:rsidRPr="00D55296" w:rsidRDefault="00BB35EA" w:rsidP="00D55296">
      <w:pPr>
        <w:pStyle w:val="Akapitzlist"/>
        <w:numPr>
          <w:ilvl w:val="0"/>
          <w:numId w:val="22"/>
        </w:numPr>
        <w:autoSpaceDE w:val="0"/>
        <w:autoSpaceDN w:val="0"/>
        <w:adjustRightInd w:val="0"/>
        <w:spacing w:after="0"/>
        <w:jc w:val="both"/>
        <w:rPr>
          <w:rFonts w:ascii="Times New Roman" w:hAnsi="Times New Roman" w:cs="Times New Roman"/>
          <w:b/>
          <w:sz w:val="24"/>
          <w:szCs w:val="24"/>
        </w:rPr>
      </w:pPr>
      <w:r w:rsidRPr="00D55296">
        <w:rPr>
          <w:rFonts w:ascii="Times New Roman" w:hAnsi="Times New Roman" w:cs="Times New Roman"/>
          <w:sz w:val="24"/>
          <w:szCs w:val="24"/>
        </w:rPr>
        <w:t xml:space="preserve">Szczegółowy zakres robót budowlanych określa </w:t>
      </w:r>
      <w:r w:rsidR="00366041" w:rsidRPr="00D55296">
        <w:rPr>
          <w:rFonts w:ascii="Times New Roman" w:hAnsi="Times New Roman" w:cs="Times New Roman"/>
          <w:sz w:val="24"/>
          <w:szCs w:val="24"/>
        </w:rPr>
        <w:t>dokumentacja projektowa</w:t>
      </w:r>
      <w:r w:rsidR="00C42BF7" w:rsidRPr="00D55296">
        <w:rPr>
          <w:rFonts w:ascii="Times New Roman" w:hAnsi="Times New Roman" w:cs="Times New Roman"/>
          <w:sz w:val="24"/>
          <w:szCs w:val="24"/>
        </w:rPr>
        <w:t xml:space="preserve"> </w:t>
      </w:r>
      <w:r w:rsidRPr="00D55296">
        <w:rPr>
          <w:rFonts w:ascii="Times New Roman" w:hAnsi="Times New Roman" w:cs="Times New Roman"/>
          <w:sz w:val="24"/>
          <w:szCs w:val="24"/>
        </w:rPr>
        <w:t xml:space="preserve">i Specyfikacja </w:t>
      </w:r>
      <w:r w:rsidR="00366041" w:rsidRPr="00D55296">
        <w:rPr>
          <w:rFonts w:ascii="Times New Roman" w:hAnsi="Times New Roman" w:cs="Times New Roman"/>
          <w:sz w:val="24"/>
          <w:szCs w:val="24"/>
        </w:rPr>
        <w:t>W</w:t>
      </w:r>
      <w:r w:rsidRPr="00D55296">
        <w:rPr>
          <w:rFonts w:ascii="Times New Roman" w:hAnsi="Times New Roman" w:cs="Times New Roman"/>
          <w:sz w:val="24"/>
          <w:szCs w:val="24"/>
        </w:rPr>
        <w:t>arunków Zamówienia</w:t>
      </w:r>
      <w:r w:rsidR="00366041" w:rsidRPr="00D55296">
        <w:rPr>
          <w:rFonts w:ascii="Times New Roman" w:hAnsi="Times New Roman" w:cs="Times New Roman"/>
          <w:sz w:val="24"/>
          <w:szCs w:val="24"/>
        </w:rPr>
        <w:t>.</w:t>
      </w:r>
    </w:p>
    <w:p w14:paraId="3049EBF5" w14:textId="1AC8FDA2" w:rsidR="00750A26" w:rsidRPr="00D55296" w:rsidRDefault="00750A26" w:rsidP="00D55296">
      <w:pPr>
        <w:pStyle w:val="Akapitzlist"/>
        <w:numPr>
          <w:ilvl w:val="0"/>
          <w:numId w:val="22"/>
        </w:numPr>
        <w:autoSpaceDE w:val="0"/>
        <w:autoSpaceDN w:val="0"/>
        <w:adjustRightInd w:val="0"/>
        <w:spacing w:after="0"/>
        <w:jc w:val="both"/>
        <w:rPr>
          <w:rFonts w:ascii="Times New Roman" w:hAnsi="Times New Roman" w:cs="Times New Roman"/>
          <w:b/>
          <w:sz w:val="24"/>
          <w:szCs w:val="24"/>
        </w:rPr>
      </w:pPr>
      <w:r w:rsidRPr="00D55296">
        <w:rPr>
          <w:rFonts w:ascii="Times New Roman" w:hAnsi="Times New Roman" w:cs="Times New Roman"/>
          <w:sz w:val="24"/>
          <w:szCs w:val="24"/>
        </w:rPr>
        <w:t>Przedmiot zamówienia</w:t>
      </w:r>
      <w:r w:rsidR="00A07542" w:rsidRPr="00D55296">
        <w:rPr>
          <w:rFonts w:ascii="Times New Roman" w:hAnsi="Times New Roman" w:cs="Times New Roman"/>
          <w:sz w:val="24"/>
          <w:szCs w:val="24"/>
        </w:rPr>
        <w:t xml:space="preserve"> jest </w:t>
      </w:r>
      <w:r w:rsidRPr="00D55296">
        <w:rPr>
          <w:rFonts w:ascii="Times New Roman" w:hAnsi="Times New Roman" w:cs="Times New Roman"/>
          <w:sz w:val="24"/>
          <w:szCs w:val="24"/>
        </w:rPr>
        <w:t>współ</w:t>
      </w:r>
      <w:r w:rsidR="00BB693A" w:rsidRPr="00D55296">
        <w:rPr>
          <w:rFonts w:ascii="Times New Roman" w:hAnsi="Times New Roman" w:cs="Times New Roman"/>
          <w:sz w:val="24"/>
          <w:szCs w:val="24"/>
        </w:rPr>
        <w:t>finansowan</w:t>
      </w:r>
      <w:r w:rsidRPr="00D55296">
        <w:rPr>
          <w:rFonts w:ascii="Times New Roman" w:hAnsi="Times New Roman" w:cs="Times New Roman"/>
          <w:sz w:val="24"/>
          <w:szCs w:val="24"/>
        </w:rPr>
        <w:t>y</w:t>
      </w:r>
      <w:r w:rsidR="00BB693A" w:rsidRPr="00D55296">
        <w:rPr>
          <w:rFonts w:ascii="Times New Roman" w:hAnsi="Times New Roman" w:cs="Times New Roman"/>
          <w:sz w:val="24"/>
          <w:szCs w:val="24"/>
        </w:rPr>
        <w:t xml:space="preserve"> z Programu Rządow</w:t>
      </w:r>
      <w:r w:rsidR="00032656" w:rsidRPr="00D55296">
        <w:rPr>
          <w:rFonts w:ascii="Times New Roman" w:hAnsi="Times New Roman" w:cs="Times New Roman"/>
          <w:sz w:val="24"/>
          <w:szCs w:val="24"/>
        </w:rPr>
        <w:t>ego</w:t>
      </w:r>
      <w:r w:rsidR="00BB693A" w:rsidRPr="00D55296">
        <w:rPr>
          <w:rFonts w:ascii="Times New Roman" w:hAnsi="Times New Roman" w:cs="Times New Roman"/>
          <w:sz w:val="24"/>
          <w:szCs w:val="24"/>
        </w:rPr>
        <w:t xml:space="preserve"> Fundusz Polski Ład: Program Inwestycji Strategicznych</w:t>
      </w:r>
      <w:r w:rsidRPr="00D55296">
        <w:rPr>
          <w:rFonts w:ascii="Times New Roman" w:hAnsi="Times New Roman" w:cs="Times New Roman"/>
          <w:sz w:val="24"/>
          <w:szCs w:val="24"/>
        </w:rPr>
        <w:t>.</w:t>
      </w:r>
    </w:p>
    <w:p w14:paraId="5BA3A33A" w14:textId="77777777" w:rsidR="00D55296" w:rsidRPr="00D55296" w:rsidRDefault="00D55296" w:rsidP="00D55296">
      <w:pPr>
        <w:autoSpaceDE w:val="0"/>
        <w:autoSpaceDN w:val="0"/>
        <w:adjustRightInd w:val="0"/>
        <w:jc w:val="both"/>
        <w:rPr>
          <w:rFonts w:eastAsia="Calibri"/>
          <w:b/>
        </w:rPr>
      </w:pPr>
    </w:p>
    <w:p w14:paraId="2F4F5F9A" w14:textId="1EEDF3BE" w:rsidR="00BC5E5E" w:rsidRPr="00D55296" w:rsidRDefault="00BC5E5E" w:rsidP="00D55296">
      <w:pPr>
        <w:autoSpaceDE w:val="0"/>
        <w:autoSpaceDN w:val="0"/>
        <w:adjustRightInd w:val="0"/>
        <w:spacing w:line="276" w:lineRule="auto"/>
        <w:ind w:left="284"/>
        <w:contextualSpacing/>
        <w:jc w:val="center"/>
        <w:rPr>
          <w:rFonts w:eastAsia="Calibri"/>
          <w:b/>
        </w:rPr>
      </w:pPr>
      <w:r w:rsidRPr="00D55296">
        <w:rPr>
          <w:rFonts w:eastAsia="Calibri"/>
          <w:b/>
        </w:rPr>
        <w:t>§ 2.</w:t>
      </w:r>
    </w:p>
    <w:p w14:paraId="13136B9E" w14:textId="5E5C5123" w:rsidR="00BC5E5E" w:rsidRPr="00D55296" w:rsidRDefault="00BC5E5E" w:rsidP="00D55296">
      <w:pPr>
        <w:pStyle w:val="Nagwek"/>
        <w:numPr>
          <w:ilvl w:val="0"/>
          <w:numId w:val="1"/>
        </w:numPr>
        <w:tabs>
          <w:tab w:val="clear" w:pos="4536"/>
          <w:tab w:val="center" w:pos="284"/>
        </w:tabs>
        <w:spacing w:line="276" w:lineRule="auto"/>
        <w:contextualSpacing/>
        <w:jc w:val="both"/>
      </w:pPr>
      <w:r w:rsidRPr="00D55296">
        <w:rPr>
          <w:rFonts w:eastAsia="Calibri"/>
          <w:spacing w:val="1"/>
        </w:rPr>
        <w:t>Wykonawca</w:t>
      </w:r>
      <w:r w:rsidR="007F02D9">
        <w:rPr>
          <w:rFonts w:eastAsia="Calibri"/>
          <w:spacing w:val="1"/>
        </w:rPr>
        <w:t xml:space="preserve"> </w:t>
      </w:r>
      <w:r w:rsidRPr="00D55296">
        <w:rPr>
          <w:rFonts w:eastAsia="Calibri"/>
          <w:spacing w:val="1"/>
        </w:rPr>
        <w:t xml:space="preserve">oświadcza, że zapoznał się z dokumentacją </w:t>
      </w:r>
      <w:r w:rsidR="0077301D" w:rsidRPr="00D55296">
        <w:rPr>
          <w:rFonts w:eastAsia="Calibri"/>
          <w:spacing w:val="1"/>
        </w:rPr>
        <w:t>projektową</w:t>
      </w:r>
      <w:r w:rsidR="00787422">
        <w:rPr>
          <w:rFonts w:eastAsia="Calibri"/>
          <w:spacing w:val="1"/>
        </w:rPr>
        <w:t>,</w:t>
      </w:r>
      <w:r w:rsidR="007D6F2D" w:rsidRPr="00D55296">
        <w:rPr>
          <w:rFonts w:eastAsia="Calibri"/>
          <w:spacing w:val="1"/>
        </w:rPr>
        <w:t xml:space="preserve"> specyfikacją techniczną wykonania i odbioru robót budowlanych</w:t>
      </w:r>
      <w:r w:rsidR="00787422">
        <w:rPr>
          <w:rFonts w:eastAsia="Calibri"/>
          <w:spacing w:val="1"/>
        </w:rPr>
        <w:t xml:space="preserve"> oraz specyfikacją warunków zamówienia</w:t>
      </w:r>
      <w:r w:rsidR="00183303">
        <w:rPr>
          <w:rFonts w:eastAsia="Calibri"/>
          <w:spacing w:val="1"/>
        </w:rPr>
        <w:t xml:space="preserve">, a także, że </w:t>
      </w:r>
      <w:r w:rsidRPr="00D55296">
        <w:rPr>
          <w:rFonts w:eastAsia="Calibri"/>
          <w:spacing w:val="10"/>
        </w:rPr>
        <w:t>nie wnosi do ni</w:t>
      </w:r>
      <w:r w:rsidR="00821A8B" w:rsidRPr="00D55296">
        <w:rPr>
          <w:rFonts w:eastAsia="Calibri"/>
          <w:spacing w:val="10"/>
        </w:rPr>
        <w:t>ch</w:t>
      </w:r>
      <w:r w:rsidRPr="00D55296">
        <w:rPr>
          <w:rFonts w:eastAsia="Calibri"/>
          <w:spacing w:val="10"/>
        </w:rPr>
        <w:t xml:space="preserve"> </w:t>
      </w:r>
      <w:r w:rsidRPr="00D55296">
        <w:rPr>
          <w:rFonts w:eastAsia="Calibri"/>
          <w:spacing w:val="-1"/>
        </w:rPr>
        <w:t xml:space="preserve">żadnych zastrzeżeń oraz </w:t>
      </w:r>
      <w:r w:rsidRPr="00D55296">
        <w:rPr>
          <w:rFonts w:eastAsia="Calibri"/>
        </w:rPr>
        <w:t>uznaje, że dokument</w:t>
      </w:r>
      <w:r w:rsidR="00A42621">
        <w:rPr>
          <w:rFonts w:eastAsia="Calibri"/>
        </w:rPr>
        <w:t>y</w:t>
      </w:r>
      <w:r w:rsidRPr="00D55296">
        <w:rPr>
          <w:rFonts w:eastAsia="Calibri"/>
        </w:rPr>
        <w:t xml:space="preserve"> t</w:t>
      </w:r>
      <w:r w:rsidR="00A42621">
        <w:rPr>
          <w:rFonts w:eastAsia="Calibri"/>
        </w:rPr>
        <w:t>e</w:t>
      </w:r>
      <w:r w:rsidRPr="00D55296">
        <w:rPr>
          <w:rFonts w:eastAsia="Calibri"/>
        </w:rPr>
        <w:t xml:space="preserve"> </w:t>
      </w:r>
      <w:r w:rsidR="00A42621">
        <w:rPr>
          <w:rFonts w:eastAsia="Calibri"/>
        </w:rPr>
        <w:t>są</w:t>
      </w:r>
      <w:r w:rsidRPr="00D55296">
        <w:rPr>
          <w:rFonts w:eastAsia="Calibri"/>
        </w:rPr>
        <w:t xml:space="preserve"> kompletn</w:t>
      </w:r>
      <w:r w:rsidR="00A42621">
        <w:rPr>
          <w:rFonts w:eastAsia="Calibri"/>
        </w:rPr>
        <w:t>e</w:t>
      </w:r>
      <w:r w:rsidRPr="00D55296">
        <w:rPr>
          <w:rFonts w:eastAsia="Calibri"/>
        </w:rPr>
        <w:t xml:space="preserve"> z punktu widzenia celu, jakiemu ma</w:t>
      </w:r>
      <w:r w:rsidR="00A42621">
        <w:rPr>
          <w:rFonts w:eastAsia="Calibri"/>
        </w:rPr>
        <w:t>ją</w:t>
      </w:r>
      <w:r w:rsidRPr="00D55296">
        <w:rPr>
          <w:rFonts w:eastAsia="Calibri"/>
        </w:rPr>
        <w:t xml:space="preserve"> służyć i pozwala</w:t>
      </w:r>
      <w:r w:rsidR="00A42621">
        <w:rPr>
          <w:rFonts w:eastAsia="Calibri"/>
        </w:rPr>
        <w:t>ją</w:t>
      </w:r>
      <w:r w:rsidRPr="00D55296">
        <w:rPr>
          <w:rFonts w:eastAsia="Calibri"/>
        </w:rPr>
        <w:t xml:space="preserve"> na pełną realizację zadania.</w:t>
      </w:r>
    </w:p>
    <w:p w14:paraId="7F2D6E01" w14:textId="544536ED" w:rsidR="004A7DC5" w:rsidRDefault="00BC5E5E" w:rsidP="00D55296">
      <w:pPr>
        <w:widowControl w:val="0"/>
        <w:numPr>
          <w:ilvl w:val="0"/>
          <w:numId w:val="1"/>
        </w:numPr>
        <w:shd w:val="clear" w:color="auto" w:fill="FFFFFF"/>
        <w:tabs>
          <w:tab w:val="left" w:pos="427"/>
        </w:tabs>
        <w:suppressAutoHyphens/>
        <w:spacing w:line="276" w:lineRule="auto"/>
        <w:contextualSpacing/>
        <w:jc w:val="both"/>
        <w:rPr>
          <w:rFonts w:eastAsia="Calibri"/>
        </w:rPr>
      </w:pPr>
      <w:r w:rsidRPr="00D55296">
        <w:rPr>
          <w:rFonts w:eastAsia="Calibri"/>
          <w:color w:val="000000"/>
          <w:spacing w:val="5"/>
        </w:rPr>
        <w:lastRenderedPageBreak/>
        <w:t xml:space="preserve">Wykonawca zobowiązuje się do wykonania przedmiotu umowy zgodnie z </w:t>
      </w:r>
      <w:r w:rsidR="00787422">
        <w:rPr>
          <w:rFonts w:eastAsia="Calibri"/>
          <w:color w:val="000000"/>
          <w:spacing w:val="5"/>
        </w:rPr>
        <w:t>zapisami</w:t>
      </w:r>
      <w:r w:rsidRPr="00D55296">
        <w:rPr>
          <w:rFonts w:eastAsia="Calibri"/>
          <w:color w:val="000000"/>
          <w:spacing w:val="5"/>
        </w:rPr>
        <w:t xml:space="preserve"> </w:t>
      </w:r>
      <w:r w:rsidR="00A26C85">
        <w:rPr>
          <w:rFonts w:eastAsia="Calibri"/>
          <w:spacing w:val="1"/>
        </w:rPr>
        <w:t>specyfikacji warunków zamówienia</w:t>
      </w:r>
      <w:r w:rsidR="00A26C85" w:rsidRPr="00D55296">
        <w:rPr>
          <w:rFonts w:eastAsia="Calibri"/>
          <w:spacing w:val="5"/>
        </w:rPr>
        <w:t xml:space="preserve"> </w:t>
      </w:r>
      <w:r w:rsidR="00A26C85">
        <w:rPr>
          <w:rFonts w:eastAsia="Calibri"/>
          <w:spacing w:val="5"/>
        </w:rPr>
        <w:t xml:space="preserve">[dalej jako </w:t>
      </w:r>
      <w:r w:rsidRPr="00E55FAE">
        <w:rPr>
          <w:rFonts w:eastAsia="Calibri"/>
          <w:b/>
          <w:bCs/>
          <w:spacing w:val="5"/>
        </w:rPr>
        <w:t>SWZ</w:t>
      </w:r>
      <w:r w:rsidR="00A26C85">
        <w:rPr>
          <w:rFonts w:eastAsia="Calibri"/>
          <w:spacing w:val="5"/>
        </w:rPr>
        <w:t>]</w:t>
      </w:r>
      <w:r w:rsidRPr="00D55296">
        <w:rPr>
          <w:rFonts w:eastAsia="Calibri"/>
          <w:spacing w:val="5"/>
        </w:rPr>
        <w:t xml:space="preserve">, </w:t>
      </w:r>
      <w:r w:rsidRPr="00D55296">
        <w:rPr>
          <w:rFonts w:eastAsia="Calibri"/>
          <w:color w:val="000000"/>
          <w:spacing w:val="-4"/>
        </w:rPr>
        <w:t xml:space="preserve">w oparciu o dokumentację </w:t>
      </w:r>
      <w:r w:rsidR="009E0EA1" w:rsidRPr="00D55296">
        <w:rPr>
          <w:rFonts w:eastAsia="Calibri"/>
          <w:color w:val="000000"/>
          <w:spacing w:val="-4"/>
        </w:rPr>
        <w:t>projektową</w:t>
      </w:r>
      <w:r w:rsidR="00BB491C">
        <w:rPr>
          <w:rFonts w:eastAsia="Calibri"/>
          <w:color w:val="000000"/>
          <w:spacing w:val="-4"/>
        </w:rPr>
        <w:t>,</w:t>
      </w:r>
      <w:r w:rsidRPr="00D55296">
        <w:rPr>
          <w:rFonts w:eastAsia="Calibri"/>
          <w:color w:val="000000"/>
          <w:spacing w:val="-4"/>
        </w:rPr>
        <w:t xml:space="preserve"> zgodnie z zasadami wiedzy technicznej, </w:t>
      </w:r>
      <w:r w:rsidRPr="00D55296">
        <w:rPr>
          <w:rFonts w:eastAsia="Calibri"/>
          <w:color w:val="000000"/>
          <w:spacing w:val="4"/>
        </w:rPr>
        <w:t>przepisami BHP oraz</w:t>
      </w:r>
      <w:r w:rsidR="000A35C0" w:rsidRPr="00D55296">
        <w:rPr>
          <w:rFonts w:eastAsia="Calibri"/>
          <w:color w:val="000000"/>
          <w:spacing w:val="4"/>
        </w:rPr>
        <w:t xml:space="preserve"> </w:t>
      </w:r>
      <w:r w:rsidR="00BB491C">
        <w:rPr>
          <w:rFonts w:eastAsia="Calibri"/>
          <w:color w:val="000000"/>
          <w:spacing w:val="4"/>
        </w:rPr>
        <w:t>s</w:t>
      </w:r>
      <w:r w:rsidR="000A35C0" w:rsidRPr="00D55296">
        <w:rPr>
          <w:rFonts w:eastAsia="Calibri"/>
          <w:color w:val="000000"/>
          <w:spacing w:val="4"/>
        </w:rPr>
        <w:t>pecyfikacją techniczną wykonania i odbioru robót</w:t>
      </w:r>
      <w:r w:rsidR="005F543B">
        <w:rPr>
          <w:rFonts w:eastAsia="Calibri"/>
          <w:color w:val="000000"/>
          <w:spacing w:val="4"/>
        </w:rPr>
        <w:t xml:space="preserve"> [dalej jako </w:t>
      </w:r>
      <w:proofErr w:type="spellStart"/>
      <w:r w:rsidR="005F543B" w:rsidRPr="00E55FAE">
        <w:rPr>
          <w:rFonts w:eastAsia="Calibri"/>
          <w:b/>
          <w:bCs/>
          <w:color w:val="000000"/>
          <w:spacing w:val="4"/>
        </w:rPr>
        <w:t>STWiOR</w:t>
      </w:r>
      <w:proofErr w:type="spellEnd"/>
      <w:r w:rsidR="005F543B">
        <w:rPr>
          <w:rFonts w:eastAsia="Calibri"/>
          <w:color w:val="000000"/>
          <w:spacing w:val="4"/>
        </w:rPr>
        <w:t>], a także</w:t>
      </w:r>
      <w:r w:rsidR="000A35C0" w:rsidRPr="00D55296">
        <w:rPr>
          <w:rFonts w:eastAsia="Calibri"/>
          <w:color w:val="000000"/>
          <w:spacing w:val="4"/>
        </w:rPr>
        <w:t xml:space="preserve"> </w:t>
      </w:r>
      <w:r w:rsidRPr="00D55296">
        <w:rPr>
          <w:rFonts w:eastAsia="Calibri"/>
          <w:color w:val="000000"/>
          <w:spacing w:val="-1"/>
        </w:rPr>
        <w:t>zobowiązuje</w:t>
      </w:r>
      <w:r w:rsidR="007B7E2F" w:rsidRPr="00D55296">
        <w:rPr>
          <w:rFonts w:eastAsia="Calibri"/>
          <w:color w:val="000000"/>
          <w:spacing w:val="-1"/>
        </w:rPr>
        <w:t xml:space="preserve"> </w:t>
      </w:r>
      <w:r w:rsidRPr="00D55296">
        <w:rPr>
          <w:rFonts w:eastAsia="Calibri"/>
          <w:color w:val="000000"/>
          <w:spacing w:val="-1"/>
        </w:rPr>
        <w:t xml:space="preserve">się do użycia wyłącznie materiałów dopuszczonych do obrotu </w:t>
      </w:r>
      <w:r w:rsidRPr="00D55296">
        <w:rPr>
          <w:rFonts w:eastAsia="Calibri"/>
          <w:color w:val="000000"/>
          <w:spacing w:val="-3"/>
        </w:rPr>
        <w:t xml:space="preserve">i stosowania w budownictwie, zgodnie z wymogami </w:t>
      </w:r>
      <w:r w:rsidR="00AA13B2">
        <w:t>u</w:t>
      </w:r>
      <w:r w:rsidR="00AA13B2" w:rsidRPr="00D55296">
        <w:t>stawy z 7 lipca 1994 r.</w:t>
      </w:r>
      <w:r w:rsidR="00AA13B2">
        <w:t xml:space="preserve"> </w:t>
      </w:r>
      <w:r w:rsidR="00AA13B2" w:rsidRPr="00D55296">
        <w:t>Prawo budowlane (</w:t>
      </w:r>
      <w:r w:rsidR="00AA13B2">
        <w:t xml:space="preserve">t. j. </w:t>
      </w:r>
      <w:r w:rsidR="00AA13B2" w:rsidRPr="00D55296">
        <w:t>Dz.</w:t>
      </w:r>
      <w:r w:rsidR="00AA13B2">
        <w:t xml:space="preserve"> </w:t>
      </w:r>
      <w:r w:rsidR="00AA13B2" w:rsidRPr="00D55296">
        <w:t xml:space="preserve">U. </w:t>
      </w:r>
      <w:r w:rsidR="00AA13B2">
        <w:t xml:space="preserve">z </w:t>
      </w:r>
      <w:r w:rsidR="00AA13B2" w:rsidRPr="00D55296">
        <w:t>202</w:t>
      </w:r>
      <w:r w:rsidR="00AA13B2">
        <w:t>3</w:t>
      </w:r>
      <w:r w:rsidR="00AA13B2" w:rsidRPr="00D55296">
        <w:t xml:space="preserve"> poz. </w:t>
      </w:r>
      <w:r w:rsidR="00AA13B2">
        <w:t>682</w:t>
      </w:r>
      <w:r w:rsidR="00AA13B2" w:rsidRPr="00D55296">
        <w:t xml:space="preserve"> z</w:t>
      </w:r>
      <w:r w:rsidR="00AA13B2">
        <w:t>e</w:t>
      </w:r>
      <w:r w:rsidR="00AA13B2" w:rsidRPr="00D55296">
        <w:t xml:space="preserve"> zm</w:t>
      </w:r>
      <w:r w:rsidR="00AA13B2">
        <w:t>.</w:t>
      </w:r>
      <w:r w:rsidR="00AA13B2" w:rsidRPr="00D55296">
        <w:t>)</w:t>
      </w:r>
      <w:r w:rsidR="00AA13B2">
        <w:t xml:space="preserve"> [dalej jako </w:t>
      </w:r>
      <w:r w:rsidR="00AA13B2" w:rsidRPr="00E55FAE">
        <w:rPr>
          <w:b/>
          <w:bCs/>
        </w:rPr>
        <w:t>pr. bud.</w:t>
      </w:r>
      <w:r w:rsidR="00AA13B2">
        <w:t>]</w:t>
      </w:r>
      <w:r w:rsidRPr="00D55296">
        <w:rPr>
          <w:rFonts w:eastAsia="Calibri"/>
          <w:color w:val="000000"/>
          <w:spacing w:val="-3"/>
        </w:rPr>
        <w:t>.</w:t>
      </w:r>
      <w:r w:rsidR="00D66DFC" w:rsidRPr="00D55296">
        <w:rPr>
          <w:rFonts w:eastAsia="Calibri"/>
          <w:color w:val="FF0000"/>
          <w:spacing w:val="-3"/>
        </w:rPr>
        <w:t xml:space="preserve"> </w:t>
      </w:r>
      <w:r w:rsidR="00D66DFC" w:rsidRPr="00D55296">
        <w:rPr>
          <w:rFonts w:eastAsia="Calibri"/>
          <w:spacing w:val="2"/>
        </w:rPr>
        <w:t xml:space="preserve">Materiały winny posiadać odpowiednie certyfikaty na znak bezpieczeństwa lub </w:t>
      </w:r>
      <w:r w:rsidR="00D66DFC" w:rsidRPr="00D55296">
        <w:rPr>
          <w:rFonts w:eastAsia="Calibri"/>
          <w:spacing w:val="1"/>
        </w:rPr>
        <w:t xml:space="preserve">aprobatę techniczną, być zgodne z kryteriami technicznymi określonymi w Polskich </w:t>
      </w:r>
      <w:r w:rsidR="00D66DFC" w:rsidRPr="00D55296">
        <w:rPr>
          <w:rFonts w:eastAsia="Calibri"/>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sidRPr="00D55296">
        <w:rPr>
          <w:rFonts w:eastAsia="Calibri"/>
        </w:rPr>
        <w:t>ystemów referencji technicznych uwzględnia się w kolejności:</w:t>
      </w:r>
    </w:p>
    <w:p w14:paraId="327C13B7" w14:textId="77777777" w:rsidR="004A7DC5" w:rsidRDefault="006021B5" w:rsidP="004A7DC5">
      <w:pPr>
        <w:pStyle w:val="Akapitzlist"/>
        <w:widowControl w:val="0"/>
        <w:numPr>
          <w:ilvl w:val="0"/>
          <w:numId w:val="39"/>
        </w:numPr>
        <w:shd w:val="clear" w:color="auto" w:fill="FFFFFF"/>
        <w:tabs>
          <w:tab w:val="left" w:pos="427"/>
        </w:tabs>
        <w:suppressAutoHyphens/>
        <w:spacing w:after="0"/>
        <w:ind w:left="782" w:hanging="357"/>
        <w:jc w:val="both"/>
        <w:rPr>
          <w:rFonts w:ascii="Times New Roman" w:hAnsi="Times New Roman" w:cs="Times New Roman"/>
          <w:sz w:val="24"/>
          <w:szCs w:val="24"/>
        </w:rPr>
      </w:pPr>
      <w:r w:rsidRPr="004A7DC5">
        <w:rPr>
          <w:rFonts w:ascii="Times New Roman" w:hAnsi="Times New Roman" w:cs="Times New Roman"/>
          <w:sz w:val="24"/>
          <w:szCs w:val="24"/>
        </w:rPr>
        <w:t>Polskie Normy</w:t>
      </w:r>
      <w:r w:rsidR="004A7DC5">
        <w:rPr>
          <w:rFonts w:ascii="Times New Roman" w:hAnsi="Times New Roman" w:cs="Times New Roman"/>
          <w:sz w:val="24"/>
          <w:szCs w:val="24"/>
        </w:rPr>
        <w:t>,</w:t>
      </w:r>
    </w:p>
    <w:p w14:paraId="2FB86019" w14:textId="77777777" w:rsidR="004A7DC5" w:rsidRDefault="006021B5" w:rsidP="004A7DC5">
      <w:pPr>
        <w:pStyle w:val="Akapitzlist"/>
        <w:widowControl w:val="0"/>
        <w:numPr>
          <w:ilvl w:val="0"/>
          <w:numId w:val="39"/>
        </w:numPr>
        <w:shd w:val="clear" w:color="auto" w:fill="FFFFFF"/>
        <w:tabs>
          <w:tab w:val="left" w:pos="427"/>
        </w:tabs>
        <w:suppressAutoHyphens/>
        <w:spacing w:after="0"/>
        <w:ind w:left="782" w:hanging="357"/>
        <w:jc w:val="both"/>
        <w:rPr>
          <w:rFonts w:ascii="Times New Roman" w:hAnsi="Times New Roman" w:cs="Times New Roman"/>
          <w:sz w:val="24"/>
          <w:szCs w:val="24"/>
        </w:rPr>
      </w:pPr>
      <w:r w:rsidRPr="004A7DC5">
        <w:rPr>
          <w:rFonts w:ascii="Times New Roman" w:hAnsi="Times New Roman" w:cs="Times New Roman"/>
          <w:sz w:val="24"/>
          <w:szCs w:val="24"/>
        </w:rPr>
        <w:t>polskie aprobaty techniczne</w:t>
      </w:r>
      <w:r w:rsidR="004A7DC5">
        <w:rPr>
          <w:rFonts w:ascii="Times New Roman" w:hAnsi="Times New Roman" w:cs="Times New Roman"/>
          <w:sz w:val="24"/>
          <w:szCs w:val="24"/>
        </w:rPr>
        <w:t>,</w:t>
      </w:r>
    </w:p>
    <w:p w14:paraId="2DBCA0A7" w14:textId="77777777" w:rsidR="004A7DC5" w:rsidRDefault="006021B5" w:rsidP="004A7DC5">
      <w:pPr>
        <w:pStyle w:val="Akapitzlist"/>
        <w:widowControl w:val="0"/>
        <w:numPr>
          <w:ilvl w:val="0"/>
          <w:numId w:val="39"/>
        </w:numPr>
        <w:shd w:val="clear" w:color="auto" w:fill="FFFFFF"/>
        <w:tabs>
          <w:tab w:val="left" w:pos="427"/>
        </w:tabs>
        <w:suppressAutoHyphens/>
        <w:spacing w:after="0"/>
        <w:ind w:left="782" w:hanging="357"/>
        <w:jc w:val="both"/>
        <w:rPr>
          <w:rFonts w:ascii="Times New Roman" w:hAnsi="Times New Roman" w:cs="Times New Roman"/>
          <w:sz w:val="24"/>
          <w:szCs w:val="24"/>
        </w:rPr>
      </w:pPr>
      <w:r w:rsidRPr="004A7DC5">
        <w:rPr>
          <w:rFonts w:ascii="Times New Roman" w:hAnsi="Times New Roman" w:cs="Times New Roman"/>
          <w:sz w:val="24"/>
          <w:szCs w:val="24"/>
        </w:rPr>
        <w:t>polskie specyfikacje techniczne dotyczące projektowania, wyliczeń i realizacji robót budowalnych oraz wykorzystania dostaw</w:t>
      </w:r>
      <w:r w:rsidR="004A7DC5">
        <w:rPr>
          <w:rFonts w:ascii="Times New Roman" w:hAnsi="Times New Roman" w:cs="Times New Roman"/>
          <w:sz w:val="24"/>
          <w:szCs w:val="24"/>
        </w:rPr>
        <w:t>,</w:t>
      </w:r>
    </w:p>
    <w:p w14:paraId="6B14499D" w14:textId="1C5029A2" w:rsidR="00D66DFC" w:rsidRPr="004A7DC5" w:rsidRDefault="006021B5" w:rsidP="004A7DC5">
      <w:pPr>
        <w:pStyle w:val="Akapitzlist"/>
        <w:widowControl w:val="0"/>
        <w:numPr>
          <w:ilvl w:val="0"/>
          <w:numId w:val="39"/>
        </w:numPr>
        <w:shd w:val="clear" w:color="auto" w:fill="FFFFFF"/>
        <w:tabs>
          <w:tab w:val="left" w:pos="427"/>
        </w:tabs>
        <w:suppressAutoHyphens/>
        <w:spacing w:after="0"/>
        <w:ind w:left="782" w:hanging="357"/>
        <w:jc w:val="both"/>
        <w:rPr>
          <w:rFonts w:ascii="Times New Roman" w:hAnsi="Times New Roman" w:cs="Times New Roman"/>
          <w:sz w:val="24"/>
          <w:szCs w:val="24"/>
        </w:rPr>
      </w:pPr>
      <w:r w:rsidRPr="004A7DC5">
        <w:rPr>
          <w:rFonts w:ascii="Times New Roman" w:hAnsi="Times New Roman" w:cs="Times New Roman"/>
          <w:sz w:val="24"/>
          <w:szCs w:val="24"/>
        </w:rPr>
        <w:t>krajowe deklaracje zgodności oraz krajowe deklaracje właściwości użytkowych wyrobu budowlanego lub krajowe oceny techniczne wydawane na podstawie ustawy z 16 kwietnia 2004 r. o wyrobach budowlanych (</w:t>
      </w:r>
      <w:r w:rsidR="00807CE6">
        <w:rPr>
          <w:rFonts w:ascii="Times New Roman" w:hAnsi="Times New Roman" w:cs="Times New Roman"/>
          <w:sz w:val="24"/>
          <w:szCs w:val="24"/>
        </w:rPr>
        <w:t xml:space="preserve">t. j. </w:t>
      </w:r>
      <w:r w:rsidRPr="004A7DC5">
        <w:rPr>
          <w:rFonts w:ascii="Times New Roman" w:hAnsi="Times New Roman" w:cs="Times New Roman"/>
          <w:sz w:val="24"/>
          <w:szCs w:val="24"/>
        </w:rPr>
        <w:t xml:space="preserve">Dz. U. z </w:t>
      </w:r>
      <w:r w:rsidR="00333F25" w:rsidRPr="004A7DC5">
        <w:rPr>
          <w:rFonts w:ascii="Times New Roman" w:hAnsi="Times New Roman" w:cs="Times New Roman"/>
          <w:sz w:val="24"/>
          <w:szCs w:val="24"/>
        </w:rPr>
        <w:t>2021r. poz. 1213</w:t>
      </w:r>
      <w:r w:rsidRPr="004A7DC5">
        <w:rPr>
          <w:rFonts w:ascii="Times New Roman" w:hAnsi="Times New Roman" w:cs="Times New Roman"/>
          <w:sz w:val="24"/>
          <w:szCs w:val="24"/>
        </w:rPr>
        <w:t>)</w:t>
      </w:r>
      <w:r w:rsidR="00CE4CEA">
        <w:rPr>
          <w:rFonts w:ascii="Times New Roman" w:hAnsi="Times New Roman" w:cs="Times New Roman"/>
          <w:sz w:val="24"/>
          <w:szCs w:val="24"/>
        </w:rPr>
        <w:t xml:space="preserve"> [</w:t>
      </w:r>
      <w:r w:rsidR="00CE4CEA" w:rsidRPr="00E55FAE">
        <w:rPr>
          <w:rFonts w:ascii="Times New Roman" w:hAnsi="Times New Roman" w:cs="Times New Roman"/>
          <w:sz w:val="24"/>
          <w:szCs w:val="24"/>
        </w:rPr>
        <w:t xml:space="preserve">dalej jako </w:t>
      </w:r>
      <w:proofErr w:type="spellStart"/>
      <w:r w:rsidR="00E55FAE" w:rsidRPr="00E55FAE">
        <w:rPr>
          <w:rFonts w:ascii="Times New Roman" w:hAnsi="Times New Roman" w:cs="Times New Roman"/>
          <w:b/>
          <w:bCs/>
          <w:sz w:val="24"/>
          <w:szCs w:val="24"/>
        </w:rPr>
        <w:t>u</w:t>
      </w:r>
      <w:r w:rsidR="00CE4CEA" w:rsidRPr="00E55FAE">
        <w:rPr>
          <w:rFonts w:ascii="Times New Roman" w:hAnsi="Times New Roman" w:cs="Times New Roman"/>
          <w:b/>
          <w:bCs/>
          <w:sz w:val="24"/>
          <w:szCs w:val="24"/>
        </w:rPr>
        <w:t>w</w:t>
      </w:r>
      <w:r w:rsidR="007B531A" w:rsidRPr="00E55FAE">
        <w:rPr>
          <w:rFonts w:ascii="Times New Roman" w:hAnsi="Times New Roman" w:cs="Times New Roman"/>
          <w:b/>
          <w:bCs/>
          <w:sz w:val="24"/>
          <w:szCs w:val="24"/>
        </w:rPr>
        <w:t>b</w:t>
      </w:r>
      <w:proofErr w:type="spellEnd"/>
      <w:r w:rsidR="00CE4CEA" w:rsidRPr="00E55FAE">
        <w:rPr>
          <w:rFonts w:ascii="Times New Roman" w:hAnsi="Times New Roman" w:cs="Times New Roman"/>
          <w:b/>
          <w:bCs/>
          <w:sz w:val="24"/>
          <w:szCs w:val="24"/>
        </w:rPr>
        <w:t>.</w:t>
      </w:r>
      <w:r w:rsidR="00CE4CEA">
        <w:rPr>
          <w:rFonts w:ascii="Times New Roman" w:hAnsi="Times New Roman" w:cs="Times New Roman"/>
          <w:sz w:val="24"/>
          <w:szCs w:val="24"/>
        </w:rPr>
        <w:t>]</w:t>
      </w:r>
      <w:r w:rsidRPr="004A7DC5">
        <w:rPr>
          <w:rFonts w:ascii="Times New Roman" w:hAnsi="Times New Roman" w:cs="Times New Roman"/>
          <w:sz w:val="24"/>
          <w:szCs w:val="24"/>
        </w:rPr>
        <w:t>.</w:t>
      </w:r>
    </w:p>
    <w:p w14:paraId="0458F53D" w14:textId="4F49977D" w:rsidR="006F371F" w:rsidRPr="00D55296" w:rsidRDefault="00CB251E" w:rsidP="00D55296">
      <w:pPr>
        <w:widowControl w:val="0"/>
        <w:numPr>
          <w:ilvl w:val="0"/>
          <w:numId w:val="1"/>
        </w:numPr>
        <w:shd w:val="clear" w:color="auto" w:fill="FFFFFF"/>
        <w:tabs>
          <w:tab w:val="left" w:pos="427"/>
        </w:tabs>
        <w:suppressAutoHyphens/>
        <w:spacing w:line="276" w:lineRule="auto"/>
        <w:contextualSpacing/>
        <w:jc w:val="both"/>
        <w:rPr>
          <w:rFonts w:eastAsia="Calibri"/>
        </w:rPr>
      </w:pPr>
      <w:r>
        <w:rPr>
          <w:rFonts w:eastAsia="Calibri"/>
        </w:rPr>
        <w:t>N</w:t>
      </w:r>
      <w:r w:rsidRPr="00D55296">
        <w:rPr>
          <w:rFonts w:eastAsia="Calibri"/>
        </w:rPr>
        <w:t xml:space="preserve">a wbudowane i zastosowane materiały </w:t>
      </w:r>
      <w:r w:rsidR="006F371F" w:rsidRPr="00D55296">
        <w:rPr>
          <w:rFonts w:eastAsia="Calibri"/>
        </w:rPr>
        <w:t xml:space="preserve">Wykonawca zobowiązany jest posiadać i na każde żądanie Zamawiającego </w:t>
      </w:r>
      <w:r>
        <w:rPr>
          <w:rFonts w:eastAsia="Calibri"/>
        </w:rPr>
        <w:t>lub</w:t>
      </w:r>
      <w:r w:rsidR="006F371F" w:rsidRPr="00D55296">
        <w:rPr>
          <w:rFonts w:eastAsia="Calibri"/>
        </w:rPr>
        <w:t xml:space="preserve"> inspektora nadzoru okazać</w:t>
      </w:r>
      <w:r w:rsidRPr="00D55296">
        <w:rPr>
          <w:rFonts w:eastAsia="Calibri"/>
        </w:rPr>
        <w:t>, a po wykonaniu umowy przekazać Zamawiającemu</w:t>
      </w:r>
      <w:r w:rsidR="006F371F" w:rsidRPr="00D55296">
        <w:rPr>
          <w:rFonts w:eastAsia="Calibri"/>
        </w:rPr>
        <w:t>: certyfikat na znak bezpieczeństwa, deklarację zgodności lub certyfikat zgodności z Polską</w:t>
      </w:r>
      <w:r w:rsidR="006F371F" w:rsidRPr="00D55296">
        <w:rPr>
          <w:rFonts w:eastAsia="Calibri"/>
          <w:color w:val="FF6600"/>
        </w:rPr>
        <w:t xml:space="preserve"> </w:t>
      </w:r>
      <w:r w:rsidR="006F371F" w:rsidRPr="00D55296">
        <w:rPr>
          <w:rFonts w:eastAsia="Calibri"/>
        </w:rPr>
        <w:t>Normą lub aprobatą techniczną, atesty.</w:t>
      </w:r>
    </w:p>
    <w:p w14:paraId="63C4D988" w14:textId="77777777" w:rsidR="00BC5E5E" w:rsidRPr="00D55296" w:rsidRDefault="00BC5E5E" w:rsidP="00D55296">
      <w:pPr>
        <w:widowControl w:val="0"/>
        <w:numPr>
          <w:ilvl w:val="0"/>
          <w:numId w:val="1"/>
        </w:numPr>
        <w:shd w:val="clear" w:color="auto" w:fill="FFFFFF"/>
        <w:tabs>
          <w:tab w:val="left" w:pos="427"/>
        </w:tabs>
        <w:suppressAutoHyphens/>
        <w:spacing w:line="276" w:lineRule="auto"/>
        <w:contextualSpacing/>
        <w:jc w:val="both"/>
        <w:rPr>
          <w:rFonts w:eastAsia="Calibri"/>
        </w:rPr>
      </w:pPr>
      <w:r w:rsidRPr="00D55296">
        <w:rPr>
          <w:rFonts w:eastAsia="Calibri"/>
        </w:rPr>
        <w:t>Wykonawca zobowiązuje się wykonać przedmiot umowy z własnych materiałów, fabrycznie nowych.</w:t>
      </w:r>
    </w:p>
    <w:p w14:paraId="11DA3557" w14:textId="3F96804D" w:rsidR="00BC5E5E" w:rsidRPr="00D55296" w:rsidRDefault="00BC5E5E" w:rsidP="00D55296">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D55296">
        <w:rPr>
          <w:rFonts w:ascii="Times New Roman" w:hAnsi="Times New Roman" w:cs="Times New Roman"/>
          <w:sz w:val="24"/>
          <w:szCs w:val="24"/>
        </w:rPr>
        <w:t xml:space="preserve">Na każde żądanie </w:t>
      </w:r>
      <w:r w:rsidRPr="00D55296">
        <w:rPr>
          <w:rFonts w:ascii="Times New Roman" w:hAnsi="Times New Roman" w:cs="Times New Roman"/>
          <w:bCs/>
          <w:sz w:val="24"/>
          <w:szCs w:val="24"/>
        </w:rPr>
        <w:t>Zamawiającego</w:t>
      </w:r>
      <w:r w:rsidR="005331C0">
        <w:rPr>
          <w:rFonts w:ascii="Times New Roman" w:hAnsi="Times New Roman" w:cs="Times New Roman"/>
          <w:sz w:val="24"/>
          <w:szCs w:val="24"/>
        </w:rPr>
        <w:t xml:space="preserve"> lub </w:t>
      </w:r>
      <w:r w:rsidRPr="00D55296">
        <w:rPr>
          <w:rFonts w:ascii="Times New Roman" w:hAnsi="Times New Roman" w:cs="Times New Roman"/>
          <w:sz w:val="24"/>
          <w:szCs w:val="24"/>
        </w:rPr>
        <w:t>inspektora nadzoru</w:t>
      </w:r>
      <w:r w:rsidR="005331C0">
        <w:rPr>
          <w:rFonts w:ascii="Times New Roman" w:hAnsi="Times New Roman" w:cs="Times New Roman"/>
          <w:sz w:val="24"/>
          <w:szCs w:val="24"/>
        </w:rPr>
        <w:t xml:space="preserve"> </w:t>
      </w:r>
      <w:r w:rsidRPr="00D55296">
        <w:rPr>
          <w:rFonts w:ascii="Times New Roman" w:hAnsi="Times New Roman" w:cs="Times New Roman"/>
          <w:bCs/>
          <w:sz w:val="24"/>
          <w:szCs w:val="24"/>
        </w:rPr>
        <w:t>Wykonawca</w:t>
      </w:r>
      <w:r w:rsidRPr="00D55296">
        <w:rPr>
          <w:rFonts w:ascii="Times New Roman" w:hAnsi="Times New Roman" w:cs="Times New Roman"/>
          <w:b/>
          <w:bCs/>
          <w:sz w:val="24"/>
          <w:szCs w:val="24"/>
        </w:rPr>
        <w:t xml:space="preserve"> </w:t>
      </w:r>
      <w:r w:rsidRPr="00D55296">
        <w:rPr>
          <w:rFonts w:ascii="Times New Roman" w:hAnsi="Times New Roman" w:cs="Times New Roman"/>
          <w:sz w:val="24"/>
          <w:szCs w:val="24"/>
        </w:rPr>
        <w:t xml:space="preserve">zobowiązany jest wykazać w stosunku do materiałów </w:t>
      </w:r>
      <w:r w:rsidR="005331C0" w:rsidRPr="00D55296">
        <w:rPr>
          <w:rFonts w:ascii="Times New Roman" w:hAnsi="Times New Roman" w:cs="Times New Roman"/>
          <w:sz w:val="24"/>
          <w:szCs w:val="24"/>
        </w:rPr>
        <w:t xml:space="preserve">wskazanych </w:t>
      </w:r>
      <w:r w:rsidR="005331C0">
        <w:rPr>
          <w:rFonts w:ascii="Times New Roman" w:hAnsi="Times New Roman" w:cs="Times New Roman"/>
          <w:sz w:val="24"/>
          <w:szCs w:val="24"/>
        </w:rPr>
        <w:t xml:space="preserve">w ust. 4 </w:t>
      </w:r>
      <w:r w:rsidRPr="00D55296">
        <w:rPr>
          <w:rFonts w:ascii="Times New Roman" w:hAnsi="Times New Roman" w:cs="Times New Roman"/>
          <w:sz w:val="24"/>
          <w:szCs w:val="24"/>
        </w:rPr>
        <w:t>spe</w:t>
      </w:r>
      <w:r w:rsidR="0035247B" w:rsidRPr="00D55296">
        <w:rPr>
          <w:rFonts w:ascii="Times New Roman" w:hAnsi="Times New Roman" w:cs="Times New Roman"/>
          <w:sz w:val="24"/>
          <w:szCs w:val="24"/>
        </w:rPr>
        <w:t xml:space="preserve">łnianie warunków </w:t>
      </w:r>
      <w:proofErr w:type="spellStart"/>
      <w:r w:rsidR="00E55FAE">
        <w:rPr>
          <w:rFonts w:ascii="Times New Roman" w:hAnsi="Times New Roman" w:cs="Times New Roman"/>
          <w:sz w:val="24"/>
          <w:szCs w:val="24"/>
        </w:rPr>
        <w:t>u</w:t>
      </w:r>
      <w:r w:rsidR="007B531A">
        <w:rPr>
          <w:rFonts w:ascii="Times New Roman" w:hAnsi="Times New Roman" w:cs="Times New Roman"/>
          <w:sz w:val="24"/>
          <w:szCs w:val="24"/>
        </w:rPr>
        <w:t>wb</w:t>
      </w:r>
      <w:proofErr w:type="spellEnd"/>
      <w:r w:rsidRPr="00D55296">
        <w:rPr>
          <w:rFonts w:ascii="Times New Roman" w:hAnsi="Times New Roman" w:cs="Times New Roman"/>
          <w:sz w:val="24"/>
          <w:szCs w:val="24"/>
        </w:rPr>
        <w:t>.</w:t>
      </w:r>
    </w:p>
    <w:p w14:paraId="7B3CF28A" w14:textId="77777777" w:rsidR="00791150" w:rsidRPr="00D55296" w:rsidRDefault="00791150" w:rsidP="00D55296">
      <w:pPr>
        <w:pStyle w:val="Akapitzlist"/>
        <w:autoSpaceDE w:val="0"/>
        <w:autoSpaceDN w:val="0"/>
        <w:adjustRightInd w:val="0"/>
        <w:spacing w:after="0"/>
        <w:ind w:left="0"/>
        <w:jc w:val="both"/>
        <w:rPr>
          <w:rFonts w:ascii="Times New Roman" w:hAnsi="Times New Roman" w:cs="Times New Roman"/>
          <w:sz w:val="24"/>
          <w:szCs w:val="24"/>
        </w:rPr>
      </w:pPr>
    </w:p>
    <w:p w14:paraId="6C319137" w14:textId="77777777" w:rsidR="00BC5E5E" w:rsidRPr="00D55296" w:rsidRDefault="00BC5E5E" w:rsidP="00D55296">
      <w:pPr>
        <w:autoSpaceDE w:val="0"/>
        <w:spacing w:line="276" w:lineRule="auto"/>
        <w:contextualSpacing/>
        <w:rPr>
          <w:b/>
          <w:bCs/>
          <w:color w:val="000000"/>
        </w:rPr>
      </w:pPr>
    </w:p>
    <w:p w14:paraId="78F0012E" w14:textId="77777777" w:rsidR="005331C0" w:rsidRPr="00D55296" w:rsidRDefault="005331C0" w:rsidP="005331C0">
      <w:pPr>
        <w:autoSpaceDE w:val="0"/>
        <w:spacing w:line="276" w:lineRule="auto"/>
        <w:contextualSpacing/>
        <w:jc w:val="center"/>
        <w:rPr>
          <w:b/>
          <w:color w:val="000000"/>
        </w:rPr>
      </w:pPr>
      <w:r w:rsidRPr="00D55296">
        <w:rPr>
          <w:b/>
          <w:color w:val="000000"/>
        </w:rPr>
        <w:t>TERMIN REALIZACJI UMOWY</w:t>
      </w:r>
    </w:p>
    <w:p w14:paraId="449CD933" w14:textId="19A8062A" w:rsidR="00BC5E5E" w:rsidRPr="00D55296" w:rsidRDefault="00BC5E5E" w:rsidP="00D55296">
      <w:pPr>
        <w:autoSpaceDE w:val="0"/>
        <w:spacing w:line="276" w:lineRule="auto"/>
        <w:contextualSpacing/>
        <w:jc w:val="center"/>
        <w:rPr>
          <w:b/>
          <w:color w:val="000000"/>
        </w:rPr>
      </w:pPr>
      <w:r w:rsidRPr="00D55296">
        <w:rPr>
          <w:b/>
          <w:bCs/>
          <w:color w:val="000000"/>
        </w:rPr>
        <w:t xml:space="preserve">§ </w:t>
      </w:r>
      <w:r w:rsidRPr="00D55296">
        <w:rPr>
          <w:b/>
          <w:color w:val="000000"/>
        </w:rPr>
        <w:t>3</w:t>
      </w:r>
      <w:r w:rsidR="005331C0">
        <w:rPr>
          <w:b/>
          <w:color w:val="000000"/>
        </w:rPr>
        <w:t>.</w:t>
      </w:r>
    </w:p>
    <w:p w14:paraId="42685777" w14:textId="0768C948" w:rsidR="00E26A00" w:rsidRPr="00E26A00" w:rsidRDefault="00A07542" w:rsidP="00E26A00">
      <w:pPr>
        <w:pStyle w:val="Default"/>
        <w:numPr>
          <w:ilvl w:val="0"/>
          <w:numId w:val="40"/>
        </w:numPr>
        <w:spacing w:line="276" w:lineRule="auto"/>
        <w:contextualSpacing/>
        <w:jc w:val="both"/>
        <w:rPr>
          <w:color w:val="000000" w:themeColor="text1"/>
        </w:rPr>
      </w:pPr>
      <w:r w:rsidRPr="00D55296">
        <w:rPr>
          <w:color w:val="000000" w:themeColor="text1"/>
        </w:rPr>
        <w:t xml:space="preserve">Termin rozpoczęcia robót będących przedmiotem niniejszej umowy ustala </w:t>
      </w:r>
      <w:r w:rsidR="002942E3" w:rsidRPr="00D55296">
        <w:rPr>
          <w:color w:val="000000" w:themeColor="text1"/>
        </w:rPr>
        <w:t xml:space="preserve">się na </w:t>
      </w:r>
      <w:r w:rsidR="00E26A00">
        <w:rPr>
          <w:color w:val="000000" w:themeColor="text1"/>
        </w:rPr>
        <w:t>7</w:t>
      </w:r>
      <w:r w:rsidR="007F02D9">
        <w:rPr>
          <w:color w:val="000000" w:themeColor="text1"/>
        </w:rPr>
        <w:t xml:space="preserve"> </w:t>
      </w:r>
      <w:r w:rsidRPr="00D55296">
        <w:t xml:space="preserve">dni </w:t>
      </w:r>
      <w:r w:rsidR="00C764F7">
        <w:t xml:space="preserve">roboczych </w:t>
      </w:r>
      <w:r w:rsidRPr="00D55296">
        <w:t>licząc od</w:t>
      </w:r>
      <w:r w:rsidR="00E26A00">
        <w:t xml:space="preserve"> dnia zawarcia niniejszej umowy – z zastrzeżeniem postanowień ust. 2</w:t>
      </w:r>
    </w:p>
    <w:p w14:paraId="4439C567" w14:textId="025402C0" w:rsidR="00A07542" w:rsidRPr="00E26A00" w:rsidRDefault="00E26A00" w:rsidP="00E26A00">
      <w:pPr>
        <w:pStyle w:val="Default"/>
        <w:numPr>
          <w:ilvl w:val="0"/>
          <w:numId w:val="40"/>
        </w:numPr>
        <w:spacing w:line="276" w:lineRule="auto"/>
        <w:contextualSpacing/>
        <w:jc w:val="both"/>
        <w:rPr>
          <w:color w:val="000000" w:themeColor="text1"/>
        </w:rPr>
      </w:pPr>
      <w:r>
        <w:t>Jeśli p</w:t>
      </w:r>
      <w:r w:rsidR="00A07542" w:rsidRPr="00D55296">
        <w:t>rotokolarne przekazani</w:t>
      </w:r>
      <w:r>
        <w:t>e</w:t>
      </w:r>
      <w:r w:rsidR="00D13011" w:rsidRPr="00D55296">
        <w:t xml:space="preserve"> </w:t>
      </w:r>
      <w:r w:rsidR="006C25E0" w:rsidRPr="00D55296">
        <w:t xml:space="preserve">Wykonawcy </w:t>
      </w:r>
      <w:r w:rsidR="00722DD0">
        <w:t>terenu</w:t>
      </w:r>
      <w:r w:rsidR="00D13011" w:rsidRPr="00D55296">
        <w:t xml:space="preserve"> </w:t>
      </w:r>
      <w:r w:rsidR="00A07542" w:rsidRPr="00D55296">
        <w:t>budowy</w:t>
      </w:r>
      <w:r>
        <w:t xml:space="preserve"> nie zostanie </w:t>
      </w:r>
      <w:r w:rsidR="00B259C4">
        <w:t>dokonane w</w:t>
      </w:r>
      <w:r>
        <w:t xml:space="preserve"> terminie</w:t>
      </w:r>
      <w:r w:rsidR="00B259C4">
        <w:t xml:space="preserve"> wskazanym w ust. 1 z</w:t>
      </w:r>
      <w:r>
        <w:t xml:space="preserve"> przyczyn leżących po stronie Zamawiającego</w:t>
      </w:r>
      <w:r w:rsidR="00B259C4">
        <w:t xml:space="preserve">, to w takim przypadku Wykonawca zobowiązany jest do rozpoczęcia robót </w:t>
      </w:r>
      <w:r w:rsidR="00B259C4" w:rsidRPr="00D55296">
        <w:rPr>
          <w:color w:val="000000" w:themeColor="text1"/>
        </w:rPr>
        <w:t xml:space="preserve">będących przedmiotem niniejszej umowy </w:t>
      </w:r>
      <w:r>
        <w:t>w terminie 7 dni</w:t>
      </w:r>
      <w:r w:rsidR="00C764F7">
        <w:t xml:space="preserve"> kalendarzowych</w:t>
      </w:r>
      <w:r>
        <w:t xml:space="preserve"> od dnia </w:t>
      </w:r>
      <w:r w:rsidR="00B259C4">
        <w:t>p</w:t>
      </w:r>
      <w:r w:rsidR="00B259C4" w:rsidRPr="00D55296">
        <w:t>rotokolarne</w:t>
      </w:r>
      <w:r w:rsidR="00B259C4">
        <w:t>go</w:t>
      </w:r>
      <w:r w:rsidR="00B259C4" w:rsidRPr="00D55296">
        <w:t xml:space="preserve"> przekazani</w:t>
      </w:r>
      <w:r w:rsidR="00B259C4">
        <w:t>a</w:t>
      </w:r>
      <w:r w:rsidR="00B259C4" w:rsidRPr="00D55296">
        <w:t xml:space="preserve"> Wykonawcy </w:t>
      </w:r>
      <w:r w:rsidR="00E15E4B">
        <w:t>terenu</w:t>
      </w:r>
      <w:r w:rsidR="00B259C4" w:rsidRPr="00D55296">
        <w:t xml:space="preserve"> budowy</w:t>
      </w:r>
      <w:r w:rsidR="00A07542" w:rsidRPr="00D55296">
        <w:t xml:space="preserve">. </w:t>
      </w:r>
    </w:p>
    <w:p w14:paraId="57AFC24A" w14:textId="0A8F7FA9" w:rsidR="00A07542" w:rsidRPr="00C02102" w:rsidRDefault="00C02102" w:rsidP="00D05569">
      <w:pPr>
        <w:pStyle w:val="Akapitzlist"/>
        <w:numPr>
          <w:ilvl w:val="0"/>
          <w:numId w:val="40"/>
        </w:numPr>
        <w:spacing w:after="0"/>
        <w:jc w:val="both"/>
        <w:rPr>
          <w:rFonts w:ascii="Times New Roman" w:hAnsi="Times New Roman" w:cs="Times New Roman"/>
          <w:b/>
          <w:sz w:val="24"/>
          <w:szCs w:val="24"/>
        </w:rPr>
      </w:pPr>
      <w:r>
        <w:rPr>
          <w:rFonts w:ascii="Times New Roman" w:hAnsi="Times New Roman" w:cs="Times New Roman"/>
          <w:sz w:val="24"/>
          <w:szCs w:val="24"/>
        </w:rPr>
        <w:lastRenderedPageBreak/>
        <w:t>Wykonawca zobowiąz</w:t>
      </w:r>
      <w:r w:rsidR="00A42EA7">
        <w:rPr>
          <w:rFonts w:ascii="Times New Roman" w:hAnsi="Times New Roman" w:cs="Times New Roman"/>
          <w:sz w:val="24"/>
          <w:szCs w:val="24"/>
        </w:rPr>
        <w:t>any jest</w:t>
      </w:r>
      <w:r>
        <w:rPr>
          <w:rFonts w:ascii="Times New Roman" w:hAnsi="Times New Roman" w:cs="Times New Roman"/>
          <w:sz w:val="24"/>
          <w:szCs w:val="24"/>
        </w:rPr>
        <w:t xml:space="preserve"> do wykonania niniejszej umowy</w:t>
      </w:r>
      <w:r w:rsidR="00A07542" w:rsidRPr="00C02102">
        <w:rPr>
          <w:rFonts w:ascii="Times New Roman" w:hAnsi="Times New Roman" w:cs="Times New Roman"/>
          <w:color w:val="000000" w:themeColor="text1"/>
          <w:sz w:val="24"/>
          <w:szCs w:val="24"/>
        </w:rPr>
        <w:t xml:space="preserve"> w terminie </w:t>
      </w:r>
      <w:r w:rsidR="000E169C" w:rsidRPr="00C02102">
        <w:rPr>
          <w:rFonts w:ascii="Times New Roman" w:hAnsi="Times New Roman" w:cs="Times New Roman"/>
          <w:color w:val="000000" w:themeColor="text1"/>
          <w:sz w:val="24"/>
          <w:szCs w:val="24"/>
        </w:rPr>
        <w:t>1</w:t>
      </w:r>
      <w:r w:rsidR="00F3364E" w:rsidRPr="00C02102">
        <w:rPr>
          <w:rFonts w:ascii="Times New Roman" w:hAnsi="Times New Roman" w:cs="Times New Roman"/>
          <w:color w:val="000000" w:themeColor="text1"/>
          <w:sz w:val="24"/>
          <w:szCs w:val="24"/>
        </w:rPr>
        <w:t>80 dni</w:t>
      </w:r>
      <w:r w:rsidR="007F02D9" w:rsidRPr="00C02102">
        <w:rPr>
          <w:color w:val="000000" w:themeColor="text1"/>
        </w:rPr>
        <w:t xml:space="preserve"> </w:t>
      </w:r>
      <w:r w:rsidR="00A07542" w:rsidRPr="00C02102">
        <w:rPr>
          <w:rFonts w:ascii="Times New Roman" w:hAnsi="Times New Roman" w:cs="Times New Roman"/>
          <w:sz w:val="24"/>
          <w:szCs w:val="24"/>
        </w:rPr>
        <w:t>licz</w:t>
      </w:r>
      <w:r w:rsidR="00907F31" w:rsidRPr="00C02102">
        <w:rPr>
          <w:rFonts w:ascii="Times New Roman" w:hAnsi="Times New Roman" w:cs="Times New Roman"/>
          <w:sz w:val="24"/>
          <w:szCs w:val="24"/>
        </w:rPr>
        <w:t>ą</w:t>
      </w:r>
      <w:r w:rsidR="00A07542" w:rsidRPr="00C02102">
        <w:rPr>
          <w:rFonts w:ascii="Times New Roman" w:hAnsi="Times New Roman" w:cs="Times New Roman"/>
          <w:sz w:val="24"/>
          <w:szCs w:val="24"/>
        </w:rPr>
        <w:t xml:space="preserve">c od </w:t>
      </w:r>
      <w:r w:rsidR="004430DE">
        <w:rPr>
          <w:rFonts w:ascii="Times New Roman" w:hAnsi="Times New Roman" w:cs="Times New Roman"/>
          <w:sz w:val="24"/>
          <w:szCs w:val="24"/>
        </w:rPr>
        <w:t>dnia jej</w:t>
      </w:r>
      <w:r w:rsidR="006E46B7">
        <w:rPr>
          <w:rFonts w:ascii="Times New Roman" w:hAnsi="Times New Roman" w:cs="Times New Roman"/>
          <w:sz w:val="24"/>
          <w:szCs w:val="24"/>
        </w:rPr>
        <w:t xml:space="preserve"> zawarcia,</w:t>
      </w:r>
      <w:r w:rsidR="00D13011" w:rsidRPr="00C02102">
        <w:rPr>
          <w:rFonts w:ascii="Times New Roman" w:hAnsi="Times New Roman" w:cs="Times New Roman"/>
          <w:sz w:val="24"/>
          <w:szCs w:val="24"/>
        </w:rPr>
        <w:t xml:space="preserve"> tj. do </w:t>
      </w:r>
      <w:r w:rsidR="00CE7AB6" w:rsidRPr="00C02102">
        <w:rPr>
          <w:rFonts w:ascii="Times New Roman" w:hAnsi="Times New Roman" w:cs="Times New Roman"/>
          <w:sz w:val="24"/>
          <w:szCs w:val="24"/>
        </w:rPr>
        <w:t>…………………</w:t>
      </w:r>
      <w:r w:rsidR="00957A5F" w:rsidRPr="00C02102">
        <w:rPr>
          <w:rFonts w:ascii="Times New Roman" w:hAnsi="Times New Roman" w:cs="Times New Roman"/>
          <w:sz w:val="24"/>
          <w:szCs w:val="24"/>
        </w:rPr>
        <w:t xml:space="preserve"> </w:t>
      </w:r>
      <w:r w:rsidR="000559F7" w:rsidRPr="00C02102">
        <w:rPr>
          <w:rFonts w:ascii="Times New Roman" w:hAnsi="Times New Roman" w:cs="Times New Roman"/>
          <w:sz w:val="24"/>
          <w:szCs w:val="24"/>
        </w:rPr>
        <w:t>202</w:t>
      </w:r>
      <w:r w:rsidR="00F3364E" w:rsidRPr="00C02102">
        <w:rPr>
          <w:rFonts w:ascii="Times New Roman" w:hAnsi="Times New Roman" w:cs="Times New Roman"/>
          <w:sz w:val="24"/>
          <w:szCs w:val="24"/>
        </w:rPr>
        <w:t>4</w:t>
      </w:r>
      <w:r w:rsidR="000559F7" w:rsidRPr="00C02102">
        <w:rPr>
          <w:rFonts w:ascii="Times New Roman" w:hAnsi="Times New Roman" w:cs="Times New Roman"/>
          <w:sz w:val="24"/>
          <w:szCs w:val="24"/>
        </w:rPr>
        <w:t xml:space="preserve"> roku.</w:t>
      </w:r>
    </w:p>
    <w:p w14:paraId="4C2F762D" w14:textId="77777777" w:rsidR="00A07542" w:rsidRPr="00D55296" w:rsidRDefault="00A07542" w:rsidP="00D55296">
      <w:pPr>
        <w:autoSpaceDE w:val="0"/>
        <w:spacing w:line="276" w:lineRule="auto"/>
        <w:contextualSpacing/>
        <w:rPr>
          <w:b/>
          <w:color w:val="000000"/>
        </w:rPr>
      </w:pPr>
    </w:p>
    <w:p w14:paraId="0FBB81E4" w14:textId="77777777" w:rsidR="00805D2F" w:rsidRPr="00D55296" w:rsidRDefault="00805D2F" w:rsidP="00D55296">
      <w:pPr>
        <w:pStyle w:val="Default"/>
        <w:spacing w:line="276" w:lineRule="auto"/>
        <w:contextualSpacing/>
      </w:pPr>
    </w:p>
    <w:p w14:paraId="63212FD9" w14:textId="77777777" w:rsidR="006C25E0" w:rsidRPr="00D55296" w:rsidRDefault="006C25E0" w:rsidP="006C25E0">
      <w:pPr>
        <w:pStyle w:val="Default"/>
        <w:spacing w:line="276" w:lineRule="auto"/>
        <w:contextualSpacing/>
        <w:jc w:val="center"/>
        <w:rPr>
          <w:b/>
        </w:rPr>
      </w:pPr>
      <w:r w:rsidRPr="00D55296">
        <w:rPr>
          <w:b/>
        </w:rPr>
        <w:t>WYNAGRODZENIE</w:t>
      </w:r>
    </w:p>
    <w:p w14:paraId="22487BBE" w14:textId="0B358588" w:rsidR="00BC5E5E" w:rsidRPr="00D55296" w:rsidRDefault="00BC5E5E" w:rsidP="00D55296">
      <w:pPr>
        <w:autoSpaceDE w:val="0"/>
        <w:spacing w:line="276" w:lineRule="auto"/>
        <w:contextualSpacing/>
        <w:jc w:val="center"/>
        <w:rPr>
          <w:b/>
          <w:color w:val="000000"/>
        </w:rPr>
      </w:pPr>
      <w:r w:rsidRPr="00D55296">
        <w:rPr>
          <w:b/>
          <w:bCs/>
          <w:color w:val="000000"/>
        </w:rPr>
        <w:t xml:space="preserve">§ </w:t>
      </w:r>
      <w:r w:rsidRPr="00D55296">
        <w:rPr>
          <w:b/>
          <w:color w:val="000000"/>
        </w:rPr>
        <w:t>4</w:t>
      </w:r>
      <w:r w:rsidR="006C25E0">
        <w:rPr>
          <w:b/>
          <w:color w:val="000000"/>
        </w:rPr>
        <w:t>.</w:t>
      </w:r>
    </w:p>
    <w:p w14:paraId="1B7E907D" w14:textId="053D1A95" w:rsidR="004A7497" w:rsidRPr="00D55296" w:rsidRDefault="00187EBF" w:rsidP="00D55296">
      <w:pPr>
        <w:numPr>
          <w:ilvl w:val="0"/>
          <w:numId w:val="6"/>
        </w:numPr>
        <w:autoSpaceDE w:val="0"/>
        <w:spacing w:line="276" w:lineRule="auto"/>
        <w:ind w:left="284" w:hanging="284"/>
        <w:contextualSpacing/>
        <w:jc w:val="both"/>
      </w:pPr>
      <w:r w:rsidRPr="00D55296">
        <w:t xml:space="preserve">Wynagrodzenie </w:t>
      </w:r>
      <w:r w:rsidR="00C346B0">
        <w:t xml:space="preserve">ryczałtowe </w:t>
      </w:r>
      <w:r w:rsidRPr="00D55296">
        <w:t xml:space="preserve">za wykonanie przedmiotu umowy określonego </w:t>
      </w:r>
      <w:r w:rsidRPr="00630C5A">
        <w:t>w § 1 umowy</w:t>
      </w:r>
      <w:r w:rsidR="00FE2FCF">
        <w:t xml:space="preserve"> w sposób kompletny i prawidłowy</w:t>
      </w:r>
      <w:r w:rsidRPr="00D55296">
        <w:t xml:space="preserve"> strony ustalają na</w:t>
      </w:r>
      <w:r w:rsidR="007F02D9">
        <w:t xml:space="preserve"> </w:t>
      </w:r>
      <w:r w:rsidRPr="00D55296">
        <w:t>kwotę</w:t>
      </w:r>
      <w:r w:rsidR="004A7497" w:rsidRPr="00D55296">
        <w:t>:</w:t>
      </w:r>
    </w:p>
    <w:p w14:paraId="16777DD2" w14:textId="6A9AA198" w:rsidR="0090101A" w:rsidRPr="00D55296" w:rsidRDefault="00CE7AB6" w:rsidP="002E6670">
      <w:pPr>
        <w:autoSpaceDE w:val="0"/>
        <w:spacing w:line="276" w:lineRule="auto"/>
        <w:ind w:left="284"/>
        <w:contextualSpacing/>
        <w:jc w:val="both"/>
      </w:pPr>
      <w:r w:rsidRPr="00D55296">
        <w:rPr>
          <w:b/>
        </w:rPr>
        <w:t>………………………..</w:t>
      </w:r>
      <w:r w:rsidR="00BC66C9" w:rsidRPr="00D55296">
        <w:rPr>
          <w:b/>
        </w:rPr>
        <w:t xml:space="preserve"> </w:t>
      </w:r>
      <w:r w:rsidR="00187EBF" w:rsidRPr="00D55296">
        <w:rPr>
          <w:b/>
        </w:rPr>
        <w:t>zł</w:t>
      </w:r>
      <w:r w:rsidR="00187EBF" w:rsidRPr="00D55296">
        <w:t xml:space="preserve"> </w:t>
      </w:r>
      <w:r w:rsidR="00405295" w:rsidRPr="00D55296">
        <w:t xml:space="preserve">brutto </w:t>
      </w:r>
      <w:r w:rsidR="00187EBF" w:rsidRPr="00D55296">
        <w:t>(słownie:</w:t>
      </w:r>
      <w:r w:rsidR="003B3642" w:rsidRPr="00D55296">
        <w:t xml:space="preserve"> </w:t>
      </w:r>
      <w:r w:rsidRPr="00D55296">
        <w:t>……………………………………………</w:t>
      </w:r>
      <w:r w:rsidR="000559F7" w:rsidRPr="00D55296">
        <w:t>złotych</w:t>
      </w:r>
      <w:r w:rsidR="007E2B2B" w:rsidRPr="00D55296">
        <w:t xml:space="preserve"> </w:t>
      </w:r>
      <w:r w:rsidR="0090101A" w:rsidRPr="00D55296">
        <w:t>brutto</w:t>
      </w:r>
      <w:r w:rsidR="00187EBF" w:rsidRPr="00D55296">
        <w:t>)</w:t>
      </w:r>
      <w:r w:rsidR="00EB56D0">
        <w:t xml:space="preserve">, w tym podatek od towarów i usług </w:t>
      </w:r>
      <w:r w:rsidR="00F750A3">
        <w:t xml:space="preserve">[dalej jako podatek VAT] </w:t>
      </w:r>
      <w:r w:rsidR="00EB56D0">
        <w:t>w kwocie ……………….</w:t>
      </w:r>
      <w:r w:rsidR="00234B2D">
        <w:t xml:space="preserve"> (przy zastosowaniu stawki wynoszącej ……. %)</w:t>
      </w:r>
      <w:r w:rsidR="00EB56D0">
        <w:t xml:space="preserve"> </w:t>
      </w:r>
      <w:r w:rsidR="002E6670">
        <w:t>.</w:t>
      </w:r>
    </w:p>
    <w:p w14:paraId="703B8B39" w14:textId="43E741B6" w:rsidR="0065235D" w:rsidRPr="005A79A3" w:rsidRDefault="003D1CF5" w:rsidP="007A21FF">
      <w:pPr>
        <w:numPr>
          <w:ilvl w:val="0"/>
          <w:numId w:val="6"/>
        </w:numPr>
        <w:autoSpaceDE w:val="0"/>
        <w:spacing w:line="276" w:lineRule="auto"/>
        <w:ind w:left="284" w:hanging="284"/>
        <w:contextualSpacing/>
        <w:jc w:val="both"/>
      </w:pPr>
      <w:r w:rsidRPr="003D1CF5">
        <w:t>Wykonawca oświadcza, że uwzględnił w swojej ofercie wszelkie koszty wynikające z wymagań określonych w opisie przedmiotu zamówienia, na podstawie własnych kalkulacji i szacunków, a w szczególności koszty ekspertyz, opinii, uzgodnień, koszty przeglądów i serwisu w okresie udzielonej gwarancji oraz wszystkie inne koszty związane z realizacją robót budowlanych, w tym ryzyko Wykonawcy z tytułu oszacowania wszelkich kosztów związanych z realizacją zamówienia, a także oddziaływaniem innych czynników mających lub mogących mieć wpływ na koszty.</w:t>
      </w:r>
      <w:r>
        <w:t xml:space="preserve"> </w:t>
      </w:r>
      <w:r w:rsidR="0065235D" w:rsidRPr="005A79A3">
        <w:t xml:space="preserve">W przypadku nieujęcia w </w:t>
      </w:r>
      <w:r>
        <w:t>kalkulacjach</w:t>
      </w:r>
      <w:r w:rsidR="0065235D" w:rsidRPr="005A79A3">
        <w:t xml:space="preserve"> </w:t>
      </w:r>
      <w:r>
        <w:t>jakichkolwiek</w:t>
      </w:r>
      <w:r w:rsidR="0065235D" w:rsidRPr="005A79A3">
        <w:t xml:space="preserve"> robót wynikających z opisu przedmiotu zamówienia </w:t>
      </w:r>
      <w:r w:rsidR="00480445" w:rsidRPr="005A79A3">
        <w:t>uznaje się</w:t>
      </w:r>
      <w:r w:rsidR="0065235D" w:rsidRPr="005A79A3">
        <w:t>, że Wykonawca ujął je w wynagrodzeniu brutto, o którym mowa w ust.1.</w:t>
      </w:r>
    </w:p>
    <w:p w14:paraId="6D6996AA" w14:textId="2852DCE9" w:rsidR="006E4669" w:rsidRPr="00D55296" w:rsidRDefault="00187EBF" w:rsidP="00D55296">
      <w:pPr>
        <w:numPr>
          <w:ilvl w:val="0"/>
          <w:numId w:val="6"/>
        </w:numPr>
        <w:autoSpaceDE w:val="0"/>
        <w:spacing w:line="276" w:lineRule="auto"/>
        <w:ind w:left="284" w:hanging="284"/>
        <w:contextualSpacing/>
        <w:jc w:val="both"/>
        <w:rPr>
          <w:color w:val="000000" w:themeColor="text1"/>
        </w:rPr>
      </w:pPr>
      <w:r w:rsidRPr="00D55296">
        <w:rPr>
          <w:color w:val="000000" w:themeColor="text1"/>
        </w:rPr>
        <w:t xml:space="preserve">W przypadku zmiany stawki podatku VAT zostanie on określony ponownie </w:t>
      </w:r>
      <w:r w:rsidR="00F750A3">
        <w:rPr>
          <w:color w:val="000000" w:themeColor="text1"/>
        </w:rPr>
        <w:t xml:space="preserve">stosownie do </w:t>
      </w:r>
      <w:r w:rsidRPr="00D55296">
        <w:rPr>
          <w:color w:val="000000" w:themeColor="text1"/>
        </w:rPr>
        <w:t>obowiązujących przepisów</w:t>
      </w:r>
      <w:r w:rsidR="00F750A3">
        <w:rPr>
          <w:color w:val="000000" w:themeColor="text1"/>
        </w:rPr>
        <w:t xml:space="preserve"> prawa</w:t>
      </w:r>
      <w:r w:rsidRPr="00D55296">
        <w:rPr>
          <w:color w:val="000000" w:themeColor="text1"/>
        </w:rPr>
        <w:t xml:space="preserve">. </w:t>
      </w:r>
    </w:p>
    <w:p w14:paraId="06C5E90E" w14:textId="0093430A" w:rsidR="00017035" w:rsidRPr="00026B4B" w:rsidRDefault="00187EBF" w:rsidP="00D55296">
      <w:pPr>
        <w:numPr>
          <w:ilvl w:val="0"/>
          <w:numId w:val="6"/>
        </w:numPr>
        <w:autoSpaceDE w:val="0"/>
        <w:spacing w:line="276" w:lineRule="auto"/>
        <w:ind w:left="284" w:hanging="284"/>
        <w:contextualSpacing/>
        <w:jc w:val="both"/>
        <w:rPr>
          <w:color w:val="000000" w:themeColor="text1"/>
        </w:rPr>
      </w:pPr>
      <w:r w:rsidRPr="00026B4B">
        <w:rPr>
          <w:color w:val="000000" w:themeColor="text1"/>
        </w:rPr>
        <w:t xml:space="preserve">Nie przewiduje się możliwości waloryzacji </w:t>
      </w:r>
      <w:r w:rsidR="009049B9">
        <w:rPr>
          <w:color w:val="000000" w:themeColor="text1"/>
        </w:rPr>
        <w:t>wynagrodzenia Wykonawcy za wykonanie przedmiotu umowy</w:t>
      </w:r>
      <w:r w:rsidRPr="00026B4B">
        <w:rPr>
          <w:color w:val="000000" w:themeColor="text1"/>
        </w:rPr>
        <w:t xml:space="preserve">. </w:t>
      </w:r>
    </w:p>
    <w:p w14:paraId="718A63C6" w14:textId="29E811EF" w:rsidR="00366041" w:rsidRPr="00D55296" w:rsidRDefault="00187EBF" w:rsidP="00D55296">
      <w:pPr>
        <w:numPr>
          <w:ilvl w:val="0"/>
          <w:numId w:val="6"/>
        </w:numPr>
        <w:autoSpaceDE w:val="0"/>
        <w:spacing w:line="276" w:lineRule="auto"/>
        <w:ind w:left="284" w:hanging="284"/>
        <w:contextualSpacing/>
        <w:jc w:val="both"/>
      </w:pPr>
      <w:r w:rsidRPr="00D55296">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w:t>
      </w:r>
      <w:r w:rsidR="00E15E4B">
        <w:t>terenu</w:t>
      </w:r>
      <w:r w:rsidRPr="00D55296">
        <w:t xml:space="preserve"> budowy i jego późniejszej likwidacji, kosztów utrzymania zaplecza budowy, obsługi geodezyjnej</w:t>
      </w:r>
      <w:r w:rsidR="00032656" w:rsidRPr="00D55296">
        <w:t>, kosztów związanych z wykonaniem projektu organizacji ruchu na czas wykonywania robót,</w:t>
      </w:r>
      <w:r w:rsidRPr="00D55296">
        <w:t xml:space="preserve"> kosztów związanych odbiorami wykonanych robót, wykon</w:t>
      </w:r>
      <w:r w:rsidR="00366041" w:rsidRPr="00D55296">
        <w:t>ania dokumentacji powykonawczej.</w:t>
      </w:r>
    </w:p>
    <w:p w14:paraId="65228AC7" w14:textId="56B9A775" w:rsidR="00017035" w:rsidRPr="00D55296" w:rsidRDefault="00187EBF" w:rsidP="00D55296">
      <w:pPr>
        <w:numPr>
          <w:ilvl w:val="0"/>
          <w:numId w:val="6"/>
        </w:numPr>
        <w:autoSpaceDE w:val="0"/>
        <w:spacing w:line="276" w:lineRule="auto"/>
        <w:ind w:left="284" w:hanging="284"/>
        <w:contextualSpacing/>
        <w:jc w:val="both"/>
      </w:pPr>
      <w:r w:rsidRPr="00D55296">
        <w:t>Ustalone wynagrodzenie Wykonawcy może ulec zmianie tylko</w:t>
      </w:r>
      <w:r w:rsidR="00AA2AA6" w:rsidRPr="00D55296">
        <w:t xml:space="preserve"> </w:t>
      </w:r>
      <w:r w:rsidRPr="00D55296">
        <w:t>w sytuacji, gdy strony ustalą, że przewidziane zamówieniem roboty zostaną zaniechane lub wykonane w inny sposób i zostanie to potwierdzone pisemnym aneksem do niniejszej umowy</w:t>
      </w:r>
      <w:r w:rsidR="002A6522">
        <w:t xml:space="preserve"> pod rygorem nieważności</w:t>
      </w:r>
      <w:r w:rsidRPr="00D55296">
        <w:t xml:space="preserve">. </w:t>
      </w:r>
    </w:p>
    <w:p w14:paraId="7932EB33" w14:textId="6EAB64BD" w:rsidR="00017035" w:rsidRPr="00D55296" w:rsidRDefault="00187EBF" w:rsidP="00D55296">
      <w:pPr>
        <w:numPr>
          <w:ilvl w:val="0"/>
          <w:numId w:val="6"/>
        </w:numPr>
        <w:autoSpaceDE w:val="0"/>
        <w:spacing w:line="276" w:lineRule="auto"/>
        <w:ind w:left="284" w:hanging="284"/>
        <w:contextualSpacing/>
        <w:jc w:val="both"/>
        <w:rPr>
          <w:color w:val="000000"/>
        </w:rPr>
      </w:pPr>
      <w:r w:rsidRPr="00D55296">
        <w:rPr>
          <w:color w:val="000000"/>
        </w:rPr>
        <w:t>Wykonawca nie może żądać od Zamawiającego wynagrodzenia</w:t>
      </w:r>
      <w:r w:rsidR="002E1FF9">
        <w:rPr>
          <w:color w:val="000000"/>
        </w:rPr>
        <w:t>,</w:t>
      </w:r>
      <w:r w:rsidRPr="00D55296">
        <w:rPr>
          <w:color w:val="000000"/>
        </w:rPr>
        <w:t xml:space="preserve"> jeżeli wykonał prace dodatkowe bez jego zgody i podpisania </w:t>
      </w:r>
      <w:r w:rsidR="00E928DE">
        <w:rPr>
          <w:color w:val="000000"/>
        </w:rPr>
        <w:t>pod rygorem nieważności</w:t>
      </w:r>
      <w:r w:rsidR="00E928DE" w:rsidRPr="00D55296">
        <w:rPr>
          <w:color w:val="000000"/>
        </w:rPr>
        <w:t xml:space="preserve"> </w:t>
      </w:r>
      <w:r w:rsidRPr="00D55296">
        <w:rPr>
          <w:color w:val="000000"/>
        </w:rPr>
        <w:t>odrębnej umowy</w:t>
      </w:r>
      <w:r w:rsidR="00B042D8" w:rsidRPr="00D55296">
        <w:rPr>
          <w:color w:val="000000"/>
        </w:rPr>
        <w:t xml:space="preserve"> (aneksu do umowy)</w:t>
      </w:r>
      <w:r w:rsidRPr="00D55296">
        <w:rPr>
          <w:color w:val="000000"/>
        </w:rPr>
        <w:t xml:space="preserve">. </w:t>
      </w:r>
    </w:p>
    <w:p w14:paraId="31760DD9" w14:textId="4AA546B8" w:rsidR="00187EBF" w:rsidRPr="00D55296" w:rsidRDefault="00187EBF" w:rsidP="00D55296">
      <w:pPr>
        <w:numPr>
          <w:ilvl w:val="0"/>
          <w:numId w:val="6"/>
        </w:numPr>
        <w:autoSpaceDE w:val="0"/>
        <w:spacing w:line="276" w:lineRule="auto"/>
        <w:ind w:left="284" w:hanging="284"/>
        <w:contextualSpacing/>
        <w:jc w:val="both"/>
      </w:pPr>
      <w:r w:rsidRPr="00D55296">
        <w:t xml:space="preserve">Bez uprzedniej zgody Zamawiającego wykonywane mogą być jedynie prace niezbędne ze względu na bezpieczeństwo lub konieczność zapobieżenia awarii. </w:t>
      </w:r>
    </w:p>
    <w:p w14:paraId="3AA63496" w14:textId="59BBFF9B" w:rsidR="00127CDC" w:rsidRPr="00C1401B" w:rsidRDefault="00127CDC" w:rsidP="00D55296">
      <w:pPr>
        <w:numPr>
          <w:ilvl w:val="0"/>
          <w:numId w:val="6"/>
        </w:numPr>
        <w:autoSpaceDE w:val="0"/>
        <w:spacing w:line="276" w:lineRule="auto"/>
        <w:ind w:left="284" w:hanging="284"/>
        <w:contextualSpacing/>
        <w:jc w:val="both"/>
      </w:pPr>
      <w:r w:rsidRPr="00C1401B">
        <w:rPr>
          <w:b/>
          <w:bCs/>
        </w:rPr>
        <w:t xml:space="preserve">Wykonawca oświadcza, że ma zapewnione finansowanie </w:t>
      </w:r>
      <w:r w:rsidR="002E1FF9" w:rsidRPr="00C1401B">
        <w:rPr>
          <w:b/>
          <w:bCs/>
        </w:rPr>
        <w:t>przedmiotu umowy</w:t>
      </w:r>
      <w:r w:rsidRPr="00C1401B">
        <w:rPr>
          <w:b/>
          <w:bCs/>
        </w:rPr>
        <w:t xml:space="preserve"> w części niepokrytej udziałem własnym Zamawiającego na czas poprzedzający </w:t>
      </w:r>
      <w:r w:rsidRPr="00C1401B">
        <w:rPr>
          <w:b/>
          <w:bCs/>
        </w:rPr>
        <w:lastRenderedPageBreak/>
        <w:t xml:space="preserve">wypłatę/wypłaty z Promesy otrzymanej w ramach Programu Rządowego Fundusz Polski Ład. </w:t>
      </w:r>
    </w:p>
    <w:p w14:paraId="4196E0FA" w14:textId="12EDB5D3" w:rsidR="006F51FA" w:rsidRPr="00C1401B" w:rsidRDefault="006F51FA" w:rsidP="00D55296">
      <w:pPr>
        <w:numPr>
          <w:ilvl w:val="0"/>
          <w:numId w:val="6"/>
        </w:numPr>
        <w:autoSpaceDE w:val="0"/>
        <w:spacing w:line="276" w:lineRule="auto"/>
        <w:ind w:left="284" w:hanging="284"/>
        <w:contextualSpacing/>
        <w:jc w:val="both"/>
      </w:pPr>
      <w:r w:rsidRPr="00C1401B">
        <w:rPr>
          <w:b/>
          <w:bCs/>
        </w:rPr>
        <w:t xml:space="preserve">Wykonawca przyjmuje do wiadomości, że wypłata wynagrodzenia będzie oparta na zasadach przyjętych zgodnie z Regulaminem Naboru wniosków o dofinansowanie Edycja </w:t>
      </w:r>
      <w:r w:rsidR="00032656" w:rsidRPr="00C1401B">
        <w:rPr>
          <w:b/>
          <w:bCs/>
        </w:rPr>
        <w:t>8</w:t>
      </w:r>
      <w:r w:rsidRPr="00C1401B">
        <w:rPr>
          <w:b/>
          <w:bCs/>
        </w:rPr>
        <w:t xml:space="preserve"> w ramach Rządowego Funduszu Polski Ład: Program Inwestycji Strategicznych oraz uchwałą nr 84/2021 Rady Ministrów z 1 lipca 2021 r. w sprawie ustanowienia Rządowego Funduszu Polski Ład: Programu Inwestycji Strategicznych dostępnymi na stronie internetowej </w:t>
      </w:r>
      <w:r w:rsidR="00032656" w:rsidRPr="00C1401B">
        <w:t>https://www.bgk.pl/polski-lad/edycja-osma/#c28852</w:t>
      </w:r>
      <w:r w:rsidR="002E6831" w:rsidRPr="00C1401B">
        <w:t xml:space="preserve"> – z zastrzeżeniem postanowień ust. 11.</w:t>
      </w:r>
    </w:p>
    <w:p w14:paraId="4F53C494" w14:textId="28AD3B8E" w:rsidR="006F51FA" w:rsidRPr="00C1401B" w:rsidRDefault="006F51FA" w:rsidP="00D55296">
      <w:pPr>
        <w:numPr>
          <w:ilvl w:val="0"/>
          <w:numId w:val="6"/>
        </w:numPr>
        <w:autoSpaceDE w:val="0"/>
        <w:spacing w:line="276" w:lineRule="auto"/>
        <w:ind w:left="284" w:hanging="284"/>
        <w:contextualSpacing/>
        <w:jc w:val="both"/>
      </w:pPr>
      <w:r w:rsidRPr="00C1401B">
        <w:rPr>
          <w:b/>
          <w:bCs/>
        </w:rPr>
        <w:t>Wykonawca oświadcza, że zapoznał się z wyżej wymienionymi dokumentami w zakresie niezbędnym do prawidłowej realizacji umowy. Zamawiający będzie zobowiązany do stosowania postanowień tych dokumentów w brzmieniu aktualnym na dzień dokonywania danej czynności związanej z realizacją niniejszej umowy</w:t>
      </w:r>
      <w:r w:rsidR="00D621E3" w:rsidRPr="00C1401B">
        <w:rPr>
          <w:b/>
          <w:bCs/>
        </w:rPr>
        <w:t>.</w:t>
      </w:r>
    </w:p>
    <w:p w14:paraId="3D70F741" w14:textId="7382AD51" w:rsidR="006F51FA" w:rsidRPr="00C1401B" w:rsidRDefault="006F51FA" w:rsidP="00D55296">
      <w:pPr>
        <w:numPr>
          <w:ilvl w:val="0"/>
          <w:numId w:val="6"/>
        </w:numPr>
        <w:autoSpaceDE w:val="0"/>
        <w:spacing w:line="276" w:lineRule="auto"/>
        <w:ind w:left="284" w:hanging="284"/>
        <w:contextualSpacing/>
        <w:jc w:val="both"/>
      </w:pPr>
      <w:r w:rsidRPr="00C1401B">
        <w:rPr>
          <w:b/>
          <w:bCs/>
        </w:rPr>
        <w:t xml:space="preserve">Zamawiający zastrzega, że zasady wypłaty wynagrodzenia Wykonawcy przyjęte w niniejszej umowie </w:t>
      </w:r>
      <w:r w:rsidR="00790109" w:rsidRPr="00C1401B">
        <w:rPr>
          <w:b/>
          <w:bCs/>
        </w:rPr>
        <w:t>muszą być</w:t>
      </w:r>
      <w:r w:rsidRPr="00C1401B">
        <w:rPr>
          <w:b/>
          <w:bCs/>
        </w:rPr>
        <w:t xml:space="preserve"> zgodne z zasadami wypłaty dofinansowania wskazanymi we wstępnej promesie w ramach Programu i tym samym Wykonawca zobowiązuje się do finansowania inwestycji w części niepokrytej udziałem własnym Zamawiającego, na czas poprzedzający wypłatę promesy (dokumentu zawierającego zobowiązanie do przekazania beneficjentowi środków pieniężnych udzielanego przez Bank Gospodarstwa Krajowego) z jednoczesnym zastrzeżeniem, że </w:t>
      </w:r>
      <w:r w:rsidRPr="00C1401B">
        <w:rPr>
          <w:b/>
          <w:bCs/>
          <w:u w:val="single"/>
        </w:rPr>
        <w:t xml:space="preserve">wypłata wynagrodzenia Wykonawcy nastąpi w terminie </w:t>
      </w:r>
      <w:r w:rsidR="003763E2" w:rsidRPr="00C1401B">
        <w:rPr>
          <w:b/>
          <w:bCs/>
          <w:u w:val="single"/>
        </w:rPr>
        <w:t xml:space="preserve">do </w:t>
      </w:r>
      <w:r w:rsidRPr="00C1401B">
        <w:rPr>
          <w:b/>
          <w:bCs/>
          <w:u w:val="single"/>
        </w:rPr>
        <w:t>35 dni po odbiorze końcowym zadania</w:t>
      </w:r>
      <w:r w:rsidR="005A79A3" w:rsidRPr="00C1401B">
        <w:rPr>
          <w:b/>
          <w:bCs/>
          <w:u w:val="single"/>
        </w:rPr>
        <w:t xml:space="preserve"> przez Zamawiającego</w:t>
      </w:r>
      <w:r w:rsidRPr="00C1401B">
        <w:rPr>
          <w:b/>
          <w:bCs/>
        </w:rPr>
        <w:t>.</w:t>
      </w:r>
    </w:p>
    <w:p w14:paraId="75F90C51" w14:textId="39A2B3EA" w:rsidR="006F51FA" w:rsidRPr="00C1401B" w:rsidRDefault="006F51FA" w:rsidP="00D55296">
      <w:pPr>
        <w:numPr>
          <w:ilvl w:val="0"/>
          <w:numId w:val="6"/>
        </w:numPr>
        <w:autoSpaceDE w:val="0"/>
        <w:spacing w:line="276" w:lineRule="auto"/>
        <w:ind w:left="284" w:hanging="284"/>
        <w:contextualSpacing/>
        <w:jc w:val="both"/>
      </w:pPr>
      <w:r w:rsidRPr="00C1401B">
        <w:rPr>
          <w:b/>
          <w:bCs/>
        </w:rPr>
        <w:t xml:space="preserve">Zamawiający zastrzega, że rozliczenie końcowe nastąpi po otrzymaniu przez Gminę Kościerzyna dofinasowania z promesy w ramach Rządowego Funduszu Polski Ład: Programu Inwestycji Strategicznych po </w:t>
      </w:r>
      <w:r w:rsidRPr="00C1401B">
        <w:rPr>
          <w:b/>
          <w:bCs/>
          <w:u w:val="single"/>
        </w:rPr>
        <w:t>zrealizowaniu całości zamówienia objętego postępowaniem przetargowym na realizację zadania</w:t>
      </w:r>
      <w:r w:rsidR="00D621E3" w:rsidRPr="00C1401B">
        <w:rPr>
          <w:b/>
          <w:bCs/>
          <w:u w:val="single"/>
        </w:rPr>
        <w:t xml:space="preserve"> – na co Wykonawca wyraża zgodę</w:t>
      </w:r>
      <w:r w:rsidRPr="00C1401B">
        <w:rPr>
          <w:b/>
          <w:bCs/>
          <w:u w:val="single"/>
        </w:rPr>
        <w:t>.</w:t>
      </w:r>
    </w:p>
    <w:p w14:paraId="18FDFD4D" w14:textId="523F3A8E" w:rsidR="00696938" w:rsidRPr="00D55296" w:rsidRDefault="007F02D9" w:rsidP="00D55296">
      <w:pPr>
        <w:autoSpaceDE w:val="0"/>
        <w:spacing w:line="276" w:lineRule="auto"/>
        <w:contextualSpacing/>
        <w:rPr>
          <w:b/>
          <w:bCs/>
          <w:color w:val="FF0000"/>
        </w:rPr>
      </w:pPr>
      <w:r>
        <w:rPr>
          <w:b/>
          <w:bCs/>
          <w:color w:val="FF0000"/>
        </w:rPr>
        <w:t xml:space="preserve"> </w:t>
      </w:r>
    </w:p>
    <w:p w14:paraId="62EB20AD" w14:textId="266F3A8B" w:rsidR="00BC5E5E" w:rsidRPr="00D55296" w:rsidRDefault="00BC5E5E" w:rsidP="00D55296">
      <w:pPr>
        <w:autoSpaceDE w:val="0"/>
        <w:spacing w:line="276" w:lineRule="auto"/>
        <w:contextualSpacing/>
        <w:jc w:val="center"/>
        <w:rPr>
          <w:b/>
          <w:color w:val="000000" w:themeColor="text1"/>
        </w:rPr>
      </w:pPr>
      <w:r w:rsidRPr="00D55296">
        <w:rPr>
          <w:b/>
          <w:bCs/>
          <w:color w:val="000000" w:themeColor="text1"/>
        </w:rPr>
        <w:t xml:space="preserve">§ </w:t>
      </w:r>
      <w:r w:rsidRPr="00D55296">
        <w:rPr>
          <w:b/>
          <w:color w:val="000000" w:themeColor="text1"/>
        </w:rPr>
        <w:t>5</w:t>
      </w:r>
      <w:r w:rsidR="000D6413">
        <w:rPr>
          <w:b/>
          <w:color w:val="000000" w:themeColor="text1"/>
        </w:rPr>
        <w:t>.</w:t>
      </w:r>
    </w:p>
    <w:p w14:paraId="3515CB12" w14:textId="5D0BC114" w:rsidR="003F16AC" w:rsidRPr="00D55296" w:rsidRDefault="00065533" w:rsidP="00D55296">
      <w:pPr>
        <w:pStyle w:val="Default"/>
        <w:numPr>
          <w:ilvl w:val="0"/>
          <w:numId w:val="4"/>
        </w:numPr>
        <w:spacing w:line="276" w:lineRule="auto"/>
        <w:ind w:left="284" w:hanging="284"/>
        <w:contextualSpacing/>
        <w:jc w:val="both"/>
        <w:rPr>
          <w:color w:val="000000" w:themeColor="text1"/>
        </w:rPr>
      </w:pPr>
      <w:r w:rsidRPr="00D55296">
        <w:rPr>
          <w:color w:val="000000" w:themeColor="text1"/>
        </w:rPr>
        <w:t>Wypłata w</w:t>
      </w:r>
      <w:r w:rsidR="00E62C53" w:rsidRPr="00D55296">
        <w:rPr>
          <w:color w:val="000000" w:themeColor="text1"/>
        </w:rPr>
        <w:t>ynagrodzeni</w:t>
      </w:r>
      <w:r w:rsidRPr="00D55296">
        <w:rPr>
          <w:color w:val="000000" w:themeColor="text1"/>
        </w:rPr>
        <w:t>a</w:t>
      </w:r>
      <w:r w:rsidR="00E62C53" w:rsidRPr="00D55296">
        <w:rPr>
          <w:color w:val="000000" w:themeColor="text1"/>
        </w:rPr>
        <w:t xml:space="preserve"> Wykonawcy, o którym mowa w </w:t>
      </w:r>
      <w:r w:rsidR="00E62C53" w:rsidRPr="00D55296">
        <w:rPr>
          <w:b/>
          <w:bCs/>
          <w:color w:val="000000" w:themeColor="text1"/>
        </w:rPr>
        <w:t xml:space="preserve">§ 4 </w:t>
      </w:r>
      <w:r w:rsidRPr="00D55296">
        <w:rPr>
          <w:color w:val="000000" w:themeColor="text1"/>
        </w:rPr>
        <w:t xml:space="preserve">zrealizowana zostanie w </w:t>
      </w:r>
      <w:r w:rsidR="00790109">
        <w:rPr>
          <w:color w:val="000000" w:themeColor="text1"/>
        </w:rPr>
        <w:t>nastę</w:t>
      </w:r>
      <w:r w:rsidR="00DD0C0D">
        <w:rPr>
          <w:color w:val="000000" w:themeColor="text1"/>
        </w:rPr>
        <w:t>pujący sposób</w:t>
      </w:r>
      <w:r w:rsidR="003F16AC" w:rsidRPr="00D55296">
        <w:rPr>
          <w:color w:val="000000" w:themeColor="text1"/>
        </w:rPr>
        <w:t>:</w:t>
      </w:r>
    </w:p>
    <w:p w14:paraId="45B9F3E6" w14:textId="6C9F4D77" w:rsidR="00790109" w:rsidRPr="00BA3F9B" w:rsidRDefault="00A16B6A" w:rsidP="00BA3F9B">
      <w:pPr>
        <w:pStyle w:val="Akapitzlist"/>
        <w:numPr>
          <w:ilvl w:val="0"/>
          <w:numId w:val="6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ile Wykonawca nie złoży oświadczenia o rezygnacji z zaliczki – </w:t>
      </w:r>
      <w:r w:rsidRPr="00A16B6A">
        <w:rPr>
          <w:rFonts w:ascii="Times New Roman" w:hAnsi="Times New Roman" w:cs="Times New Roman"/>
          <w:color w:val="000000" w:themeColor="text1"/>
          <w:sz w:val="24"/>
          <w:szCs w:val="24"/>
        </w:rPr>
        <w:t>zaliczk</w:t>
      </w:r>
      <w:r>
        <w:rPr>
          <w:rFonts w:ascii="Times New Roman" w:hAnsi="Times New Roman" w:cs="Times New Roman"/>
          <w:color w:val="000000" w:themeColor="text1"/>
          <w:sz w:val="24"/>
          <w:szCs w:val="24"/>
        </w:rPr>
        <w:t>a</w:t>
      </w:r>
      <w:r w:rsidRPr="00A16B6A">
        <w:rPr>
          <w:rFonts w:ascii="Times New Roman" w:hAnsi="Times New Roman" w:cs="Times New Roman"/>
          <w:color w:val="000000" w:themeColor="text1"/>
          <w:sz w:val="24"/>
          <w:szCs w:val="24"/>
        </w:rPr>
        <w:t xml:space="preserve"> na poczet wykonania przedmiotu umowy w wysokości 5% wynagrodzenia umownego brutto, o którym mowa w § 4 ust.1 niniejszej umowy</w:t>
      </w:r>
      <w:r w:rsidR="00CB0F9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z zastrzeżeniem postanowień ust. 19-2</w:t>
      </w:r>
      <w:r w:rsidR="00A94350">
        <w:rPr>
          <w:rFonts w:ascii="Times New Roman" w:hAnsi="Times New Roman" w:cs="Times New Roman"/>
          <w:color w:val="000000" w:themeColor="text1"/>
          <w:sz w:val="24"/>
          <w:szCs w:val="24"/>
        </w:rPr>
        <w:t>7</w:t>
      </w:r>
      <w:r w:rsidR="00BA3F9B" w:rsidRPr="00BA3F9B">
        <w:rPr>
          <w:rFonts w:ascii="Times New Roman" w:hAnsi="Times New Roman" w:cs="Times New Roman"/>
          <w:color w:val="000000" w:themeColor="text1"/>
          <w:sz w:val="24"/>
          <w:szCs w:val="24"/>
        </w:rPr>
        <w:t>;</w:t>
      </w:r>
    </w:p>
    <w:p w14:paraId="058558E8" w14:textId="0D0F4657" w:rsidR="00062CDC" w:rsidRPr="00D55296" w:rsidRDefault="00127CDC" w:rsidP="00B65848">
      <w:pPr>
        <w:pStyle w:val="Akapitzlist"/>
        <w:numPr>
          <w:ilvl w:val="0"/>
          <w:numId w:val="65"/>
        </w:numPr>
        <w:spacing w:after="0"/>
        <w:jc w:val="both"/>
        <w:rPr>
          <w:rFonts w:ascii="Times New Roman" w:hAnsi="Times New Roman" w:cs="Times New Roman"/>
          <w:color w:val="000000" w:themeColor="text1"/>
          <w:sz w:val="24"/>
          <w:szCs w:val="24"/>
        </w:rPr>
      </w:pPr>
      <w:r w:rsidRPr="00D55296">
        <w:rPr>
          <w:rFonts w:ascii="Times New Roman" w:hAnsi="Times New Roman" w:cs="Times New Roman"/>
          <w:color w:val="000000" w:themeColor="text1"/>
          <w:sz w:val="24"/>
          <w:szCs w:val="24"/>
        </w:rPr>
        <w:t xml:space="preserve">transza </w:t>
      </w:r>
      <w:r w:rsidR="00065533" w:rsidRPr="00D55296">
        <w:rPr>
          <w:rFonts w:ascii="Times New Roman" w:hAnsi="Times New Roman" w:cs="Times New Roman"/>
          <w:color w:val="000000" w:themeColor="text1"/>
          <w:sz w:val="24"/>
          <w:szCs w:val="24"/>
        </w:rPr>
        <w:t>w wysokości nie wyższej niż 5 % kwoty wynagrodzenia</w:t>
      </w:r>
      <w:r w:rsidR="007E0F0E" w:rsidRPr="00D55296">
        <w:rPr>
          <w:rFonts w:ascii="Times New Roman" w:hAnsi="Times New Roman" w:cs="Times New Roman"/>
          <w:color w:val="000000" w:themeColor="text1"/>
          <w:sz w:val="24"/>
          <w:szCs w:val="24"/>
        </w:rPr>
        <w:t xml:space="preserve"> Wykonawcy,</w:t>
      </w:r>
      <w:r w:rsidR="00A94350">
        <w:rPr>
          <w:rFonts w:ascii="Times New Roman" w:hAnsi="Times New Roman" w:cs="Times New Roman"/>
          <w:color w:val="000000" w:themeColor="text1"/>
          <w:sz w:val="24"/>
          <w:szCs w:val="24"/>
        </w:rPr>
        <w:t xml:space="preserve"> o którym mowa w § 4 ust. 1 niniejszej umowy,</w:t>
      </w:r>
      <w:r w:rsidR="007E0F0E" w:rsidRPr="00D55296">
        <w:rPr>
          <w:rFonts w:ascii="Times New Roman" w:hAnsi="Times New Roman" w:cs="Times New Roman"/>
          <w:color w:val="000000" w:themeColor="text1"/>
          <w:sz w:val="24"/>
          <w:szCs w:val="24"/>
        </w:rPr>
        <w:t xml:space="preserve"> przy czym </w:t>
      </w:r>
      <w:r w:rsidR="007E0F0E" w:rsidRPr="00D55296">
        <w:rPr>
          <w:rFonts w:ascii="Times New Roman" w:hAnsi="Times New Roman" w:cs="Times New Roman"/>
          <w:b/>
          <w:bCs/>
          <w:color w:val="000000" w:themeColor="text1"/>
          <w:sz w:val="24"/>
          <w:szCs w:val="24"/>
        </w:rPr>
        <w:t xml:space="preserve">maksymalna wartość </w:t>
      </w:r>
      <w:r w:rsidR="00F76F72">
        <w:rPr>
          <w:rFonts w:ascii="Times New Roman" w:hAnsi="Times New Roman" w:cs="Times New Roman"/>
          <w:b/>
          <w:bCs/>
          <w:color w:val="000000" w:themeColor="text1"/>
          <w:sz w:val="24"/>
          <w:szCs w:val="24"/>
        </w:rPr>
        <w:t xml:space="preserve">kwoty w ramach tej </w:t>
      </w:r>
      <w:r w:rsidR="00062CDC" w:rsidRPr="00D55296">
        <w:rPr>
          <w:rFonts w:ascii="Times New Roman" w:hAnsi="Times New Roman" w:cs="Times New Roman"/>
          <w:b/>
          <w:bCs/>
          <w:color w:val="000000" w:themeColor="text1"/>
          <w:sz w:val="24"/>
          <w:szCs w:val="24"/>
        </w:rPr>
        <w:t xml:space="preserve">transzy </w:t>
      </w:r>
      <w:r w:rsidR="00705C0A">
        <w:rPr>
          <w:rFonts w:ascii="Times New Roman" w:hAnsi="Times New Roman" w:cs="Times New Roman"/>
          <w:b/>
          <w:bCs/>
          <w:color w:val="000000" w:themeColor="text1"/>
          <w:sz w:val="24"/>
          <w:szCs w:val="24"/>
        </w:rPr>
        <w:t>(</w:t>
      </w:r>
      <w:r w:rsidR="003763E2" w:rsidRPr="00D55296">
        <w:rPr>
          <w:rFonts w:ascii="Times New Roman" w:hAnsi="Times New Roman" w:cs="Times New Roman"/>
          <w:b/>
          <w:bCs/>
          <w:color w:val="000000" w:themeColor="text1"/>
          <w:sz w:val="24"/>
          <w:szCs w:val="24"/>
        </w:rPr>
        <w:t xml:space="preserve">i wystawionej </w:t>
      </w:r>
      <w:r w:rsidR="007E0F0E" w:rsidRPr="00D55296">
        <w:rPr>
          <w:rFonts w:ascii="Times New Roman" w:hAnsi="Times New Roman" w:cs="Times New Roman"/>
          <w:b/>
          <w:bCs/>
          <w:color w:val="000000" w:themeColor="text1"/>
          <w:sz w:val="24"/>
          <w:szCs w:val="24"/>
        </w:rPr>
        <w:t>częściowej faktury</w:t>
      </w:r>
      <w:r w:rsidR="00705C0A">
        <w:rPr>
          <w:rFonts w:ascii="Times New Roman" w:hAnsi="Times New Roman" w:cs="Times New Roman"/>
          <w:b/>
          <w:bCs/>
          <w:color w:val="000000" w:themeColor="text1"/>
          <w:sz w:val="24"/>
          <w:szCs w:val="24"/>
        </w:rPr>
        <w:t xml:space="preserve"> na poczet tej transzy)</w:t>
      </w:r>
      <w:r w:rsidR="007E0F0E" w:rsidRPr="00D55296">
        <w:rPr>
          <w:rFonts w:ascii="Times New Roman" w:hAnsi="Times New Roman" w:cs="Times New Roman"/>
          <w:b/>
          <w:bCs/>
          <w:color w:val="000000" w:themeColor="text1"/>
          <w:sz w:val="24"/>
          <w:szCs w:val="24"/>
        </w:rPr>
        <w:t xml:space="preserve"> nie może przekroczyć </w:t>
      </w:r>
      <w:r w:rsidR="00F76F72">
        <w:rPr>
          <w:rFonts w:ascii="Times New Roman" w:hAnsi="Times New Roman" w:cs="Times New Roman"/>
          <w:b/>
          <w:bCs/>
          <w:color w:val="000000" w:themeColor="text1"/>
          <w:sz w:val="24"/>
          <w:szCs w:val="24"/>
        </w:rPr>
        <w:t xml:space="preserve">różnicy pomiędzy wartością </w:t>
      </w:r>
      <w:r w:rsidR="007E0F0E" w:rsidRPr="00D55296">
        <w:rPr>
          <w:rFonts w:ascii="Times New Roman" w:hAnsi="Times New Roman" w:cs="Times New Roman"/>
          <w:b/>
          <w:bCs/>
          <w:color w:val="000000" w:themeColor="text1"/>
          <w:sz w:val="24"/>
          <w:szCs w:val="24"/>
        </w:rPr>
        <w:t xml:space="preserve">wkładu własnego </w:t>
      </w:r>
      <w:r w:rsidR="00F76F72">
        <w:rPr>
          <w:rFonts w:ascii="Times New Roman" w:hAnsi="Times New Roman" w:cs="Times New Roman"/>
          <w:b/>
          <w:bCs/>
          <w:color w:val="000000" w:themeColor="text1"/>
          <w:sz w:val="24"/>
          <w:szCs w:val="24"/>
        </w:rPr>
        <w:t>Zamawiającego</w:t>
      </w:r>
      <w:r w:rsidR="007E0F0E" w:rsidRPr="00D55296">
        <w:rPr>
          <w:rFonts w:ascii="Times New Roman" w:hAnsi="Times New Roman" w:cs="Times New Roman"/>
          <w:b/>
          <w:bCs/>
          <w:color w:val="000000" w:themeColor="text1"/>
          <w:sz w:val="24"/>
          <w:szCs w:val="24"/>
        </w:rPr>
        <w:t xml:space="preserve"> </w:t>
      </w:r>
      <w:r w:rsidR="00F76F72">
        <w:rPr>
          <w:rFonts w:ascii="Times New Roman" w:hAnsi="Times New Roman" w:cs="Times New Roman"/>
          <w:b/>
          <w:bCs/>
          <w:color w:val="000000" w:themeColor="text1"/>
          <w:sz w:val="24"/>
          <w:szCs w:val="24"/>
        </w:rPr>
        <w:t>w realizacji</w:t>
      </w:r>
      <w:r w:rsidR="007E0F0E" w:rsidRPr="00D55296">
        <w:rPr>
          <w:rFonts w:ascii="Times New Roman" w:hAnsi="Times New Roman" w:cs="Times New Roman"/>
          <w:b/>
          <w:bCs/>
          <w:color w:val="000000" w:themeColor="text1"/>
          <w:sz w:val="24"/>
          <w:szCs w:val="24"/>
        </w:rPr>
        <w:t xml:space="preserve"> zadania </w:t>
      </w:r>
      <w:r w:rsidR="003763E2" w:rsidRPr="00D55296">
        <w:rPr>
          <w:rFonts w:ascii="Times New Roman" w:hAnsi="Times New Roman" w:cs="Times New Roman"/>
          <w:color w:val="000000" w:themeColor="text1"/>
          <w:sz w:val="24"/>
          <w:szCs w:val="24"/>
        </w:rPr>
        <w:t xml:space="preserve">pn.: </w:t>
      </w:r>
      <w:r w:rsidR="003763E2" w:rsidRPr="00D55296">
        <w:rPr>
          <w:rFonts w:ascii="Times New Roman" w:hAnsi="Times New Roman" w:cs="Times New Roman"/>
          <w:b/>
          <w:bCs/>
          <w:color w:val="000000" w:themeColor="text1"/>
          <w:sz w:val="24"/>
          <w:szCs w:val="24"/>
        </w:rPr>
        <w:t>„</w:t>
      </w:r>
      <w:r w:rsidR="008F2662" w:rsidRPr="00D55296">
        <w:rPr>
          <w:rFonts w:ascii="Times New Roman" w:hAnsi="Times New Roman" w:cs="Times New Roman"/>
          <w:b/>
          <w:bCs/>
          <w:color w:val="000000" w:themeColor="text1"/>
          <w:sz w:val="24"/>
          <w:szCs w:val="24"/>
        </w:rPr>
        <w:t>Rozbiórka i budowa mostu w ciągu drogi gminnej nr 187068G w miejscowości Łubiana</w:t>
      </w:r>
      <w:r w:rsidR="003763E2" w:rsidRPr="00D55296">
        <w:rPr>
          <w:rFonts w:ascii="Times New Roman" w:hAnsi="Times New Roman" w:cs="Times New Roman"/>
          <w:b/>
          <w:bCs/>
          <w:color w:val="000000" w:themeColor="text1"/>
          <w:sz w:val="24"/>
          <w:szCs w:val="24"/>
        </w:rPr>
        <w:t>”</w:t>
      </w:r>
      <w:r w:rsidR="007E0F0E" w:rsidRPr="00D55296">
        <w:rPr>
          <w:rFonts w:ascii="Times New Roman" w:hAnsi="Times New Roman" w:cs="Times New Roman"/>
          <w:b/>
          <w:bCs/>
          <w:color w:val="000000" w:themeColor="text1"/>
          <w:sz w:val="24"/>
          <w:szCs w:val="24"/>
        </w:rPr>
        <w:t xml:space="preserve"> w ramach Rządowego Funduszu Polski Ład: Programu Inwestycji Strategicznych</w:t>
      </w:r>
      <w:r w:rsidR="003F16AC" w:rsidRPr="00284943">
        <w:rPr>
          <w:rFonts w:ascii="Times New Roman" w:hAnsi="Times New Roman" w:cs="Times New Roman"/>
          <w:b/>
          <w:bCs/>
          <w:color w:val="000000" w:themeColor="text1"/>
          <w:sz w:val="24"/>
          <w:szCs w:val="24"/>
        </w:rPr>
        <w:t>,</w:t>
      </w:r>
      <w:r w:rsidR="00F76F72" w:rsidRPr="00284943">
        <w:rPr>
          <w:rFonts w:ascii="Times New Roman" w:hAnsi="Times New Roman" w:cs="Times New Roman"/>
          <w:b/>
          <w:bCs/>
          <w:color w:val="000000" w:themeColor="text1"/>
          <w:sz w:val="24"/>
          <w:szCs w:val="24"/>
        </w:rPr>
        <w:t xml:space="preserve"> a </w:t>
      </w:r>
      <w:r w:rsidR="00705C0A" w:rsidRPr="00284943">
        <w:rPr>
          <w:rFonts w:ascii="Times New Roman" w:hAnsi="Times New Roman" w:cs="Times New Roman"/>
          <w:b/>
          <w:bCs/>
          <w:color w:val="000000" w:themeColor="text1"/>
          <w:sz w:val="24"/>
          <w:szCs w:val="24"/>
        </w:rPr>
        <w:t>kwotą zaliczki wypłaconą na podstawie pkt. 1)</w:t>
      </w:r>
      <w:r w:rsidR="00705C0A">
        <w:rPr>
          <w:rFonts w:ascii="Times New Roman" w:hAnsi="Times New Roman" w:cs="Times New Roman"/>
          <w:color w:val="000000" w:themeColor="text1"/>
          <w:sz w:val="24"/>
          <w:szCs w:val="24"/>
        </w:rPr>
        <w:t>;</w:t>
      </w:r>
      <w:r w:rsidR="00065533" w:rsidRPr="00D55296">
        <w:rPr>
          <w:rFonts w:ascii="Times New Roman" w:hAnsi="Times New Roman" w:cs="Times New Roman"/>
          <w:color w:val="000000" w:themeColor="text1"/>
          <w:sz w:val="24"/>
          <w:szCs w:val="24"/>
        </w:rPr>
        <w:t xml:space="preserve"> </w:t>
      </w:r>
      <w:r w:rsidR="00E90D88">
        <w:rPr>
          <w:rFonts w:ascii="Times New Roman" w:hAnsi="Times New Roman" w:cs="Times New Roman"/>
          <w:color w:val="000000" w:themeColor="text1"/>
          <w:sz w:val="24"/>
          <w:szCs w:val="24"/>
        </w:rPr>
        <w:t xml:space="preserve">kwota w ramach tej transzy będzie wypłacona </w:t>
      </w:r>
      <w:r w:rsidR="00065533" w:rsidRPr="00D55296">
        <w:rPr>
          <w:rFonts w:ascii="Times New Roman" w:hAnsi="Times New Roman" w:cs="Times New Roman"/>
          <w:color w:val="000000" w:themeColor="text1"/>
          <w:sz w:val="24"/>
          <w:szCs w:val="24"/>
        </w:rPr>
        <w:t>po zakończeniu wydzielonego, zgodnie z harmonogramem rzeczowo-finansowym, etapu prac</w:t>
      </w:r>
      <w:r w:rsidR="00062CDC" w:rsidRPr="00D55296">
        <w:rPr>
          <w:rFonts w:ascii="Times New Roman" w:hAnsi="Times New Roman" w:cs="Times New Roman"/>
          <w:color w:val="000000" w:themeColor="text1"/>
          <w:sz w:val="24"/>
          <w:szCs w:val="24"/>
        </w:rPr>
        <w:t xml:space="preserve"> w ramach realizacji inwestycji</w:t>
      </w:r>
      <w:r w:rsidR="001A0305">
        <w:rPr>
          <w:rFonts w:ascii="Times New Roman" w:hAnsi="Times New Roman" w:cs="Times New Roman"/>
          <w:color w:val="000000" w:themeColor="text1"/>
          <w:sz w:val="24"/>
          <w:szCs w:val="24"/>
        </w:rPr>
        <w:t>;</w:t>
      </w:r>
      <w:r w:rsidR="00062CDC" w:rsidRPr="00D55296">
        <w:rPr>
          <w:rFonts w:ascii="Times New Roman" w:hAnsi="Times New Roman" w:cs="Times New Roman"/>
          <w:color w:val="000000" w:themeColor="text1"/>
          <w:sz w:val="24"/>
          <w:szCs w:val="24"/>
        </w:rPr>
        <w:t xml:space="preserve"> </w:t>
      </w:r>
      <w:r w:rsidR="001A0305">
        <w:rPr>
          <w:rFonts w:ascii="Times New Roman" w:hAnsi="Times New Roman" w:cs="Times New Roman"/>
          <w:color w:val="000000" w:themeColor="text1"/>
          <w:sz w:val="24"/>
          <w:szCs w:val="24"/>
        </w:rPr>
        <w:t>p</w:t>
      </w:r>
      <w:r w:rsidR="00062CDC" w:rsidRPr="00D55296">
        <w:rPr>
          <w:rFonts w:ascii="Times New Roman" w:hAnsi="Times New Roman" w:cs="Times New Roman"/>
          <w:color w:val="000000" w:themeColor="text1"/>
          <w:sz w:val="24"/>
          <w:szCs w:val="24"/>
        </w:rPr>
        <w:t xml:space="preserve">odstawą do wystawienia faktury VAT </w:t>
      </w:r>
      <w:r w:rsidR="00AB3F6A">
        <w:rPr>
          <w:rFonts w:ascii="Times New Roman" w:hAnsi="Times New Roman" w:cs="Times New Roman"/>
          <w:color w:val="000000" w:themeColor="text1"/>
          <w:sz w:val="24"/>
          <w:szCs w:val="24"/>
        </w:rPr>
        <w:t xml:space="preserve">będzie </w:t>
      </w:r>
      <w:r w:rsidR="00062CDC" w:rsidRPr="00D55296">
        <w:rPr>
          <w:rFonts w:ascii="Times New Roman" w:hAnsi="Times New Roman" w:cs="Times New Roman"/>
          <w:color w:val="000000" w:themeColor="text1"/>
          <w:sz w:val="24"/>
          <w:szCs w:val="24"/>
        </w:rPr>
        <w:t xml:space="preserve">protokół odbioru za </w:t>
      </w:r>
      <w:r w:rsidR="00062CDC" w:rsidRPr="00D55296">
        <w:rPr>
          <w:rFonts w:ascii="Times New Roman" w:hAnsi="Times New Roman" w:cs="Times New Roman"/>
          <w:color w:val="000000" w:themeColor="text1"/>
          <w:sz w:val="24"/>
          <w:szCs w:val="24"/>
        </w:rPr>
        <w:lastRenderedPageBreak/>
        <w:t>wykonaną część przedmiotu umowy</w:t>
      </w:r>
      <w:r w:rsidR="00AB3F6A">
        <w:rPr>
          <w:rFonts w:ascii="Times New Roman" w:hAnsi="Times New Roman" w:cs="Times New Roman"/>
          <w:color w:val="000000" w:themeColor="text1"/>
          <w:sz w:val="24"/>
          <w:szCs w:val="24"/>
        </w:rPr>
        <w:t>;</w:t>
      </w:r>
      <w:r w:rsidR="00062CDC" w:rsidRPr="00D55296">
        <w:rPr>
          <w:rFonts w:ascii="Times New Roman" w:hAnsi="Times New Roman" w:cs="Times New Roman"/>
          <w:color w:val="000000" w:themeColor="text1"/>
          <w:sz w:val="24"/>
          <w:szCs w:val="24"/>
        </w:rPr>
        <w:t xml:space="preserve"> </w:t>
      </w:r>
      <w:r w:rsidR="00AB3F6A">
        <w:rPr>
          <w:rFonts w:ascii="Times New Roman" w:hAnsi="Times New Roman" w:cs="Times New Roman"/>
          <w:color w:val="000000" w:themeColor="text1"/>
          <w:sz w:val="24"/>
          <w:szCs w:val="24"/>
        </w:rPr>
        <w:t>f</w:t>
      </w:r>
      <w:r w:rsidR="00062CDC" w:rsidRPr="00D55296">
        <w:rPr>
          <w:rFonts w:ascii="Times New Roman" w:hAnsi="Times New Roman" w:cs="Times New Roman"/>
          <w:color w:val="000000" w:themeColor="text1"/>
          <w:sz w:val="24"/>
          <w:szCs w:val="24"/>
        </w:rPr>
        <w:t>aktura VAT częściowa płatna będzie w terminie do 30 dni kalendarzowych licząc od dnia dostarczenia Zamawiającemu prawidłowo wystawionej faktury VAT wraz z załączonymi dokumentami, o których mowa</w:t>
      </w:r>
      <w:r w:rsidR="007F02D9">
        <w:rPr>
          <w:rFonts w:ascii="Times New Roman" w:hAnsi="Times New Roman" w:cs="Times New Roman"/>
          <w:color w:val="000000" w:themeColor="text1"/>
          <w:sz w:val="24"/>
          <w:szCs w:val="24"/>
        </w:rPr>
        <w:t xml:space="preserve"> </w:t>
      </w:r>
      <w:r w:rsidR="00062CDC" w:rsidRPr="00D55296">
        <w:rPr>
          <w:rFonts w:ascii="Times New Roman" w:hAnsi="Times New Roman" w:cs="Times New Roman"/>
          <w:color w:val="000000" w:themeColor="text1"/>
          <w:sz w:val="24"/>
          <w:szCs w:val="24"/>
        </w:rPr>
        <w:t>w ust.</w:t>
      </w:r>
      <w:r w:rsidR="00AB3F6A">
        <w:rPr>
          <w:rFonts w:ascii="Times New Roman" w:hAnsi="Times New Roman" w:cs="Times New Roman"/>
          <w:color w:val="000000" w:themeColor="text1"/>
          <w:sz w:val="24"/>
          <w:szCs w:val="24"/>
        </w:rPr>
        <w:t xml:space="preserve"> </w:t>
      </w:r>
      <w:r w:rsidRPr="00D55296">
        <w:rPr>
          <w:rFonts w:ascii="Times New Roman" w:hAnsi="Times New Roman" w:cs="Times New Roman"/>
          <w:color w:val="000000" w:themeColor="text1"/>
          <w:sz w:val="24"/>
          <w:szCs w:val="24"/>
        </w:rPr>
        <w:t>3</w:t>
      </w:r>
      <w:r w:rsidR="00AB3F6A">
        <w:rPr>
          <w:rFonts w:ascii="Times New Roman" w:hAnsi="Times New Roman" w:cs="Times New Roman"/>
          <w:color w:val="000000" w:themeColor="text1"/>
          <w:sz w:val="24"/>
          <w:szCs w:val="24"/>
        </w:rPr>
        <w:t>;</w:t>
      </w:r>
      <w:r w:rsidR="00062CDC" w:rsidRPr="00D55296">
        <w:rPr>
          <w:rFonts w:ascii="Times New Roman" w:hAnsi="Times New Roman" w:cs="Times New Roman"/>
          <w:color w:val="000000" w:themeColor="text1"/>
          <w:sz w:val="24"/>
          <w:szCs w:val="24"/>
        </w:rPr>
        <w:t xml:space="preserve"> </w:t>
      </w:r>
    </w:p>
    <w:p w14:paraId="11A3B43D" w14:textId="0F57BFE4" w:rsidR="00AD2107" w:rsidRPr="00D55296" w:rsidRDefault="00B76B8D" w:rsidP="00B65848">
      <w:pPr>
        <w:pStyle w:val="Default"/>
        <w:numPr>
          <w:ilvl w:val="0"/>
          <w:numId w:val="65"/>
        </w:numPr>
        <w:spacing w:line="276" w:lineRule="auto"/>
        <w:contextualSpacing/>
        <w:jc w:val="both"/>
        <w:rPr>
          <w:color w:val="000000" w:themeColor="text1"/>
        </w:rPr>
      </w:pPr>
      <w:r>
        <w:rPr>
          <w:color w:val="000000" w:themeColor="text1"/>
        </w:rPr>
        <w:t>rozliczenie końcowe</w:t>
      </w:r>
      <w:r w:rsidR="00B65848">
        <w:rPr>
          <w:color w:val="000000" w:themeColor="text1"/>
        </w:rPr>
        <w:t xml:space="preserve"> </w:t>
      </w:r>
      <w:r w:rsidR="00B35728" w:rsidRPr="00D55296">
        <w:rPr>
          <w:color w:val="000000" w:themeColor="text1"/>
        </w:rPr>
        <w:t xml:space="preserve">(w wysokości pozostałej do zapłaty kwoty wynagrodzenia) </w:t>
      </w:r>
      <w:r w:rsidR="00065533" w:rsidRPr="00D55296">
        <w:rPr>
          <w:color w:val="000000" w:themeColor="text1"/>
        </w:rPr>
        <w:t xml:space="preserve">– po zakończeniu realizacji </w:t>
      </w:r>
      <w:r w:rsidR="00B35728" w:rsidRPr="00D55296">
        <w:rPr>
          <w:color w:val="000000" w:themeColor="text1"/>
        </w:rPr>
        <w:t xml:space="preserve">i odbiorze końcowym </w:t>
      </w:r>
      <w:r w:rsidR="00065533" w:rsidRPr="00D55296">
        <w:rPr>
          <w:color w:val="000000" w:themeColor="text1"/>
        </w:rPr>
        <w:t>inwestycji</w:t>
      </w:r>
      <w:r w:rsidR="00B35728" w:rsidRPr="00D55296">
        <w:rPr>
          <w:color w:val="000000" w:themeColor="text1"/>
        </w:rPr>
        <w:t xml:space="preserve">, </w:t>
      </w:r>
      <w:r w:rsidR="00FB2094">
        <w:rPr>
          <w:color w:val="000000" w:themeColor="text1"/>
        </w:rPr>
        <w:t xml:space="preserve">przy czym </w:t>
      </w:r>
      <w:r w:rsidR="00B65848">
        <w:rPr>
          <w:color w:val="000000" w:themeColor="text1"/>
        </w:rPr>
        <w:t>w</w:t>
      </w:r>
      <w:r w:rsidR="00AD2107" w:rsidRPr="00D55296">
        <w:rPr>
          <w:color w:val="000000" w:themeColor="text1"/>
        </w:rPr>
        <w:t>raz z faktur</w:t>
      </w:r>
      <w:r w:rsidR="00D618EF" w:rsidRPr="00D55296">
        <w:rPr>
          <w:color w:val="000000" w:themeColor="text1"/>
        </w:rPr>
        <w:t>ą</w:t>
      </w:r>
      <w:r w:rsidR="00AD2107" w:rsidRPr="00D55296">
        <w:rPr>
          <w:color w:val="000000" w:themeColor="text1"/>
        </w:rPr>
        <w:t xml:space="preserve"> </w:t>
      </w:r>
      <w:r w:rsidR="00FB2094">
        <w:rPr>
          <w:color w:val="000000" w:themeColor="text1"/>
        </w:rPr>
        <w:t>końcową</w:t>
      </w:r>
      <w:r w:rsidR="00AD2107" w:rsidRPr="00D55296">
        <w:rPr>
          <w:color w:val="000000" w:themeColor="text1"/>
        </w:rPr>
        <w:t xml:space="preserve"> Wykonawca zło</w:t>
      </w:r>
      <w:r w:rsidR="00D618EF" w:rsidRPr="00D55296">
        <w:rPr>
          <w:color w:val="000000" w:themeColor="text1"/>
        </w:rPr>
        <w:t>ż</w:t>
      </w:r>
      <w:r w:rsidR="00AD2107" w:rsidRPr="00D55296">
        <w:rPr>
          <w:color w:val="000000" w:themeColor="text1"/>
        </w:rPr>
        <w:t>y podpisany przez inspektora nadzoru i Zamawiaj</w:t>
      </w:r>
      <w:r w:rsidR="00D618EF" w:rsidRPr="00D55296">
        <w:rPr>
          <w:color w:val="000000" w:themeColor="text1"/>
        </w:rPr>
        <w:t>ą</w:t>
      </w:r>
      <w:r w:rsidR="00AD2107" w:rsidRPr="00D55296">
        <w:rPr>
          <w:color w:val="000000" w:themeColor="text1"/>
        </w:rPr>
        <w:t xml:space="preserve">cego protokół odbioru </w:t>
      </w:r>
      <w:r w:rsidR="00FB2094">
        <w:rPr>
          <w:color w:val="000000" w:themeColor="text1"/>
        </w:rPr>
        <w:t>końc</w:t>
      </w:r>
      <w:r w:rsidR="00D618EF" w:rsidRPr="00D55296">
        <w:rPr>
          <w:color w:val="000000" w:themeColor="text1"/>
        </w:rPr>
        <w:t xml:space="preserve">owego oraz </w:t>
      </w:r>
      <w:r w:rsidR="003B3078" w:rsidRPr="00D55296">
        <w:rPr>
          <w:color w:val="000000" w:themeColor="text1"/>
        </w:rPr>
        <w:t>zestawienie wykonanych robót</w:t>
      </w:r>
      <w:r w:rsidR="00284943">
        <w:rPr>
          <w:color w:val="000000" w:themeColor="text1"/>
        </w:rPr>
        <w:t>,</w:t>
      </w:r>
      <w:r w:rsidR="003B3078" w:rsidRPr="00D55296">
        <w:rPr>
          <w:color w:val="000000" w:themeColor="text1"/>
        </w:rPr>
        <w:t xml:space="preserve"> w tym </w:t>
      </w:r>
      <w:r w:rsidR="00D618EF" w:rsidRPr="00D55296">
        <w:rPr>
          <w:color w:val="000000" w:themeColor="text1"/>
        </w:rPr>
        <w:t xml:space="preserve">wyciąg z </w:t>
      </w:r>
      <w:r w:rsidR="003B3078" w:rsidRPr="00D55296">
        <w:rPr>
          <w:color w:val="000000" w:themeColor="text1"/>
        </w:rPr>
        <w:t>harmonogramu</w:t>
      </w:r>
      <w:r w:rsidR="00D618EF" w:rsidRPr="00D55296">
        <w:rPr>
          <w:color w:val="000000" w:themeColor="text1"/>
        </w:rPr>
        <w:t xml:space="preserve"> rzeczowo–finansowego </w:t>
      </w:r>
      <w:bookmarkStart w:id="0" w:name="_Hlk507501436"/>
      <w:r w:rsidR="003B3078" w:rsidRPr="00D55296">
        <w:rPr>
          <w:color w:val="000000" w:themeColor="text1"/>
        </w:rPr>
        <w:t>podpisany przez Inspektora Nadzoru Inwestorskiego i Kierownika Budowy</w:t>
      </w:r>
      <w:r w:rsidR="00EF6A05">
        <w:rPr>
          <w:color w:val="000000" w:themeColor="text1"/>
        </w:rPr>
        <w:t>,</w:t>
      </w:r>
      <w:r w:rsidR="003B3078" w:rsidRPr="00D55296">
        <w:rPr>
          <w:color w:val="000000" w:themeColor="text1"/>
        </w:rPr>
        <w:t xml:space="preserve"> na dowód sprawdzenia wykonania robót zgodnie z harmonogramem rzeczowo-finansowym oraz kosztorysem ofertowym, </w:t>
      </w:r>
      <w:bookmarkEnd w:id="0"/>
      <w:r w:rsidR="00D618EF" w:rsidRPr="00D55296">
        <w:rPr>
          <w:color w:val="000000" w:themeColor="text1"/>
        </w:rPr>
        <w:t>wskazując zakres wykonanych prac będących podstaw</w:t>
      </w:r>
      <w:r w:rsidR="00366041" w:rsidRPr="00D55296">
        <w:rPr>
          <w:color w:val="000000" w:themeColor="text1"/>
        </w:rPr>
        <w:t>ą</w:t>
      </w:r>
      <w:r w:rsidR="00D618EF" w:rsidRPr="00D55296">
        <w:rPr>
          <w:color w:val="000000" w:themeColor="text1"/>
        </w:rPr>
        <w:t xml:space="preserve"> do wystawienia faktury.</w:t>
      </w:r>
    </w:p>
    <w:p w14:paraId="5046302C" w14:textId="74831771" w:rsidR="00D618EF" w:rsidRPr="00D55296" w:rsidRDefault="00D618EF" w:rsidP="00D55296">
      <w:pPr>
        <w:pStyle w:val="Default"/>
        <w:numPr>
          <w:ilvl w:val="0"/>
          <w:numId w:val="4"/>
        </w:numPr>
        <w:spacing w:line="276" w:lineRule="auto"/>
        <w:contextualSpacing/>
        <w:jc w:val="both"/>
        <w:rPr>
          <w:color w:val="000000" w:themeColor="text1"/>
        </w:rPr>
      </w:pPr>
      <w:r w:rsidRPr="00D55296">
        <w:rPr>
          <w:color w:val="000000" w:themeColor="text1"/>
        </w:rPr>
        <w:t>Rozliczenie końcowe za wykonanie przedmiotu umowy nastąpi na podstawie faktury końcowej VAT wystawionej przez Wykonawcę na podstawie protokołu odbioru końcowego</w:t>
      </w:r>
      <w:r w:rsidR="00062CDC" w:rsidRPr="00D55296">
        <w:rPr>
          <w:color w:val="000000" w:themeColor="text1"/>
        </w:rPr>
        <w:t xml:space="preserve"> w terminie do 35 dni od daty prawidłowo wystawionej faktury wraz z dokumentami wskazanymi w ust.</w:t>
      </w:r>
      <w:r w:rsidR="00127CDC" w:rsidRPr="00D55296">
        <w:rPr>
          <w:color w:val="000000" w:themeColor="text1"/>
        </w:rPr>
        <w:t>3</w:t>
      </w:r>
      <w:r w:rsidR="00062CDC" w:rsidRPr="00D55296">
        <w:rPr>
          <w:color w:val="000000" w:themeColor="text1"/>
        </w:rPr>
        <w:t>.</w:t>
      </w:r>
    </w:p>
    <w:p w14:paraId="2FB2E1AD" w14:textId="1C2621C3" w:rsidR="00E62C53" w:rsidRPr="00D55296" w:rsidRDefault="00E62C53" w:rsidP="00D55296">
      <w:pPr>
        <w:pStyle w:val="Default"/>
        <w:numPr>
          <w:ilvl w:val="0"/>
          <w:numId w:val="4"/>
        </w:numPr>
        <w:spacing w:line="276" w:lineRule="auto"/>
        <w:ind w:left="284" w:hanging="284"/>
        <w:contextualSpacing/>
        <w:jc w:val="both"/>
        <w:rPr>
          <w:color w:val="000000" w:themeColor="text1"/>
        </w:rPr>
      </w:pPr>
      <w:r w:rsidRPr="00D55296">
        <w:rPr>
          <w:color w:val="000000" w:themeColor="text1"/>
        </w:rPr>
        <w:t xml:space="preserve">Zamawiający zobowiązuje się do zapłaty wynagrodzenia </w:t>
      </w:r>
      <w:r w:rsidR="00062CDC" w:rsidRPr="00D55296">
        <w:rPr>
          <w:color w:val="000000" w:themeColor="text1"/>
        </w:rPr>
        <w:t>w terminach wskazanych w ust.</w:t>
      </w:r>
      <w:r w:rsidR="00127CDC" w:rsidRPr="00D55296">
        <w:rPr>
          <w:color w:val="000000" w:themeColor="text1"/>
        </w:rPr>
        <w:t>1</w:t>
      </w:r>
      <w:r w:rsidR="00D603A3" w:rsidRPr="00D55296">
        <w:rPr>
          <w:color w:val="000000" w:themeColor="text1"/>
        </w:rPr>
        <w:t xml:space="preserve"> i 2</w:t>
      </w:r>
      <w:r w:rsidR="00062CDC" w:rsidRPr="00D55296">
        <w:rPr>
          <w:color w:val="000000" w:themeColor="text1"/>
        </w:rPr>
        <w:t xml:space="preserve"> </w:t>
      </w:r>
      <w:r w:rsidR="00127CDC" w:rsidRPr="00D55296">
        <w:rPr>
          <w:color w:val="000000" w:themeColor="text1"/>
        </w:rPr>
        <w:t xml:space="preserve">licząc </w:t>
      </w:r>
      <w:r w:rsidRPr="00D55296">
        <w:rPr>
          <w:color w:val="000000" w:themeColor="text1"/>
        </w:rPr>
        <w:t xml:space="preserve">od daty otrzymania prawidłowo wystawionej faktury wraz z następującymi dokumentami: </w:t>
      </w:r>
    </w:p>
    <w:p w14:paraId="7C886D94" w14:textId="0E209251" w:rsidR="00E62C53" w:rsidRPr="00D55296" w:rsidRDefault="00C13253" w:rsidP="00D55296">
      <w:pPr>
        <w:pStyle w:val="Default"/>
        <w:spacing w:line="276" w:lineRule="auto"/>
        <w:ind w:left="567" w:hanging="283"/>
        <w:contextualSpacing/>
        <w:jc w:val="both"/>
        <w:rPr>
          <w:color w:val="000000" w:themeColor="text1"/>
        </w:rPr>
      </w:pPr>
      <w:r w:rsidRPr="00D55296">
        <w:rPr>
          <w:color w:val="000000" w:themeColor="text1"/>
        </w:rPr>
        <w:t xml:space="preserve">a) </w:t>
      </w:r>
      <w:r w:rsidR="001566B4">
        <w:rPr>
          <w:color w:val="000000" w:themeColor="text1"/>
        </w:rPr>
        <w:t>p</w:t>
      </w:r>
      <w:r w:rsidRPr="00D55296">
        <w:rPr>
          <w:color w:val="000000" w:themeColor="text1"/>
        </w:rPr>
        <w:t xml:space="preserve">rotokołem </w:t>
      </w:r>
      <w:r w:rsidR="00ED2079" w:rsidRPr="00D55296">
        <w:rPr>
          <w:color w:val="000000" w:themeColor="text1"/>
        </w:rPr>
        <w:t xml:space="preserve">odbioru robót podpisanym przez kierownika budowy, inspektora nadzoru i przedstawiciela </w:t>
      </w:r>
      <w:r w:rsidR="004A7FB4">
        <w:rPr>
          <w:color w:val="000000" w:themeColor="text1"/>
        </w:rPr>
        <w:t>Z</w:t>
      </w:r>
      <w:r w:rsidR="00ED2079" w:rsidRPr="00D55296">
        <w:rPr>
          <w:color w:val="000000" w:themeColor="text1"/>
        </w:rPr>
        <w:t>amawiającego,</w:t>
      </w:r>
    </w:p>
    <w:p w14:paraId="2B92F28F" w14:textId="75769E78" w:rsidR="00824DBF" w:rsidRPr="00D55296" w:rsidRDefault="00E62C53" w:rsidP="00D55296">
      <w:pPr>
        <w:pStyle w:val="Default"/>
        <w:spacing w:line="276" w:lineRule="auto"/>
        <w:ind w:left="567" w:hanging="283"/>
        <w:contextualSpacing/>
        <w:jc w:val="both"/>
        <w:rPr>
          <w:color w:val="000000" w:themeColor="text1"/>
        </w:rPr>
      </w:pPr>
      <w:r w:rsidRPr="00D55296">
        <w:rPr>
          <w:color w:val="000000" w:themeColor="text1"/>
        </w:rPr>
        <w:t xml:space="preserve">b) </w:t>
      </w:r>
      <w:r w:rsidR="001F00B8">
        <w:rPr>
          <w:color w:val="000000" w:themeColor="text1"/>
        </w:rPr>
        <w:t>o</w:t>
      </w:r>
      <w:r w:rsidRPr="00D55296">
        <w:rPr>
          <w:color w:val="000000" w:themeColor="text1"/>
        </w:rPr>
        <w:t xml:space="preserve">świadczeniami podwykonawców potwierdzającymi, że otrzymali wynagrodzenie należne im na podstawie zaakceptowanych przez Zamawiającego umów (miedzy Wykonawcą i Podwykonawcą </w:t>
      </w:r>
      <w:r w:rsidR="001F00B8">
        <w:rPr>
          <w:color w:val="000000" w:themeColor="text1"/>
        </w:rPr>
        <w:t>oraz</w:t>
      </w:r>
      <w:r w:rsidRPr="00D55296">
        <w:rPr>
          <w:color w:val="000000" w:themeColor="text1"/>
        </w:rPr>
        <w:t xml:space="preserve"> Podwyk</w:t>
      </w:r>
      <w:r w:rsidR="0009323B" w:rsidRPr="00D55296">
        <w:rPr>
          <w:color w:val="000000" w:themeColor="text1"/>
        </w:rPr>
        <w:t>onawcą i dalszym Podwykonawcą) wraz z dowodami potwierdzającymi zapłatę.</w:t>
      </w:r>
    </w:p>
    <w:p w14:paraId="529D3DA6" w14:textId="03532109" w:rsidR="00824DBF" w:rsidRPr="007F2763" w:rsidRDefault="00127CDC" w:rsidP="007F2763">
      <w:pPr>
        <w:pStyle w:val="Default"/>
        <w:numPr>
          <w:ilvl w:val="0"/>
          <w:numId w:val="4"/>
        </w:numPr>
        <w:spacing w:line="276" w:lineRule="auto"/>
        <w:ind w:left="284" w:hanging="284"/>
        <w:contextualSpacing/>
        <w:jc w:val="both"/>
        <w:rPr>
          <w:color w:val="000000" w:themeColor="text1"/>
        </w:rPr>
      </w:pPr>
      <w:r w:rsidRPr="007F2763">
        <w:rPr>
          <w:color w:val="000000" w:themeColor="text1"/>
        </w:rPr>
        <w:t>Warunkiem zapłaty przez Zamawiającego należnego wynagrodzenia za odebrane roboty budowlane (niezależnie od tego czy jest to zapłata częściowa, czy końcowa) jest przedstawienie dowodów zapłaty wymagalnego wynagrodzenia Podwykonawcom i dalszym Podwykonawcom, biorącym udział w realizacji odebranych robót budowlanych którzy zawarli zaakceptowaną przez Zamawiającego umowę o podwykonawstwo, której przedmiotem są roboty budowlane</w:t>
      </w:r>
      <w:r w:rsidR="007D1D33">
        <w:rPr>
          <w:color w:val="000000" w:themeColor="text1"/>
        </w:rPr>
        <w:t>,</w:t>
      </w:r>
      <w:r w:rsidRPr="007F2763">
        <w:rPr>
          <w:color w:val="000000" w:themeColor="text1"/>
        </w:rPr>
        <w:t xml:space="preserve"> lub którzy zawarli przedłożoną Zamawiającemu umowę o podwykonawstwo, której przedmiotem są dostawy lub usługi. </w:t>
      </w:r>
    </w:p>
    <w:p w14:paraId="67DCC00F" w14:textId="372DD307" w:rsidR="00824DBF" w:rsidRPr="007F2763" w:rsidRDefault="00127CDC" w:rsidP="007F2763">
      <w:pPr>
        <w:pStyle w:val="Default"/>
        <w:numPr>
          <w:ilvl w:val="0"/>
          <w:numId w:val="4"/>
        </w:numPr>
        <w:spacing w:line="276" w:lineRule="auto"/>
        <w:ind w:left="284" w:hanging="284"/>
        <w:contextualSpacing/>
        <w:jc w:val="both"/>
        <w:rPr>
          <w:color w:val="000000" w:themeColor="text1"/>
        </w:rPr>
      </w:pPr>
      <w:r w:rsidRPr="007F2763">
        <w:rPr>
          <w:color w:val="000000" w:themeColor="text1"/>
        </w:rPr>
        <w:t>W przypadku nieprzedstawienia przez Wykonawcę wszystkich dowodów zapłaty, wstrzymuje się odpowiednią (w części równej sumie kwot wynikającej z nieprzedstawionych dowodów zapłaty) cześć wypłaty wynagrodzenia za odebrane roboty budowlane do czasu przedłożenia przez Wykonawcę stosownych dokumentów. Wstrzymanie przez Zamawiającego zapłaty nie uprawnia Wykonawcy do żądania odsetek.</w:t>
      </w:r>
    </w:p>
    <w:p w14:paraId="08155403" w14:textId="3C460139" w:rsidR="00824DBF" w:rsidRPr="007F2763" w:rsidRDefault="00127CDC" w:rsidP="007F2763">
      <w:pPr>
        <w:pStyle w:val="Default"/>
        <w:numPr>
          <w:ilvl w:val="0"/>
          <w:numId w:val="4"/>
        </w:numPr>
        <w:spacing w:line="276" w:lineRule="auto"/>
        <w:ind w:left="284" w:hanging="284"/>
        <w:contextualSpacing/>
        <w:jc w:val="both"/>
        <w:rPr>
          <w:color w:val="000000" w:themeColor="text1"/>
        </w:rPr>
      </w:pPr>
      <w:r w:rsidRPr="007F2763">
        <w:rPr>
          <w:color w:val="000000" w:themeColor="text1"/>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267316F" w14:textId="2298E31F" w:rsidR="00824DBF" w:rsidRPr="007F2763" w:rsidRDefault="00127CDC" w:rsidP="007F2763">
      <w:pPr>
        <w:pStyle w:val="Default"/>
        <w:numPr>
          <w:ilvl w:val="0"/>
          <w:numId w:val="4"/>
        </w:numPr>
        <w:spacing w:line="276" w:lineRule="auto"/>
        <w:ind w:left="284" w:hanging="284"/>
        <w:contextualSpacing/>
        <w:jc w:val="both"/>
        <w:rPr>
          <w:color w:val="000000" w:themeColor="text1"/>
        </w:rPr>
      </w:pPr>
      <w:r w:rsidRPr="007F2763">
        <w:rPr>
          <w:color w:val="000000" w:themeColor="text1"/>
        </w:rPr>
        <w:lastRenderedPageBreak/>
        <w:t>W</w:t>
      </w:r>
      <w:r w:rsidR="00824DBF" w:rsidRPr="007F2763">
        <w:rPr>
          <w:color w:val="000000" w:themeColor="text1"/>
        </w:rPr>
        <w:t>ynagrodzenie, o którym mowa w ust.</w:t>
      </w:r>
      <w:r w:rsidR="00516104">
        <w:rPr>
          <w:color w:val="000000" w:themeColor="text1"/>
        </w:rPr>
        <w:t xml:space="preserve"> </w:t>
      </w:r>
      <w:r w:rsidR="00824DBF" w:rsidRPr="007F2763">
        <w:rPr>
          <w:color w:val="000000" w:themeColor="text1"/>
        </w:rPr>
        <w:t>6</w:t>
      </w:r>
      <w:r w:rsidRPr="007F2763">
        <w:rPr>
          <w:color w:val="000000" w:themeColor="text1"/>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D5892B7" w14:textId="625FE508" w:rsidR="00824DBF" w:rsidRPr="007F2763" w:rsidRDefault="00127CDC" w:rsidP="007F2763">
      <w:pPr>
        <w:pStyle w:val="Default"/>
        <w:numPr>
          <w:ilvl w:val="0"/>
          <w:numId w:val="4"/>
        </w:numPr>
        <w:spacing w:line="276" w:lineRule="auto"/>
        <w:ind w:left="284" w:hanging="284"/>
        <w:contextualSpacing/>
        <w:jc w:val="both"/>
        <w:rPr>
          <w:color w:val="000000" w:themeColor="text1"/>
        </w:rPr>
      </w:pPr>
      <w:r w:rsidRPr="007F2763">
        <w:rPr>
          <w:color w:val="000000" w:themeColor="text1"/>
        </w:rPr>
        <w:t>Bezpośrednia zapłata obejmuje wyłącznie należne wynagrodzenie,</w:t>
      </w:r>
      <w:r w:rsidR="00516104">
        <w:rPr>
          <w:color w:val="000000" w:themeColor="text1"/>
        </w:rPr>
        <w:t xml:space="preserve"> lecz</w:t>
      </w:r>
      <w:r w:rsidRPr="007F2763">
        <w:rPr>
          <w:color w:val="000000" w:themeColor="text1"/>
        </w:rPr>
        <w:t xml:space="preserve"> bez odsetek należnych Podwykonawcy lub dalszemu Podwykonawcy.</w:t>
      </w:r>
    </w:p>
    <w:p w14:paraId="69E9BA42" w14:textId="229308D9" w:rsidR="00824DBF" w:rsidRPr="007F2763" w:rsidRDefault="00127CDC" w:rsidP="007F2763">
      <w:pPr>
        <w:pStyle w:val="Default"/>
        <w:numPr>
          <w:ilvl w:val="0"/>
          <w:numId w:val="4"/>
        </w:numPr>
        <w:spacing w:line="276" w:lineRule="auto"/>
        <w:ind w:left="284" w:hanging="284"/>
        <w:contextualSpacing/>
        <w:jc w:val="both"/>
        <w:rPr>
          <w:color w:val="000000" w:themeColor="text1"/>
        </w:rPr>
      </w:pPr>
      <w:r w:rsidRPr="007F2763">
        <w:rPr>
          <w:color w:val="000000" w:themeColor="text1"/>
        </w:rPr>
        <w:t>Przed dokonaniem bezpośredniej zapłaty Zamawiający umożliwia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r w:rsidR="00516104">
        <w:rPr>
          <w:color w:val="000000" w:themeColor="text1"/>
        </w:rPr>
        <w:t xml:space="preserve">, </w:t>
      </w:r>
      <w:r w:rsidR="00B97912">
        <w:rPr>
          <w:color w:val="000000" w:themeColor="text1"/>
        </w:rPr>
        <w:t>o której mowa w ust. 6</w:t>
      </w:r>
      <w:r w:rsidRPr="007F2763">
        <w:rPr>
          <w:color w:val="000000" w:themeColor="text1"/>
        </w:rPr>
        <w:t>.</w:t>
      </w:r>
    </w:p>
    <w:p w14:paraId="483CD070" w14:textId="0916A27F" w:rsidR="00127CDC" w:rsidRPr="00D55296" w:rsidRDefault="00127CDC" w:rsidP="007F2763">
      <w:pPr>
        <w:pStyle w:val="Default"/>
        <w:numPr>
          <w:ilvl w:val="0"/>
          <w:numId w:val="4"/>
        </w:numPr>
        <w:spacing w:line="276" w:lineRule="auto"/>
        <w:ind w:left="284" w:hanging="284"/>
        <w:contextualSpacing/>
        <w:jc w:val="both"/>
        <w:rPr>
          <w:color w:val="000000" w:themeColor="text1"/>
        </w:rPr>
      </w:pPr>
      <w:r w:rsidRPr="007F2763">
        <w:rPr>
          <w:color w:val="000000" w:themeColor="text1"/>
        </w:rPr>
        <w:t>W przypadku zgłoszenia uwag w terminie wskazanym przez Zamawiającego, Zamawiający może:</w:t>
      </w:r>
    </w:p>
    <w:p w14:paraId="60153D8A" w14:textId="77777777" w:rsidR="00127CDC" w:rsidRPr="00D55296" w:rsidRDefault="00127CDC" w:rsidP="00D55296">
      <w:pPr>
        <w:numPr>
          <w:ilvl w:val="2"/>
          <w:numId w:val="19"/>
        </w:numPr>
        <w:spacing w:line="276" w:lineRule="auto"/>
        <w:ind w:left="567" w:hanging="283"/>
        <w:contextualSpacing/>
        <w:jc w:val="both"/>
      </w:pPr>
      <w:r w:rsidRPr="00D55296">
        <w:t>nie dokonać bezpośredniej zapłaty wynagrodzenia Podwykonawcy lub dalszemu Podwykonawcy, jeżeli Wykonawca wykaże niezasadność takiej zapłaty albo</w:t>
      </w:r>
    </w:p>
    <w:p w14:paraId="29E6C3B5" w14:textId="77777777" w:rsidR="00127CDC" w:rsidRPr="00D55296" w:rsidRDefault="00127CDC" w:rsidP="00D55296">
      <w:pPr>
        <w:numPr>
          <w:ilvl w:val="2"/>
          <w:numId w:val="19"/>
        </w:numPr>
        <w:spacing w:line="276" w:lineRule="auto"/>
        <w:ind w:left="567" w:hanging="283"/>
        <w:contextualSpacing/>
        <w:jc w:val="both"/>
      </w:pPr>
      <w:r w:rsidRPr="00D55296">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74320B" w14:textId="77777777" w:rsidR="00824DBF" w:rsidRPr="00D55296" w:rsidRDefault="00127CDC" w:rsidP="00D55296">
      <w:pPr>
        <w:numPr>
          <w:ilvl w:val="2"/>
          <w:numId w:val="19"/>
        </w:numPr>
        <w:spacing w:line="276" w:lineRule="auto"/>
        <w:ind w:left="567" w:hanging="283"/>
        <w:contextualSpacing/>
        <w:jc w:val="both"/>
      </w:pPr>
      <w:r w:rsidRPr="00D55296">
        <w:t>dokonać bezpośredniej zapłaty wynagrodzenia Podwykonawcy lub dalszemu Podwykonawcy, jeżeli Podwykonawca lub dalszy Podwykonawca wykaże zasadność takiej zapłaty.</w:t>
      </w:r>
    </w:p>
    <w:p w14:paraId="2427BE0C" w14:textId="594A751C" w:rsidR="00127CDC" w:rsidRPr="007F2763" w:rsidRDefault="00127CDC" w:rsidP="007F2763">
      <w:pPr>
        <w:pStyle w:val="Default"/>
        <w:numPr>
          <w:ilvl w:val="0"/>
          <w:numId w:val="4"/>
        </w:numPr>
        <w:spacing w:line="276" w:lineRule="auto"/>
        <w:ind w:left="284" w:hanging="284"/>
        <w:contextualSpacing/>
        <w:jc w:val="both"/>
        <w:rPr>
          <w:color w:val="000000" w:themeColor="text1"/>
        </w:rPr>
      </w:pPr>
      <w:r w:rsidRPr="007F2763">
        <w:rPr>
          <w:color w:val="000000" w:themeColor="text1"/>
        </w:rPr>
        <w:t>W przypadku dokonania bezpośredniej zapłaty Podwykonawcy lub dalszemu Podwykonawcy Zamawiający potrąca kwotę wypłaconego wynagrodzenia z wynagrodzenia należnego Wykonawcy.</w:t>
      </w:r>
    </w:p>
    <w:p w14:paraId="7FE4AFC9" w14:textId="35C3BF0C" w:rsidR="00824DBF" w:rsidRPr="007F2763" w:rsidRDefault="00127CDC" w:rsidP="007F2763">
      <w:pPr>
        <w:pStyle w:val="Default"/>
        <w:numPr>
          <w:ilvl w:val="0"/>
          <w:numId w:val="4"/>
        </w:numPr>
        <w:spacing w:line="276" w:lineRule="auto"/>
        <w:ind w:left="284" w:hanging="284"/>
        <w:contextualSpacing/>
        <w:jc w:val="both"/>
        <w:rPr>
          <w:color w:val="000000" w:themeColor="text1"/>
        </w:rPr>
      </w:pPr>
      <w:r w:rsidRPr="007F2763">
        <w:rPr>
          <w:color w:val="000000" w:themeColor="text1"/>
        </w:rPr>
        <w:t>W razie wątpliwości Zamawiający może żądać od Wykonawcy wszelkich dowodów potwierdzających zapłatę wynagrodzenia Podwykonawcom lub dalszym Podwykonawcom, w szczególności dowodów przelewów, kopii faktur, oświadczeń Podwykonawców lub dalszych Podwykonawców złożonych zgodnie z zasadami reprezentacji.</w:t>
      </w:r>
    </w:p>
    <w:p w14:paraId="1FF4323A" w14:textId="634B39C8" w:rsidR="00824DBF" w:rsidRPr="00D55296" w:rsidRDefault="00D618EF" w:rsidP="007F2763">
      <w:pPr>
        <w:pStyle w:val="Default"/>
        <w:numPr>
          <w:ilvl w:val="0"/>
          <w:numId w:val="4"/>
        </w:numPr>
        <w:spacing w:line="276" w:lineRule="auto"/>
        <w:ind w:left="284" w:hanging="284"/>
        <w:contextualSpacing/>
        <w:jc w:val="both"/>
        <w:rPr>
          <w:color w:val="000000" w:themeColor="text1"/>
        </w:rPr>
      </w:pPr>
      <w:r w:rsidRPr="007F2763">
        <w:rPr>
          <w:color w:val="000000" w:themeColor="text1"/>
        </w:rPr>
        <w:t>Wynagrodzenie z tytułu wykonania przedmiotu umowy płatne będzie przez Zamawiającego przelewem, na rachunek bankowy Wykonawcy wskazany na fakturze. Zamawiający oświadcza, że jest uprawniony do otrzymywania faktur VAT</w:t>
      </w:r>
      <w:r w:rsidR="001A6B01">
        <w:rPr>
          <w:color w:val="000000" w:themeColor="text1"/>
        </w:rPr>
        <w:t>,</w:t>
      </w:r>
      <w:r w:rsidRPr="007F2763">
        <w:rPr>
          <w:color w:val="000000" w:themeColor="text1"/>
        </w:rPr>
        <w:t xml:space="preserve"> a jego numer identyfikacji podatkowej brzmi: </w:t>
      </w:r>
    </w:p>
    <w:p w14:paraId="46329D4E" w14:textId="02A6952D" w:rsidR="00553DF8" w:rsidRPr="007F2763" w:rsidRDefault="007F2763" w:rsidP="007F2763">
      <w:pPr>
        <w:pStyle w:val="Default"/>
        <w:numPr>
          <w:ilvl w:val="0"/>
          <w:numId w:val="4"/>
        </w:numPr>
        <w:spacing w:line="276" w:lineRule="auto"/>
        <w:ind w:left="284" w:hanging="284"/>
        <w:contextualSpacing/>
        <w:jc w:val="both"/>
        <w:rPr>
          <w:color w:val="000000" w:themeColor="text1"/>
        </w:rPr>
      </w:pPr>
      <w:r>
        <w:rPr>
          <w:color w:val="000000" w:themeColor="text1"/>
        </w:rPr>
        <w:t>Z</w:t>
      </w:r>
      <w:r w:rsidR="00FB404F" w:rsidRPr="00D55296">
        <w:rPr>
          <w:color w:val="000000" w:themeColor="text1"/>
        </w:rPr>
        <w:t>amawiający zastrzega sobie prawo</w:t>
      </w:r>
      <w:r w:rsidR="00AA766A" w:rsidRPr="00D55296">
        <w:rPr>
          <w:color w:val="000000" w:themeColor="text1"/>
        </w:rPr>
        <w:t xml:space="preserve"> dokonywania</w:t>
      </w:r>
      <w:r w:rsidR="00FB404F" w:rsidRPr="00D55296">
        <w:rPr>
          <w:color w:val="000000" w:themeColor="text1"/>
        </w:rPr>
        <w:t xml:space="preserve"> potrąceń z należności Wykonawcy wszelkich zobowiązań finansowych Wykonawcy</w:t>
      </w:r>
      <w:r w:rsidR="00AA766A" w:rsidRPr="00D55296">
        <w:rPr>
          <w:color w:val="000000" w:themeColor="text1"/>
        </w:rPr>
        <w:t xml:space="preserve"> wobec Zamawiającego, na co Wykonawca wyraża zgodę.</w:t>
      </w:r>
    </w:p>
    <w:p w14:paraId="2B9EB5ED" w14:textId="623EA71F" w:rsidR="00553DF8" w:rsidRPr="007F2763" w:rsidRDefault="00553DF8" w:rsidP="007F2763">
      <w:pPr>
        <w:pStyle w:val="Default"/>
        <w:numPr>
          <w:ilvl w:val="0"/>
          <w:numId w:val="4"/>
        </w:numPr>
        <w:spacing w:line="276" w:lineRule="auto"/>
        <w:ind w:left="284" w:hanging="284"/>
        <w:contextualSpacing/>
        <w:jc w:val="both"/>
        <w:rPr>
          <w:color w:val="000000" w:themeColor="text1"/>
        </w:rPr>
      </w:pPr>
      <w:r w:rsidRPr="007F2763">
        <w:rPr>
          <w:color w:val="000000" w:themeColor="text1"/>
        </w:rPr>
        <w:t>Wykonawca nie może dokonać zastawienia lub przeniesienia</w:t>
      </w:r>
      <w:r w:rsidR="00A07255">
        <w:rPr>
          <w:color w:val="000000" w:themeColor="text1"/>
        </w:rPr>
        <w:t xml:space="preserve"> (</w:t>
      </w:r>
      <w:r w:rsidRPr="007F2763">
        <w:rPr>
          <w:color w:val="000000" w:themeColor="text1"/>
        </w:rPr>
        <w:t>w szczególności cesji, przekazu, sprzedaży</w:t>
      </w:r>
      <w:r w:rsidR="00A07255">
        <w:rPr>
          <w:color w:val="000000" w:themeColor="text1"/>
        </w:rPr>
        <w:t>, zastawu)</w:t>
      </w:r>
      <w:r w:rsidRPr="007F2763">
        <w:rPr>
          <w:color w:val="000000" w:themeColor="text1"/>
        </w:rPr>
        <w:t xml:space="preserve"> jakiejkolwiek wierzytelności wynikającej z </w:t>
      </w:r>
      <w:r w:rsidR="00A07255">
        <w:rPr>
          <w:color w:val="000000" w:themeColor="text1"/>
        </w:rPr>
        <w:t xml:space="preserve">niniejszej </w:t>
      </w:r>
      <w:r w:rsidRPr="007F2763">
        <w:rPr>
          <w:color w:val="000000" w:themeColor="text1"/>
        </w:rPr>
        <w:t xml:space="preserve">mowy lub jej części, jak również korzyści wynikającej z </w:t>
      </w:r>
      <w:r w:rsidR="00A07255">
        <w:rPr>
          <w:color w:val="000000" w:themeColor="text1"/>
        </w:rPr>
        <w:t>niniejszej u</w:t>
      </w:r>
      <w:r w:rsidRPr="007F2763">
        <w:rPr>
          <w:color w:val="000000" w:themeColor="text1"/>
        </w:rPr>
        <w:t>mowy lub udziału w niej na osoby trzecie bez uprzedniej, pisemnej</w:t>
      </w:r>
      <w:r w:rsidR="00964DF4">
        <w:rPr>
          <w:color w:val="000000" w:themeColor="text1"/>
        </w:rPr>
        <w:t xml:space="preserve"> – pod rygorem nieważności –</w:t>
      </w:r>
      <w:r w:rsidRPr="007F2763">
        <w:rPr>
          <w:color w:val="000000" w:themeColor="text1"/>
        </w:rPr>
        <w:t xml:space="preserve"> zgody Zamawiającego. </w:t>
      </w:r>
    </w:p>
    <w:p w14:paraId="066BAED4" w14:textId="42BB38F3" w:rsidR="00553DF8" w:rsidRPr="007F2763" w:rsidRDefault="00553DF8" w:rsidP="007F2763">
      <w:pPr>
        <w:pStyle w:val="Default"/>
        <w:numPr>
          <w:ilvl w:val="0"/>
          <w:numId w:val="4"/>
        </w:numPr>
        <w:spacing w:line="276" w:lineRule="auto"/>
        <w:ind w:left="284" w:hanging="284"/>
        <w:contextualSpacing/>
        <w:jc w:val="both"/>
        <w:rPr>
          <w:color w:val="000000" w:themeColor="text1"/>
        </w:rPr>
      </w:pPr>
      <w:r w:rsidRPr="007F2763">
        <w:rPr>
          <w:color w:val="000000" w:themeColor="text1"/>
        </w:rPr>
        <w:t>W przypadku Wykonawcy będącego Konsorcjum z wnioskiem do Zamawiającego o wyrażenie zgody na dokonanie czynności, o której mowa w ust.</w:t>
      </w:r>
      <w:r w:rsidR="002F3EAB">
        <w:rPr>
          <w:color w:val="000000" w:themeColor="text1"/>
        </w:rPr>
        <w:t xml:space="preserve"> </w:t>
      </w:r>
      <w:r w:rsidRPr="007F2763">
        <w:rPr>
          <w:color w:val="000000" w:themeColor="text1"/>
        </w:rPr>
        <w:t>1</w:t>
      </w:r>
      <w:r w:rsidR="00D603A3" w:rsidRPr="007F2763">
        <w:rPr>
          <w:color w:val="000000" w:themeColor="text1"/>
        </w:rPr>
        <w:t>5</w:t>
      </w:r>
      <w:r w:rsidRPr="007F2763">
        <w:rPr>
          <w:color w:val="000000" w:themeColor="text1"/>
        </w:rPr>
        <w:t xml:space="preserve">, występuje podmiot </w:t>
      </w:r>
      <w:r w:rsidRPr="007F2763">
        <w:rPr>
          <w:color w:val="000000" w:themeColor="text1"/>
        </w:rPr>
        <w:lastRenderedPageBreak/>
        <w:t>reprezentujący wszystkich członków Konsorcjum, zgodnie z posiadanym pełnomocnictwem.</w:t>
      </w:r>
    </w:p>
    <w:p w14:paraId="284E9BC1" w14:textId="01886E62" w:rsidR="00553DF8" w:rsidRPr="007F2763" w:rsidRDefault="00553DF8" w:rsidP="007F2763">
      <w:pPr>
        <w:pStyle w:val="Default"/>
        <w:numPr>
          <w:ilvl w:val="0"/>
          <w:numId w:val="4"/>
        </w:numPr>
        <w:spacing w:line="276" w:lineRule="auto"/>
        <w:ind w:left="284" w:hanging="284"/>
        <w:contextualSpacing/>
        <w:jc w:val="both"/>
        <w:rPr>
          <w:color w:val="000000" w:themeColor="text1"/>
        </w:rPr>
      </w:pPr>
      <w:r w:rsidRPr="007F2763">
        <w:rPr>
          <w:color w:val="000000" w:themeColor="text1"/>
        </w:rPr>
        <w:t>Zamawiający nie wyrazi zgody na dokonanie czynności określonej w ust.</w:t>
      </w:r>
      <w:r w:rsidR="002F3EAB">
        <w:rPr>
          <w:color w:val="000000" w:themeColor="text1"/>
        </w:rPr>
        <w:t xml:space="preserve"> </w:t>
      </w:r>
      <w:r w:rsidRPr="007F2763">
        <w:rPr>
          <w:color w:val="000000" w:themeColor="text1"/>
        </w:rPr>
        <w:t>1</w:t>
      </w:r>
      <w:r w:rsidR="00D603A3" w:rsidRPr="007F2763">
        <w:rPr>
          <w:color w:val="000000" w:themeColor="text1"/>
        </w:rPr>
        <w:t>5</w:t>
      </w:r>
      <w:r w:rsidRPr="007F2763">
        <w:rPr>
          <w:color w:val="000000" w:themeColor="text1"/>
        </w:rPr>
        <w:t xml:space="preserve"> dopóki Wykonawca nie przedstawi dowodu zaspokojenia roszczeń wszystkich Podwykonawców, których wynagrodzenie byłoby regulowane ze środków objętych wierzytelnością będącą przedmiotem czynności przedstawionej do akceptacji.</w:t>
      </w:r>
      <w:r w:rsidR="007F02D9" w:rsidRPr="007F2763">
        <w:rPr>
          <w:color w:val="000000" w:themeColor="text1"/>
        </w:rPr>
        <w:t xml:space="preserve"> </w:t>
      </w:r>
    </w:p>
    <w:p w14:paraId="6ABA0B96" w14:textId="70345236" w:rsidR="00553DF8" w:rsidRPr="007F2763" w:rsidRDefault="00553DF8" w:rsidP="007F2763">
      <w:pPr>
        <w:pStyle w:val="Default"/>
        <w:numPr>
          <w:ilvl w:val="0"/>
          <w:numId w:val="4"/>
        </w:numPr>
        <w:spacing w:line="276" w:lineRule="auto"/>
        <w:ind w:left="284" w:hanging="284"/>
        <w:contextualSpacing/>
        <w:jc w:val="both"/>
        <w:rPr>
          <w:color w:val="000000" w:themeColor="text1"/>
        </w:rPr>
      </w:pPr>
      <w:r w:rsidRPr="007F2763">
        <w:rPr>
          <w:color w:val="000000" w:themeColor="text1"/>
        </w:rPr>
        <w:t xml:space="preserve">Cesja, przelew lub czynność wywołująca podobne skutki, dokonane bez </w:t>
      </w:r>
      <w:r w:rsidR="009C53CB">
        <w:rPr>
          <w:color w:val="000000" w:themeColor="text1"/>
        </w:rPr>
        <w:t xml:space="preserve">uprzedniej </w:t>
      </w:r>
      <w:r w:rsidRPr="007F2763">
        <w:rPr>
          <w:color w:val="000000" w:themeColor="text1"/>
        </w:rPr>
        <w:t>pisemnej zgody Zamawiającego, są</w:t>
      </w:r>
      <w:r w:rsidR="009C53CB">
        <w:rPr>
          <w:color w:val="000000" w:themeColor="text1"/>
        </w:rPr>
        <w:t xml:space="preserve"> nieważne i nie wywołują żadnych skutków </w:t>
      </w:r>
      <w:r w:rsidRPr="007F2763">
        <w:rPr>
          <w:color w:val="000000" w:themeColor="text1"/>
        </w:rPr>
        <w:t>względem Zamawiającego.</w:t>
      </w:r>
    </w:p>
    <w:p w14:paraId="4A59C4E0" w14:textId="31ED3E64" w:rsidR="00D603A3" w:rsidRPr="00C1401B" w:rsidRDefault="00595669" w:rsidP="007F2763">
      <w:pPr>
        <w:pStyle w:val="Default"/>
        <w:numPr>
          <w:ilvl w:val="0"/>
          <w:numId w:val="4"/>
        </w:numPr>
        <w:spacing w:line="276" w:lineRule="auto"/>
        <w:ind w:left="284" w:hanging="284"/>
        <w:contextualSpacing/>
        <w:jc w:val="both"/>
        <w:rPr>
          <w:color w:val="auto"/>
        </w:rPr>
      </w:pPr>
      <w:r w:rsidRPr="00C1401B">
        <w:rPr>
          <w:color w:val="auto"/>
        </w:rPr>
        <w:t>Wykonawca może złożyć oświadczenie</w:t>
      </w:r>
      <w:r w:rsidR="009B61A0" w:rsidRPr="00C1401B">
        <w:rPr>
          <w:color w:val="auto"/>
        </w:rPr>
        <w:t xml:space="preserve"> o rezygnacji z zaliczki, o której mowa w ust. 1 pkt. 1. W taki przypadku zapłata wynagrodzenia będzie następowała w transzach przewidzianych w ust. 1 pkt. 2-3</w:t>
      </w:r>
      <w:r w:rsidR="00517BB1" w:rsidRPr="00C1401B">
        <w:rPr>
          <w:color w:val="auto"/>
        </w:rPr>
        <w:t>.</w:t>
      </w:r>
    </w:p>
    <w:p w14:paraId="0F215348" w14:textId="0A170943" w:rsidR="002E4C2B" w:rsidRPr="00C1401B" w:rsidRDefault="002E4C2B" w:rsidP="007F2763">
      <w:pPr>
        <w:pStyle w:val="Default"/>
        <w:numPr>
          <w:ilvl w:val="0"/>
          <w:numId w:val="4"/>
        </w:numPr>
        <w:spacing w:line="276" w:lineRule="auto"/>
        <w:ind w:left="284" w:hanging="284"/>
        <w:contextualSpacing/>
        <w:jc w:val="both"/>
        <w:rPr>
          <w:color w:val="auto"/>
        </w:rPr>
      </w:pPr>
      <w:r w:rsidRPr="00C1401B">
        <w:rPr>
          <w:color w:val="auto"/>
        </w:rPr>
        <w:t xml:space="preserve">Podstawą udzielenia zaliczki będzie </w:t>
      </w:r>
      <w:r w:rsidR="007F754D" w:rsidRPr="00C1401B">
        <w:rPr>
          <w:color w:val="auto"/>
        </w:rPr>
        <w:t>pismo</w:t>
      </w:r>
      <w:r w:rsidRPr="00C1401B">
        <w:rPr>
          <w:color w:val="auto"/>
        </w:rPr>
        <w:t xml:space="preserve"> Wykonawcy, w którym wskaże zakres robót i/lub materiały</w:t>
      </w:r>
      <w:r w:rsidR="00517BB1" w:rsidRPr="00C1401B">
        <w:rPr>
          <w:color w:val="auto"/>
        </w:rPr>
        <w:t>,</w:t>
      </w:r>
      <w:r w:rsidRPr="00C1401B">
        <w:rPr>
          <w:color w:val="auto"/>
        </w:rPr>
        <w:t xml:space="preserve"> na które wykorzysta zaliczkę</w:t>
      </w:r>
      <w:r w:rsidR="00517BB1" w:rsidRPr="00C1401B">
        <w:rPr>
          <w:color w:val="auto"/>
        </w:rPr>
        <w:t>,</w:t>
      </w:r>
      <w:r w:rsidRPr="00C1401B">
        <w:rPr>
          <w:color w:val="auto"/>
        </w:rPr>
        <w:t xml:space="preserve"> oraz poda n</w:t>
      </w:r>
      <w:r w:rsidR="00517BB1" w:rsidRPr="00C1401B">
        <w:rPr>
          <w:color w:val="auto"/>
        </w:rPr>
        <w:t>ume</w:t>
      </w:r>
      <w:r w:rsidRPr="00C1401B">
        <w:rPr>
          <w:color w:val="auto"/>
        </w:rPr>
        <w:t>r rachunku bankowego, na który ma być wypłacona zaliczka</w:t>
      </w:r>
      <w:r w:rsidR="00C64E69" w:rsidRPr="00C1401B">
        <w:rPr>
          <w:color w:val="auto"/>
        </w:rPr>
        <w:t>, wraz z zabezpieczeniem, o którym mowa w ust. 21</w:t>
      </w:r>
      <w:r w:rsidRPr="00C1401B">
        <w:rPr>
          <w:color w:val="auto"/>
        </w:rPr>
        <w:t>. Z</w:t>
      </w:r>
      <w:r w:rsidR="00C64E69" w:rsidRPr="00C1401B">
        <w:rPr>
          <w:color w:val="auto"/>
        </w:rPr>
        <w:t>aliczka z</w:t>
      </w:r>
      <w:r w:rsidRPr="00C1401B">
        <w:rPr>
          <w:color w:val="auto"/>
        </w:rPr>
        <w:t xml:space="preserve">ostanie wypłacona Wykonawcy w ciągu 5 dni od dnia złożenia </w:t>
      </w:r>
      <w:r w:rsidR="00517BB1" w:rsidRPr="00C1401B">
        <w:rPr>
          <w:color w:val="auto"/>
        </w:rPr>
        <w:t xml:space="preserve">kompletnego </w:t>
      </w:r>
      <w:r w:rsidR="004957B9" w:rsidRPr="00C1401B">
        <w:rPr>
          <w:color w:val="auto"/>
        </w:rPr>
        <w:t>pisma</w:t>
      </w:r>
      <w:r w:rsidR="00517BB1" w:rsidRPr="00C1401B">
        <w:rPr>
          <w:color w:val="auto"/>
        </w:rPr>
        <w:t>,</w:t>
      </w:r>
      <w:r w:rsidRPr="00C1401B">
        <w:rPr>
          <w:color w:val="auto"/>
        </w:rPr>
        <w:t xml:space="preserve"> jednakże nie wcześniej niż po przekazaniu Zamawiającemu dokument</w:t>
      </w:r>
      <w:r w:rsidR="00C64E69" w:rsidRPr="00C1401B">
        <w:rPr>
          <w:color w:val="auto"/>
        </w:rPr>
        <w:t>ów</w:t>
      </w:r>
      <w:r w:rsidRPr="00C1401B">
        <w:rPr>
          <w:color w:val="auto"/>
        </w:rPr>
        <w:t xml:space="preserve"> zabezpieczenia, o których mowa w ustępach poniżej.</w:t>
      </w:r>
    </w:p>
    <w:p w14:paraId="2159ABAF" w14:textId="62A315A9" w:rsidR="002E4C2B" w:rsidRPr="00C1401B" w:rsidRDefault="002E4C2B" w:rsidP="007F2763">
      <w:pPr>
        <w:pStyle w:val="Default"/>
        <w:numPr>
          <w:ilvl w:val="0"/>
          <w:numId w:val="4"/>
        </w:numPr>
        <w:spacing w:line="276" w:lineRule="auto"/>
        <w:ind w:left="284" w:hanging="284"/>
        <w:contextualSpacing/>
        <w:jc w:val="both"/>
        <w:rPr>
          <w:color w:val="auto"/>
        </w:rPr>
      </w:pPr>
      <w:r w:rsidRPr="00C1401B">
        <w:rPr>
          <w:color w:val="auto"/>
        </w:rPr>
        <w:t>Warunkiem wypłaty zaliczki będzie wniesienie przez Wykonawcę zabezpieczenia zwrotu zaliczki w jednej lub kilku następujących formach:</w:t>
      </w:r>
    </w:p>
    <w:p w14:paraId="468E1D06" w14:textId="444F063F" w:rsidR="002E4C2B" w:rsidRPr="00C1401B" w:rsidRDefault="002E4C2B" w:rsidP="00AC296F">
      <w:pPr>
        <w:pStyle w:val="Akapitzlist"/>
        <w:numPr>
          <w:ilvl w:val="0"/>
          <w:numId w:val="42"/>
        </w:numPr>
        <w:spacing w:after="0"/>
        <w:ind w:left="714" w:hanging="357"/>
        <w:jc w:val="both"/>
        <w:rPr>
          <w:rFonts w:ascii="Times New Roman" w:hAnsi="Times New Roman" w:cs="Times New Roman"/>
          <w:sz w:val="24"/>
          <w:szCs w:val="24"/>
        </w:rPr>
      </w:pPr>
      <w:r w:rsidRPr="00C1401B">
        <w:rPr>
          <w:rFonts w:ascii="Times New Roman" w:hAnsi="Times New Roman" w:cs="Times New Roman"/>
          <w:sz w:val="24"/>
          <w:szCs w:val="24"/>
        </w:rPr>
        <w:t xml:space="preserve">poręczeniach bankowych </w:t>
      </w:r>
      <w:r w:rsidR="00FB78EE" w:rsidRPr="00C1401B">
        <w:rPr>
          <w:rFonts w:ascii="Times New Roman" w:hAnsi="Times New Roman" w:cs="Times New Roman"/>
          <w:sz w:val="24"/>
          <w:szCs w:val="24"/>
        </w:rPr>
        <w:t>lub poręczeniach spółdzielczej kasy oszczędnościowo – kredytowej, z tym że zobowiązanie kasy jest zawsze zobowiązaniem pieniężnym,</w:t>
      </w:r>
    </w:p>
    <w:p w14:paraId="12789158" w14:textId="6EED1174" w:rsidR="00FB78EE" w:rsidRPr="00C1401B" w:rsidRDefault="00FB78EE" w:rsidP="00AC296F">
      <w:pPr>
        <w:pStyle w:val="Akapitzlist"/>
        <w:numPr>
          <w:ilvl w:val="0"/>
          <w:numId w:val="42"/>
        </w:numPr>
        <w:spacing w:after="0"/>
        <w:ind w:left="714" w:hanging="357"/>
        <w:jc w:val="both"/>
        <w:rPr>
          <w:rFonts w:ascii="Times New Roman" w:hAnsi="Times New Roman" w:cs="Times New Roman"/>
          <w:sz w:val="24"/>
          <w:szCs w:val="24"/>
        </w:rPr>
      </w:pPr>
      <w:r w:rsidRPr="00C1401B">
        <w:rPr>
          <w:rFonts w:ascii="Times New Roman" w:hAnsi="Times New Roman" w:cs="Times New Roman"/>
          <w:sz w:val="24"/>
          <w:szCs w:val="24"/>
        </w:rPr>
        <w:t>gwarancjach bankowych,</w:t>
      </w:r>
    </w:p>
    <w:p w14:paraId="66878C7C" w14:textId="136949B2" w:rsidR="00FB78EE" w:rsidRPr="00C1401B" w:rsidRDefault="00FB78EE" w:rsidP="00AC296F">
      <w:pPr>
        <w:pStyle w:val="Akapitzlist"/>
        <w:numPr>
          <w:ilvl w:val="0"/>
          <w:numId w:val="42"/>
        </w:numPr>
        <w:spacing w:after="0"/>
        <w:ind w:left="714" w:hanging="357"/>
        <w:jc w:val="both"/>
        <w:rPr>
          <w:rFonts w:ascii="Times New Roman" w:hAnsi="Times New Roman" w:cs="Times New Roman"/>
          <w:sz w:val="24"/>
          <w:szCs w:val="24"/>
        </w:rPr>
      </w:pPr>
      <w:r w:rsidRPr="00C1401B">
        <w:rPr>
          <w:rFonts w:ascii="Times New Roman" w:hAnsi="Times New Roman" w:cs="Times New Roman"/>
          <w:sz w:val="24"/>
          <w:szCs w:val="24"/>
        </w:rPr>
        <w:t>gwarancjach ubezpieczeniowych,</w:t>
      </w:r>
    </w:p>
    <w:p w14:paraId="37D52A3A" w14:textId="548D6A1B" w:rsidR="00FB78EE" w:rsidRPr="00C1401B" w:rsidRDefault="00FB78EE" w:rsidP="00AC296F">
      <w:pPr>
        <w:pStyle w:val="Akapitzlist"/>
        <w:numPr>
          <w:ilvl w:val="0"/>
          <w:numId w:val="42"/>
        </w:numPr>
        <w:spacing w:after="0"/>
        <w:ind w:left="714" w:hanging="357"/>
        <w:jc w:val="both"/>
        <w:rPr>
          <w:rFonts w:ascii="Times New Roman" w:hAnsi="Times New Roman" w:cs="Times New Roman"/>
          <w:sz w:val="24"/>
          <w:szCs w:val="24"/>
        </w:rPr>
      </w:pPr>
      <w:r w:rsidRPr="00C1401B">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19D99601" w14:textId="05C94A1E" w:rsidR="00FB78EE" w:rsidRPr="00C1401B" w:rsidRDefault="00FB78EE" w:rsidP="00AC296F">
      <w:pPr>
        <w:pStyle w:val="Default"/>
        <w:numPr>
          <w:ilvl w:val="0"/>
          <w:numId w:val="4"/>
        </w:numPr>
        <w:spacing w:line="276" w:lineRule="auto"/>
        <w:ind w:left="284" w:hanging="284"/>
        <w:contextualSpacing/>
        <w:jc w:val="both"/>
        <w:rPr>
          <w:color w:val="auto"/>
        </w:rPr>
      </w:pPr>
      <w:r w:rsidRPr="00C1401B">
        <w:rPr>
          <w:color w:val="auto"/>
        </w:rPr>
        <w:t xml:space="preserve">Zabezpieczenie zaliczki musi obejmować kwotę </w:t>
      </w:r>
      <w:r w:rsidR="00C64E69" w:rsidRPr="00C1401B">
        <w:rPr>
          <w:color w:val="auto"/>
        </w:rPr>
        <w:t xml:space="preserve">nie niższą od </w:t>
      </w:r>
      <w:r w:rsidRPr="00C1401B">
        <w:rPr>
          <w:color w:val="auto"/>
        </w:rPr>
        <w:t>kwo</w:t>
      </w:r>
      <w:r w:rsidR="00C64E69" w:rsidRPr="00C1401B">
        <w:rPr>
          <w:color w:val="auto"/>
        </w:rPr>
        <w:t>ty</w:t>
      </w:r>
      <w:r w:rsidRPr="00C1401B">
        <w:rPr>
          <w:color w:val="auto"/>
        </w:rPr>
        <w:t xml:space="preserve"> udzielanej zaliczki.</w:t>
      </w:r>
    </w:p>
    <w:p w14:paraId="19C53741" w14:textId="33291C96" w:rsidR="00FB78EE" w:rsidRPr="00C1401B" w:rsidRDefault="00FB78EE" w:rsidP="00AC296F">
      <w:pPr>
        <w:pStyle w:val="Default"/>
        <w:numPr>
          <w:ilvl w:val="0"/>
          <w:numId w:val="4"/>
        </w:numPr>
        <w:spacing w:line="276" w:lineRule="auto"/>
        <w:ind w:left="284" w:hanging="284"/>
        <w:contextualSpacing/>
        <w:jc w:val="both"/>
        <w:rPr>
          <w:color w:val="auto"/>
        </w:rPr>
      </w:pPr>
      <w:r w:rsidRPr="00C1401B">
        <w:rPr>
          <w:color w:val="auto"/>
        </w:rPr>
        <w:t>Dokument zabezpieczenia musi bezwarunkowo gwarantować wypłatę na rzecz Zamawiającego całej kwoty zaliczki i zachować ważność do dnia wykonania zakresu robót, o którym mowa w ust. 20. Dokument musi także zawierać zapisy umożliwiające wypłatę zaliczki w przypadku nie wypełnienia zobowiązań wynikających z umowy, w szczególności odstąpienia od umowy lub jej niewykonania z jakichkolwiek przyczyn, jak również w przypadku stwierdzenia wykorzystania zaliczki</w:t>
      </w:r>
      <w:r w:rsidR="004C5260" w:rsidRPr="00C1401B">
        <w:rPr>
          <w:color w:val="auto"/>
        </w:rPr>
        <w:t xml:space="preserve"> niezgodnie z jej przeznaczeniem, gdy Wykonawca odmówi jej zwrotu.</w:t>
      </w:r>
    </w:p>
    <w:p w14:paraId="1A1B74AE" w14:textId="2243D007" w:rsidR="00FB78EE" w:rsidRPr="00C1401B" w:rsidRDefault="004C5260" w:rsidP="00AC296F">
      <w:pPr>
        <w:pStyle w:val="Default"/>
        <w:numPr>
          <w:ilvl w:val="0"/>
          <w:numId w:val="4"/>
        </w:numPr>
        <w:spacing w:line="276" w:lineRule="auto"/>
        <w:ind w:left="284" w:hanging="284"/>
        <w:contextualSpacing/>
        <w:jc w:val="both"/>
        <w:rPr>
          <w:color w:val="auto"/>
        </w:rPr>
      </w:pPr>
      <w:r w:rsidRPr="00C1401B">
        <w:rPr>
          <w:color w:val="auto"/>
        </w:rPr>
        <w:t>Zabezpieczenie wnoszone w formie gwarancji lub poręczenia, o których mowa w ust. 21, Wykonawca przekazuje Zamawiającemu w oryginale sporządzonym jako dokument w postaci elektronicznej lub postaci papierowej.</w:t>
      </w:r>
    </w:p>
    <w:p w14:paraId="628BC8DB" w14:textId="72028327" w:rsidR="004C5260" w:rsidRPr="00C1401B" w:rsidRDefault="004C5260" w:rsidP="00AC296F">
      <w:pPr>
        <w:pStyle w:val="Default"/>
        <w:numPr>
          <w:ilvl w:val="0"/>
          <w:numId w:val="4"/>
        </w:numPr>
        <w:spacing w:line="276" w:lineRule="auto"/>
        <w:ind w:left="284" w:hanging="284"/>
        <w:contextualSpacing/>
        <w:jc w:val="both"/>
        <w:rPr>
          <w:color w:val="auto"/>
        </w:rPr>
      </w:pPr>
      <w:r w:rsidRPr="00C1401B">
        <w:rPr>
          <w:color w:val="auto"/>
        </w:rPr>
        <w:t>Zamawiający zwróci zabezpieczenie zaliczki w ciągu 7 dni – po wykonaniu i odbiorze zakresu robót nią objętych.</w:t>
      </w:r>
    </w:p>
    <w:p w14:paraId="555789BF" w14:textId="4D26F316" w:rsidR="004C5260" w:rsidRPr="00C1401B" w:rsidRDefault="004C5260" w:rsidP="00AC296F">
      <w:pPr>
        <w:pStyle w:val="Default"/>
        <w:numPr>
          <w:ilvl w:val="0"/>
          <w:numId w:val="4"/>
        </w:numPr>
        <w:spacing w:line="276" w:lineRule="auto"/>
        <w:ind w:left="284" w:hanging="284"/>
        <w:contextualSpacing/>
        <w:jc w:val="both"/>
        <w:rPr>
          <w:color w:val="auto"/>
        </w:rPr>
      </w:pPr>
      <w:r w:rsidRPr="00C1401B">
        <w:rPr>
          <w:color w:val="auto"/>
        </w:rPr>
        <w:t xml:space="preserve">Rozliczenie zaliczki nastąpi poprzez pomniejszenie </w:t>
      </w:r>
      <w:r w:rsidR="00511AA7" w:rsidRPr="00C1401B">
        <w:rPr>
          <w:color w:val="auto"/>
        </w:rPr>
        <w:t xml:space="preserve">o wartość udzielonej zaliczki </w:t>
      </w:r>
      <w:r w:rsidRPr="00C1401B">
        <w:rPr>
          <w:color w:val="auto"/>
        </w:rPr>
        <w:t xml:space="preserve">kwoty przypadającej do zapłaty </w:t>
      </w:r>
      <w:r w:rsidR="00511AA7" w:rsidRPr="00C1401B">
        <w:rPr>
          <w:color w:val="auto"/>
        </w:rPr>
        <w:t xml:space="preserve">Wykonawcy </w:t>
      </w:r>
      <w:r w:rsidRPr="00C1401B">
        <w:rPr>
          <w:color w:val="auto"/>
        </w:rPr>
        <w:t xml:space="preserve">przez </w:t>
      </w:r>
      <w:r w:rsidR="00511AA7" w:rsidRPr="00C1401B">
        <w:rPr>
          <w:color w:val="auto"/>
        </w:rPr>
        <w:t>Z</w:t>
      </w:r>
      <w:r w:rsidRPr="00C1401B">
        <w:rPr>
          <w:color w:val="auto"/>
        </w:rPr>
        <w:t>amawiającego zgodnie z umową.</w:t>
      </w:r>
    </w:p>
    <w:p w14:paraId="62E59244" w14:textId="1F4340AB" w:rsidR="004C5260" w:rsidRPr="00C1401B" w:rsidRDefault="004C5260" w:rsidP="00AC296F">
      <w:pPr>
        <w:pStyle w:val="Default"/>
        <w:numPr>
          <w:ilvl w:val="0"/>
          <w:numId w:val="4"/>
        </w:numPr>
        <w:spacing w:line="276" w:lineRule="auto"/>
        <w:ind w:left="284" w:hanging="284"/>
        <w:contextualSpacing/>
        <w:jc w:val="both"/>
        <w:rPr>
          <w:color w:val="auto"/>
        </w:rPr>
      </w:pPr>
      <w:r w:rsidRPr="00C1401B">
        <w:rPr>
          <w:color w:val="auto"/>
        </w:rPr>
        <w:t xml:space="preserve">W przypadku odstąpienia od umowy lub jej niewykonania z jakichkolwiek przyczyn, jak również w przypadku stwierdzenia wykorzystania zaliczki niezgodnie z jej </w:t>
      </w:r>
      <w:r w:rsidRPr="00C1401B">
        <w:rPr>
          <w:color w:val="auto"/>
        </w:rPr>
        <w:lastRenderedPageBreak/>
        <w:t xml:space="preserve">przeznaczeniem, Wykonawca na wezwanie Zamawiającego niezwłocznie zwróci </w:t>
      </w:r>
      <w:r w:rsidR="00C41018" w:rsidRPr="00C1401B">
        <w:rPr>
          <w:color w:val="auto"/>
        </w:rPr>
        <w:t xml:space="preserve">udzieloną </w:t>
      </w:r>
      <w:r w:rsidR="00511AA7" w:rsidRPr="00C1401B">
        <w:rPr>
          <w:color w:val="auto"/>
        </w:rPr>
        <w:t>zaliczk</w:t>
      </w:r>
      <w:r w:rsidR="00C41018" w:rsidRPr="00C1401B">
        <w:rPr>
          <w:color w:val="auto"/>
        </w:rPr>
        <w:t xml:space="preserve">ę </w:t>
      </w:r>
      <w:r w:rsidRPr="00C1401B">
        <w:rPr>
          <w:color w:val="auto"/>
        </w:rPr>
        <w:t xml:space="preserve">w całości lub </w:t>
      </w:r>
      <w:r w:rsidR="00251BD2" w:rsidRPr="00C1401B">
        <w:rPr>
          <w:color w:val="auto"/>
        </w:rPr>
        <w:t xml:space="preserve">odpowiednio w części uznanej przez Zamawiającego za </w:t>
      </w:r>
      <w:r w:rsidRPr="00C1401B">
        <w:rPr>
          <w:color w:val="auto"/>
        </w:rPr>
        <w:t>niewykorzystan</w:t>
      </w:r>
      <w:r w:rsidR="00251BD2" w:rsidRPr="00C1401B">
        <w:rPr>
          <w:color w:val="auto"/>
        </w:rPr>
        <w:t>ą</w:t>
      </w:r>
      <w:r w:rsidRPr="00C1401B">
        <w:rPr>
          <w:color w:val="auto"/>
        </w:rPr>
        <w:t>.</w:t>
      </w:r>
    </w:p>
    <w:p w14:paraId="135FCC46" w14:textId="71DABAB5" w:rsidR="000128EC" w:rsidRPr="000128EC" w:rsidRDefault="000128EC" w:rsidP="000128EC">
      <w:pPr>
        <w:pStyle w:val="Akapitzlist"/>
        <w:numPr>
          <w:ilvl w:val="0"/>
          <w:numId w:val="4"/>
        </w:numPr>
        <w:spacing w:after="0"/>
        <w:ind w:left="357" w:hanging="357"/>
        <w:jc w:val="both"/>
        <w:rPr>
          <w:rFonts w:ascii="Times New Roman" w:eastAsia="Times New Roman" w:hAnsi="Times New Roman" w:cs="Times New Roman"/>
          <w:sz w:val="24"/>
          <w:szCs w:val="24"/>
          <w:lang w:eastAsia="pl-PL"/>
        </w:rPr>
      </w:pPr>
      <w:r w:rsidRPr="000128EC">
        <w:rPr>
          <w:rFonts w:ascii="Times New Roman" w:eastAsia="Times New Roman" w:hAnsi="Times New Roman" w:cs="Times New Roman"/>
          <w:sz w:val="24"/>
          <w:szCs w:val="24"/>
          <w:lang w:eastAsia="pl-PL"/>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p>
    <w:p w14:paraId="45212BC0" w14:textId="77777777" w:rsidR="00963DFA" w:rsidRDefault="00963DFA" w:rsidP="00D55296">
      <w:pPr>
        <w:spacing w:line="276" w:lineRule="auto"/>
        <w:contextualSpacing/>
        <w:jc w:val="both"/>
      </w:pPr>
    </w:p>
    <w:p w14:paraId="4682E3F0" w14:textId="77777777" w:rsidR="000D6413" w:rsidRPr="00D55296" w:rsidRDefault="000D6413" w:rsidP="000D6413">
      <w:pPr>
        <w:autoSpaceDE w:val="0"/>
        <w:spacing w:line="276" w:lineRule="auto"/>
        <w:contextualSpacing/>
        <w:jc w:val="center"/>
        <w:rPr>
          <w:b/>
          <w:color w:val="000000"/>
        </w:rPr>
      </w:pPr>
      <w:r w:rsidRPr="00D55296">
        <w:rPr>
          <w:b/>
          <w:color w:val="000000"/>
        </w:rPr>
        <w:t>OBOWIĄZKI STRON</w:t>
      </w:r>
    </w:p>
    <w:p w14:paraId="1C4E4E3D" w14:textId="01A285D5" w:rsidR="00BC5E5E" w:rsidRPr="00D55296" w:rsidRDefault="00BC5E5E" w:rsidP="00D55296">
      <w:pPr>
        <w:autoSpaceDE w:val="0"/>
        <w:spacing w:line="276" w:lineRule="auto"/>
        <w:contextualSpacing/>
        <w:jc w:val="center"/>
        <w:rPr>
          <w:b/>
          <w:color w:val="000000"/>
        </w:rPr>
      </w:pPr>
      <w:r w:rsidRPr="00D55296">
        <w:rPr>
          <w:b/>
          <w:bCs/>
          <w:color w:val="000000"/>
        </w:rPr>
        <w:t xml:space="preserve">§ </w:t>
      </w:r>
      <w:r w:rsidRPr="00D55296">
        <w:rPr>
          <w:b/>
          <w:color w:val="000000"/>
        </w:rPr>
        <w:t>6</w:t>
      </w:r>
      <w:r w:rsidR="004E7CA8">
        <w:rPr>
          <w:b/>
          <w:color w:val="000000"/>
        </w:rPr>
        <w:t>.</w:t>
      </w:r>
    </w:p>
    <w:p w14:paraId="204E2E4C" w14:textId="786EBA43" w:rsidR="00775E7D" w:rsidRPr="00D55296" w:rsidRDefault="00775E7D" w:rsidP="004E7CA8">
      <w:pPr>
        <w:pStyle w:val="Default"/>
        <w:numPr>
          <w:ilvl w:val="0"/>
          <w:numId w:val="44"/>
        </w:numPr>
        <w:spacing w:line="276" w:lineRule="auto"/>
        <w:contextualSpacing/>
        <w:jc w:val="both"/>
      </w:pPr>
      <w:r w:rsidRPr="00D55296">
        <w:t>Zamawiający oświadcza, że posiada prawo do dysponowania nieruchomością na cele budowlane.</w:t>
      </w:r>
    </w:p>
    <w:p w14:paraId="7252CA16" w14:textId="3EED3249" w:rsidR="00775E7D" w:rsidRPr="00D55296" w:rsidRDefault="00775E7D" w:rsidP="004E7CA8">
      <w:pPr>
        <w:pStyle w:val="Default"/>
        <w:numPr>
          <w:ilvl w:val="0"/>
          <w:numId w:val="44"/>
        </w:numPr>
        <w:spacing w:line="276" w:lineRule="auto"/>
        <w:contextualSpacing/>
        <w:jc w:val="both"/>
      </w:pPr>
      <w:r w:rsidRPr="00D55296">
        <w:t xml:space="preserve">Zamawiający zobowiązuje się do protokolarnego przekazania Wykonawcy </w:t>
      </w:r>
      <w:r w:rsidR="00E15E4B">
        <w:t>terenu</w:t>
      </w:r>
      <w:r w:rsidRPr="00D55296">
        <w:t xml:space="preserve"> budowy </w:t>
      </w:r>
      <w:r w:rsidR="0018661F" w:rsidRPr="00D55296">
        <w:br/>
      </w:r>
      <w:r w:rsidRPr="00D55296">
        <w:t xml:space="preserve">w </w:t>
      </w:r>
      <w:r w:rsidRPr="00D55296">
        <w:rPr>
          <w:color w:val="auto"/>
        </w:rPr>
        <w:t xml:space="preserve">terminie </w:t>
      </w:r>
      <w:r w:rsidR="00F85842" w:rsidRPr="00D55296">
        <w:rPr>
          <w:color w:val="auto"/>
        </w:rPr>
        <w:t>7</w:t>
      </w:r>
      <w:r w:rsidRPr="00D55296">
        <w:rPr>
          <w:color w:val="auto"/>
        </w:rPr>
        <w:t xml:space="preserve"> dni</w:t>
      </w:r>
      <w:r w:rsidRPr="00D55296">
        <w:t xml:space="preserve"> </w:t>
      </w:r>
      <w:r w:rsidR="00C86579" w:rsidRPr="00D55296">
        <w:t xml:space="preserve">roboczych </w:t>
      </w:r>
      <w:r w:rsidRPr="00D55296">
        <w:t xml:space="preserve">od dnia zawarcia umowy. </w:t>
      </w:r>
    </w:p>
    <w:p w14:paraId="6D1F9BD6" w14:textId="2A3783BC" w:rsidR="00775E7D" w:rsidRPr="00D55296" w:rsidRDefault="00775E7D" w:rsidP="004E7CA8">
      <w:pPr>
        <w:pStyle w:val="Default"/>
        <w:numPr>
          <w:ilvl w:val="0"/>
          <w:numId w:val="44"/>
        </w:numPr>
        <w:spacing w:line="276" w:lineRule="auto"/>
        <w:contextualSpacing/>
        <w:jc w:val="both"/>
      </w:pPr>
      <w:r w:rsidRPr="00D55296">
        <w:t xml:space="preserve">Wraz z przekazaniem </w:t>
      </w:r>
      <w:r w:rsidR="00E15E4B">
        <w:t>terenu</w:t>
      </w:r>
      <w:r w:rsidRPr="00D55296">
        <w:t xml:space="preserve"> budowy Zamawiający wyda Wykonawcy: </w:t>
      </w:r>
    </w:p>
    <w:p w14:paraId="70AA45AB" w14:textId="1B5E2426" w:rsidR="00775E7D" w:rsidRPr="00D55296" w:rsidRDefault="00775E7D" w:rsidP="004E7CA8">
      <w:pPr>
        <w:pStyle w:val="Default"/>
        <w:numPr>
          <w:ilvl w:val="0"/>
          <w:numId w:val="45"/>
        </w:numPr>
        <w:spacing w:line="276" w:lineRule="auto"/>
        <w:contextualSpacing/>
        <w:jc w:val="both"/>
      </w:pPr>
      <w:r w:rsidRPr="00D55296">
        <w:t xml:space="preserve">pozwolenie na budowę, </w:t>
      </w:r>
    </w:p>
    <w:p w14:paraId="4F3FA4BC" w14:textId="433A4BD4" w:rsidR="00775E7D" w:rsidRPr="00D55296" w:rsidRDefault="00775E7D" w:rsidP="004E7CA8">
      <w:pPr>
        <w:pStyle w:val="Default"/>
        <w:numPr>
          <w:ilvl w:val="0"/>
          <w:numId w:val="45"/>
        </w:numPr>
        <w:spacing w:line="276" w:lineRule="auto"/>
        <w:contextualSpacing/>
        <w:jc w:val="both"/>
      </w:pPr>
      <w:r w:rsidRPr="00D55296">
        <w:t xml:space="preserve">dziennik budowy. </w:t>
      </w:r>
    </w:p>
    <w:p w14:paraId="579FA4A0" w14:textId="2368759F" w:rsidR="00775E7D" w:rsidRPr="00D55296" w:rsidRDefault="00775E7D" w:rsidP="004E7CA8">
      <w:pPr>
        <w:pStyle w:val="Default"/>
        <w:numPr>
          <w:ilvl w:val="0"/>
          <w:numId w:val="44"/>
        </w:numPr>
        <w:spacing w:line="276" w:lineRule="auto"/>
        <w:contextualSpacing/>
        <w:jc w:val="both"/>
      </w:pPr>
      <w:r w:rsidRPr="00D55296">
        <w:t xml:space="preserve">Zamawiający zobowiązuje się, w terminie </w:t>
      </w:r>
      <w:r w:rsidR="00F85842" w:rsidRPr="004E7CA8">
        <w:t>7</w:t>
      </w:r>
      <w:r w:rsidRPr="004E7CA8">
        <w:t xml:space="preserve"> dni </w:t>
      </w:r>
      <w:r w:rsidR="00C86579" w:rsidRPr="004E7CA8">
        <w:t>roboczych</w:t>
      </w:r>
      <w:r w:rsidR="00C86579" w:rsidRPr="00D55296">
        <w:t xml:space="preserve"> </w:t>
      </w:r>
      <w:r w:rsidRPr="00D55296">
        <w:t>od podpisania umowy, przekazać Wykonawcy dokumentację techniczną wskazaną w Specyfikacji</w:t>
      </w:r>
      <w:r w:rsidR="007F02D9">
        <w:t xml:space="preserve"> </w:t>
      </w:r>
      <w:r w:rsidRPr="00D55296">
        <w:t xml:space="preserve">Warunków Zamówienia, która szczegółowo określa przedmiot niniejszej umowy. </w:t>
      </w:r>
    </w:p>
    <w:p w14:paraId="227B7048" w14:textId="67114353" w:rsidR="00775E7D" w:rsidRPr="00D55296" w:rsidRDefault="00775E7D" w:rsidP="004E7CA8">
      <w:pPr>
        <w:pStyle w:val="Default"/>
        <w:numPr>
          <w:ilvl w:val="0"/>
          <w:numId w:val="44"/>
        </w:numPr>
        <w:spacing w:line="276" w:lineRule="auto"/>
        <w:contextualSpacing/>
        <w:jc w:val="both"/>
      </w:pPr>
      <w:r w:rsidRPr="00D55296">
        <w:t xml:space="preserve">Zamawiający zobowiązuje się do dokonywania odbiorów wykonanych robót na zasadach określonych w niniejszej umowie. </w:t>
      </w:r>
    </w:p>
    <w:p w14:paraId="748F520B" w14:textId="7619EF0F" w:rsidR="00775E7D" w:rsidRPr="00D55296" w:rsidRDefault="00775E7D" w:rsidP="004E7CA8">
      <w:pPr>
        <w:pStyle w:val="Default"/>
        <w:numPr>
          <w:ilvl w:val="0"/>
          <w:numId w:val="44"/>
        </w:numPr>
        <w:spacing w:line="276" w:lineRule="auto"/>
        <w:contextualSpacing/>
        <w:jc w:val="both"/>
      </w:pPr>
      <w:r w:rsidRPr="00D55296">
        <w:t xml:space="preserve">Zamawiający wyznacza do pełnienia nadzoru inwestorskiego </w:t>
      </w:r>
      <w:r w:rsidR="00FC0ED9" w:rsidRPr="00D55296">
        <w:t>osob</w:t>
      </w:r>
      <w:r w:rsidR="00FC0ED9" w:rsidRPr="004E7CA8">
        <w:t xml:space="preserve">ę </w:t>
      </w:r>
      <w:r w:rsidR="00963DFA" w:rsidRPr="004E7CA8">
        <w:t>……………………….</w:t>
      </w:r>
    </w:p>
    <w:p w14:paraId="114D431E" w14:textId="1FB7F5F9" w:rsidR="00EB5E7F" w:rsidRPr="004E7CA8" w:rsidRDefault="00775E7D" w:rsidP="004E7CA8">
      <w:pPr>
        <w:pStyle w:val="Default"/>
        <w:numPr>
          <w:ilvl w:val="0"/>
          <w:numId w:val="44"/>
        </w:numPr>
        <w:spacing w:line="276" w:lineRule="auto"/>
        <w:contextualSpacing/>
        <w:jc w:val="both"/>
      </w:pPr>
      <w:r w:rsidRPr="004E7CA8">
        <w:t>Wykonawca</w:t>
      </w:r>
      <w:r w:rsidR="00B646DD">
        <w:t xml:space="preserve"> </w:t>
      </w:r>
      <w:r w:rsidRPr="004E7CA8">
        <w:t>ustanawia</w:t>
      </w:r>
      <w:r w:rsidR="00B75F91" w:rsidRPr="004E7CA8">
        <w:t xml:space="preserve"> </w:t>
      </w:r>
      <w:r w:rsidR="005A3D53" w:rsidRPr="004E7CA8">
        <w:t>do kierowania budową</w:t>
      </w:r>
      <w:r w:rsidR="00B75F91" w:rsidRPr="004E7CA8">
        <w:t>:</w:t>
      </w:r>
      <w:r w:rsidR="0090101A" w:rsidRPr="004E7CA8">
        <w:t xml:space="preserve"> </w:t>
      </w:r>
      <w:r w:rsidR="00CE7AB6" w:rsidRPr="004E7CA8">
        <w:t>……………………………………….</w:t>
      </w:r>
    </w:p>
    <w:p w14:paraId="1E7B01EF" w14:textId="3FC25E93" w:rsidR="00775E7D" w:rsidRPr="00D55296" w:rsidRDefault="00775E7D" w:rsidP="004E7CA8">
      <w:pPr>
        <w:pStyle w:val="Default"/>
        <w:numPr>
          <w:ilvl w:val="0"/>
          <w:numId w:val="44"/>
        </w:numPr>
        <w:spacing w:line="276" w:lineRule="auto"/>
        <w:contextualSpacing/>
        <w:jc w:val="both"/>
      </w:pPr>
      <w:r w:rsidRPr="00D55296">
        <w:t xml:space="preserve">Osoby wskazane w ust. 6-7 będą działać w granicach umocowania określonego w </w:t>
      </w:r>
      <w:r w:rsidR="00D10AE7">
        <w:t>pr. bud</w:t>
      </w:r>
      <w:r w:rsidRPr="00D55296">
        <w:t xml:space="preserve">. </w:t>
      </w:r>
    </w:p>
    <w:p w14:paraId="7005F24E" w14:textId="432B50DD" w:rsidR="00775E7D" w:rsidRPr="00D55296" w:rsidRDefault="00775E7D" w:rsidP="004E7CA8">
      <w:pPr>
        <w:pStyle w:val="Default"/>
        <w:numPr>
          <w:ilvl w:val="0"/>
          <w:numId w:val="44"/>
        </w:numPr>
        <w:spacing w:line="276" w:lineRule="auto"/>
        <w:contextualSpacing/>
        <w:jc w:val="both"/>
      </w:pPr>
      <w:r w:rsidRPr="00D55296">
        <w:t>Zmiana osoby wskazanej w ust. 7 w trakcie realizacji zadania stanowiącego przedmiot umowy może nastąpić jedynie po uprzednim zgłoszeniu przez Wykonawcę tego faktu Zamawiającemu w formie pisemnej</w:t>
      </w:r>
      <w:r w:rsidR="002D1E90">
        <w:t xml:space="preserve"> pod rygorem nieważności</w:t>
      </w:r>
      <w:r w:rsidRPr="00D55296">
        <w:t xml:space="preserve"> wraz z uzasadnieniem oraz</w:t>
      </w:r>
      <w:r w:rsidR="00D10AE7">
        <w:t xml:space="preserve"> po</w:t>
      </w:r>
      <w:r w:rsidRPr="00D55296">
        <w:t xml:space="preserve"> wyrażeniu</w:t>
      </w:r>
      <w:r w:rsidR="00D10AE7">
        <w:t xml:space="preserve"> na to</w:t>
      </w:r>
      <w:r w:rsidRPr="00D55296">
        <w:t xml:space="preserve"> przez Zamawiającego zgody w formie pisemnej. Zamawiający zaakceptuje przedmiotową zmianę </w:t>
      </w:r>
      <w:r w:rsidR="005A3D53" w:rsidRPr="00D55296">
        <w:t xml:space="preserve">tylko wtedy, gdy kwalifikacje </w:t>
      </w:r>
      <w:r w:rsidRPr="00D55296">
        <w:t xml:space="preserve">proponowanych nowych osób do pełnienia funkcji kierownika będą co najmniej </w:t>
      </w:r>
      <w:r w:rsidR="006850CE" w:rsidRPr="00D55296">
        <w:t>takie, jak wymagane w treści SW</w:t>
      </w:r>
      <w:r w:rsidRPr="00D55296">
        <w:t xml:space="preserve">Z. </w:t>
      </w:r>
    </w:p>
    <w:p w14:paraId="2F2D9B4A" w14:textId="71AA5EB8" w:rsidR="00762F39" w:rsidRPr="00D55296" w:rsidRDefault="00762F39" w:rsidP="004E7CA8">
      <w:pPr>
        <w:pStyle w:val="Default"/>
        <w:numPr>
          <w:ilvl w:val="0"/>
          <w:numId w:val="44"/>
        </w:numPr>
        <w:spacing w:line="276" w:lineRule="auto"/>
        <w:contextualSpacing/>
        <w:jc w:val="both"/>
      </w:pPr>
      <w:r w:rsidRPr="00D55296">
        <w:t>Zmiana osoby o której mowa w ust. 6 wymaga pisemnego powiadomienia Wykonawcy dokonanego na co najmniej 3 dni przed dokonaniem zmiany</w:t>
      </w:r>
      <w:r w:rsidR="0014615C">
        <w:t>, chyba że powiadomienie to będzie niemożliwe z przyczyn niezależnych od Zamawiającego</w:t>
      </w:r>
      <w:r w:rsidRPr="00D55296">
        <w:t xml:space="preserve">. </w:t>
      </w:r>
    </w:p>
    <w:p w14:paraId="03AB3097" w14:textId="6E43DA1C" w:rsidR="00A93E46" w:rsidRPr="00D55296" w:rsidRDefault="00762F39" w:rsidP="004E7CA8">
      <w:pPr>
        <w:pStyle w:val="Default"/>
        <w:numPr>
          <w:ilvl w:val="0"/>
          <w:numId w:val="44"/>
        </w:numPr>
        <w:spacing w:line="276" w:lineRule="auto"/>
        <w:contextualSpacing/>
        <w:jc w:val="both"/>
      </w:pPr>
      <w:r w:rsidRPr="00D55296">
        <w:t>Zmiana osób</w:t>
      </w:r>
      <w:r w:rsidR="00047265">
        <w:t>,</w:t>
      </w:r>
      <w:r w:rsidRPr="00D55296">
        <w:t xml:space="preserve"> o których mowa w ust. 6-7</w:t>
      </w:r>
      <w:r w:rsidR="00047265">
        <w:t>,</w:t>
      </w:r>
      <w:r w:rsidRPr="00D55296">
        <w:t xml:space="preserve"> nie wymaga sporządzenia aneksu do niniejszej umowy.</w:t>
      </w:r>
      <w:r w:rsidR="007F02D9">
        <w:t xml:space="preserve"> </w:t>
      </w:r>
    </w:p>
    <w:p w14:paraId="5973C800" w14:textId="2773C9CB" w:rsidR="00ED7DD6" w:rsidRDefault="00A93E46" w:rsidP="004E7CA8">
      <w:pPr>
        <w:pStyle w:val="Default"/>
        <w:numPr>
          <w:ilvl w:val="0"/>
          <w:numId w:val="44"/>
        </w:numPr>
        <w:spacing w:line="276" w:lineRule="auto"/>
        <w:contextualSpacing/>
        <w:jc w:val="both"/>
      </w:pPr>
      <w:r w:rsidRPr="00D55296">
        <w:t>W przypadku konieczności zmiany: Kierownika budowy, robót lub innych osób wskazanych przez Wykonawcę, należy do pełnienia każdej funkcji wskazać osobę, która posiadać będzie kwalifikacje i doświadczenie zawodowe co najmniej takie jak podano w SWZ.</w:t>
      </w:r>
    </w:p>
    <w:p w14:paraId="6BCEE792" w14:textId="77777777" w:rsidR="000D6413" w:rsidRPr="00D55296" w:rsidRDefault="000D6413" w:rsidP="000D6413">
      <w:pPr>
        <w:pStyle w:val="Default"/>
        <w:spacing w:line="276" w:lineRule="auto"/>
        <w:contextualSpacing/>
        <w:jc w:val="both"/>
      </w:pPr>
    </w:p>
    <w:p w14:paraId="49CC9C37" w14:textId="64F570F7" w:rsidR="00BC5E5E" w:rsidRPr="00D55296" w:rsidRDefault="00BC5E5E" w:rsidP="00D55296">
      <w:pPr>
        <w:pStyle w:val="Default"/>
        <w:spacing w:line="276" w:lineRule="auto"/>
        <w:contextualSpacing/>
        <w:jc w:val="center"/>
        <w:rPr>
          <w:b/>
        </w:rPr>
      </w:pPr>
      <w:r w:rsidRPr="00D55296">
        <w:rPr>
          <w:b/>
          <w:bCs/>
        </w:rPr>
        <w:lastRenderedPageBreak/>
        <w:t xml:space="preserve">§ </w:t>
      </w:r>
      <w:r w:rsidRPr="00D55296">
        <w:rPr>
          <w:b/>
        </w:rPr>
        <w:t>7</w:t>
      </w:r>
      <w:r w:rsidR="000D6413">
        <w:rPr>
          <w:b/>
        </w:rPr>
        <w:t>.</w:t>
      </w:r>
    </w:p>
    <w:p w14:paraId="4991B941" w14:textId="77777777" w:rsidR="00762F39" w:rsidRPr="00D55296" w:rsidRDefault="00762F39" w:rsidP="00D55296">
      <w:pPr>
        <w:pStyle w:val="Default"/>
        <w:spacing w:line="276" w:lineRule="auto"/>
        <w:contextualSpacing/>
      </w:pPr>
      <w:r w:rsidRPr="00D55296">
        <w:t xml:space="preserve">Do obowiązków Wykonawcy należy w szczególności: </w:t>
      </w:r>
    </w:p>
    <w:p w14:paraId="767CD331" w14:textId="2F5DC5D6" w:rsidR="00762F39" w:rsidRPr="00D55296" w:rsidRDefault="00762F39" w:rsidP="004E7CA8">
      <w:pPr>
        <w:pStyle w:val="Default"/>
        <w:numPr>
          <w:ilvl w:val="0"/>
          <w:numId w:val="46"/>
        </w:numPr>
        <w:spacing w:line="276" w:lineRule="auto"/>
        <w:contextualSpacing/>
        <w:jc w:val="both"/>
      </w:pPr>
      <w:r w:rsidRPr="00D55296">
        <w:t xml:space="preserve">prawidłowe wykonanie wszystkich prac związanych z realizacją przedmiotu umowy, zgodnie z dokumentacją projektową, warunkami określonymi w </w:t>
      </w:r>
      <w:proofErr w:type="spellStart"/>
      <w:r w:rsidR="00020A62">
        <w:t>STWiORB</w:t>
      </w:r>
      <w:proofErr w:type="spellEnd"/>
      <w:r w:rsidRPr="00D55296">
        <w:t xml:space="preserve"> oraz z aktualnie obwiązującymi normami polskimi, polskim prawem budowlanym wraz z aktami wykonawczymi do niego i innymi obowiązującymi przepisami, </w:t>
      </w:r>
    </w:p>
    <w:p w14:paraId="2DBF042D" w14:textId="544BB767" w:rsidR="00762F39" w:rsidRPr="00D55296" w:rsidRDefault="00762F39" w:rsidP="004E7CA8">
      <w:pPr>
        <w:pStyle w:val="Default"/>
        <w:numPr>
          <w:ilvl w:val="0"/>
          <w:numId w:val="46"/>
        </w:numPr>
        <w:spacing w:line="276" w:lineRule="auto"/>
        <w:contextualSpacing/>
        <w:jc w:val="both"/>
      </w:pPr>
      <w:r w:rsidRPr="00D55296">
        <w:t>wykonanie robót tymczasowych, które mogą być potrzebne podczas wykonywania robót podstawowych,</w:t>
      </w:r>
    </w:p>
    <w:p w14:paraId="140FF21D" w14:textId="3155E433" w:rsidR="00762F39" w:rsidRPr="00D55296" w:rsidRDefault="00762F39" w:rsidP="004E7CA8">
      <w:pPr>
        <w:pStyle w:val="Default"/>
        <w:numPr>
          <w:ilvl w:val="0"/>
          <w:numId w:val="46"/>
        </w:numPr>
        <w:spacing w:line="276" w:lineRule="auto"/>
        <w:contextualSpacing/>
        <w:jc w:val="both"/>
      </w:pPr>
      <w:r w:rsidRPr="00D55296">
        <w:t xml:space="preserve">udzielanie Zamawiającemu wszystkich informacji dotyczących realizowanej inwestycji </w:t>
      </w:r>
      <w:r w:rsidR="00BC2504" w:rsidRPr="00D55296">
        <w:br/>
      </w:r>
      <w:r w:rsidRPr="00D55296">
        <w:t xml:space="preserve">i dostarczenie dokumentów niezbędnych dla </w:t>
      </w:r>
      <w:r w:rsidR="00366041" w:rsidRPr="00D55296">
        <w:t>zawiadomienia o zakończeniu budowy</w:t>
      </w:r>
      <w:r w:rsidRPr="00D55296">
        <w:t xml:space="preserve">, </w:t>
      </w:r>
    </w:p>
    <w:p w14:paraId="42C80C1D" w14:textId="472052F7" w:rsidR="00762F39" w:rsidRPr="00D55296" w:rsidRDefault="00762F39" w:rsidP="004E7CA8">
      <w:pPr>
        <w:pStyle w:val="Default"/>
        <w:numPr>
          <w:ilvl w:val="0"/>
          <w:numId w:val="46"/>
        </w:numPr>
        <w:spacing w:line="276" w:lineRule="auto"/>
        <w:contextualSpacing/>
        <w:jc w:val="both"/>
        <w:rPr>
          <w:color w:val="000000" w:themeColor="text1"/>
        </w:rPr>
      </w:pPr>
      <w:r w:rsidRPr="00D55296">
        <w:t>opracowanie na własny koszt dwóch egzemplarzy kompletnej dokumentacji techni</w:t>
      </w:r>
      <w:r w:rsidR="002948A2" w:rsidRPr="00D55296">
        <w:t xml:space="preserve">cznej </w:t>
      </w:r>
      <w:r w:rsidR="002948A2" w:rsidRPr="00D55296">
        <w:rPr>
          <w:color w:val="000000" w:themeColor="text1"/>
        </w:rPr>
        <w:t xml:space="preserve">powykonawczej </w:t>
      </w:r>
      <w:r w:rsidR="002948A2" w:rsidRPr="00D55296">
        <w:rPr>
          <w:b/>
          <w:bCs/>
          <w:color w:val="000000" w:themeColor="text1"/>
        </w:rPr>
        <w:t>oraz na pisemne żądanie Zamawiającego</w:t>
      </w:r>
      <w:r w:rsidR="00F60E59" w:rsidRPr="00D55296">
        <w:rPr>
          <w:b/>
          <w:bCs/>
          <w:color w:val="000000" w:themeColor="text1"/>
        </w:rPr>
        <w:t xml:space="preserve"> </w:t>
      </w:r>
      <w:r w:rsidR="002948A2" w:rsidRPr="00D55296">
        <w:rPr>
          <w:b/>
          <w:bCs/>
          <w:color w:val="000000" w:themeColor="text1"/>
        </w:rPr>
        <w:t>kosztorysu powykonawczego</w:t>
      </w:r>
      <w:r w:rsidR="00F60E59" w:rsidRPr="00D55296">
        <w:rPr>
          <w:color w:val="000000" w:themeColor="text1"/>
        </w:rPr>
        <w:t>,</w:t>
      </w:r>
    </w:p>
    <w:p w14:paraId="0F859C9D" w14:textId="3E1BB0C9" w:rsidR="00762F39" w:rsidRPr="00D55296" w:rsidRDefault="00762F39" w:rsidP="004E7CA8">
      <w:pPr>
        <w:pStyle w:val="Default"/>
        <w:numPr>
          <w:ilvl w:val="0"/>
          <w:numId w:val="46"/>
        </w:numPr>
        <w:spacing w:line="276" w:lineRule="auto"/>
        <w:contextualSpacing/>
        <w:jc w:val="both"/>
      </w:pPr>
      <w:r w:rsidRPr="00D55296">
        <w:t xml:space="preserve">wytyczenie geodezyjne nowych obiektów i wykonanie inwentaryzacji powykonawczej </w:t>
      </w:r>
      <w:r w:rsidR="00BC2504" w:rsidRPr="00D55296">
        <w:br/>
      </w:r>
      <w:r w:rsidRPr="00D55296">
        <w:t xml:space="preserve">po zakończeniu robót, </w:t>
      </w:r>
    </w:p>
    <w:p w14:paraId="13D5F1FA" w14:textId="0955F2DB" w:rsidR="00762F39" w:rsidRPr="00D55296" w:rsidRDefault="00762F39" w:rsidP="004E7CA8">
      <w:pPr>
        <w:pStyle w:val="Default"/>
        <w:numPr>
          <w:ilvl w:val="0"/>
          <w:numId w:val="46"/>
        </w:numPr>
        <w:spacing w:line="276" w:lineRule="auto"/>
        <w:contextualSpacing/>
        <w:jc w:val="both"/>
      </w:pPr>
      <w:r w:rsidRPr="00D55296">
        <w:t xml:space="preserve">przejęcie i zorganizowanie </w:t>
      </w:r>
      <w:r w:rsidR="00E15E4B">
        <w:t>terenu</w:t>
      </w:r>
      <w:r w:rsidRPr="00D55296">
        <w:t xml:space="preserve"> budowy w sposób pozwalający na wykonywanie wszystkich czynności niezbędnych do właściwego wykonania robót, a w szczególności: </w:t>
      </w:r>
    </w:p>
    <w:p w14:paraId="11B0CD7A" w14:textId="5FA39C70" w:rsidR="00762F39" w:rsidRPr="00D55296" w:rsidRDefault="00762F39" w:rsidP="004E7CA8">
      <w:pPr>
        <w:pStyle w:val="Default"/>
        <w:numPr>
          <w:ilvl w:val="0"/>
          <w:numId w:val="47"/>
        </w:numPr>
        <w:spacing w:line="276" w:lineRule="auto"/>
        <w:contextualSpacing/>
        <w:jc w:val="both"/>
      </w:pPr>
      <w:r w:rsidRPr="00D55296">
        <w:t>zabezpieczenie</w:t>
      </w:r>
      <w:r w:rsidR="00020A62">
        <w:t xml:space="preserve"> i</w:t>
      </w:r>
      <w:r w:rsidRPr="00D55296">
        <w:t xml:space="preserve"> oznakowanie prowadzonych robót przez cały czas trwania realizacji zadania, </w:t>
      </w:r>
    </w:p>
    <w:p w14:paraId="46C78A00" w14:textId="2EA931F6" w:rsidR="00762F39" w:rsidRPr="00D55296" w:rsidRDefault="00762F39" w:rsidP="004E7CA8">
      <w:pPr>
        <w:pStyle w:val="Default"/>
        <w:numPr>
          <w:ilvl w:val="0"/>
          <w:numId w:val="47"/>
        </w:numPr>
        <w:spacing w:line="276" w:lineRule="auto"/>
        <w:contextualSpacing/>
        <w:jc w:val="both"/>
      </w:pPr>
      <w:r w:rsidRPr="00D55296">
        <w:t xml:space="preserve">odpowiedzialność za teren budowy od chwili przejęcia </w:t>
      </w:r>
      <w:r w:rsidR="00E15E4B">
        <w:t>terenu</w:t>
      </w:r>
      <w:r w:rsidRPr="00D55296">
        <w:t xml:space="preserve"> budowy, </w:t>
      </w:r>
    </w:p>
    <w:p w14:paraId="7006032E" w14:textId="75D4F695" w:rsidR="00762F39" w:rsidRPr="00D55296" w:rsidRDefault="00762F39" w:rsidP="004E7CA8">
      <w:pPr>
        <w:pStyle w:val="Default"/>
        <w:numPr>
          <w:ilvl w:val="0"/>
          <w:numId w:val="46"/>
        </w:numPr>
        <w:spacing w:line="276" w:lineRule="auto"/>
        <w:contextualSpacing/>
        <w:jc w:val="both"/>
      </w:pPr>
      <w:r w:rsidRPr="00D55296">
        <w:t xml:space="preserve">współpraca ze służbami Zamawiającego i umożliwienie im w każdym czasie wstępu na budowę, </w:t>
      </w:r>
    </w:p>
    <w:p w14:paraId="31B4EC1B" w14:textId="1256EDA3" w:rsidR="00762F39" w:rsidRPr="00D55296" w:rsidRDefault="00762F39" w:rsidP="004E7CA8">
      <w:pPr>
        <w:pStyle w:val="Default"/>
        <w:numPr>
          <w:ilvl w:val="0"/>
          <w:numId w:val="46"/>
        </w:numPr>
        <w:spacing w:line="276" w:lineRule="auto"/>
        <w:contextualSpacing/>
        <w:jc w:val="both"/>
      </w:pPr>
      <w:r w:rsidRPr="00D55296">
        <w:t xml:space="preserve">umożliwienie wstępu na teren budowy pracownikom organów nadzoru budowlanego, do których należy wykonywanie zadań określonych </w:t>
      </w:r>
      <w:r w:rsidR="00020A62">
        <w:t>pr. bud.,</w:t>
      </w:r>
      <w:r w:rsidRPr="00D55296">
        <w:t xml:space="preserve"> oraz udostępnienie im danych i informacji wymaganych tą ustawą a także innym </w:t>
      </w:r>
      <w:r w:rsidR="00236378">
        <w:t>osobom</w:t>
      </w:r>
      <w:r w:rsidRPr="00D55296">
        <w:t xml:space="preserve">, których Zamawiający wskaże w okresie realizacji zadania, </w:t>
      </w:r>
    </w:p>
    <w:p w14:paraId="04D28CF9" w14:textId="27D879E8" w:rsidR="00762F39" w:rsidRPr="00D55296" w:rsidRDefault="00762F39" w:rsidP="004E7CA8">
      <w:pPr>
        <w:pStyle w:val="Default"/>
        <w:numPr>
          <w:ilvl w:val="0"/>
          <w:numId w:val="46"/>
        </w:numPr>
        <w:spacing w:line="276" w:lineRule="auto"/>
        <w:contextualSpacing/>
        <w:jc w:val="both"/>
      </w:pPr>
      <w:r w:rsidRPr="00D55296">
        <w:t xml:space="preserve">koordynacja prac realizowanych przez podwykonawców, </w:t>
      </w:r>
    </w:p>
    <w:p w14:paraId="1C76D2AC" w14:textId="293E4C23" w:rsidR="00762F39" w:rsidRPr="00D55296" w:rsidRDefault="00762F39" w:rsidP="004E7CA8">
      <w:pPr>
        <w:pStyle w:val="Default"/>
        <w:numPr>
          <w:ilvl w:val="0"/>
          <w:numId w:val="46"/>
        </w:numPr>
        <w:spacing w:line="276" w:lineRule="auto"/>
        <w:contextualSpacing/>
        <w:jc w:val="both"/>
      </w:pPr>
      <w:r w:rsidRPr="00D55296">
        <w:t>prowadzenie dziennika budowy i udostępnianie go Zamawiającemu celem dokonywania wpisów</w:t>
      </w:r>
      <w:r w:rsidR="000D6413">
        <w:t xml:space="preserve"> </w:t>
      </w:r>
      <w:r w:rsidRPr="00D55296">
        <w:t xml:space="preserve">i potwierdzeń, </w:t>
      </w:r>
    </w:p>
    <w:p w14:paraId="157CDC64" w14:textId="2F182C9B" w:rsidR="00762F39" w:rsidRPr="00D55296" w:rsidRDefault="00762F39" w:rsidP="004E7CA8">
      <w:pPr>
        <w:pStyle w:val="Default"/>
        <w:numPr>
          <w:ilvl w:val="0"/>
          <w:numId w:val="46"/>
        </w:numPr>
        <w:spacing w:line="276" w:lineRule="auto"/>
        <w:contextualSpacing/>
        <w:jc w:val="both"/>
      </w:pPr>
      <w:r w:rsidRPr="00D55296">
        <w:t xml:space="preserve">realizacja zaleceń wpisanych do dziennika budowy, </w:t>
      </w:r>
    </w:p>
    <w:p w14:paraId="721F9BE0" w14:textId="15B364DD" w:rsidR="00762F39" w:rsidRPr="00D55296" w:rsidRDefault="00762F39" w:rsidP="004E7CA8">
      <w:pPr>
        <w:pStyle w:val="Default"/>
        <w:numPr>
          <w:ilvl w:val="0"/>
          <w:numId w:val="46"/>
        </w:numPr>
        <w:spacing w:line="276" w:lineRule="auto"/>
        <w:contextualSpacing/>
        <w:jc w:val="both"/>
      </w:pPr>
      <w:r w:rsidRPr="00D55296">
        <w:t>przygotowanie obiektów i wymaganych dokumentów we wszystkich branżach, łącznie z dokumentacją powykonawczą, do dokonania odbioru przez Zamawiającego</w:t>
      </w:r>
      <w:r w:rsidR="002E0DC3" w:rsidRPr="00D55296">
        <w:t>,</w:t>
      </w:r>
      <w:r w:rsidRPr="00D55296">
        <w:t xml:space="preserve"> </w:t>
      </w:r>
    </w:p>
    <w:p w14:paraId="41ABDF61" w14:textId="5E4AFCF6" w:rsidR="00762F39" w:rsidRPr="00D55296" w:rsidRDefault="00762F39" w:rsidP="004E7CA8">
      <w:pPr>
        <w:pStyle w:val="Default"/>
        <w:numPr>
          <w:ilvl w:val="0"/>
          <w:numId w:val="46"/>
        </w:numPr>
        <w:spacing w:line="276" w:lineRule="auto"/>
        <w:contextualSpacing/>
        <w:jc w:val="both"/>
      </w:pPr>
      <w:r w:rsidRPr="00D55296">
        <w:t xml:space="preserve">przygotowanie i przekazanie Zamawiającemu instrukcji konserwacji wykonanych obiektów i urządzeń, </w:t>
      </w:r>
    </w:p>
    <w:p w14:paraId="79A56194" w14:textId="226707A8" w:rsidR="00762F39" w:rsidRPr="00D55296" w:rsidRDefault="00762F39" w:rsidP="004E7CA8">
      <w:pPr>
        <w:pStyle w:val="Default"/>
        <w:numPr>
          <w:ilvl w:val="0"/>
          <w:numId w:val="46"/>
        </w:numPr>
        <w:spacing w:line="276" w:lineRule="auto"/>
        <w:contextualSpacing/>
        <w:jc w:val="both"/>
      </w:pPr>
      <w:r w:rsidRPr="00D55296">
        <w:t xml:space="preserve">zgłaszanie obiektów i robót do odbioru, </w:t>
      </w:r>
    </w:p>
    <w:p w14:paraId="589D66B2" w14:textId="14C21DE1" w:rsidR="00762F39" w:rsidRPr="00D55296" w:rsidRDefault="00762F39" w:rsidP="004E7CA8">
      <w:pPr>
        <w:pStyle w:val="Default"/>
        <w:numPr>
          <w:ilvl w:val="0"/>
          <w:numId w:val="46"/>
        </w:numPr>
        <w:spacing w:line="276" w:lineRule="auto"/>
        <w:contextualSpacing/>
        <w:jc w:val="both"/>
      </w:pPr>
      <w:r w:rsidRPr="00D55296">
        <w:t xml:space="preserve">przestrzeganie przepisów bhp i </w:t>
      </w:r>
      <w:proofErr w:type="spellStart"/>
      <w:r w:rsidRPr="00D55296">
        <w:t>ppoż</w:t>
      </w:r>
      <w:proofErr w:type="spellEnd"/>
      <w:r w:rsidRPr="00D55296">
        <w:t xml:space="preserve">, </w:t>
      </w:r>
    </w:p>
    <w:p w14:paraId="2979A54A" w14:textId="05FF2D5B" w:rsidR="00762F39" w:rsidRPr="00D55296" w:rsidRDefault="00762F39" w:rsidP="004E7CA8">
      <w:pPr>
        <w:pStyle w:val="Default"/>
        <w:numPr>
          <w:ilvl w:val="0"/>
          <w:numId w:val="46"/>
        </w:numPr>
        <w:spacing w:line="276" w:lineRule="auto"/>
        <w:contextualSpacing/>
        <w:jc w:val="both"/>
      </w:pPr>
      <w:r w:rsidRPr="00D55296">
        <w:t xml:space="preserve">zapewnienie na czas trwania robót niezbędnego stałego kierownictwa robót i nadzoru z wymaganymi uprawnieniami oraz utrzymanie ich tak długo, jak wymagać tego będzie wykonanie </w:t>
      </w:r>
      <w:r w:rsidR="00236378">
        <w:t>przedmiotu</w:t>
      </w:r>
      <w:r w:rsidRPr="00D55296">
        <w:t xml:space="preserve"> umowy, </w:t>
      </w:r>
    </w:p>
    <w:p w14:paraId="3AC6CD91" w14:textId="557923D8" w:rsidR="00762F39" w:rsidRPr="00D55296" w:rsidRDefault="00762F39" w:rsidP="004E7CA8">
      <w:pPr>
        <w:pStyle w:val="Default"/>
        <w:numPr>
          <w:ilvl w:val="0"/>
          <w:numId w:val="46"/>
        </w:numPr>
        <w:spacing w:line="276" w:lineRule="auto"/>
        <w:contextualSpacing/>
        <w:jc w:val="both"/>
      </w:pPr>
      <w:r w:rsidRPr="00D55296">
        <w:t xml:space="preserve">realizowanie zamówienia wyłącznie sprzętem spełniającym wymagania techniczne, </w:t>
      </w:r>
    </w:p>
    <w:p w14:paraId="77C90AAA" w14:textId="6B38D5E3" w:rsidR="00762F39" w:rsidRPr="00D55296" w:rsidRDefault="00762F39" w:rsidP="004E7CA8">
      <w:pPr>
        <w:pStyle w:val="Default"/>
        <w:numPr>
          <w:ilvl w:val="0"/>
          <w:numId w:val="46"/>
        </w:numPr>
        <w:spacing w:line="276" w:lineRule="auto"/>
        <w:contextualSpacing/>
        <w:jc w:val="both"/>
      </w:pPr>
      <w:r w:rsidRPr="00D55296">
        <w:t xml:space="preserve">utrzymanie ładu i porządku na </w:t>
      </w:r>
      <w:r w:rsidR="00E15E4B">
        <w:t>terenie</w:t>
      </w:r>
      <w:r w:rsidRPr="00D55296">
        <w:t xml:space="preserve"> budowy w czasie realizacji prac, </w:t>
      </w:r>
    </w:p>
    <w:p w14:paraId="76AB1789" w14:textId="3B1DCF3B" w:rsidR="00762F39" w:rsidRPr="00D55296" w:rsidRDefault="00762F39" w:rsidP="004E7CA8">
      <w:pPr>
        <w:pStyle w:val="Default"/>
        <w:numPr>
          <w:ilvl w:val="0"/>
          <w:numId w:val="46"/>
        </w:numPr>
        <w:spacing w:line="276" w:lineRule="auto"/>
        <w:contextualSpacing/>
        <w:jc w:val="both"/>
      </w:pPr>
      <w:r w:rsidRPr="00D55296">
        <w:t>likwidacja placu budowy i zaplecza własnego Wykonawcy niezwłocznie po zakończeniu prac, lecz nie później niż</w:t>
      </w:r>
      <w:r w:rsidR="00236378">
        <w:t xml:space="preserve"> do</w:t>
      </w:r>
      <w:r w:rsidRPr="00D55296">
        <w:t xml:space="preserve"> 30 dni od daty dokonania odbioru końcowego, </w:t>
      </w:r>
    </w:p>
    <w:p w14:paraId="1CB2E5AC" w14:textId="00785218" w:rsidR="00A93E46" w:rsidRPr="00D55296" w:rsidRDefault="00A93E46" w:rsidP="004E7CA8">
      <w:pPr>
        <w:pStyle w:val="Default"/>
        <w:numPr>
          <w:ilvl w:val="0"/>
          <w:numId w:val="46"/>
        </w:numPr>
        <w:spacing w:line="276" w:lineRule="auto"/>
        <w:contextualSpacing/>
        <w:jc w:val="both"/>
      </w:pPr>
      <w:r w:rsidRPr="00D55296">
        <w:lastRenderedPageBreak/>
        <w:t>ubezpieczenie budowy od ryzyka utraty lub uszkodzenia przedmiotu zamówienia przez cały okres jego realizacji;</w:t>
      </w:r>
    </w:p>
    <w:p w14:paraId="1621B78D" w14:textId="7E3D8ADE" w:rsidR="00A93E46" w:rsidRPr="00D55296" w:rsidRDefault="00A93E46" w:rsidP="004E7CA8">
      <w:pPr>
        <w:pStyle w:val="Default"/>
        <w:numPr>
          <w:ilvl w:val="0"/>
          <w:numId w:val="46"/>
        </w:numPr>
        <w:spacing w:line="276" w:lineRule="auto"/>
        <w:contextualSpacing/>
        <w:jc w:val="both"/>
      </w:pPr>
      <w:r w:rsidRPr="00D55296">
        <w:t xml:space="preserve">ubezpieczenie umowy, w szczególności od odpowiedzialności cywilnej za szkody oraz następstwa </w:t>
      </w:r>
      <w:r w:rsidR="001464C8" w:rsidRPr="00D55296">
        <w:t>nieszczęśliwych wypadków dotyczących pracowników i osób trzecich, a powstałych w związku z prowadzonymi robotami,</w:t>
      </w:r>
    </w:p>
    <w:p w14:paraId="268B5B50" w14:textId="7026CCA6" w:rsidR="009E436A" w:rsidRPr="00D55296" w:rsidRDefault="00762F39" w:rsidP="004E7CA8">
      <w:pPr>
        <w:pStyle w:val="Default"/>
        <w:numPr>
          <w:ilvl w:val="0"/>
          <w:numId w:val="46"/>
        </w:numPr>
        <w:spacing w:line="276" w:lineRule="auto"/>
        <w:contextualSpacing/>
        <w:jc w:val="both"/>
      </w:pPr>
      <w:r w:rsidRPr="00D55296">
        <w:t>naprawienie bądź uzupełn</w:t>
      </w:r>
      <w:r w:rsidR="00A81FA2" w:rsidRPr="00D55296">
        <w:t>ienie własnym</w:t>
      </w:r>
      <w:r w:rsidRPr="00D55296">
        <w:t xml:space="preserve"> staraniem i na własny koszt </w:t>
      </w:r>
      <w:r w:rsidR="002C3B7C" w:rsidRPr="00D55296">
        <w:t xml:space="preserve">robót bądź urządzeń </w:t>
      </w:r>
      <w:r w:rsidRPr="00D55296">
        <w:t>uszkodzonych w trakcie realizacji zamówienia</w:t>
      </w:r>
      <w:r w:rsidR="002C3B7C">
        <w:t xml:space="preserve"> lub w trakcie  obowiązywania niniejszej umowy, a także</w:t>
      </w:r>
      <w:r w:rsidRPr="00D55296">
        <w:t xml:space="preserve"> </w:t>
      </w:r>
      <w:r w:rsidR="002C3B7C">
        <w:t>rzeczy</w:t>
      </w:r>
      <w:r w:rsidR="002C3B7C" w:rsidRPr="00D55296">
        <w:t xml:space="preserve"> </w:t>
      </w:r>
      <w:r w:rsidRPr="00D55296">
        <w:t>ukradzionych</w:t>
      </w:r>
      <w:r w:rsidR="002C3B7C">
        <w:t xml:space="preserve"> </w:t>
      </w:r>
      <w:r w:rsidRPr="00D55296">
        <w:t xml:space="preserve">w trakcie obowiązywania </w:t>
      </w:r>
      <w:r w:rsidR="002C3B7C">
        <w:t xml:space="preserve">niniejszej </w:t>
      </w:r>
      <w:r w:rsidRPr="00D55296">
        <w:t>umowy</w:t>
      </w:r>
      <w:r w:rsidR="002C3B7C">
        <w:t xml:space="preserve"> –</w:t>
      </w:r>
      <w:r w:rsidRPr="00D55296">
        <w:t xml:space="preserve"> tj. do dnia bezusterkowego, p</w:t>
      </w:r>
      <w:r w:rsidR="009E436A" w:rsidRPr="00D55296">
        <w:t>rotokolarnego obioru końcowego,</w:t>
      </w:r>
    </w:p>
    <w:p w14:paraId="4B3AE3A7" w14:textId="2A891183" w:rsidR="008314CE" w:rsidRPr="004E7CA8" w:rsidRDefault="008314CE" w:rsidP="004E7CA8">
      <w:pPr>
        <w:pStyle w:val="Default"/>
        <w:numPr>
          <w:ilvl w:val="0"/>
          <w:numId w:val="46"/>
        </w:numPr>
        <w:spacing w:line="276" w:lineRule="auto"/>
        <w:contextualSpacing/>
        <w:jc w:val="both"/>
      </w:pPr>
      <w:r w:rsidRPr="004E7CA8">
        <w:t>oddzielenie miejsca realizacji robót w sposób uniemożliwiający dostęp osób trzecich</w:t>
      </w:r>
      <w:r w:rsidR="001E5CC6" w:rsidRPr="004E7CA8">
        <w:t>,</w:t>
      </w:r>
    </w:p>
    <w:p w14:paraId="2D3C6479" w14:textId="09EDA876" w:rsidR="008314CE" w:rsidRPr="004E7CA8" w:rsidRDefault="008314CE" w:rsidP="004E7CA8">
      <w:pPr>
        <w:pStyle w:val="Default"/>
        <w:numPr>
          <w:ilvl w:val="0"/>
          <w:numId w:val="46"/>
        </w:numPr>
        <w:spacing w:line="276" w:lineRule="auto"/>
        <w:contextualSpacing/>
        <w:jc w:val="both"/>
      </w:pPr>
      <w:r w:rsidRPr="004E7CA8">
        <w:t>oznaczenie terenu budowy oraz odpowiednie oznakowanie i zabezpieczenie miejsc prowadzenia robót, wygrodzenie stref niebezpiecznych - zgodnie z obowiązującymi przepisami</w:t>
      </w:r>
      <w:r w:rsidR="001E5CC6" w:rsidRPr="004E7CA8">
        <w:t>.</w:t>
      </w:r>
    </w:p>
    <w:p w14:paraId="00E73187" w14:textId="77777777" w:rsidR="00BC5E5E" w:rsidRDefault="00BC5E5E" w:rsidP="00D55296">
      <w:pPr>
        <w:autoSpaceDE w:val="0"/>
        <w:spacing w:line="276" w:lineRule="auto"/>
        <w:contextualSpacing/>
        <w:rPr>
          <w:b/>
          <w:bCs/>
          <w:color w:val="000000"/>
        </w:rPr>
      </w:pPr>
    </w:p>
    <w:p w14:paraId="4A717EFF" w14:textId="77777777" w:rsidR="000D6413" w:rsidRPr="00D55296" w:rsidRDefault="000D6413" w:rsidP="000D6413">
      <w:pPr>
        <w:autoSpaceDE w:val="0"/>
        <w:spacing w:line="276" w:lineRule="auto"/>
        <w:contextualSpacing/>
        <w:jc w:val="center"/>
        <w:rPr>
          <w:b/>
          <w:color w:val="000000"/>
        </w:rPr>
      </w:pPr>
      <w:r w:rsidRPr="00D55296">
        <w:rPr>
          <w:b/>
          <w:color w:val="000000"/>
        </w:rPr>
        <w:t>PODMIOTY REALIZUJĄCE</w:t>
      </w:r>
    </w:p>
    <w:p w14:paraId="4063CB07" w14:textId="1748F541" w:rsidR="00BC5E5E" w:rsidRPr="00D55296" w:rsidRDefault="00BC5E5E" w:rsidP="00D55296">
      <w:pPr>
        <w:autoSpaceDE w:val="0"/>
        <w:spacing w:line="276" w:lineRule="auto"/>
        <w:contextualSpacing/>
        <w:jc w:val="center"/>
        <w:rPr>
          <w:b/>
          <w:color w:val="000000"/>
        </w:rPr>
      </w:pPr>
      <w:r w:rsidRPr="00D55296">
        <w:rPr>
          <w:b/>
          <w:bCs/>
          <w:color w:val="000000"/>
        </w:rPr>
        <w:t xml:space="preserve">§ </w:t>
      </w:r>
      <w:r w:rsidRPr="00D55296">
        <w:rPr>
          <w:b/>
          <w:color w:val="000000"/>
        </w:rPr>
        <w:t>8</w:t>
      </w:r>
      <w:r w:rsidR="000D6413">
        <w:rPr>
          <w:b/>
          <w:color w:val="000000"/>
        </w:rPr>
        <w:t>.</w:t>
      </w:r>
    </w:p>
    <w:p w14:paraId="5106272F" w14:textId="77777777" w:rsidR="00B06A4D" w:rsidRPr="00D55296" w:rsidRDefault="00B06A4D" w:rsidP="00D55296">
      <w:pPr>
        <w:pStyle w:val="Akapitzlist"/>
        <w:numPr>
          <w:ilvl w:val="0"/>
          <w:numId w:val="16"/>
        </w:numPr>
        <w:autoSpaceDE w:val="0"/>
        <w:spacing w:after="0"/>
        <w:ind w:left="284" w:hanging="284"/>
        <w:rPr>
          <w:rFonts w:ascii="Times New Roman" w:hAnsi="Times New Roman" w:cs="Times New Roman"/>
          <w:bCs/>
          <w:color w:val="000000" w:themeColor="text1"/>
          <w:sz w:val="24"/>
          <w:szCs w:val="24"/>
        </w:rPr>
      </w:pPr>
      <w:r w:rsidRPr="00D55296">
        <w:rPr>
          <w:rFonts w:ascii="Times New Roman" w:hAnsi="Times New Roman" w:cs="Times New Roman"/>
          <w:bCs/>
          <w:color w:val="000000" w:themeColor="text1"/>
          <w:sz w:val="24"/>
          <w:szCs w:val="24"/>
        </w:rPr>
        <w:t>Wykonawca może powierzyć wykonanie części zamówienia podwykonawcy.</w:t>
      </w:r>
      <w:bookmarkStart w:id="1" w:name="_Hlk67386050"/>
    </w:p>
    <w:p w14:paraId="741A141B" w14:textId="3FFA8FF5" w:rsidR="00B06A4D" w:rsidRPr="00D55296" w:rsidRDefault="00B06A4D" w:rsidP="00D55296">
      <w:pPr>
        <w:pStyle w:val="Akapitzlist"/>
        <w:numPr>
          <w:ilvl w:val="0"/>
          <w:numId w:val="16"/>
        </w:numPr>
        <w:autoSpaceDE w:val="0"/>
        <w:spacing w:after="0"/>
        <w:ind w:left="284" w:hanging="284"/>
        <w:jc w:val="both"/>
        <w:rPr>
          <w:rFonts w:ascii="Times New Roman" w:hAnsi="Times New Roman" w:cs="Times New Roman"/>
          <w:bCs/>
          <w:color w:val="000000" w:themeColor="text1"/>
          <w:sz w:val="24"/>
          <w:szCs w:val="24"/>
        </w:rPr>
      </w:pPr>
      <w:r w:rsidRPr="00D55296">
        <w:rPr>
          <w:rFonts w:ascii="Times New Roman" w:hAnsi="Times New Roman" w:cs="Times New Roman"/>
          <w:color w:val="000000" w:themeColor="text1"/>
          <w:sz w:val="24"/>
          <w:szCs w:val="24"/>
        </w:rPr>
        <w:t xml:space="preserve">W przypadku wykonania robót budowlanych przez Podwykonawcę lub dalszego Podwykonawcę, </w:t>
      </w:r>
      <w:r w:rsidRPr="00D55296">
        <w:rPr>
          <w:rFonts w:ascii="Times New Roman" w:hAnsi="Times New Roman" w:cs="Times New Roman"/>
          <w:b/>
          <w:bCs/>
          <w:color w:val="000000" w:themeColor="text1"/>
          <w:sz w:val="24"/>
          <w:szCs w:val="24"/>
        </w:rPr>
        <w:t xml:space="preserve">Wykonawca, Podwykonawca lub dalszy Podwykonawca </w:t>
      </w:r>
      <w:r w:rsidRPr="00D55296">
        <w:rPr>
          <w:rFonts w:ascii="Times New Roman" w:hAnsi="Times New Roman" w:cs="Times New Roman"/>
          <w:color w:val="000000" w:themeColor="text1"/>
          <w:sz w:val="24"/>
          <w:szCs w:val="24"/>
        </w:rPr>
        <w:t xml:space="preserve">zobowiązany jest przedłożyć Zamawiającemu w terminie co najmniej </w:t>
      </w:r>
      <w:r w:rsidRPr="00D55296">
        <w:rPr>
          <w:rFonts w:ascii="Times New Roman" w:hAnsi="Times New Roman" w:cs="Times New Roman"/>
          <w:b/>
          <w:bCs/>
          <w:color w:val="000000" w:themeColor="text1"/>
          <w:sz w:val="24"/>
          <w:szCs w:val="24"/>
        </w:rPr>
        <w:t>7 dni roboczych</w:t>
      </w:r>
      <w:r w:rsidRPr="00D55296">
        <w:rPr>
          <w:rFonts w:ascii="Times New Roman" w:hAnsi="Times New Roman" w:cs="Times New Roman"/>
          <w:color w:val="000000" w:themeColor="text1"/>
          <w:sz w:val="24"/>
          <w:szCs w:val="24"/>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D55296">
        <w:rPr>
          <w:rFonts w:ascii="Times New Roman" w:hAnsi="Times New Roman" w:cs="Times New Roman"/>
          <w:b/>
          <w:bCs/>
          <w:color w:val="000000" w:themeColor="text1"/>
          <w:sz w:val="24"/>
          <w:szCs w:val="24"/>
        </w:rPr>
        <w:t>Podwykonawca lud dalszy Podwykonawca jest</w:t>
      </w:r>
      <w:r w:rsidRPr="00D55296">
        <w:rPr>
          <w:rFonts w:ascii="Times New Roman" w:hAnsi="Times New Roman" w:cs="Times New Roman"/>
          <w:color w:val="000000" w:themeColor="text1"/>
          <w:sz w:val="24"/>
          <w:szCs w:val="24"/>
        </w:rPr>
        <w:t xml:space="preserve"> </w:t>
      </w:r>
      <w:r w:rsidRPr="00D55296">
        <w:rPr>
          <w:rFonts w:ascii="Times New Roman" w:hAnsi="Times New Roman" w:cs="Times New Roman"/>
          <w:b/>
          <w:bCs/>
          <w:color w:val="000000" w:themeColor="text1"/>
          <w:sz w:val="24"/>
          <w:szCs w:val="24"/>
        </w:rPr>
        <w:t>zobowi</w:t>
      </w:r>
      <w:r w:rsidRPr="00D55296">
        <w:rPr>
          <w:rFonts w:ascii="Times New Roman" w:hAnsi="Times New Roman" w:cs="Times New Roman"/>
          <w:color w:val="000000" w:themeColor="text1"/>
          <w:sz w:val="24"/>
          <w:szCs w:val="24"/>
        </w:rPr>
        <w:t>ą</w:t>
      </w:r>
      <w:r w:rsidRPr="00D55296">
        <w:rPr>
          <w:rFonts w:ascii="Times New Roman" w:hAnsi="Times New Roman" w:cs="Times New Roman"/>
          <w:b/>
          <w:bCs/>
          <w:color w:val="000000" w:themeColor="text1"/>
          <w:sz w:val="24"/>
          <w:szCs w:val="24"/>
        </w:rPr>
        <w:t>zany doł</w:t>
      </w:r>
      <w:r w:rsidRPr="00D55296">
        <w:rPr>
          <w:rFonts w:ascii="Times New Roman" w:hAnsi="Times New Roman" w:cs="Times New Roman"/>
          <w:color w:val="000000" w:themeColor="text1"/>
          <w:sz w:val="24"/>
          <w:szCs w:val="24"/>
        </w:rPr>
        <w:t>ą</w:t>
      </w:r>
      <w:r w:rsidRPr="00D55296">
        <w:rPr>
          <w:rFonts w:ascii="Times New Roman" w:hAnsi="Times New Roman" w:cs="Times New Roman"/>
          <w:b/>
          <w:bCs/>
          <w:color w:val="000000" w:themeColor="text1"/>
          <w:sz w:val="24"/>
          <w:szCs w:val="24"/>
        </w:rPr>
        <w:t>czy</w:t>
      </w:r>
      <w:r w:rsidRPr="00D55296">
        <w:rPr>
          <w:rFonts w:ascii="Times New Roman" w:hAnsi="Times New Roman" w:cs="Times New Roman"/>
          <w:color w:val="000000" w:themeColor="text1"/>
          <w:sz w:val="24"/>
          <w:szCs w:val="24"/>
        </w:rPr>
        <w:t xml:space="preserve">ć </w:t>
      </w:r>
      <w:r w:rsidRPr="00D55296">
        <w:rPr>
          <w:rFonts w:ascii="Times New Roman" w:hAnsi="Times New Roman" w:cs="Times New Roman"/>
          <w:b/>
          <w:bCs/>
          <w:color w:val="000000" w:themeColor="text1"/>
          <w:sz w:val="24"/>
          <w:szCs w:val="24"/>
        </w:rPr>
        <w:t>zgod</w:t>
      </w:r>
      <w:r w:rsidRPr="00D55296">
        <w:rPr>
          <w:rFonts w:ascii="Times New Roman" w:hAnsi="Times New Roman" w:cs="Times New Roman"/>
          <w:color w:val="000000" w:themeColor="text1"/>
          <w:sz w:val="24"/>
          <w:szCs w:val="24"/>
        </w:rPr>
        <w:t xml:space="preserve">ę </w:t>
      </w:r>
      <w:r w:rsidRPr="00D55296">
        <w:rPr>
          <w:rFonts w:ascii="Times New Roman" w:hAnsi="Times New Roman" w:cs="Times New Roman"/>
          <w:b/>
          <w:bCs/>
          <w:color w:val="000000" w:themeColor="text1"/>
          <w:sz w:val="24"/>
          <w:szCs w:val="24"/>
        </w:rPr>
        <w:t>Wykonawcy na zawarcie umowy o podwykonawstwo o tre</w:t>
      </w:r>
      <w:r w:rsidRPr="00D55296">
        <w:rPr>
          <w:rFonts w:ascii="Times New Roman" w:hAnsi="Times New Roman" w:cs="Times New Roman"/>
          <w:color w:val="000000" w:themeColor="text1"/>
          <w:sz w:val="24"/>
          <w:szCs w:val="24"/>
        </w:rPr>
        <w:t>ś</w:t>
      </w:r>
      <w:r w:rsidRPr="00D55296">
        <w:rPr>
          <w:rFonts w:ascii="Times New Roman" w:hAnsi="Times New Roman" w:cs="Times New Roman"/>
          <w:b/>
          <w:bCs/>
          <w:color w:val="000000" w:themeColor="text1"/>
          <w:sz w:val="24"/>
          <w:szCs w:val="24"/>
        </w:rPr>
        <w:t>ci zgodnej z</w:t>
      </w:r>
      <w:r w:rsidRPr="00D55296">
        <w:rPr>
          <w:rFonts w:ascii="Times New Roman" w:hAnsi="Times New Roman" w:cs="Times New Roman"/>
          <w:color w:val="000000" w:themeColor="text1"/>
          <w:sz w:val="24"/>
          <w:szCs w:val="24"/>
        </w:rPr>
        <w:t xml:space="preserve"> </w:t>
      </w:r>
      <w:r w:rsidR="00EC11F7" w:rsidRPr="00EC11F7">
        <w:rPr>
          <w:rFonts w:ascii="Times New Roman" w:hAnsi="Times New Roman" w:cs="Times New Roman"/>
          <w:b/>
          <w:bCs/>
          <w:color w:val="000000" w:themeColor="text1"/>
          <w:sz w:val="24"/>
          <w:szCs w:val="24"/>
        </w:rPr>
        <w:t xml:space="preserve">przedkładanym </w:t>
      </w:r>
      <w:r w:rsidRPr="00D55296">
        <w:rPr>
          <w:rFonts w:ascii="Times New Roman" w:hAnsi="Times New Roman" w:cs="Times New Roman"/>
          <w:b/>
          <w:bCs/>
          <w:color w:val="000000" w:themeColor="text1"/>
          <w:sz w:val="24"/>
          <w:szCs w:val="24"/>
        </w:rPr>
        <w:t xml:space="preserve">projektem umowy. </w:t>
      </w:r>
      <w:r w:rsidRPr="00D55296">
        <w:rPr>
          <w:rFonts w:ascii="Times New Roman" w:hAnsi="Times New Roman" w:cs="Times New Roman"/>
          <w:color w:val="000000" w:themeColor="text1"/>
          <w:sz w:val="24"/>
          <w:szCs w:val="24"/>
        </w:rPr>
        <w:t>Zamawiający zastrzega, że ustalone dla Podwykonawcy lub dalszego Podwykonawcy ceny nie mogą przekroczyć cen określonych w ofercie Wykonawcy na dany zakres robót budowlanych. Przedmiotowe zapisy dotyczą także projektu zmian do umowy.</w:t>
      </w:r>
    </w:p>
    <w:p w14:paraId="27824E70" w14:textId="77777777" w:rsidR="00B06A4D" w:rsidRPr="00D55296" w:rsidRDefault="00B06A4D" w:rsidP="00D55296">
      <w:pPr>
        <w:pStyle w:val="Akapitzlist"/>
        <w:numPr>
          <w:ilvl w:val="0"/>
          <w:numId w:val="16"/>
        </w:numPr>
        <w:autoSpaceDE w:val="0"/>
        <w:spacing w:after="0"/>
        <w:ind w:left="284" w:hanging="284"/>
        <w:jc w:val="both"/>
        <w:rPr>
          <w:rFonts w:ascii="Times New Roman" w:hAnsi="Times New Roman" w:cs="Times New Roman"/>
          <w:bCs/>
          <w:color w:val="000000" w:themeColor="text1"/>
          <w:sz w:val="24"/>
          <w:szCs w:val="24"/>
        </w:rPr>
      </w:pPr>
      <w:r w:rsidRPr="00D55296">
        <w:rPr>
          <w:rFonts w:ascii="Times New Roman" w:hAnsi="Times New Roman" w:cs="Times New Roman"/>
          <w:color w:val="000000" w:themeColor="text1"/>
          <w:sz w:val="24"/>
          <w:szCs w:val="24"/>
        </w:rPr>
        <w:t xml:space="preserve">Zamawiający jest uprawniony do </w:t>
      </w:r>
      <w:r w:rsidRPr="00D55296">
        <w:rPr>
          <w:rFonts w:ascii="Times New Roman" w:hAnsi="Times New Roman" w:cs="Times New Roman"/>
          <w:b/>
          <w:bCs/>
          <w:color w:val="000000" w:themeColor="text1"/>
          <w:sz w:val="24"/>
          <w:szCs w:val="24"/>
        </w:rPr>
        <w:t>zgłaszania pisemnych zastrz</w:t>
      </w:r>
      <w:r w:rsidRPr="00EC11F7">
        <w:rPr>
          <w:rFonts w:ascii="Times New Roman" w:hAnsi="Times New Roman" w:cs="Times New Roman"/>
          <w:b/>
          <w:bCs/>
          <w:color w:val="000000" w:themeColor="text1"/>
          <w:sz w:val="24"/>
          <w:szCs w:val="24"/>
        </w:rPr>
        <w:t>eżeń</w:t>
      </w:r>
      <w:r w:rsidRPr="00D55296">
        <w:rPr>
          <w:rFonts w:ascii="Times New Roman" w:hAnsi="Times New Roman" w:cs="Times New Roman"/>
          <w:color w:val="000000" w:themeColor="text1"/>
          <w:sz w:val="24"/>
          <w:szCs w:val="24"/>
        </w:rPr>
        <w:t xml:space="preserve"> do projektu umowy o podwykonawstwo lub sprzeciwu do umowy o podwykonawstwo, w szczególności gdy:</w:t>
      </w:r>
    </w:p>
    <w:p w14:paraId="4D07F7A0" w14:textId="55C6557D" w:rsidR="00B06A4D" w:rsidRPr="00DE617B" w:rsidRDefault="00B06A4D" w:rsidP="00DE617B">
      <w:pPr>
        <w:pStyle w:val="Akapitzlist"/>
        <w:numPr>
          <w:ilvl w:val="0"/>
          <w:numId w:val="48"/>
        </w:numPr>
        <w:autoSpaceDE w:val="0"/>
        <w:autoSpaceDN w:val="0"/>
        <w:adjustRightInd w:val="0"/>
        <w:jc w:val="both"/>
        <w:rPr>
          <w:rFonts w:ascii="Times New Roman" w:hAnsi="Times New Roman" w:cs="Times New Roman"/>
          <w:color w:val="000000" w:themeColor="text1"/>
          <w:sz w:val="24"/>
          <w:szCs w:val="24"/>
        </w:rPr>
      </w:pPr>
      <w:r w:rsidRPr="00DE617B">
        <w:rPr>
          <w:rFonts w:ascii="Times New Roman" w:hAnsi="Times New Roman" w:cs="Times New Roman"/>
          <w:color w:val="000000" w:themeColor="text1"/>
          <w:sz w:val="24"/>
          <w:szCs w:val="24"/>
        </w:rPr>
        <w:t>nie będzie spełniała wymagań określonych w dokumentach zamówienia;</w:t>
      </w:r>
    </w:p>
    <w:p w14:paraId="45B3A644" w14:textId="65E767C2" w:rsidR="00B06A4D" w:rsidRPr="00DE617B" w:rsidRDefault="00B06A4D" w:rsidP="00DE617B">
      <w:pPr>
        <w:pStyle w:val="Akapitzlist"/>
        <w:numPr>
          <w:ilvl w:val="0"/>
          <w:numId w:val="48"/>
        </w:numPr>
        <w:autoSpaceDE w:val="0"/>
        <w:autoSpaceDN w:val="0"/>
        <w:adjustRightInd w:val="0"/>
        <w:jc w:val="both"/>
        <w:rPr>
          <w:rFonts w:ascii="Times New Roman" w:hAnsi="Times New Roman" w:cs="Times New Roman"/>
          <w:color w:val="000000" w:themeColor="text1"/>
          <w:sz w:val="24"/>
          <w:szCs w:val="24"/>
        </w:rPr>
      </w:pPr>
      <w:r w:rsidRPr="00DE617B">
        <w:rPr>
          <w:rFonts w:ascii="Times New Roman" w:hAnsi="Times New Roman" w:cs="Times New Roman"/>
          <w:color w:val="000000" w:themeColor="text1"/>
          <w:sz w:val="24"/>
          <w:szCs w:val="24"/>
        </w:rPr>
        <w:t xml:space="preserve">będzie przewidywała termin zapłaty wynagrodzenia dla Podwykonawcy lub dalszego Podwykonawcy dłuższy niż wymagany dla Wykonawcy w </w:t>
      </w:r>
      <w:r w:rsidR="00EC11F7">
        <w:rPr>
          <w:rFonts w:ascii="Times New Roman" w:hAnsi="Times New Roman" w:cs="Times New Roman"/>
          <w:color w:val="000000" w:themeColor="text1"/>
          <w:sz w:val="24"/>
          <w:szCs w:val="24"/>
        </w:rPr>
        <w:t>niniejszej</w:t>
      </w:r>
      <w:r w:rsidRPr="00DE617B">
        <w:rPr>
          <w:rFonts w:ascii="Times New Roman" w:hAnsi="Times New Roman" w:cs="Times New Roman"/>
          <w:color w:val="000000" w:themeColor="text1"/>
          <w:sz w:val="24"/>
          <w:szCs w:val="24"/>
        </w:rPr>
        <w:t xml:space="preserve"> umowie;</w:t>
      </w:r>
    </w:p>
    <w:p w14:paraId="17FE632F" w14:textId="09B5F72B" w:rsidR="00B06A4D" w:rsidRPr="00DE617B" w:rsidRDefault="00B06A4D" w:rsidP="00DE617B">
      <w:pPr>
        <w:pStyle w:val="Akapitzlist"/>
        <w:numPr>
          <w:ilvl w:val="0"/>
          <w:numId w:val="48"/>
        </w:numPr>
        <w:autoSpaceDE w:val="0"/>
        <w:autoSpaceDN w:val="0"/>
        <w:adjustRightInd w:val="0"/>
        <w:jc w:val="both"/>
        <w:rPr>
          <w:rFonts w:ascii="Times New Roman" w:hAnsi="Times New Roman" w:cs="Times New Roman"/>
          <w:color w:val="000000" w:themeColor="text1"/>
          <w:sz w:val="24"/>
          <w:szCs w:val="24"/>
        </w:rPr>
      </w:pPr>
      <w:r w:rsidRPr="00DE617B">
        <w:rPr>
          <w:rFonts w:ascii="Times New Roman" w:hAnsi="Times New Roman" w:cs="Times New Roman"/>
          <w:color w:val="000000" w:themeColor="text1"/>
          <w:sz w:val="24"/>
          <w:szCs w:val="24"/>
        </w:rPr>
        <w:t>będzie zawierała zapisy uzależniające dokonanie zapłaty na rzecz Podwykonawcy od odbioru robót przez Zamawiającego lub od zapłaty należności Wykonawcy przez Zamawiającego;</w:t>
      </w:r>
    </w:p>
    <w:p w14:paraId="56370B1B" w14:textId="0B615A84" w:rsidR="00B06A4D" w:rsidRPr="00EC11F7" w:rsidRDefault="00B06A4D" w:rsidP="00EC11F7">
      <w:pPr>
        <w:pStyle w:val="Akapitzlist"/>
        <w:numPr>
          <w:ilvl w:val="0"/>
          <w:numId w:val="48"/>
        </w:numPr>
        <w:autoSpaceDE w:val="0"/>
        <w:autoSpaceDN w:val="0"/>
        <w:adjustRightInd w:val="0"/>
        <w:jc w:val="both"/>
        <w:rPr>
          <w:rFonts w:ascii="Times New Roman" w:hAnsi="Times New Roman" w:cs="Times New Roman"/>
          <w:color w:val="000000" w:themeColor="text1"/>
          <w:sz w:val="24"/>
          <w:szCs w:val="24"/>
        </w:rPr>
      </w:pPr>
      <w:r w:rsidRPr="00DE617B">
        <w:rPr>
          <w:rFonts w:ascii="Times New Roman" w:hAnsi="Times New Roman" w:cs="Times New Roman"/>
          <w:color w:val="000000" w:themeColor="text1"/>
          <w:sz w:val="24"/>
          <w:szCs w:val="24"/>
        </w:rPr>
        <w:t>nie będzie zawierała uregulowań dotyczących zawierania umów na roboty budowlane z dalszymi</w:t>
      </w:r>
      <w:r w:rsidR="00EC11F7">
        <w:rPr>
          <w:rFonts w:ascii="Times New Roman" w:hAnsi="Times New Roman" w:cs="Times New Roman"/>
          <w:color w:val="000000" w:themeColor="text1"/>
          <w:sz w:val="24"/>
          <w:szCs w:val="24"/>
        </w:rPr>
        <w:t xml:space="preserve"> </w:t>
      </w:r>
      <w:r w:rsidRPr="00EC11F7">
        <w:rPr>
          <w:rFonts w:ascii="Times New Roman" w:hAnsi="Times New Roman" w:cs="Times New Roman"/>
          <w:color w:val="000000" w:themeColor="text1"/>
          <w:sz w:val="24"/>
          <w:szCs w:val="24"/>
        </w:rPr>
        <w:t>Podwykonawcami w szczególności zapisów warunkujących podpisanie tych umów od zgody</w:t>
      </w:r>
      <w:r w:rsidR="00CF6AA2" w:rsidRPr="00EC11F7">
        <w:rPr>
          <w:rFonts w:ascii="Times New Roman" w:hAnsi="Times New Roman" w:cs="Times New Roman"/>
          <w:color w:val="000000" w:themeColor="text1"/>
          <w:sz w:val="24"/>
          <w:szCs w:val="24"/>
        </w:rPr>
        <w:t xml:space="preserve"> </w:t>
      </w:r>
      <w:r w:rsidRPr="00EC11F7">
        <w:rPr>
          <w:rFonts w:ascii="Times New Roman" w:hAnsi="Times New Roman" w:cs="Times New Roman"/>
          <w:color w:val="000000" w:themeColor="text1"/>
          <w:sz w:val="24"/>
          <w:szCs w:val="24"/>
        </w:rPr>
        <w:t>Wykonawcy i od akceptacji Zamawiającego;</w:t>
      </w:r>
    </w:p>
    <w:p w14:paraId="7F0D1E66" w14:textId="03A23C21" w:rsidR="00B06A4D" w:rsidRPr="00DE617B" w:rsidRDefault="00B06A4D" w:rsidP="00DE617B">
      <w:pPr>
        <w:pStyle w:val="Akapitzlist"/>
        <w:numPr>
          <w:ilvl w:val="0"/>
          <w:numId w:val="48"/>
        </w:numPr>
        <w:autoSpaceDE w:val="0"/>
        <w:autoSpaceDN w:val="0"/>
        <w:adjustRightInd w:val="0"/>
        <w:jc w:val="both"/>
        <w:rPr>
          <w:rFonts w:ascii="Times New Roman" w:hAnsi="Times New Roman" w:cs="Times New Roman"/>
          <w:color w:val="000000" w:themeColor="text1"/>
          <w:sz w:val="24"/>
          <w:szCs w:val="24"/>
        </w:rPr>
      </w:pPr>
      <w:r w:rsidRPr="00DE617B">
        <w:rPr>
          <w:rFonts w:ascii="Times New Roman" w:hAnsi="Times New Roman" w:cs="Times New Roman"/>
          <w:color w:val="000000" w:themeColor="text1"/>
          <w:sz w:val="24"/>
          <w:szCs w:val="24"/>
        </w:rPr>
        <w:t>będzie zawierać postanowienia, które w ocenie Zamawiającego będą mogły utrudniać lub</w:t>
      </w:r>
      <w:r w:rsidR="00CF6AA2" w:rsidRPr="00DE617B">
        <w:rPr>
          <w:rFonts w:ascii="Times New Roman" w:hAnsi="Times New Roman" w:cs="Times New Roman"/>
          <w:color w:val="000000" w:themeColor="text1"/>
          <w:sz w:val="24"/>
          <w:szCs w:val="24"/>
        </w:rPr>
        <w:t xml:space="preserve"> </w:t>
      </w:r>
      <w:r w:rsidRPr="00DE617B">
        <w:rPr>
          <w:rFonts w:ascii="Times New Roman" w:hAnsi="Times New Roman" w:cs="Times New Roman"/>
          <w:color w:val="000000" w:themeColor="text1"/>
          <w:sz w:val="24"/>
          <w:szCs w:val="24"/>
        </w:rPr>
        <w:t>uniemożliwiać prawidłową lub terminową realizację niniejszej umowy, zgodnie z jej treścią.</w:t>
      </w:r>
    </w:p>
    <w:p w14:paraId="355433C1" w14:textId="40EAB934" w:rsidR="00B06A4D" w:rsidRPr="00D55296" w:rsidRDefault="00B06A4D" w:rsidP="00D55296">
      <w:pPr>
        <w:pStyle w:val="Akapitzlist"/>
        <w:numPr>
          <w:ilvl w:val="0"/>
          <w:numId w:val="16"/>
        </w:numPr>
        <w:autoSpaceDE w:val="0"/>
        <w:autoSpaceDN w:val="0"/>
        <w:adjustRightInd w:val="0"/>
        <w:spacing w:after="0"/>
        <w:ind w:left="284" w:hanging="284"/>
        <w:jc w:val="both"/>
        <w:rPr>
          <w:rFonts w:ascii="Times New Roman" w:hAnsi="Times New Roman" w:cs="Times New Roman"/>
          <w:color w:val="000000" w:themeColor="text1"/>
          <w:sz w:val="24"/>
          <w:szCs w:val="24"/>
        </w:rPr>
      </w:pPr>
      <w:r w:rsidRPr="00D55296">
        <w:rPr>
          <w:rFonts w:ascii="Times New Roman" w:hAnsi="Times New Roman" w:cs="Times New Roman"/>
          <w:color w:val="000000" w:themeColor="text1"/>
          <w:sz w:val="24"/>
          <w:szCs w:val="24"/>
        </w:rPr>
        <w:lastRenderedPageBreak/>
        <w:t xml:space="preserve">Brak w formie pisemnej </w:t>
      </w:r>
      <w:r w:rsidR="0008534B">
        <w:rPr>
          <w:rFonts w:ascii="Times New Roman" w:hAnsi="Times New Roman" w:cs="Times New Roman"/>
          <w:color w:val="000000" w:themeColor="text1"/>
          <w:sz w:val="24"/>
          <w:szCs w:val="24"/>
        </w:rPr>
        <w:t xml:space="preserve">lub elektronicznej </w:t>
      </w:r>
      <w:r w:rsidRPr="00D55296">
        <w:rPr>
          <w:rFonts w:ascii="Times New Roman" w:hAnsi="Times New Roman" w:cs="Times New Roman"/>
          <w:color w:val="000000" w:themeColor="text1"/>
          <w:sz w:val="24"/>
          <w:szCs w:val="24"/>
        </w:rPr>
        <w:t xml:space="preserve">zastrzeżeń ze strony Zamawiającego, zgłoszonego w terminie </w:t>
      </w:r>
      <w:r w:rsidRPr="00D55296">
        <w:rPr>
          <w:rFonts w:ascii="Times New Roman" w:hAnsi="Times New Roman" w:cs="Times New Roman"/>
          <w:b/>
          <w:bCs/>
          <w:color w:val="000000" w:themeColor="text1"/>
          <w:sz w:val="24"/>
          <w:szCs w:val="24"/>
        </w:rPr>
        <w:t xml:space="preserve">7 dni roboczych </w:t>
      </w:r>
      <w:r w:rsidRPr="00D55296">
        <w:rPr>
          <w:rFonts w:ascii="Times New Roman" w:hAnsi="Times New Roman" w:cs="Times New Roman"/>
          <w:color w:val="000000" w:themeColor="text1"/>
          <w:sz w:val="24"/>
          <w:szCs w:val="24"/>
        </w:rPr>
        <w:t>od daty złożenia u Zamawiającego</w:t>
      </w:r>
      <w:r w:rsidR="000E5A4E">
        <w:rPr>
          <w:rFonts w:ascii="Times New Roman" w:hAnsi="Times New Roman" w:cs="Times New Roman"/>
          <w:color w:val="000000" w:themeColor="text1"/>
          <w:sz w:val="24"/>
          <w:szCs w:val="24"/>
        </w:rPr>
        <w:t xml:space="preserve"> danego</w:t>
      </w:r>
      <w:r w:rsidRPr="00D55296">
        <w:rPr>
          <w:rFonts w:ascii="Times New Roman" w:hAnsi="Times New Roman" w:cs="Times New Roman"/>
          <w:color w:val="000000" w:themeColor="text1"/>
          <w:sz w:val="24"/>
          <w:szCs w:val="24"/>
        </w:rPr>
        <w:t xml:space="preserve"> projekt</w:t>
      </w:r>
      <w:r w:rsidR="000E5A4E">
        <w:rPr>
          <w:rFonts w:ascii="Times New Roman" w:hAnsi="Times New Roman" w:cs="Times New Roman"/>
          <w:color w:val="000000" w:themeColor="text1"/>
          <w:sz w:val="24"/>
          <w:szCs w:val="24"/>
        </w:rPr>
        <w:t>u</w:t>
      </w:r>
      <w:r w:rsidRPr="00D55296">
        <w:rPr>
          <w:rFonts w:ascii="Times New Roman" w:hAnsi="Times New Roman" w:cs="Times New Roman"/>
          <w:color w:val="000000" w:themeColor="text1"/>
          <w:sz w:val="24"/>
          <w:szCs w:val="24"/>
        </w:rPr>
        <w:t xml:space="preserve"> um</w:t>
      </w:r>
      <w:r w:rsidR="000E5A4E">
        <w:rPr>
          <w:rFonts w:ascii="Times New Roman" w:hAnsi="Times New Roman" w:cs="Times New Roman"/>
          <w:color w:val="000000" w:themeColor="text1"/>
          <w:sz w:val="24"/>
          <w:szCs w:val="24"/>
        </w:rPr>
        <w:t xml:space="preserve">owy lub odpowiednio </w:t>
      </w:r>
      <w:r w:rsidRPr="00D55296">
        <w:rPr>
          <w:rFonts w:ascii="Times New Roman" w:hAnsi="Times New Roman" w:cs="Times New Roman"/>
          <w:color w:val="000000" w:themeColor="text1"/>
          <w:sz w:val="24"/>
          <w:szCs w:val="24"/>
        </w:rPr>
        <w:t>projektu zmian do umowy, oznaczać będzie akceptację tych projektów.</w:t>
      </w:r>
      <w:r w:rsidR="0008534B">
        <w:rPr>
          <w:rFonts w:ascii="Times New Roman" w:hAnsi="Times New Roman" w:cs="Times New Roman"/>
          <w:color w:val="000000" w:themeColor="text1"/>
          <w:sz w:val="24"/>
          <w:szCs w:val="24"/>
        </w:rPr>
        <w:t xml:space="preserve"> Termin 7 dni roboczych uznaje się za zachowany, jeśli a tym terminie Zamawiający nada pismo</w:t>
      </w:r>
      <w:r w:rsidR="00287BCA">
        <w:rPr>
          <w:rFonts w:ascii="Times New Roman" w:hAnsi="Times New Roman" w:cs="Times New Roman"/>
          <w:color w:val="000000" w:themeColor="text1"/>
          <w:sz w:val="24"/>
          <w:szCs w:val="24"/>
        </w:rPr>
        <w:t xml:space="preserve"> lub wiadomość odpowiednio</w:t>
      </w:r>
      <w:r w:rsidR="0008534B">
        <w:rPr>
          <w:rFonts w:ascii="Times New Roman" w:hAnsi="Times New Roman" w:cs="Times New Roman"/>
          <w:color w:val="000000" w:themeColor="text1"/>
          <w:sz w:val="24"/>
          <w:szCs w:val="24"/>
        </w:rPr>
        <w:t xml:space="preserve"> w placówce operatora pocztowego lub za pomocą poczty elektronicznej</w:t>
      </w:r>
      <w:r w:rsidR="00287BCA">
        <w:rPr>
          <w:rFonts w:ascii="Times New Roman" w:hAnsi="Times New Roman" w:cs="Times New Roman"/>
          <w:color w:val="000000" w:themeColor="text1"/>
          <w:sz w:val="24"/>
          <w:szCs w:val="24"/>
        </w:rPr>
        <w:t>.</w:t>
      </w:r>
    </w:p>
    <w:p w14:paraId="7A5240F6" w14:textId="77777777" w:rsidR="00B06A4D" w:rsidRPr="00D55296" w:rsidRDefault="00B06A4D" w:rsidP="00D55296">
      <w:pPr>
        <w:pStyle w:val="Akapitzlist"/>
        <w:numPr>
          <w:ilvl w:val="0"/>
          <w:numId w:val="16"/>
        </w:numPr>
        <w:autoSpaceDE w:val="0"/>
        <w:autoSpaceDN w:val="0"/>
        <w:adjustRightInd w:val="0"/>
        <w:spacing w:after="0"/>
        <w:ind w:left="284" w:hanging="284"/>
        <w:jc w:val="both"/>
        <w:rPr>
          <w:rFonts w:ascii="Times New Roman" w:hAnsi="Times New Roman" w:cs="Times New Roman"/>
          <w:color w:val="000000" w:themeColor="text1"/>
          <w:sz w:val="24"/>
          <w:szCs w:val="24"/>
        </w:rPr>
      </w:pPr>
      <w:r w:rsidRPr="00D55296">
        <w:rPr>
          <w:rFonts w:ascii="Times New Roman" w:hAnsi="Times New Roman" w:cs="Times New Roman"/>
          <w:color w:val="000000" w:themeColor="text1"/>
          <w:sz w:val="24"/>
          <w:szCs w:val="24"/>
        </w:rPr>
        <w:t xml:space="preserve">Kopię zawartej umowy z Podwykonawcą lub dalszym Podwykonawcą Wykonawca, Podwykonawca lub dalszy Podwykonawca przedłoży Zamawiającemu w terminie </w:t>
      </w:r>
      <w:r w:rsidRPr="00D55296">
        <w:rPr>
          <w:rFonts w:ascii="Times New Roman" w:hAnsi="Times New Roman" w:cs="Times New Roman"/>
          <w:b/>
          <w:bCs/>
          <w:color w:val="000000" w:themeColor="text1"/>
          <w:sz w:val="24"/>
          <w:szCs w:val="24"/>
        </w:rPr>
        <w:t xml:space="preserve">7 dni </w:t>
      </w:r>
      <w:r w:rsidRPr="00D55296">
        <w:rPr>
          <w:rFonts w:ascii="Times New Roman" w:hAnsi="Times New Roman" w:cs="Times New Roman"/>
          <w:color w:val="000000" w:themeColor="text1"/>
          <w:sz w:val="24"/>
          <w:szCs w:val="24"/>
        </w:rPr>
        <w:t xml:space="preserve">od jej zawarcia, nie </w:t>
      </w:r>
      <w:r w:rsidRPr="00D55296">
        <w:rPr>
          <w:rFonts w:ascii="Times New Roman" w:hAnsi="Times New Roman" w:cs="Times New Roman"/>
          <w:b/>
          <w:bCs/>
          <w:color w:val="000000" w:themeColor="text1"/>
          <w:sz w:val="24"/>
          <w:szCs w:val="24"/>
        </w:rPr>
        <w:t>pó</w:t>
      </w:r>
      <w:r w:rsidRPr="00D55296">
        <w:rPr>
          <w:rFonts w:ascii="Times New Roman" w:hAnsi="Times New Roman" w:cs="Times New Roman"/>
          <w:color w:val="000000" w:themeColor="text1"/>
          <w:sz w:val="24"/>
          <w:szCs w:val="24"/>
        </w:rPr>
        <w:t>ź</w:t>
      </w:r>
      <w:r w:rsidRPr="00D55296">
        <w:rPr>
          <w:rFonts w:ascii="Times New Roman" w:hAnsi="Times New Roman" w:cs="Times New Roman"/>
          <w:b/>
          <w:bCs/>
          <w:color w:val="000000" w:themeColor="text1"/>
          <w:sz w:val="24"/>
          <w:szCs w:val="24"/>
        </w:rPr>
        <w:t>niej jednak ni</w:t>
      </w:r>
      <w:r w:rsidRPr="00D55296">
        <w:rPr>
          <w:rFonts w:ascii="Times New Roman" w:hAnsi="Times New Roman" w:cs="Times New Roman"/>
          <w:color w:val="000000" w:themeColor="text1"/>
          <w:sz w:val="24"/>
          <w:szCs w:val="24"/>
        </w:rPr>
        <w:t xml:space="preserve">ż </w:t>
      </w:r>
      <w:r w:rsidRPr="00D55296">
        <w:rPr>
          <w:rFonts w:ascii="Times New Roman" w:hAnsi="Times New Roman" w:cs="Times New Roman"/>
          <w:b/>
          <w:bCs/>
          <w:color w:val="000000" w:themeColor="text1"/>
          <w:sz w:val="24"/>
          <w:szCs w:val="24"/>
        </w:rPr>
        <w:t>na 3 dni robocze przed wprowadzeniem Podwykonawcy lub dalszego Podwykonawcy na roboty budowlane</w:t>
      </w:r>
      <w:r w:rsidRPr="00D55296">
        <w:rPr>
          <w:rFonts w:ascii="Times New Roman" w:hAnsi="Times New Roman" w:cs="Times New Roman"/>
          <w:color w:val="000000" w:themeColor="text1"/>
          <w:sz w:val="24"/>
          <w:szCs w:val="24"/>
        </w:rPr>
        <w:t>, wraz z niezbędnymi dokumentami stanowiącymi podstawę do rozliczenia Wykonawcy z Podwykonawcą lub z dalszym Podwykonawcą. Kopię umowy lub innych dokumentów Wykonawca, Podwykonawca lub dalszy Podwykonawca poświadczy za zgodność z oryginałami.</w:t>
      </w:r>
    </w:p>
    <w:p w14:paraId="40931301" w14:textId="1AF28752" w:rsidR="00B06A4D" w:rsidRPr="00D55296" w:rsidRDefault="00B06A4D" w:rsidP="00D55296">
      <w:pPr>
        <w:pStyle w:val="Akapitzlist"/>
        <w:numPr>
          <w:ilvl w:val="0"/>
          <w:numId w:val="16"/>
        </w:numPr>
        <w:autoSpaceDE w:val="0"/>
        <w:autoSpaceDN w:val="0"/>
        <w:adjustRightInd w:val="0"/>
        <w:spacing w:after="0"/>
        <w:ind w:left="284" w:hanging="284"/>
        <w:jc w:val="both"/>
        <w:rPr>
          <w:rFonts w:ascii="Times New Roman" w:hAnsi="Times New Roman" w:cs="Times New Roman"/>
          <w:b/>
          <w:bCs/>
          <w:color w:val="000000" w:themeColor="text1"/>
          <w:sz w:val="24"/>
          <w:szCs w:val="24"/>
        </w:rPr>
      </w:pPr>
      <w:r w:rsidRPr="00D55296">
        <w:rPr>
          <w:rFonts w:ascii="Times New Roman" w:hAnsi="Times New Roman" w:cs="Times New Roman"/>
          <w:color w:val="000000" w:themeColor="text1"/>
          <w:sz w:val="24"/>
          <w:szCs w:val="24"/>
        </w:rPr>
        <w:t xml:space="preserve">Brak w formie pisemnej </w:t>
      </w:r>
      <w:r w:rsidR="00287BCA">
        <w:rPr>
          <w:rFonts w:ascii="Times New Roman" w:hAnsi="Times New Roman" w:cs="Times New Roman"/>
          <w:color w:val="000000" w:themeColor="text1"/>
          <w:sz w:val="24"/>
          <w:szCs w:val="24"/>
        </w:rPr>
        <w:t xml:space="preserve">lub elektronicznej </w:t>
      </w:r>
      <w:r w:rsidRPr="00D55296">
        <w:rPr>
          <w:rFonts w:ascii="Times New Roman" w:hAnsi="Times New Roman" w:cs="Times New Roman"/>
          <w:color w:val="000000" w:themeColor="text1"/>
          <w:sz w:val="24"/>
          <w:szCs w:val="24"/>
        </w:rPr>
        <w:t xml:space="preserve">sprzeciwu ze strony Zamawiającego, zgłoszonego w terminie </w:t>
      </w:r>
      <w:r w:rsidRPr="00D55296">
        <w:rPr>
          <w:rFonts w:ascii="Times New Roman" w:hAnsi="Times New Roman" w:cs="Times New Roman"/>
          <w:b/>
          <w:bCs/>
          <w:color w:val="000000" w:themeColor="text1"/>
          <w:sz w:val="24"/>
          <w:szCs w:val="24"/>
        </w:rPr>
        <w:t xml:space="preserve">7 dni roboczych </w:t>
      </w:r>
      <w:r w:rsidRPr="00D55296">
        <w:rPr>
          <w:rFonts w:ascii="Times New Roman" w:hAnsi="Times New Roman" w:cs="Times New Roman"/>
          <w:color w:val="000000" w:themeColor="text1"/>
          <w:sz w:val="24"/>
          <w:szCs w:val="24"/>
        </w:rPr>
        <w:t>od daty złożenia u Zamawiającego kopii umowy, oznaczać będzie akceptację tej umowy.</w:t>
      </w:r>
      <w:r w:rsidR="00287BCA">
        <w:rPr>
          <w:rFonts w:ascii="Times New Roman" w:hAnsi="Times New Roman" w:cs="Times New Roman"/>
          <w:color w:val="000000" w:themeColor="text1"/>
          <w:sz w:val="24"/>
          <w:szCs w:val="24"/>
        </w:rPr>
        <w:t xml:space="preserve"> Termin 7 dni roboczych uznaje się za zachowany, jeśli a tym terminie Zamawiający nada pismo</w:t>
      </w:r>
      <w:r w:rsidR="00EA3FEA">
        <w:rPr>
          <w:rFonts w:ascii="Times New Roman" w:hAnsi="Times New Roman" w:cs="Times New Roman"/>
          <w:color w:val="000000" w:themeColor="text1"/>
          <w:sz w:val="24"/>
          <w:szCs w:val="24"/>
        </w:rPr>
        <w:t xml:space="preserve"> lub wiadomość</w:t>
      </w:r>
      <w:r w:rsidR="00287BCA">
        <w:rPr>
          <w:rFonts w:ascii="Times New Roman" w:hAnsi="Times New Roman" w:cs="Times New Roman"/>
          <w:color w:val="000000" w:themeColor="text1"/>
          <w:sz w:val="24"/>
          <w:szCs w:val="24"/>
        </w:rPr>
        <w:t xml:space="preserve"> </w:t>
      </w:r>
      <w:r w:rsidR="00EA3FEA">
        <w:rPr>
          <w:rFonts w:ascii="Times New Roman" w:hAnsi="Times New Roman" w:cs="Times New Roman"/>
          <w:color w:val="000000" w:themeColor="text1"/>
          <w:sz w:val="24"/>
          <w:szCs w:val="24"/>
        </w:rPr>
        <w:t xml:space="preserve">odpowiednio </w:t>
      </w:r>
      <w:r w:rsidR="00287BCA">
        <w:rPr>
          <w:rFonts w:ascii="Times New Roman" w:hAnsi="Times New Roman" w:cs="Times New Roman"/>
          <w:color w:val="000000" w:themeColor="text1"/>
          <w:sz w:val="24"/>
          <w:szCs w:val="24"/>
        </w:rPr>
        <w:t>w placówce operatora pocztowego lub za pomocą poczty elektronicznej.</w:t>
      </w:r>
    </w:p>
    <w:p w14:paraId="654CEE18" w14:textId="490171BD" w:rsidR="00B06A4D" w:rsidRPr="00D55296" w:rsidRDefault="00B06A4D" w:rsidP="00D55296">
      <w:pPr>
        <w:pStyle w:val="Akapitzlist"/>
        <w:numPr>
          <w:ilvl w:val="0"/>
          <w:numId w:val="16"/>
        </w:numPr>
        <w:autoSpaceDE w:val="0"/>
        <w:autoSpaceDN w:val="0"/>
        <w:adjustRightInd w:val="0"/>
        <w:spacing w:after="0"/>
        <w:ind w:left="284" w:hanging="284"/>
        <w:jc w:val="both"/>
        <w:rPr>
          <w:rFonts w:ascii="Times New Roman" w:hAnsi="Times New Roman" w:cs="Times New Roman"/>
          <w:color w:val="000000" w:themeColor="text1"/>
          <w:sz w:val="24"/>
          <w:szCs w:val="24"/>
        </w:rPr>
      </w:pPr>
      <w:r w:rsidRPr="00D55296">
        <w:rPr>
          <w:rFonts w:ascii="Times New Roman" w:hAnsi="Times New Roman" w:cs="Times New Roman"/>
          <w:color w:val="000000" w:themeColor="text1"/>
          <w:sz w:val="24"/>
          <w:szCs w:val="24"/>
        </w:rPr>
        <w:t xml:space="preserve">Wykonawca, Podwykonawca, lub dalszy Podwykonawca przedłoży Zamawiającemu poświadczoną za zgodność z oryginałem kopię zawartej umowy o podwykonawstwo, której przedmiotem są dostawy lub usługi, stanowiące część przedmiotu umowy, w terminie </w:t>
      </w:r>
      <w:r w:rsidRPr="00D55296">
        <w:rPr>
          <w:rFonts w:ascii="Times New Roman" w:hAnsi="Times New Roman" w:cs="Times New Roman"/>
          <w:b/>
          <w:bCs/>
          <w:color w:val="000000" w:themeColor="text1"/>
          <w:sz w:val="24"/>
          <w:szCs w:val="24"/>
        </w:rPr>
        <w:t xml:space="preserve">7 dni </w:t>
      </w:r>
      <w:r w:rsidRPr="00D55296">
        <w:rPr>
          <w:rFonts w:ascii="Times New Roman" w:hAnsi="Times New Roman" w:cs="Times New Roman"/>
          <w:color w:val="000000" w:themeColor="text1"/>
          <w:sz w:val="24"/>
          <w:szCs w:val="24"/>
        </w:rPr>
        <w:t>od dnia jej zawarcia, z wyłączeniem umów o podwykonawstwo o wartości mniejszej niż 0,5% wartości umowy brutto. Wyłączenie</w:t>
      </w:r>
      <w:r w:rsidR="00287BCA">
        <w:rPr>
          <w:rFonts w:ascii="Times New Roman" w:hAnsi="Times New Roman" w:cs="Times New Roman"/>
          <w:color w:val="000000" w:themeColor="text1"/>
          <w:sz w:val="24"/>
          <w:szCs w:val="24"/>
        </w:rPr>
        <w:t>,</w:t>
      </w:r>
      <w:r w:rsidRPr="00D55296">
        <w:rPr>
          <w:rFonts w:ascii="Times New Roman" w:hAnsi="Times New Roman" w:cs="Times New Roman"/>
          <w:color w:val="000000" w:themeColor="text1"/>
          <w:sz w:val="24"/>
          <w:szCs w:val="24"/>
        </w:rPr>
        <w:t xml:space="preserve"> o którym mowa w zdaniu pierwszym</w:t>
      </w:r>
      <w:r w:rsidR="00287BCA">
        <w:rPr>
          <w:rFonts w:ascii="Times New Roman" w:hAnsi="Times New Roman" w:cs="Times New Roman"/>
          <w:color w:val="000000" w:themeColor="text1"/>
          <w:sz w:val="24"/>
          <w:szCs w:val="24"/>
        </w:rPr>
        <w:t>,</w:t>
      </w:r>
      <w:r w:rsidRPr="00D55296">
        <w:rPr>
          <w:rFonts w:ascii="Times New Roman" w:hAnsi="Times New Roman" w:cs="Times New Roman"/>
          <w:color w:val="000000" w:themeColor="text1"/>
          <w:sz w:val="24"/>
          <w:szCs w:val="24"/>
        </w:rPr>
        <w:t xml:space="preserve"> nie dotyczy umów o podwykonawstwo o wartości większej niż 50.000,00 zł brutto.</w:t>
      </w:r>
    </w:p>
    <w:p w14:paraId="5356FBAA" w14:textId="2F25923F" w:rsidR="00B06A4D" w:rsidRPr="00D55296" w:rsidRDefault="00B06A4D" w:rsidP="00D55296">
      <w:pPr>
        <w:pStyle w:val="Akapitzlist"/>
        <w:numPr>
          <w:ilvl w:val="0"/>
          <w:numId w:val="16"/>
        </w:numPr>
        <w:autoSpaceDE w:val="0"/>
        <w:autoSpaceDN w:val="0"/>
        <w:adjustRightInd w:val="0"/>
        <w:spacing w:after="0"/>
        <w:ind w:left="284" w:hanging="284"/>
        <w:jc w:val="both"/>
        <w:rPr>
          <w:rFonts w:ascii="Times New Roman" w:hAnsi="Times New Roman" w:cs="Times New Roman"/>
          <w:b/>
          <w:bCs/>
          <w:color w:val="000000" w:themeColor="text1"/>
          <w:sz w:val="24"/>
          <w:szCs w:val="24"/>
        </w:rPr>
      </w:pPr>
      <w:r w:rsidRPr="00D55296">
        <w:rPr>
          <w:rFonts w:ascii="Times New Roman" w:hAnsi="Times New Roman" w:cs="Times New Roman"/>
          <w:b/>
          <w:bCs/>
          <w:color w:val="000000" w:themeColor="text1"/>
          <w:sz w:val="24"/>
          <w:szCs w:val="24"/>
        </w:rPr>
        <w:t>Wykonawca wraz z przedło</w:t>
      </w:r>
      <w:r w:rsidRPr="00D55296">
        <w:rPr>
          <w:rFonts w:ascii="Times New Roman" w:hAnsi="Times New Roman" w:cs="Times New Roman"/>
          <w:color w:val="000000" w:themeColor="text1"/>
          <w:sz w:val="24"/>
          <w:szCs w:val="24"/>
        </w:rPr>
        <w:t>ż</w:t>
      </w:r>
      <w:r w:rsidRPr="00D55296">
        <w:rPr>
          <w:rFonts w:ascii="Times New Roman" w:hAnsi="Times New Roman" w:cs="Times New Roman"/>
          <w:b/>
          <w:bCs/>
          <w:color w:val="000000" w:themeColor="text1"/>
          <w:sz w:val="24"/>
          <w:szCs w:val="24"/>
        </w:rPr>
        <w:t>on</w:t>
      </w:r>
      <w:r w:rsidRPr="00D55296">
        <w:rPr>
          <w:rFonts w:ascii="Times New Roman" w:hAnsi="Times New Roman" w:cs="Times New Roman"/>
          <w:color w:val="000000" w:themeColor="text1"/>
          <w:sz w:val="24"/>
          <w:szCs w:val="24"/>
        </w:rPr>
        <w:t xml:space="preserve">ą </w:t>
      </w:r>
      <w:r w:rsidRPr="00D55296">
        <w:rPr>
          <w:rFonts w:ascii="Times New Roman" w:hAnsi="Times New Roman" w:cs="Times New Roman"/>
          <w:b/>
          <w:bCs/>
          <w:color w:val="000000" w:themeColor="text1"/>
          <w:sz w:val="24"/>
          <w:szCs w:val="24"/>
        </w:rPr>
        <w:t>umow</w:t>
      </w:r>
      <w:r w:rsidRPr="00D55296">
        <w:rPr>
          <w:rFonts w:ascii="Times New Roman" w:hAnsi="Times New Roman" w:cs="Times New Roman"/>
          <w:color w:val="000000" w:themeColor="text1"/>
          <w:sz w:val="24"/>
          <w:szCs w:val="24"/>
        </w:rPr>
        <w:t xml:space="preserve">ą </w:t>
      </w:r>
      <w:r w:rsidRPr="00D55296">
        <w:rPr>
          <w:rFonts w:ascii="Times New Roman" w:hAnsi="Times New Roman" w:cs="Times New Roman"/>
          <w:b/>
          <w:bCs/>
          <w:color w:val="000000" w:themeColor="text1"/>
          <w:sz w:val="24"/>
          <w:szCs w:val="24"/>
        </w:rPr>
        <w:t>o podwykonawstwo</w:t>
      </w:r>
      <w:r w:rsidRPr="00E41AD2">
        <w:rPr>
          <w:rFonts w:ascii="Times New Roman" w:hAnsi="Times New Roman" w:cs="Times New Roman"/>
          <w:b/>
          <w:bCs/>
          <w:color w:val="000000" w:themeColor="text1"/>
          <w:sz w:val="24"/>
          <w:szCs w:val="24"/>
        </w:rPr>
        <w:t>, której przedmiotem są dostawy lub usługi, zobowiązany jest wskazać, których elementów realizacji robót budowlanych, kosztorysów ofertowych i fakturowania, dotyczą dostawy lub usługi objęte</w:t>
      </w:r>
      <w:r w:rsidR="00E41AD2" w:rsidRPr="00E41AD2">
        <w:rPr>
          <w:rFonts w:ascii="Times New Roman" w:hAnsi="Times New Roman" w:cs="Times New Roman"/>
          <w:b/>
          <w:bCs/>
          <w:color w:val="000000" w:themeColor="text1"/>
          <w:sz w:val="24"/>
          <w:szCs w:val="24"/>
        </w:rPr>
        <w:t>j</w:t>
      </w:r>
      <w:r w:rsidRPr="00E41AD2">
        <w:rPr>
          <w:rFonts w:ascii="Times New Roman" w:hAnsi="Times New Roman" w:cs="Times New Roman"/>
          <w:b/>
          <w:bCs/>
          <w:color w:val="000000" w:themeColor="text1"/>
          <w:sz w:val="24"/>
          <w:szCs w:val="24"/>
        </w:rPr>
        <w:t xml:space="preserve"> przedłożoną umową</w:t>
      </w:r>
      <w:r w:rsidRPr="00D55296">
        <w:rPr>
          <w:rFonts w:ascii="Times New Roman" w:hAnsi="Times New Roman" w:cs="Times New Roman"/>
          <w:color w:val="000000" w:themeColor="text1"/>
          <w:sz w:val="24"/>
          <w:szCs w:val="24"/>
        </w:rPr>
        <w:t>.</w:t>
      </w:r>
    </w:p>
    <w:p w14:paraId="4B0186A5" w14:textId="77777777" w:rsidR="00B06A4D" w:rsidRPr="00D55296" w:rsidRDefault="00B06A4D" w:rsidP="00D55296">
      <w:pPr>
        <w:pStyle w:val="Akapitzlist"/>
        <w:numPr>
          <w:ilvl w:val="0"/>
          <w:numId w:val="16"/>
        </w:numPr>
        <w:autoSpaceDE w:val="0"/>
        <w:autoSpaceDN w:val="0"/>
        <w:adjustRightInd w:val="0"/>
        <w:spacing w:after="0"/>
        <w:ind w:left="284" w:hanging="284"/>
        <w:jc w:val="both"/>
        <w:rPr>
          <w:rFonts w:ascii="Times New Roman" w:hAnsi="Times New Roman" w:cs="Times New Roman"/>
          <w:color w:val="000000" w:themeColor="text1"/>
          <w:sz w:val="24"/>
          <w:szCs w:val="24"/>
        </w:rPr>
      </w:pPr>
      <w:r w:rsidRPr="00D55296">
        <w:rPr>
          <w:rFonts w:ascii="Times New Roman" w:hAnsi="Times New Roman" w:cs="Times New Roman"/>
          <w:color w:val="000000" w:themeColor="text1"/>
          <w:sz w:val="24"/>
          <w:szCs w:val="24"/>
        </w:rPr>
        <w:t xml:space="preserve">W przypadku zawarcia kilku umów o podwykonawstwo z tym samym podwykonawcą lub dalszym podwykonawcą </w:t>
      </w:r>
      <w:r w:rsidRPr="00D55296">
        <w:rPr>
          <w:rFonts w:ascii="Times New Roman" w:hAnsi="Times New Roman" w:cs="Times New Roman"/>
          <w:b/>
          <w:bCs/>
          <w:color w:val="000000" w:themeColor="text1"/>
          <w:sz w:val="24"/>
          <w:szCs w:val="24"/>
        </w:rPr>
        <w:t xml:space="preserve">ust. </w:t>
      </w:r>
      <w:r w:rsidRPr="00E41AD2">
        <w:rPr>
          <w:rFonts w:ascii="Times New Roman" w:hAnsi="Times New Roman" w:cs="Times New Roman"/>
          <w:b/>
          <w:bCs/>
          <w:color w:val="000000" w:themeColor="text1"/>
          <w:sz w:val="24"/>
          <w:szCs w:val="24"/>
        </w:rPr>
        <w:t>7</w:t>
      </w:r>
      <w:r w:rsidRPr="00D55296">
        <w:rPr>
          <w:rFonts w:ascii="Times New Roman" w:hAnsi="Times New Roman" w:cs="Times New Roman"/>
          <w:b/>
          <w:bCs/>
          <w:color w:val="000000" w:themeColor="text1"/>
          <w:sz w:val="24"/>
          <w:szCs w:val="24"/>
        </w:rPr>
        <w:t xml:space="preserve"> </w:t>
      </w:r>
      <w:r w:rsidRPr="00D55296">
        <w:rPr>
          <w:rFonts w:ascii="Times New Roman" w:hAnsi="Times New Roman" w:cs="Times New Roman"/>
          <w:color w:val="000000" w:themeColor="text1"/>
          <w:sz w:val="24"/>
          <w:szCs w:val="24"/>
        </w:rPr>
        <w:t xml:space="preserve">stosuje się odpowiednio, gdy suma wartości tych umów spełnia wymogi określone w </w:t>
      </w:r>
      <w:r w:rsidRPr="00D55296">
        <w:rPr>
          <w:rFonts w:ascii="Times New Roman" w:hAnsi="Times New Roman" w:cs="Times New Roman"/>
          <w:b/>
          <w:bCs/>
          <w:color w:val="000000" w:themeColor="text1"/>
          <w:sz w:val="24"/>
          <w:szCs w:val="24"/>
        </w:rPr>
        <w:t>ust. 7</w:t>
      </w:r>
      <w:r w:rsidRPr="00D55296">
        <w:rPr>
          <w:rFonts w:ascii="Times New Roman" w:hAnsi="Times New Roman" w:cs="Times New Roman"/>
          <w:color w:val="000000" w:themeColor="text1"/>
          <w:sz w:val="24"/>
          <w:szCs w:val="24"/>
        </w:rPr>
        <w:t>.</w:t>
      </w:r>
    </w:p>
    <w:p w14:paraId="14973246" w14:textId="1575208B" w:rsidR="00B06A4D" w:rsidRPr="00D55296" w:rsidRDefault="00B06A4D" w:rsidP="00D55296">
      <w:pPr>
        <w:pStyle w:val="Akapitzlist"/>
        <w:numPr>
          <w:ilvl w:val="0"/>
          <w:numId w:val="16"/>
        </w:numPr>
        <w:autoSpaceDE w:val="0"/>
        <w:autoSpaceDN w:val="0"/>
        <w:adjustRightInd w:val="0"/>
        <w:spacing w:after="0"/>
        <w:ind w:left="284" w:hanging="284"/>
        <w:jc w:val="both"/>
        <w:rPr>
          <w:rFonts w:ascii="Times New Roman" w:hAnsi="Times New Roman" w:cs="Times New Roman"/>
          <w:color w:val="000000" w:themeColor="text1"/>
          <w:sz w:val="24"/>
          <w:szCs w:val="24"/>
        </w:rPr>
      </w:pPr>
      <w:r w:rsidRPr="00D55296">
        <w:rPr>
          <w:rFonts w:ascii="Times New Roman" w:hAnsi="Times New Roman" w:cs="Times New Roman"/>
          <w:color w:val="000000" w:themeColor="text1"/>
          <w:sz w:val="24"/>
          <w:szCs w:val="24"/>
        </w:rPr>
        <w:t xml:space="preserve">Wykonawca zobowiązuje się do zapłaty Podwykonawcom lub dalszym Podwykonawcom wynagrodzenia na podstawie łączącego ich stosunku prawnego, przy czym termin zapłaty wynagrodzenia </w:t>
      </w:r>
      <w:r w:rsidRPr="00E41AD2">
        <w:rPr>
          <w:rFonts w:ascii="Times New Roman" w:hAnsi="Times New Roman" w:cs="Times New Roman"/>
          <w:b/>
          <w:bCs/>
          <w:color w:val="000000" w:themeColor="text1"/>
          <w:sz w:val="24"/>
          <w:szCs w:val="24"/>
        </w:rPr>
        <w:t>nie może być dłuższy niż 30 dni</w:t>
      </w:r>
      <w:r w:rsidRPr="00D55296">
        <w:rPr>
          <w:rFonts w:ascii="Times New Roman" w:hAnsi="Times New Roman" w:cs="Times New Roman"/>
          <w:b/>
          <w:bCs/>
          <w:color w:val="000000" w:themeColor="text1"/>
          <w:sz w:val="24"/>
          <w:szCs w:val="24"/>
        </w:rPr>
        <w:t xml:space="preserve"> </w:t>
      </w:r>
      <w:r w:rsidRPr="00D55296">
        <w:rPr>
          <w:rFonts w:ascii="Times New Roman" w:hAnsi="Times New Roman" w:cs="Times New Roman"/>
          <w:color w:val="000000" w:themeColor="text1"/>
          <w:sz w:val="24"/>
          <w:szCs w:val="24"/>
        </w:rPr>
        <w:t xml:space="preserve">od dnia doręczenia </w:t>
      </w:r>
      <w:r w:rsidR="00E41AD2">
        <w:rPr>
          <w:rFonts w:ascii="Times New Roman" w:hAnsi="Times New Roman" w:cs="Times New Roman"/>
          <w:color w:val="000000" w:themeColor="text1"/>
          <w:sz w:val="24"/>
          <w:szCs w:val="24"/>
        </w:rPr>
        <w:t xml:space="preserve">odpowiednio </w:t>
      </w:r>
      <w:r w:rsidRPr="00D55296">
        <w:rPr>
          <w:rFonts w:ascii="Times New Roman" w:hAnsi="Times New Roman" w:cs="Times New Roman"/>
          <w:color w:val="000000" w:themeColor="text1"/>
          <w:sz w:val="24"/>
          <w:szCs w:val="24"/>
        </w:rPr>
        <w:t>Wykonawcy, Podwykonawcy lub dalszemu Podwykonawcy faktury lub rachunku.</w:t>
      </w:r>
    </w:p>
    <w:p w14:paraId="0770621A" w14:textId="651DE121" w:rsidR="00B06A4D" w:rsidRPr="00D55296" w:rsidRDefault="00B06A4D" w:rsidP="00D55296">
      <w:pPr>
        <w:pStyle w:val="Akapitzlist"/>
        <w:numPr>
          <w:ilvl w:val="0"/>
          <w:numId w:val="16"/>
        </w:numPr>
        <w:autoSpaceDE w:val="0"/>
        <w:autoSpaceDN w:val="0"/>
        <w:adjustRightInd w:val="0"/>
        <w:spacing w:after="0"/>
        <w:ind w:left="284" w:hanging="284"/>
        <w:jc w:val="both"/>
        <w:rPr>
          <w:rFonts w:ascii="Times New Roman" w:hAnsi="Times New Roman" w:cs="Times New Roman"/>
          <w:color w:val="000000" w:themeColor="text1"/>
          <w:sz w:val="24"/>
          <w:szCs w:val="24"/>
        </w:rPr>
      </w:pPr>
      <w:r w:rsidRPr="00D55296">
        <w:rPr>
          <w:rFonts w:ascii="Times New Roman" w:hAnsi="Times New Roman" w:cs="Times New Roman"/>
          <w:color w:val="000000" w:themeColor="text1"/>
          <w:sz w:val="24"/>
          <w:szCs w:val="24"/>
        </w:rPr>
        <w:t xml:space="preserve">Wykonawca zobowiązany jest łącznie z fakturą załączyć swoje, Podwykonawców i dalszych Podwykonawców </w:t>
      </w:r>
      <w:r w:rsidRPr="00D55296">
        <w:rPr>
          <w:rFonts w:ascii="Times New Roman" w:hAnsi="Times New Roman" w:cs="Times New Roman"/>
          <w:b/>
          <w:bCs/>
          <w:color w:val="000000" w:themeColor="text1"/>
          <w:sz w:val="24"/>
          <w:szCs w:val="24"/>
        </w:rPr>
        <w:t>o</w:t>
      </w:r>
      <w:r w:rsidRPr="00D55296">
        <w:rPr>
          <w:rFonts w:ascii="Times New Roman" w:hAnsi="Times New Roman" w:cs="Times New Roman"/>
          <w:color w:val="000000" w:themeColor="text1"/>
          <w:sz w:val="24"/>
          <w:szCs w:val="24"/>
        </w:rPr>
        <w:t>ś</w:t>
      </w:r>
      <w:r w:rsidRPr="00D55296">
        <w:rPr>
          <w:rFonts w:ascii="Times New Roman" w:hAnsi="Times New Roman" w:cs="Times New Roman"/>
          <w:b/>
          <w:bCs/>
          <w:color w:val="000000" w:themeColor="text1"/>
          <w:sz w:val="24"/>
          <w:szCs w:val="24"/>
        </w:rPr>
        <w:t>wiadczenia</w:t>
      </w:r>
      <w:r w:rsidRPr="00D55296">
        <w:rPr>
          <w:rFonts w:ascii="Times New Roman" w:hAnsi="Times New Roman" w:cs="Times New Roman"/>
          <w:color w:val="000000" w:themeColor="text1"/>
          <w:sz w:val="24"/>
          <w:szCs w:val="24"/>
        </w:rPr>
        <w:t xml:space="preserve">, że Podwykonawcy lub dalsi Podwykonawcy otrzymali w terminie należności z tytułu wykonania robót budowlanych lub dostaw lub usług </w:t>
      </w:r>
      <w:r w:rsidR="00AF2B48">
        <w:rPr>
          <w:rFonts w:ascii="Times New Roman" w:hAnsi="Times New Roman" w:cs="Times New Roman"/>
          <w:color w:val="000000" w:themeColor="text1"/>
          <w:sz w:val="24"/>
          <w:szCs w:val="24"/>
        </w:rPr>
        <w:t xml:space="preserve">(odpowiednio </w:t>
      </w:r>
      <w:r w:rsidRPr="00D55296">
        <w:rPr>
          <w:rFonts w:ascii="Times New Roman" w:hAnsi="Times New Roman" w:cs="Times New Roman"/>
          <w:color w:val="000000" w:themeColor="text1"/>
          <w:sz w:val="24"/>
          <w:szCs w:val="24"/>
        </w:rPr>
        <w:t>na rzecz Wykonawcy</w:t>
      </w:r>
      <w:r w:rsidR="00AF2B48">
        <w:rPr>
          <w:rFonts w:ascii="Times New Roman" w:hAnsi="Times New Roman" w:cs="Times New Roman"/>
          <w:color w:val="000000" w:themeColor="text1"/>
          <w:sz w:val="24"/>
          <w:szCs w:val="24"/>
        </w:rPr>
        <w:t>, Podwykonawcy lub dalszego Podwykonawcy)</w:t>
      </w:r>
      <w:r w:rsidRPr="00D55296">
        <w:rPr>
          <w:rFonts w:ascii="Times New Roman" w:hAnsi="Times New Roman" w:cs="Times New Roman"/>
          <w:color w:val="000000" w:themeColor="text1"/>
          <w:sz w:val="24"/>
          <w:szCs w:val="24"/>
        </w:rPr>
        <w:t xml:space="preserve"> i żadnych roszczeń z tego tytułu nie będą wnosić do Zamawiającego.</w:t>
      </w:r>
    </w:p>
    <w:p w14:paraId="7D703B89" w14:textId="30601533" w:rsidR="00B06A4D" w:rsidRPr="00D55296" w:rsidRDefault="00B06A4D" w:rsidP="00D55296">
      <w:pPr>
        <w:pStyle w:val="Akapitzlist"/>
        <w:numPr>
          <w:ilvl w:val="0"/>
          <w:numId w:val="16"/>
        </w:numPr>
        <w:autoSpaceDE w:val="0"/>
        <w:autoSpaceDN w:val="0"/>
        <w:adjustRightInd w:val="0"/>
        <w:spacing w:after="0"/>
        <w:ind w:left="284" w:hanging="284"/>
        <w:jc w:val="both"/>
        <w:rPr>
          <w:rFonts w:ascii="Times New Roman" w:hAnsi="Times New Roman" w:cs="Times New Roman"/>
          <w:color w:val="000000" w:themeColor="text1"/>
          <w:sz w:val="24"/>
          <w:szCs w:val="24"/>
        </w:rPr>
      </w:pPr>
      <w:r w:rsidRPr="00D55296">
        <w:rPr>
          <w:rFonts w:ascii="Times New Roman" w:hAnsi="Times New Roman" w:cs="Times New Roman"/>
          <w:color w:val="000000" w:themeColor="text1"/>
          <w:sz w:val="24"/>
          <w:szCs w:val="24"/>
        </w:rPr>
        <w:t xml:space="preserve">W przypadku niedopełnienia obowiązków, o których mowa w ustępach powyżej, Zamawiający może zatrzymać należność wynikającą z faktury lub obniżyć kwotę płatności wynagrodzenia na rzecz Wykonawcy o kwotę należną Podwykonawcom lub dalszym </w:t>
      </w:r>
      <w:r w:rsidRPr="00D55296">
        <w:rPr>
          <w:rFonts w:ascii="Times New Roman" w:hAnsi="Times New Roman" w:cs="Times New Roman"/>
          <w:color w:val="000000" w:themeColor="text1"/>
          <w:sz w:val="24"/>
          <w:szCs w:val="24"/>
        </w:rPr>
        <w:lastRenderedPageBreak/>
        <w:t>Podwykonawcom, zatrzymując je jako zabezpieczenie na wypadek roszczeń Podwykonawców lub dalszych Podwykonawców, które mogą być wystosowane wobec Zamawiającego</w:t>
      </w:r>
      <w:r w:rsidR="007D5430">
        <w:rPr>
          <w:rFonts w:ascii="Times New Roman" w:hAnsi="Times New Roman" w:cs="Times New Roman"/>
          <w:color w:val="000000" w:themeColor="text1"/>
          <w:sz w:val="24"/>
          <w:szCs w:val="24"/>
        </w:rPr>
        <w:t xml:space="preserve"> – stosownie do postanowień § 5.</w:t>
      </w:r>
    </w:p>
    <w:p w14:paraId="74F58165" w14:textId="45FCAC83" w:rsidR="00B06A4D" w:rsidRPr="00D55296" w:rsidRDefault="00B06A4D" w:rsidP="00D55296">
      <w:pPr>
        <w:pStyle w:val="Akapitzlist"/>
        <w:numPr>
          <w:ilvl w:val="0"/>
          <w:numId w:val="16"/>
        </w:numPr>
        <w:autoSpaceDE w:val="0"/>
        <w:autoSpaceDN w:val="0"/>
        <w:adjustRightInd w:val="0"/>
        <w:spacing w:after="0"/>
        <w:ind w:left="284" w:hanging="284"/>
        <w:jc w:val="both"/>
        <w:rPr>
          <w:rFonts w:ascii="Times New Roman" w:hAnsi="Times New Roman" w:cs="Times New Roman"/>
          <w:color w:val="000000" w:themeColor="text1"/>
          <w:sz w:val="24"/>
          <w:szCs w:val="24"/>
        </w:rPr>
      </w:pPr>
      <w:r w:rsidRPr="00D55296">
        <w:rPr>
          <w:rFonts w:ascii="Times New Roman" w:hAnsi="Times New Roman" w:cs="Times New Roman"/>
          <w:color w:val="000000" w:themeColor="text1"/>
          <w:sz w:val="24"/>
          <w:szCs w:val="24"/>
        </w:rPr>
        <w:t>W przypadku wykonywania przez Podwykonawców lub dalszych Podwykonawców robót budowlanych lub dostaw lub usług, rozliczanych przez Wykonawcę fakturami częściowymi, złożenie oświadczeń Podwykonawców lub dalszych Podwykonawców, niezbędne jest przy każdorazowym rozliczeniu faktury częściowej.</w:t>
      </w:r>
    </w:p>
    <w:p w14:paraId="0971FEB3" w14:textId="3AA2FC9F" w:rsidR="00B06A4D" w:rsidRPr="00D55296" w:rsidRDefault="00B06A4D" w:rsidP="00251C66">
      <w:pPr>
        <w:pStyle w:val="Akapitzlist"/>
        <w:numPr>
          <w:ilvl w:val="0"/>
          <w:numId w:val="16"/>
        </w:numPr>
        <w:autoSpaceDE w:val="0"/>
        <w:autoSpaceDN w:val="0"/>
        <w:adjustRightInd w:val="0"/>
        <w:spacing w:after="0"/>
        <w:ind w:left="284" w:hanging="284"/>
        <w:jc w:val="both"/>
        <w:rPr>
          <w:rFonts w:ascii="Times New Roman" w:hAnsi="Times New Roman" w:cs="Times New Roman"/>
          <w:color w:val="000000" w:themeColor="text1"/>
          <w:sz w:val="24"/>
          <w:szCs w:val="24"/>
        </w:rPr>
      </w:pPr>
      <w:r w:rsidRPr="00D55296">
        <w:rPr>
          <w:rFonts w:ascii="Times New Roman" w:hAnsi="Times New Roman" w:cs="Times New Roman"/>
          <w:color w:val="000000" w:themeColor="text1"/>
          <w:sz w:val="24"/>
          <w:szCs w:val="24"/>
        </w:rPr>
        <w:t>Każda umowa o roboty budowlane lub dostawy lub usługi, zawarta z Podwykonawcą lub dalszym Podwykonawcą musi zostać zawarta w formie pisemnej pod rygorem</w:t>
      </w:r>
      <w:r w:rsidR="00251C66">
        <w:rPr>
          <w:rFonts w:ascii="Times New Roman" w:hAnsi="Times New Roman" w:cs="Times New Roman"/>
          <w:color w:val="000000" w:themeColor="text1"/>
          <w:sz w:val="24"/>
          <w:szCs w:val="24"/>
        </w:rPr>
        <w:t xml:space="preserve"> </w:t>
      </w:r>
      <w:r w:rsidRPr="00D55296">
        <w:rPr>
          <w:rFonts w:ascii="Times New Roman" w:hAnsi="Times New Roman" w:cs="Times New Roman"/>
          <w:color w:val="000000" w:themeColor="text1"/>
          <w:sz w:val="24"/>
          <w:szCs w:val="24"/>
        </w:rPr>
        <w:t xml:space="preserve">nieważności oraz zawierać </w:t>
      </w:r>
      <w:r w:rsidRPr="00D55296">
        <w:rPr>
          <w:rFonts w:ascii="Times New Roman" w:hAnsi="Times New Roman" w:cs="Times New Roman"/>
          <w:b/>
          <w:bCs/>
          <w:color w:val="000000" w:themeColor="text1"/>
          <w:sz w:val="24"/>
          <w:szCs w:val="24"/>
        </w:rPr>
        <w:t>postanowienia niesprzeczne z postanowieniami niniejszej umowy</w:t>
      </w:r>
      <w:r w:rsidR="002A656C">
        <w:rPr>
          <w:rFonts w:ascii="Times New Roman" w:hAnsi="Times New Roman" w:cs="Times New Roman"/>
          <w:b/>
          <w:bCs/>
          <w:color w:val="000000" w:themeColor="text1"/>
          <w:sz w:val="24"/>
          <w:szCs w:val="24"/>
        </w:rPr>
        <w:t>, a także wymagane niniejszą umową lub przepisami prawa</w:t>
      </w:r>
      <w:r w:rsidRPr="00D55296">
        <w:rPr>
          <w:rFonts w:ascii="Times New Roman" w:hAnsi="Times New Roman" w:cs="Times New Roman"/>
          <w:b/>
          <w:bCs/>
          <w:color w:val="000000" w:themeColor="text1"/>
          <w:sz w:val="24"/>
          <w:szCs w:val="24"/>
        </w:rPr>
        <w:t>.</w:t>
      </w:r>
    </w:p>
    <w:bookmarkEnd w:id="1"/>
    <w:p w14:paraId="6FB8E404" w14:textId="77777777" w:rsidR="00F14059" w:rsidRDefault="00F14059" w:rsidP="00251C66">
      <w:pPr>
        <w:pStyle w:val="Default"/>
        <w:spacing w:line="276" w:lineRule="auto"/>
        <w:contextualSpacing/>
        <w:jc w:val="both"/>
        <w:rPr>
          <w:color w:val="FF6600"/>
        </w:rPr>
      </w:pPr>
    </w:p>
    <w:p w14:paraId="0D30F412" w14:textId="77777777" w:rsidR="00B3053A" w:rsidRPr="00D55296" w:rsidRDefault="00B3053A" w:rsidP="00B3053A">
      <w:pPr>
        <w:autoSpaceDE w:val="0"/>
        <w:spacing w:line="276" w:lineRule="auto"/>
        <w:contextualSpacing/>
        <w:jc w:val="center"/>
        <w:rPr>
          <w:b/>
          <w:color w:val="000000"/>
        </w:rPr>
      </w:pPr>
      <w:r w:rsidRPr="00D55296">
        <w:rPr>
          <w:b/>
          <w:color w:val="000000"/>
        </w:rPr>
        <w:t>ODBIORY ROBÓT</w:t>
      </w:r>
    </w:p>
    <w:p w14:paraId="23105B60" w14:textId="7F21D353" w:rsidR="00BC5E5E" w:rsidRPr="00D55296" w:rsidRDefault="00BC5E5E" w:rsidP="00D55296">
      <w:pPr>
        <w:autoSpaceDE w:val="0"/>
        <w:spacing w:line="276" w:lineRule="auto"/>
        <w:contextualSpacing/>
        <w:jc w:val="center"/>
        <w:rPr>
          <w:b/>
          <w:color w:val="000000"/>
        </w:rPr>
      </w:pPr>
      <w:r w:rsidRPr="00D55296">
        <w:rPr>
          <w:b/>
          <w:bCs/>
          <w:color w:val="000000"/>
        </w:rPr>
        <w:t xml:space="preserve">§ </w:t>
      </w:r>
      <w:r w:rsidRPr="00D55296">
        <w:rPr>
          <w:b/>
          <w:color w:val="000000"/>
        </w:rPr>
        <w:t>9</w:t>
      </w:r>
      <w:r w:rsidR="000D6413">
        <w:rPr>
          <w:b/>
          <w:color w:val="000000"/>
        </w:rPr>
        <w:t>.</w:t>
      </w:r>
    </w:p>
    <w:p w14:paraId="7BEDA053" w14:textId="42B37D1B" w:rsidR="00366041" w:rsidRPr="00B3053A" w:rsidRDefault="00366041" w:rsidP="00B3053A">
      <w:pPr>
        <w:pStyle w:val="Akapitzlist"/>
        <w:numPr>
          <w:ilvl w:val="0"/>
          <w:numId w:val="49"/>
        </w:numPr>
        <w:autoSpaceDE w:val="0"/>
        <w:spacing w:after="0"/>
        <w:ind w:left="357" w:hanging="357"/>
        <w:jc w:val="both"/>
        <w:rPr>
          <w:rFonts w:ascii="Times New Roman" w:hAnsi="Times New Roman" w:cs="Times New Roman"/>
          <w:color w:val="000000"/>
          <w:sz w:val="24"/>
          <w:szCs w:val="24"/>
        </w:rPr>
      </w:pPr>
      <w:r w:rsidRPr="00B3053A">
        <w:rPr>
          <w:rFonts w:ascii="Times New Roman" w:hAnsi="Times New Roman" w:cs="Times New Roman"/>
          <w:color w:val="000000"/>
          <w:sz w:val="24"/>
          <w:szCs w:val="24"/>
        </w:rPr>
        <w:t>Strony dokonują odbiorów:</w:t>
      </w:r>
    </w:p>
    <w:p w14:paraId="662C984C" w14:textId="77777777" w:rsidR="00366041" w:rsidRPr="00D55296" w:rsidRDefault="00366041" w:rsidP="00B3053A">
      <w:pPr>
        <w:numPr>
          <w:ilvl w:val="0"/>
          <w:numId w:val="8"/>
        </w:numPr>
        <w:autoSpaceDE w:val="0"/>
        <w:spacing w:line="276" w:lineRule="auto"/>
        <w:contextualSpacing/>
        <w:jc w:val="both"/>
        <w:rPr>
          <w:color w:val="000000"/>
        </w:rPr>
      </w:pPr>
      <w:r w:rsidRPr="00D55296">
        <w:rPr>
          <w:color w:val="000000"/>
        </w:rPr>
        <w:t>robót zanikających i ulegających zakryciu,</w:t>
      </w:r>
    </w:p>
    <w:p w14:paraId="57DB7718" w14:textId="77777777" w:rsidR="00366041" w:rsidRPr="00D55296" w:rsidRDefault="00366041" w:rsidP="00B3053A">
      <w:pPr>
        <w:numPr>
          <w:ilvl w:val="0"/>
          <w:numId w:val="8"/>
        </w:numPr>
        <w:autoSpaceDE w:val="0"/>
        <w:spacing w:line="276" w:lineRule="auto"/>
        <w:contextualSpacing/>
        <w:jc w:val="both"/>
        <w:rPr>
          <w:color w:val="000000"/>
        </w:rPr>
      </w:pPr>
      <w:r w:rsidRPr="00D55296">
        <w:rPr>
          <w:color w:val="000000"/>
        </w:rPr>
        <w:t xml:space="preserve"> częściowych – po zakończeniu poszczególnych etapów robót wynikających z zestawienia rzeczowo-finansowego;</w:t>
      </w:r>
    </w:p>
    <w:p w14:paraId="1974CB9B" w14:textId="77777777" w:rsidR="003005C9" w:rsidRPr="00D55296" w:rsidRDefault="00366041" w:rsidP="00B3053A">
      <w:pPr>
        <w:numPr>
          <w:ilvl w:val="0"/>
          <w:numId w:val="8"/>
        </w:numPr>
        <w:autoSpaceDE w:val="0"/>
        <w:spacing w:line="276" w:lineRule="auto"/>
        <w:contextualSpacing/>
        <w:jc w:val="both"/>
        <w:rPr>
          <w:color w:val="000000"/>
        </w:rPr>
      </w:pPr>
      <w:r w:rsidRPr="00D55296">
        <w:rPr>
          <w:color w:val="000000"/>
        </w:rPr>
        <w:t>końcowego – po wykonaniu przedmiotu umowy.</w:t>
      </w:r>
    </w:p>
    <w:p w14:paraId="30B3C4C3" w14:textId="1A9D4F83" w:rsidR="003005C9" w:rsidRPr="00B3053A" w:rsidRDefault="003005C9" w:rsidP="00B3053A">
      <w:pPr>
        <w:pStyle w:val="Akapitzlist"/>
        <w:numPr>
          <w:ilvl w:val="0"/>
          <w:numId w:val="49"/>
        </w:numPr>
        <w:autoSpaceDE w:val="0"/>
        <w:spacing w:after="0"/>
        <w:ind w:left="357" w:hanging="357"/>
        <w:jc w:val="both"/>
        <w:rPr>
          <w:rFonts w:ascii="Times New Roman" w:hAnsi="Times New Roman" w:cs="Times New Roman"/>
          <w:color w:val="000000"/>
          <w:sz w:val="24"/>
          <w:szCs w:val="24"/>
        </w:rPr>
      </w:pPr>
      <w:r w:rsidRPr="00B3053A">
        <w:rPr>
          <w:rFonts w:ascii="Times New Roman" w:hAnsi="Times New Roman" w:cs="Times New Roman"/>
          <w:color w:val="000000"/>
          <w:sz w:val="24"/>
          <w:szCs w:val="24"/>
        </w:rPr>
        <w:t>Gotowość odbioru robót zanikających i ulegających zakryciu Wykonawca będzie zgłaszał Zamawiającemu wpisem w dzienniku budowy. Inspektor nadzoru ma obowiązek przystąpić do odbioru robót w terminie do 3 dni</w:t>
      </w:r>
      <w:r w:rsidR="00AA485C" w:rsidRPr="00B3053A">
        <w:rPr>
          <w:rFonts w:ascii="Times New Roman" w:hAnsi="Times New Roman" w:cs="Times New Roman"/>
          <w:color w:val="000000"/>
          <w:sz w:val="24"/>
          <w:szCs w:val="24"/>
        </w:rPr>
        <w:t xml:space="preserve"> </w:t>
      </w:r>
      <w:r w:rsidRPr="00B3053A">
        <w:rPr>
          <w:rFonts w:ascii="Times New Roman" w:hAnsi="Times New Roman" w:cs="Times New Roman"/>
          <w:color w:val="000000"/>
          <w:sz w:val="24"/>
          <w:szCs w:val="24"/>
        </w:rPr>
        <w:t xml:space="preserve">od daty wpisu do dziennika budowy. </w:t>
      </w:r>
    </w:p>
    <w:p w14:paraId="7B90434E" w14:textId="0CD60E85" w:rsidR="003005C9" w:rsidRPr="00B3053A" w:rsidRDefault="003005C9" w:rsidP="00B3053A">
      <w:pPr>
        <w:pStyle w:val="Akapitzlist"/>
        <w:numPr>
          <w:ilvl w:val="0"/>
          <w:numId w:val="49"/>
        </w:numPr>
        <w:autoSpaceDE w:val="0"/>
        <w:spacing w:after="0"/>
        <w:ind w:left="357" w:hanging="357"/>
        <w:jc w:val="both"/>
        <w:rPr>
          <w:rFonts w:ascii="Times New Roman" w:hAnsi="Times New Roman" w:cs="Times New Roman"/>
          <w:color w:val="000000"/>
          <w:sz w:val="24"/>
          <w:szCs w:val="24"/>
        </w:rPr>
      </w:pPr>
      <w:r w:rsidRPr="00B3053A">
        <w:rPr>
          <w:rFonts w:ascii="Times New Roman" w:hAnsi="Times New Roman" w:cs="Times New Roman"/>
          <w:color w:val="000000"/>
          <w:sz w:val="24"/>
          <w:szCs w:val="24"/>
        </w:rPr>
        <w:t>Wykonawca zgłosi Zamawiającemu gotowość do odbioru końcowego robót w formie pisemnej</w:t>
      </w:r>
      <w:r w:rsidR="005C3641">
        <w:rPr>
          <w:rFonts w:ascii="Times New Roman" w:hAnsi="Times New Roman" w:cs="Times New Roman"/>
          <w:color w:val="000000"/>
          <w:sz w:val="24"/>
          <w:szCs w:val="24"/>
        </w:rPr>
        <w:t xml:space="preserve"> pod rygorem nieważności</w:t>
      </w:r>
      <w:r w:rsidRPr="00B3053A">
        <w:rPr>
          <w:rFonts w:ascii="Times New Roman" w:hAnsi="Times New Roman" w:cs="Times New Roman"/>
          <w:color w:val="000000"/>
          <w:sz w:val="24"/>
          <w:szCs w:val="24"/>
        </w:rPr>
        <w:t xml:space="preserve">. </w:t>
      </w:r>
    </w:p>
    <w:p w14:paraId="6872F8B3" w14:textId="19EB6368" w:rsidR="00050C27" w:rsidRPr="00B3053A" w:rsidRDefault="003005C9" w:rsidP="00B3053A">
      <w:pPr>
        <w:pStyle w:val="Akapitzlist"/>
        <w:numPr>
          <w:ilvl w:val="0"/>
          <w:numId w:val="49"/>
        </w:numPr>
        <w:autoSpaceDE w:val="0"/>
        <w:spacing w:after="0"/>
        <w:ind w:left="357" w:hanging="357"/>
        <w:jc w:val="both"/>
        <w:rPr>
          <w:rFonts w:ascii="Times New Roman" w:hAnsi="Times New Roman" w:cs="Times New Roman"/>
          <w:color w:val="000000"/>
          <w:sz w:val="24"/>
          <w:szCs w:val="24"/>
        </w:rPr>
      </w:pPr>
      <w:r w:rsidRPr="00B3053A">
        <w:rPr>
          <w:rFonts w:ascii="Times New Roman" w:hAnsi="Times New Roman" w:cs="Times New Roman"/>
          <w:color w:val="000000"/>
          <w:sz w:val="24"/>
          <w:szCs w:val="24"/>
        </w:rPr>
        <w:t xml:space="preserve">Strony ustalają, że przedmiotem odbioru końcowego jest wykonanie przedmiotu zamówienia objętego niniejszą umową zgodnie z umową </w:t>
      </w:r>
      <w:r w:rsidR="00C1401B">
        <w:rPr>
          <w:rFonts w:ascii="Times New Roman" w:hAnsi="Times New Roman" w:cs="Times New Roman"/>
          <w:color w:val="000000"/>
          <w:sz w:val="24"/>
          <w:szCs w:val="24"/>
        </w:rPr>
        <w:t>– bez istotnych wad.</w:t>
      </w:r>
    </w:p>
    <w:p w14:paraId="1DBBE47D" w14:textId="7C433D02" w:rsidR="00050C27" w:rsidRPr="00B3053A" w:rsidRDefault="00050C27" w:rsidP="00B3053A">
      <w:pPr>
        <w:pStyle w:val="Akapitzlist"/>
        <w:numPr>
          <w:ilvl w:val="0"/>
          <w:numId w:val="49"/>
        </w:numPr>
        <w:autoSpaceDE w:val="0"/>
        <w:spacing w:after="0"/>
        <w:ind w:left="357" w:hanging="357"/>
        <w:jc w:val="both"/>
        <w:rPr>
          <w:rFonts w:ascii="Times New Roman" w:hAnsi="Times New Roman" w:cs="Times New Roman"/>
          <w:color w:val="000000"/>
          <w:sz w:val="24"/>
          <w:szCs w:val="24"/>
        </w:rPr>
      </w:pPr>
      <w:r w:rsidRPr="00B3053A">
        <w:rPr>
          <w:rFonts w:ascii="Times New Roman" w:hAnsi="Times New Roman" w:cs="Times New Roman"/>
          <w:color w:val="000000"/>
          <w:sz w:val="24"/>
          <w:szCs w:val="24"/>
        </w:rPr>
        <w:t>Odbiór końcowy ma na celu przekazanie Zamawiającemu ustalonego przedmiotu umowy do eksploatacji po sprawd</w:t>
      </w:r>
      <w:r w:rsidR="00871D01" w:rsidRPr="00B3053A">
        <w:rPr>
          <w:rFonts w:ascii="Times New Roman" w:hAnsi="Times New Roman" w:cs="Times New Roman"/>
          <w:color w:val="000000"/>
          <w:sz w:val="24"/>
          <w:szCs w:val="24"/>
        </w:rPr>
        <w:t>zeniu jego należytego wykonania i przeprowadzeniu przewidzianych w przepisach prób technicznych wykonanych instalacji.</w:t>
      </w:r>
    </w:p>
    <w:p w14:paraId="4C3953BF" w14:textId="6815089E" w:rsidR="00050C27" w:rsidRPr="00B3053A" w:rsidRDefault="00050C27" w:rsidP="00B3053A">
      <w:pPr>
        <w:pStyle w:val="Akapitzlist"/>
        <w:numPr>
          <w:ilvl w:val="0"/>
          <w:numId w:val="49"/>
        </w:numPr>
        <w:autoSpaceDE w:val="0"/>
        <w:spacing w:after="0"/>
        <w:ind w:left="357" w:hanging="357"/>
        <w:jc w:val="both"/>
        <w:rPr>
          <w:rFonts w:ascii="Times New Roman" w:hAnsi="Times New Roman" w:cs="Times New Roman"/>
          <w:color w:val="000000"/>
          <w:sz w:val="24"/>
          <w:szCs w:val="24"/>
        </w:rPr>
      </w:pPr>
      <w:r w:rsidRPr="00B3053A">
        <w:rPr>
          <w:rFonts w:ascii="Times New Roman" w:hAnsi="Times New Roman" w:cs="Times New Roman"/>
          <w:color w:val="000000"/>
          <w:sz w:val="24"/>
          <w:szCs w:val="24"/>
        </w:rPr>
        <w:t xml:space="preserve">Wykonawca zobowiązuje się zapewnić </w:t>
      </w:r>
      <w:r w:rsidR="00C64797" w:rsidRPr="00B3053A">
        <w:rPr>
          <w:rFonts w:ascii="Times New Roman" w:hAnsi="Times New Roman" w:cs="Times New Roman"/>
          <w:color w:val="000000"/>
          <w:sz w:val="24"/>
          <w:szCs w:val="24"/>
        </w:rPr>
        <w:t>na dzień</w:t>
      </w:r>
      <w:r w:rsidR="007F02D9" w:rsidRPr="00B3053A">
        <w:rPr>
          <w:rFonts w:ascii="Times New Roman" w:hAnsi="Times New Roman" w:cs="Times New Roman"/>
          <w:color w:val="000000"/>
          <w:sz w:val="24"/>
          <w:szCs w:val="24"/>
        </w:rPr>
        <w:t xml:space="preserve"> </w:t>
      </w:r>
      <w:r w:rsidR="00C64797" w:rsidRPr="00B3053A">
        <w:rPr>
          <w:rFonts w:ascii="Times New Roman" w:hAnsi="Times New Roman" w:cs="Times New Roman"/>
          <w:color w:val="000000"/>
          <w:sz w:val="24"/>
          <w:szCs w:val="24"/>
        </w:rPr>
        <w:t xml:space="preserve">odbioru końcowego </w:t>
      </w:r>
      <w:r w:rsidRPr="00B3053A">
        <w:rPr>
          <w:rFonts w:ascii="Times New Roman" w:hAnsi="Times New Roman" w:cs="Times New Roman"/>
          <w:color w:val="000000"/>
          <w:sz w:val="24"/>
          <w:szCs w:val="24"/>
        </w:rPr>
        <w:t xml:space="preserve">własnym staraniem i na własny koszt </w:t>
      </w:r>
      <w:r w:rsidR="00AE0F55" w:rsidRPr="00B3053A">
        <w:rPr>
          <w:rFonts w:ascii="Times New Roman" w:hAnsi="Times New Roman" w:cs="Times New Roman"/>
          <w:color w:val="000000"/>
          <w:sz w:val="24"/>
          <w:szCs w:val="24"/>
        </w:rPr>
        <w:t>geodezyjny pomiar powykonawczy.</w:t>
      </w:r>
    </w:p>
    <w:p w14:paraId="4E4E930A" w14:textId="7108740F" w:rsidR="00050C27" w:rsidRPr="00B3053A" w:rsidRDefault="00050C27" w:rsidP="00B3053A">
      <w:pPr>
        <w:pStyle w:val="Akapitzlist"/>
        <w:numPr>
          <w:ilvl w:val="0"/>
          <w:numId w:val="49"/>
        </w:numPr>
        <w:autoSpaceDE w:val="0"/>
        <w:spacing w:after="0"/>
        <w:ind w:left="357" w:hanging="357"/>
        <w:jc w:val="both"/>
        <w:rPr>
          <w:rFonts w:ascii="Times New Roman" w:hAnsi="Times New Roman" w:cs="Times New Roman"/>
          <w:color w:val="000000"/>
          <w:sz w:val="24"/>
          <w:szCs w:val="24"/>
        </w:rPr>
      </w:pPr>
      <w:r w:rsidRPr="00B3053A">
        <w:rPr>
          <w:rFonts w:ascii="Times New Roman" w:hAnsi="Times New Roman" w:cs="Times New Roman"/>
          <w:color w:val="000000"/>
          <w:sz w:val="24"/>
          <w:szCs w:val="24"/>
        </w:rPr>
        <w:t xml:space="preserve">Wykonawca zobowiązany jest do wykonania dokumentacji powykonawczej, a także do dokonania lub zlecenia przeprowadzenia wszelkich badań koniecznych do odbioru końcowego na własny koszt i własnym </w:t>
      </w:r>
      <w:r w:rsidR="00AE0F55" w:rsidRPr="00B3053A">
        <w:rPr>
          <w:rFonts w:ascii="Times New Roman" w:hAnsi="Times New Roman" w:cs="Times New Roman"/>
          <w:color w:val="000000"/>
          <w:sz w:val="24"/>
          <w:szCs w:val="24"/>
        </w:rPr>
        <w:t>staraniem.</w:t>
      </w:r>
      <w:r w:rsidRPr="00B3053A">
        <w:rPr>
          <w:rFonts w:ascii="Times New Roman" w:hAnsi="Times New Roman" w:cs="Times New Roman"/>
          <w:color w:val="000000"/>
          <w:sz w:val="24"/>
          <w:szCs w:val="24"/>
        </w:rPr>
        <w:t xml:space="preserve"> </w:t>
      </w:r>
    </w:p>
    <w:p w14:paraId="376BB981" w14:textId="23B4A182" w:rsidR="00050C27" w:rsidRPr="00B3053A" w:rsidRDefault="00050C27" w:rsidP="00B3053A">
      <w:pPr>
        <w:pStyle w:val="Akapitzlist"/>
        <w:numPr>
          <w:ilvl w:val="0"/>
          <w:numId w:val="49"/>
        </w:numPr>
        <w:autoSpaceDE w:val="0"/>
        <w:spacing w:after="0"/>
        <w:ind w:left="357" w:hanging="357"/>
        <w:jc w:val="both"/>
        <w:rPr>
          <w:rFonts w:ascii="Times New Roman" w:hAnsi="Times New Roman" w:cs="Times New Roman"/>
          <w:color w:val="000000"/>
          <w:sz w:val="24"/>
          <w:szCs w:val="24"/>
        </w:rPr>
      </w:pPr>
      <w:r w:rsidRPr="00B3053A">
        <w:rPr>
          <w:rFonts w:ascii="Times New Roman" w:hAnsi="Times New Roman" w:cs="Times New Roman"/>
          <w:color w:val="000000"/>
          <w:sz w:val="24"/>
          <w:szCs w:val="24"/>
        </w:rPr>
        <w:t xml:space="preserve">W dniu wskazanym jako dzień odbioru końcowego Wykonawca, zgodnie z art. 57 ust. 1 </w:t>
      </w:r>
      <w:r w:rsidR="002770DC">
        <w:rPr>
          <w:rFonts w:ascii="Times New Roman" w:hAnsi="Times New Roman" w:cs="Times New Roman"/>
          <w:color w:val="000000"/>
          <w:sz w:val="24"/>
          <w:szCs w:val="24"/>
        </w:rPr>
        <w:t>pr. bud.</w:t>
      </w:r>
      <w:r w:rsidRPr="00B3053A">
        <w:rPr>
          <w:rFonts w:ascii="Times New Roman" w:hAnsi="Times New Roman" w:cs="Times New Roman"/>
          <w:color w:val="000000"/>
          <w:sz w:val="24"/>
          <w:szCs w:val="24"/>
        </w:rPr>
        <w:t xml:space="preserve">, zobowiązany jest przekazać Zamawiającemu w dwóch kompletach </w:t>
      </w:r>
      <w:r w:rsidR="002770DC">
        <w:rPr>
          <w:rFonts w:ascii="Times New Roman" w:hAnsi="Times New Roman" w:cs="Times New Roman"/>
          <w:color w:val="000000"/>
          <w:sz w:val="24"/>
          <w:szCs w:val="24"/>
        </w:rPr>
        <w:t>niżej wymienione</w:t>
      </w:r>
      <w:r w:rsidR="002770DC" w:rsidRPr="002770DC">
        <w:rPr>
          <w:rFonts w:ascii="Times New Roman" w:hAnsi="Times New Roman" w:cs="Times New Roman"/>
          <w:color w:val="000000"/>
          <w:sz w:val="24"/>
          <w:szCs w:val="24"/>
        </w:rPr>
        <w:t xml:space="preserve"> </w:t>
      </w:r>
      <w:r w:rsidR="002770DC" w:rsidRPr="00B3053A">
        <w:rPr>
          <w:rFonts w:ascii="Times New Roman" w:hAnsi="Times New Roman" w:cs="Times New Roman"/>
          <w:color w:val="000000"/>
          <w:sz w:val="24"/>
          <w:szCs w:val="24"/>
        </w:rPr>
        <w:t>dokumenty</w:t>
      </w:r>
      <w:r w:rsidRPr="00B3053A">
        <w:rPr>
          <w:rFonts w:ascii="Times New Roman" w:hAnsi="Times New Roman" w:cs="Times New Roman"/>
          <w:color w:val="000000"/>
          <w:sz w:val="24"/>
          <w:szCs w:val="24"/>
        </w:rPr>
        <w:t xml:space="preserve"> niezbędne do </w:t>
      </w:r>
      <w:r w:rsidR="00AE0F55" w:rsidRPr="00B3053A">
        <w:rPr>
          <w:rFonts w:ascii="Times New Roman" w:hAnsi="Times New Roman" w:cs="Times New Roman"/>
          <w:color w:val="000000"/>
          <w:sz w:val="24"/>
          <w:szCs w:val="24"/>
        </w:rPr>
        <w:t>dokonania zawiadomienia o zakończeniu budowy</w:t>
      </w:r>
      <w:r w:rsidRPr="00B3053A">
        <w:rPr>
          <w:rFonts w:ascii="Times New Roman" w:hAnsi="Times New Roman" w:cs="Times New Roman"/>
          <w:color w:val="000000"/>
          <w:sz w:val="24"/>
          <w:szCs w:val="24"/>
        </w:rPr>
        <w:t xml:space="preserve">: </w:t>
      </w:r>
    </w:p>
    <w:p w14:paraId="3AB85FA8" w14:textId="732A7948" w:rsidR="00050C27" w:rsidRDefault="00050C27" w:rsidP="00312368">
      <w:pPr>
        <w:pStyle w:val="Default"/>
        <w:numPr>
          <w:ilvl w:val="0"/>
          <w:numId w:val="52"/>
        </w:numPr>
        <w:spacing w:line="276" w:lineRule="auto"/>
        <w:contextualSpacing/>
        <w:jc w:val="both"/>
      </w:pPr>
      <w:r w:rsidRPr="00D55296">
        <w:t xml:space="preserve">oryginał dziennika budowy, </w:t>
      </w:r>
    </w:p>
    <w:p w14:paraId="4E3A890C" w14:textId="4BE5D115" w:rsidR="00050C27" w:rsidRPr="00D55296" w:rsidRDefault="00050C27" w:rsidP="00312368">
      <w:pPr>
        <w:pStyle w:val="Default"/>
        <w:numPr>
          <w:ilvl w:val="0"/>
          <w:numId w:val="52"/>
        </w:numPr>
        <w:spacing w:line="276" w:lineRule="auto"/>
        <w:contextualSpacing/>
        <w:jc w:val="both"/>
      </w:pPr>
      <w:r w:rsidRPr="00D55296">
        <w:t xml:space="preserve">oświadczenie kierownika budowy o zgodności wykonania obiektu budowlanego z projektem budowlanym, warunkami pozwolenia na budowę, przepisami, </w:t>
      </w:r>
    </w:p>
    <w:p w14:paraId="36A8631B" w14:textId="7906BD17" w:rsidR="00050C27" w:rsidRDefault="00050C27" w:rsidP="00312368">
      <w:pPr>
        <w:pStyle w:val="Default"/>
        <w:numPr>
          <w:ilvl w:val="0"/>
          <w:numId w:val="52"/>
        </w:numPr>
        <w:spacing w:line="276" w:lineRule="auto"/>
        <w:contextualSpacing/>
        <w:jc w:val="both"/>
      </w:pPr>
      <w:r w:rsidRPr="00D55296">
        <w:t xml:space="preserve">oświadczenie o doprowadzeniu do należytego stanu i porządku terenu budowy, </w:t>
      </w:r>
      <w:r w:rsidR="00231A44" w:rsidRPr="00231A44">
        <w:t>a także - w razie korzystania - drogi, ulicy, sąsiedniej nieruchomości, budynku lub lokalu</w:t>
      </w:r>
      <w:r w:rsidR="00231A44">
        <w:t>,</w:t>
      </w:r>
    </w:p>
    <w:p w14:paraId="6456A935" w14:textId="1F404755" w:rsidR="00E045DA" w:rsidRPr="00D55296" w:rsidRDefault="00E045DA" w:rsidP="00312368">
      <w:pPr>
        <w:pStyle w:val="Default"/>
        <w:numPr>
          <w:ilvl w:val="0"/>
          <w:numId w:val="52"/>
        </w:numPr>
        <w:spacing w:line="276" w:lineRule="auto"/>
        <w:contextualSpacing/>
        <w:jc w:val="both"/>
      </w:pPr>
      <w:r w:rsidRPr="00E045DA">
        <w:t>oświadczenie o właściwym zagospodarowaniu terenów przyległych, jeżeli eksploatacja wybudowanego obiektu jest uzależniona od ich odpowiedniego zagospodarowania</w:t>
      </w:r>
      <w:r>
        <w:t>,</w:t>
      </w:r>
    </w:p>
    <w:p w14:paraId="74EEE32A" w14:textId="66C1B585" w:rsidR="00050C27" w:rsidRPr="00D55296" w:rsidRDefault="00050C27" w:rsidP="00312368">
      <w:pPr>
        <w:pStyle w:val="Default"/>
        <w:numPr>
          <w:ilvl w:val="0"/>
          <w:numId w:val="52"/>
        </w:numPr>
        <w:spacing w:line="276" w:lineRule="auto"/>
        <w:contextualSpacing/>
        <w:jc w:val="both"/>
      </w:pPr>
      <w:r w:rsidRPr="00D55296">
        <w:lastRenderedPageBreak/>
        <w:t xml:space="preserve">protokoły badań i sprawdzeń (w tym odbiory techniczne) oraz atesty na użyte do budowy materiały, </w:t>
      </w:r>
    </w:p>
    <w:p w14:paraId="0B8DB2BB" w14:textId="305D9CCA" w:rsidR="00050C27" w:rsidRPr="00D55296" w:rsidRDefault="00050C27" w:rsidP="00312368">
      <w:pPr>
        <w:pStyle w:val="Default"/>
        <w:numPr>
          <w:ilvl w:val="0"/>
          <w:numId w:val="52"/>
        </w:numPr>
        <w:spacing w:line="276" w:lineRule="auto"/>
        <w:contextualSpacing/>
        <w:jc w:val="both"/>
      </w:pPr>
      <w:r w:rsidRPr="00D55296">
        <w:t xml:space="preserve">inwentaryzację geodezyjną powykonawczą, </w:t>
      </w:r>
    </w:p>
    <w:p w14:paraId="560E55C5" w14:textId="2355B01A" w:rsidR="00050C27" w:rsidRPr="00D55296" w:rsidRDefault="00DF0637" w:rsidP="00312368">
      <w:pPr>
        <w:pStyle w:val="Default"/>
        <w:numPr>
          <w:ilvl w:val="0"/>
          <w:numId w:val="52"/>
        </w:numPr>
        <w:spacing w:line="276" w:lineRule="auto"/>
        <w:contextualSpacing/>
        <w:jc w:val="both"/>
      </w:pPr>
      <w:r>
        <w:t>projekt techniczny, z uwzględnieniem zmian, o których mowa w art. 36b ust. 2 pr. bud.</w:t>
      </w:r>
      <w:r w:rsidR="00050C27" w:rsidRPr="00D55296">
        <w:t>,</w:t>
      </w:r>
    </w:p>
    <w:p w14:paraId="7EFD5C5A" w14:textId="012F09C9" w:rsidR="00050C27" w:rsidRPr="00D55296" w:rsidRDefault="009E1264" w:rsidP="00312368">
      <w:pPr>
        <w:pStyle w:val="Default"/>
        <w:numPr>
          <w:ilvl w:val="0"/>
          <w:numId w:val="52"/>
        </w:numPr>
        <w:spacing w:line="276" w:lineRule="auto"/>
        <w:contextualSpacing/>
        <w:jc w:val="both"/>
        <w:rPr>
          <w:color w:val="auto"/>
        </w:rPr>
      </w:pPr>
      <w:r w:rsidRPr="00D55296">
        <w:rPr>
          <w:color w:val="auto"/>
        </w:rPr>
        <w:t xml:space="preserve">wszelkie </w:t>
      </w:r>
      <w:r w:rsidR="00050C27" w:rsidRPr="00D55296">
        <w:rPr>
          <w:color w:val="auto"/>
        </w:rPr>
        <w:t xml:space="preserve">inne dokumenty niezbędne do </w:t>
      </w:r>
      <w:r w:rsidR="004C27EC" w:rsidRPr="00D55296">
        <w:rPr>
          <w:color w:val="auto"/>
        </w:rPr>
        <w:t xml:space="preserve">zawiadomienia o </w:t>
      </w:r>
      <w:r w:rsidR="001B1F1C">
        <w:rPr>
          <w:color w:val="auto"/>
        </w:rPr>
        <w:t xml:space="preserve">zakończeniu budowy i </w:t>
      </w:r>
      <w:r w:rsidR="004C27EC" w:rsidRPr="00D55296">
        <w:rPr>
          <w:color w:val="auto"/>
        </w:rPr>
        <w:t>zamierzeniu użytkowania</w:t>
      </w:r>
      <w:r w:rsidR="0036101D" w:rsidRPr="00D55296">
        <w:rPr>
          <w:color w:val="auto"/>
        </w:rPr>
        <w:t>,</w:t>
      </w:r>
    </w:p>
    <w:p w14:paraId="58CCD737" w14:textId="4551EE2D" w:rsidR="00050C27" w:rsidRPr="00312368" w:rsidRDefault="00050C27" w:rsidP="00312368">
      <w:pPr>
        <w:pStyle w:val="Akapitzlist"/>
        <w:numPr>
          <w:ilvl w:val="0"/>
          <w:numId w:val="49"/>
        </w:numPr>
        <w:autoSpaceDE w:val="0"/>
        <w:spacing w:after="0"/>
        <w:ind w:left="357" w:hanging="357"/>
        <w:jc w:val="both"/>
        <w:rPr>
          <w:rFonts w:ascii="Times New Roman" w:hAnsi="Times New Roman" w:cs="Times New Roman"/>
          <w:color w:val="000000"/>
          <w:sz w:val="24"/>
          <w:szCs w:val="24"/>
        </w:rPr>
      </w:pPr>
      <w:r w:rsidRPr="00312368">
        <w:rPr>
          <w:rFonts w:ascii="Times New Roman" w:hAnsi="Times New Roman" w:cs="Times New Roman"/>
          <w:color w:val="000000"/>
          <w:sz w:val="24"/>
          <w:szCs w:val="24"/>
        </w:rPr>
        <w:t>Zamawiający przystąpi do odbioru końcowego przedmiotu umowy w ciągu</w:t>
      </w:r>
      <w:r w:rsidR="004C27EC" w:rsidRPr="00312368">
        <w:rPr>
          <w:rFonts w:ascii="Times New Roman" w:hAnsi="Times New Roman" w:cs="Times New Roman"/>
          <w:color w:val="000000"/>
          <w:sz w:val="24"/>
          <w:szCs w:val="24"/>
        </w:rPr>
        <w:t xml:space="preserve"> </w:t>
      </w:r>
      <w:r w:rsidR="00AE0F55" w:rsidRPr="00312368">
        <w:rPr>
          <w:rFonts w:ascii="Times New Roman" w:hAnsi="Times New Roman" w:cs="Times New Roman"/>
          <w:color w:val="000000"/>
          <w:sz w:val="24"/>
          <w:szCs w:val="24"/>
        </w:rPr>
        <w:t>7</w:t>
      </w:r>
      <w:r w:rsidR="004C27EC" w:rsidRPr="00312368">
        <w:rPr>
          <w:rFonts w:ascii="Times New Roman" w:hAnsi="Times New Roman" w:cs="Times New Roman"/>
          <w:color w:val="000000"/>
          <w:sz w:val="24"/>
          <w:szCs w:val="24"/>
        </w:rPr>
        <w:t xml:space="preserve"> </w:t>
      </w:r>
      <w:r w:rsidRPr="00312368">
        <w:rPr>
          <w:rFonts w:ascii="Times New Roman" w:hAnsi="Times New Roman" w:cs="Times New Roman"/>
          <w:color w:val="000000"/>
          <w:sz w:val="24"/>
          <w:szCs w:val="24"/>
        </w:rPr>
        <w:t>dni od daty zawiadomienia go o zakończeniu realizacji przedmiotu umowy i osiągnięciu gotowości do odbioru,</w:t>
      </w:r>
      <w:r w:rsidR="00411DB5" w:rsidRPr="00312368">
        <w:rPr>
          <w:rFonts w:ascii="Times New Roman" w:hAnsi="Times New Roman" w:cs="Times New Roman"/>
          <w:color w:val="000000"/>
          <w:sz w:val="24"/>
          <w:szCs w:val="24"/>
        </w:rPr>
        <w:t xml:space="preserve"> powiadamiając o tym Wykonawcę.</w:t>
      </w:r>
      <w:r w:rsidRPr="00312368">
        <w:rPr>
          <w:rFonts w:ascii="Times New Roman" w:hAnsi="Times New Roman" w:cs="Times New Roman"/>
          <w:color w:val="000000"/>
          <w:sz w:val="24"/>
          <w:szCs w:val="24"/>
        </w:rPr>
        <w:t xml:space="preserve"> </w:t>
      </w:r>
    </w:p>
    <w:p w14:paraId="45692FD3" w14:textId="4FCB6782" w:rsidR="00050C27" w:rsidRPr="00312368" w:rsidRDefault="00050C27" w:rsidP="00312368">
      <w:pPr>
        <w:pStyle w:val="Akapitzlist"/>
        <w:numPr>
          <w:ilvl w:val="0"/>
          <w:numId w:val="49"/>
        </w:numPr>
        <w:autoSpaceDE w:val="0"/>
        <w:spacing w:after="0"/>
        <w:ind w:left="357" w:hanging="357"/>
        <w:jc w:val="both"/>
        <w:rPr>
          <w:rFonts w:ascii="Times New Roman" w:hAnsi="Times New Roman" w:cs="Times New Roman"/>
          <w:color w:val="000000"/>
          <w:sz w:val="24"/>
          <w:szCs w:val="24"/>
        </w:rPr>
      </w:pPr>
      <w:r w:rsidRPr="00312368">
        <w:rPr>
          <w:rFonts w:ascii="Times New Roman" w:hAnsi="Times New Roman" w:cs="Times New Roman"/>
          <w:color w:val="000000"/>
          <w:sz w:val="24"/>
          <w:szCs w:val="24"/>
        </w:rPr>
        <w:t>Zamawiający ma prawo przerwać odbiór końcowy</w:t>
      </w:r>
      <w:r w:rsidR="00E3753D">
        <w:rPr>
          <w:rFonts w:ascii="Times New Roman" w:hAnsi="Times New Roman" w:cs="Times New Roman"/>
          <w:color w:val="000000"/>
          <w:sz w:val="24"/>
          <w:szCs w:val="24"/>
        </w:rPr>
        <w:t>,</w:t>
      </w:r>
      <w:r w:rsidRPr="00312368">
        <w:rPr>
          <w:rFonts w:ascii="Times New Roman" w:hAnsi="Times New Roman" w:cs="Times New Roman"/>
          <w:color w:val="000000"/>
          <w:sz w:val="24"/>
          <w:szCs w:val="24"/>
        </w:rPr>
        <w:t xml:space="preserve"> jeżeli Wykonawca nie wykonał przedmiotu umowy w całości, nie wykonał wymaganych prób i sprawdzeń lub nie przedstawił dokumentów, o których mowa w ust.</w:t>
      </w:r>
      <w:r w:rsidR="00E3753D">
        <w:rPr>
          <w:rFonts w:ascii="Times New Roman" w:hAnsi="Times New Roman" w:cs="Times New Roman"/>
          <w:color w:val="000000"/>
          <w:sz w:val="24"/>
          <w:szCs w:val="24"/>
        </w:rPr>
        <w:t xml:space="preserve"> </w:t>
      </w:r>
      <w:r w:rsidR="00AE0F55" w:rsidRPr="00312368">
        <w:rPr>
          <w:rFonts w:ascii="Times New Roman" w:hAnsi="Times New Roman" w:cs="Times New Roman"/>
          <w:color w:val="000000"/>
          <w:sz w:val="24"/>
          <w:szCs w:val="24"/>
        </w:rPr>
        <w:t>8</w:t>
      </w:r>
      <w:r w:rsidRPr="00312368">
        <w:rPr>
          <w:rFonts w:ascii="Times New Roman" w:hAnsi="Times New Roman" w:cs="Times New Roman"/>
          <w:color w:val="000000"/>
          <w:sz w:val="24"/>
          <w:szCs w:val="24"/>
        </w:rPr>
        <w:t xml:space="preserve">. </w:t>
      </w:r>
    </w:p>
    <w:p w14:paraId="6F5C7922" w14:textId="5015C72D" w:rsidR="00050C27" w:rsidRPr="00312368" w:rsidRDefault="00050C27" w:rsidP="00312368">
      <w:pPr>
        <w:pStyle w:val="Akapitzlist"/>
        <w:numPr>
          <w:ilvl w:val="0"/>
          <w:numId w:val="49"/>
        </w:numPr>
        <w:autoSpaceDE w:val="0"/>
        <w:spacing w:after="0"/>
        <w:ind w:left="357" w:hanging="357"/>
        <w:jc w:val="both"/>
        <w:rPr>
          <w:rFonts w:ascii="Times New Roman" w:hAnsi="Times New Roman" w:cs="Times New Roman"/>
          <w:color w:val="000000"/>
          <w:sz w:val="24"/>
          <w:szCs w:val="24"/>
        </w:rPr>
      </w:pPr>
      <w:r w:rsidRPr="00312368">
        <w:rPr>
          <w:rFonts w:ascii="Times New Roman" w:hAnsi="Times New Roman" w:cs="Times New Roman"/>
          <w:color w:val="000000"/>
          <w:sz w:val="24"/>
          <w:szCs w:val="24"/>
        </w:rPr>
        <w:t xml:space="preserve">Jeżeli w toku czynności odbioru końcowego zadania zostaną stwierdzone wady: </w:t>
      </w:r>
    </w:p>
    <w:p w14:paraId="499FF221" w14:textId="6CCBFB3F" w:rsidR="00050C27" w:rsidRPr="00D55296" w:rsidRDefault="00050C27" w:rsidP="00B3053A">
      <w:pPr>
        <w:pStyle w:val="Default"/>
        <w:numPr>
          <w:ilvl w:val="0"/>
          <w:numId w:val="51"/>
        </w:numPr>
        <w:spacing w:line="276" w:lineRule="auto"/>
        <w:contextualSpacing/>
        <w:jc w:val="both"/>
      </w:pPr>
      <w:r w:rsidRPr="00D55296">
        <w:t>nadające się do usunięcia, to Zamawiający może zażądać usunię</w:t>
      </w:r>
      <w:r w:rsidR="008467CC" w:rsidRPr="00D55296">
        <w:t xml:space="preserve">cia wad, wyznaczając </w:t>
      </w:r>
      <w:r w:rsidRPr="00D55296">
        <w:t xml:space="preserve">odpowiedni termin, </w:t>
      </w:r>
    </w:p>
    <w:p w14:paraId="1818C1AB" w14:textId="687284F6" w:rsidR="00050C27" w:rsidRPr="00D55296" w:rsidRDefault="00050C27" w:rsidP="00B3053A">
      <w:pPr>
        <w:pStyle w:val="Default"/>
        <w:numPr>
          <w:ilvl w:val="0"/>
          <w:numId w:val="51"/>
        </w:numPr>
        <w:spacing w:line="276" w:lineRule="auto"/>
        <w:contextualSpacing/>
        <w:jc w:val="both"/>
      </w:pPr>
      <w:r w:rsidRPr="00D55296">
        <w:t xml:space="preserve">nie nadające się do usunięcia, to Zamawiający może: </w:t>
      </w:r>
    </w:p>
    <w:p w14:paraId="08CA8342" w14:textId="63FE7A4F" w:rsidR="00050C27" w:rsidRPr="00D55296" w:rsidRDefault="00050C27" w:rsidP="00B3053A">
      <w:pPr>
        <w:pStyle w:val="Default"/>
        <w:numPr>
          <w:ilvl w:val="0"/>
          <w:numId w:val="50"/>
        </w:numPr>
        <w:spacing w:line="276" w:lineRule="auto"/>
        <w:contextualSpacing/>
        <w:jc w:val="both"/>
      </w:pPr>
      <w:r w:rsidRPr="00D55296">
        <w:t xml:space="preserve">jeżeli wady umożliwiają użytkowanie obiektu zgodnie z jego przeznaczeniem, obniżyć wynagrodzenie Wykonawcy odpowiednio do utraconej wartości użytkowej, estetycznej lub technicznej, </w:t>
      </w:r>
    </w:p>
    <w:p w14:paraId="5C1A2F0D" w14:textId="5C242448" w:rsidR="00050C27" w:rsidRPr="00D55296" w:rsidRDefault="00050C27" w:rsidP="00B3053A">
      <w:pPr>
        <w:pStyle w:val="Default"/>
        <w:numPr>
          <w:ilvl w:val="0"/>
          <w:numId w:val="50"/>
        </w:numPr>
        <w:spacing w:line="276" w:lineRule="auto"/>
        <w:contextualSpacing/>
        <w:jc w:val="both"/>
      </w:pPr>
      <w:r w:rsidRPr="00D55296">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190CABA" w:rsidR="00050C27" w:rsidRPr="00D55296" w:rsidRDefault="00050C27" w:rsidP="00B3053A">
      <w:pPr>
        <w:pStyle w:val="Default"/>
        <w:numPr>
          <w:ilvl w:val="0"/>
          <w:numId w:val="50"/>
        </w:numPr>
        <w:spacing w:line="276" w:lineRule="auto"/>
        <w:contextualSpacing/>
        <w:jc w:val="both"/>
      </w:pPr>
      <w:r w:rsidRPr="00D55296">
        <w:t xml:space="preserve">w przypadku niewykonania w ustalonym terminie wadliwie wykonanej części przedmiotu </w:t>
      </w:r>
      <w:r w:rsidR="00306EE4" w:rsidRPr="00D55296">
        <w:t>u</w:t>
      </w:r>
      <w:r w:rsidRPr="00D55296">
        <w:t xml:space="preserve">mowy po raz drugi, odstąpić od umowy z winy Wykonawcy. </w:t>
      </w:r>
    </w:p>
    <w:p w14:paraId="596DF913" w14:textId="728C1A0A" w:rsidR="00050C27" w:rsidRPr="00312368" w:rsidRDefault="00050C27" w:rsidP="00312368">
      <w:pPr>
        <w:pStyle w:val="Akapitzlist"/>
        <w:numPr>
          <w:ilvl w:val="0"/>
          <w:numId w:val="49"/>
        </w:numPr>
        <w:autoSpaceDE w:val="0"/>
        <w:spacing w:after="0"/>
        <w:ind w:left="357" w:hanging="357"/>
        <w:jc w:val="both"/>
        <w:rPr>
          <w:rFonts w:ascii="Times New Roman" w:hAnsi="Times New Roman" w:cs="Times New Roman"/>
          <w:color w:val="000000"/>
          <w:sz w:val="24"/>
          <w:szCs w:val="24"/>
        </w:rPr>
      </w:pPr>
      <w:r w:rsidRPr="00312368">
        <w:rPr>
          <w:rFonts w:ascii="Times New Roman" w:hAnsi="Times New Roman" w:cs="Times New Roman"/>
          <w:color w:val="000000"/>
          <w:sz w:val="24"/>
          <w:szCs w:val="24"/>
        </w:rPr>
        <w:t>Strony postanawiają, że termin usunięcia przez Wykonawcę wad stwierdzonych przy odbiorze końcowym, w okresie gwarancyjnym lub w okresie rękojmi wynosić będzie 14 dni</w:t>
      </w:r>
      <w:r w:rsidR="00FF3BF1">
        <w:rPr>
          <w:rFonts w:ascii="Times New Roman" w:hAnsi="Times New Roman" w:cs="Times New Roman"/>
          <w:color w:val="000000"/>
          <w:sz w:val="24"/>
          <w:szCs w:val="24"/>
        </w:rPr>
        <w:t xml:space="preserve"> od dnia otrzymania zgłoszenia danej wady</w:t>
      </w:r>
      <w:r w:rsidRPr="00312368">
        <w:rPr>
          <w:rFonts w:ascii="Times New Roman" w:hAnsi="Times New Roman" w:cs="Times New Roman"/>
          <w:color w:val="000000"/>
          <w:sz w:val="24"/>
          <w:szCs w:val="24"/>
        </w:rPr>
        <w:t xml:space="preserve">, chyba że strony postanowią inaczej. </w:t>
      </w:r>
    </w:p>
    <w:p w14:paraId="6AF9458F" w14:textId="3A5526A4" w:rsidR="00050C27" w:rsidRPr="00312368" w:rsidRDefault="00050C27" w:rsidP="00312368">
      <w:pPr>
        <w:pStyle w:val="Akapitzlist"/>
        <w:numPr>
          <w:ilvl w:val="0"/>
          <w:numId w:val="49"/>
        </w:numPr>
        <w:autoSpaceDE w:val="0"/>
        <w:spacing w:after="0"/>
        <w:ind w:left="357" w:hanging="357"/>
        <w:jc w:val="both"/>
        <w:rPr>
          <w:rFonts w:ascii="Times New Roman" w:hAnsi="Times New Roman" w:cs="Times New Roman"/>
          <w:color w:val="000000"/>
          <w:sz w:val="24"/>
          <w:szCs w:val="24"/>
        </w:rPr>
      </w:pPr>
      <w:r w:rsidRPr="00312368">
        <w:rPr>
          <w:rFonts w:ascii="Times New Roman" w:hAnsi="Times New Roman" w:cs="Times New Roman"/>
          <w:color w:val="000000"/>
          <w:sz w:val="24"/>
          <w:szCs w:val="24"/>
        </w:rPr>
        <w:t>Wykonawca zobowiązany jest do zawiadomienia na piśmie Zamawiającego o usunięciu wad oraz do żądania wyznaczenia terminu odbioru zakwestionowanych uprzednio robót</w:t>
      </w:r>
      <w:r w:rsidR="00AC6A48">
        <w:rPr>
          <w:rFonts w:ascii="Times New Roman" w:hAnsi="Times New Roman" w:cs="Times New Roman"/>
          <w:color w:val="000000"/>
          <w:sz w:val="24"/>
          <w:szCs w:val="24"/>
        </w:rPr>
        <w:t xml:space="preserve"> (</w:t>
      </w:r>
      <w:r w:rsidR="00AC6A48" w:rsidRPr="00312368">
        <w:rPr>
          <w:rFonts w:ascii="Times New Roman" w:hAnsi="Times New Roman" w:cs="Times New Roman"/>
          <w:color w:val="000000"/>
          <w:sz w:val="24"/>
          <w:szCs w:val="24"/>
        </w:rPr>
        <w:t>jako wadliwych</w:t>
      </w:r>
      <w:r w:rsidR="00AC6A48">
        <w:rPr>
          <w:rFonts w:ascii="Times New Roman" w:hAnsi="Times New Roman" w:cs="Times New Roman"/>
          <w:color w:val="000000"/>
          <w:sz w:val="24"/>
          <w:szCs w:val="24"/>
        </w:rPr>
        <w:t xml:space="preserve"> lub niewykonanych)</w:t>
      </w:r>
      <w:r w:rsidRPr="00312368">
        <w:rPr>
          <w:rFonts w:ascii="Times New Roman" w:hAnsi="Times New Roman" w:cs="Times New Roman"/>
          <w:color w:val="000000"/>
          <w:sz w:val="24"/>
          <w:szCs w:val="24"/>
        </w:rPr>
        <w:t xml:space="preserve">. W takim przypadku stosuje się odpowiednio postanowienia ust. </w:t>
      </w:r>
      <w:r w:rsidR="00AE0F55" w:rsidRPr="00312368">
        <w:rPr>
          <w:rFonts w:ascii="Times New Roman" w:hAnsi="Times New Roman" w:cs="Times New Roman"/>
          <w:color w:val="000000"/>
          <w:sz w:val="24"/>
          <w:szCs w:val="24"/>
        </w:rPr>
        <w:t>9</w:t>
      </w:r>
      <w:r w:rsidRPr="00312368">
        <w:rPr>
          <w:rFonts w:ascii="Times New Roman" w:hAnsi="Times New Roman" w:cs="Times New Roman"/>
          <w:color w:val="000000"/>
          <w:sz w:val="24"/>
          <w:szCs w:val="24"/>
        </w:rPr>
        <w:t xml:space="preserve">. </w:t>
      </w:r>
    </w:p>
    <w:p w14:paraId="77EE8238" w14:textId="68F19493" w:rsidR="00BC18D1" w:rsidRPr="00312368" w:rsidRDefault="00BC18D1" w:rsidP="00312368">
      <w:pPr>
        <w:pStyle w:val="Akapitzlist"/>
        <w:numPr>
          <w:ilvl w:val="0"/>
          <w:numId w:val="49"/>
        </w:numPr>
        <w:autoSpaceDE w:val="0"/>
        <w:spacing w:after="0"/>
        <w:ind w:left="357" w:hanging="357"/>
        <w:jc w:val="both"/>
        <w:rPr>
          <w:rFonts w:ascii="Times New Roman" w:hAnsi="Times New Roman" w:cs="Times New Roman"/>
          <w:color w:val="000000"/>
          <w:sz w:val="24"/>
          <w:szCs w:val="24"/>
        </w:rPr>
      </w:pPr>
      <w:r w:rsidRPr="00312368">
        <w:rPr>
          <w:rFonts w:ascii="Times New Roman" w:hAnsi="Times New Roman" w:cs="Times New Roman"/>
          <w:color w:val="000000"/>
          <w:sz w:val="24"/>
          <w:szCs w:val="24"/>
        </w:rPr>
        <w:t>Zamawiający w okresie gwarancji wyznacza terminy przeglądów gwarancyjnych przedmiotu umowy</w:t>
      </w:r>
      <w:r w:rsidR="008826F7" w:rsidRPr="00312368">
        <w:rPr>
          <w:rFonts w:ascii="Times New Roman" w:hAnsi="Times New Roman" w:cs="Times New Roman"/>
          <w:color w:val="000000"/>
          <w:sz w:val="24"/>
          <w:szCs w:val="24"/>
        </w:rPr>
        <w:t>, a w razie stwierdzenia wad wyznacza termin ich usunięcia.</w:t>
      </w:r>
    </w:p>
    <w:p w14:paraId="1406A78A" w14:textId="3AB4CCF9" w:rsidR="00050C27" w:rsidRPr="00312368" w:rsidRDefault="00050C27" w:rsidP="00312368">
      <w:pPr>
        <w:pStyle w:val="Akapitzlist"/>
        <w:numPr>
          <w:ilvl w:val="0"/>
          <w:numId w:val="49"/>
        </w:numPr>
        <w:autoSpaceDE w:val="0"/>
        <w:spacing w:after="0"/>
        <w:ind w:left="357" w:hanging="357"/>
        <w:jc w:val="both"/>
        <w:rPr>
          <w:rFonts w:ascii="Times New Roman" w:hAnsi="Times New Roman" w:cs="Times New Roman"/>
          <w:color w:val="000000"/>
          <w:sz w:val="24"/>
          <w:szCs w:val="24"/>
        </w:rPr>
      </w:pPr>
      <w:r w:rsidRPr="00312368">
        <w:rPr>
          <w:rFonts w:ascii="Times New Roman" w:hAnsi="Times New Roman" w:cs="Times New Roman"/>
          <w:color w:val="000000"/>
          <w:sz w:val="24"/>
          <w:szCs w:val="24"/>
        </w:rPr>
        <w:t>Zamawiający wyznaczy datę</w:t>
      </w:r>
      <w:r w:rsidR="00C1401B">
        <w:rPr>
          <w:rFonts w:ascii="Times New Roman" w:hAnsi="Times New Roman" w:cs="Times New Roman"/>
          <w:color w:val="000000"/>
          <w:sz w:val="24"/>
          <w:szCs w:val="24"/>
        </w:rPr>
        <w:t xml:space="preserve"> pogwarancyjnego</w:t>
      </w:r>
      <w:r w:rsidRPr="00312368">
        <w:rPr>
          <w:rFonts w:ascii="Times New Roman" w:hAnsi="Times New Roman" w:cs="Times New Roman"/>
          <w:color w:val="000000"/>
          <w:sz w:val="24"/>
          <w:szCs w:val="24"/>
        </w:rPr>
        <w:t xml:space="preserve"> </w:t>
      </w:r>
      <w:r w:rsidR="00C1401B">
        <w:rPr>
          <w:rFonts w:ascii="Times New Roman" w:hAnsi="Times New Roman" w:cs="Times New Roman"/>
          <w:color w:val="000000"/>
          <w:sz w:val="24"/>
          <w:szCs w:val="24"/>
        </w:rPr>
        <w:t>o</w:t>
      </w:r>
      <w:r w:rsidRPr="00EE07FA">
        <w:rPr>
          <w:rFonts w:ascii="Times New Roman" w:hAnsi="Times New Roman" w:cs="Times New Roman"/>
          <w:color w:val="000000"/>
          <w:sz w:val="24"/>
          <w:szCs w:val="24"/>
        </w:rPr>
        <w:t xml:space="preserve">dbioru </w:t>
      </w:r>
      <w:r w:rsidRPr="00AD7257">
        <w:rPr>
          <w:rFonts w:ascii="Times New Roman" w:hAnsi="Times New Roman" w:cs="Times New Roman"/>
          <w:color w:val="000000"/>
          <w:sz w:val="24"/>
          <w:szCs w:val="24"/>
        </w:rPr>
        <w:t xml:space="preserve">robót </w:t>
      </w:r>
      <w:r w:rsidR="00EE07FA" w:rsidRPr="00AD7257">
        <w:rPr>
          <w:rFonts w:ascii="Times New Roman" w:hAnsi="Times New Roman" w:cs="Times New Roman"/>
          <w:color w:val="000000"/>
          <w:sz w:val="24"/>
          <w:szCs w:val="24"/>
        </w:rPr>
        <w:t xml:space="preserve">po </w:t>
      </w:r>
      <w:r w:rsidRPr="00AD7257">
        <w:rPr>
          <w:rFonts w:ascii="Times New Roman" w:hAnsi="Times New Roman" w:cs="Times New Roman"/>
          <w:color w:val="000000"/>
          <w:sz w:val="24"/>
          <w:szCs w:val="24"/>
        </w:rPr>
        <w:t>upływ</w:t>
      </w:r>
      <w:r w:rsidR="00EE07FA" w:rsidRPr="00AD7257">
        <w:rPr>
          <w:rFonts w:ascii="Times New Roman" w:hAnsi="Times New Roman" w:cs="Times New Roman"/>
          <w:color w:val="000000"/>
          <w:sz w:val="24"/>
          <w:szCs w:val="24"/>
        </w:rPr>
        <w:t>i</w:t>
      </w:r>
      <w:r w:rsidRPr="00AD7257">
        <w:rPr>
          <w:rFonts w:ascii="Times New Roman" w:hAnsi="Times New Roman" w:cs="Times New Roman"/>
          <w:color w:val="000000"/>
          <w:sz w:val="24"/>
          <w:szCs w:val="24"/>
        </w:rPr>
        <w:t>e okresu</w:t>
      </w:r>
      <w:r w:rsidRPr="00312368">
        <w:rPr>
          <w:rFonts w:ascii="Times New Roman" w:hAnsi="Times New Roman" w:cs="Times New Roman"/>
          <w:color w:val="000000"/>
          <w:sz w:val="24"/>
          <w:szCs w:val="24"/>
        </w:rPr>
        <w:t xml:space="preserve"> gwarancji. Zamawiający powiadomi o tych terminach Wykonawcę w formie pisemnej. </w:t>
      </w:r>
    </w:p>
    <w:p w14:paraId="5E562316" w14:textId="36356BC7" w:rsidR="00050C27" w:rsidRPr="00312368" w:rsidRDefault="00050C27" w:rsidP="00312368">
      <w:pPr>
        <w:pStyle w:val="Akapitzlist"/>
        <w:numPr>
          <w:ilvl w:val="0"/>
          <w:numId w:val="49"/>
        </w:numPr>
        <w:autoSpaceDE w:val="0"/>
        <w:spacing w:after="0"/>
        <w:ind w:left="357" w:hanging="357"/>
        <w:jc w:val="both"/>
        <w:rPr>
          <w:rFonts w:ascii="Times New Roman" w:hAnsi="Times New Roman" w:cs="Times New Roman"/>
          <w:color w:val="000000"/>
          <w:sz w:val="24"/>
          <w:szCs w:val="24"/>
        </w:rPr>
      </w:pPr>
      <w:r w:rsidRPr="00312368">
        <w:rPr>
          <w:rFonts w:ascii="Times New Roman" w:hAnsi="Times New Roman" w:cs="Times New Roman"/>
          <w:color w:val="000000"/>
          <w:sz w:val="24"/>
          <w:szCs w:val="24"/>
        </w:rPr>
        <w:t xml:space="preserve">Z czynności odbioru częściowego, końcowego i odbioru pogwarancyjnego będzie spisany protokół zawierający wszelkie ustalenia dokonane w toku odbioru oraz terminy usunięcia stwierdzonych w tej dacie wad. </w:t>
      </w:r>
    </w:p>
    <w:p w14:paraId="746032A0" w14:textId="15C6B921" w:rsidR="00BB447D" w:rsidRPr="00312368" w:rsidRDefault="00050C27" w:rsidP="00312368">
      <w:pPr>
        <w:pStyle w:val="Akapitzlist"/>
        <w:numPr>
          <w:ilvl w:val="0"/>
          <w:numId w:val="49"/>
        </w:numPr>
        <w:autoSpaceDE w:val="0"/>
        <w:spacing w:after="0"/>
        <w:ind w:left="357" w:hanging="357"/>
        <w:jc w:val="both"/>
        <w:rPr>
          <w:rFonts w:ascii="Times New Roman" w:hAnsi="Times New Roman" w:cs="Times New Roman"/>
          <w:color w:val="000000"/>
          <w:sz w:val="24"/>
          <w:szCs w:val="24"/>
        </w:rPr>
      </w:pPr>
      <w:r w:rsidRPr="00312368">
        <w:rPr>
          <w:rFonts w:ascii="Times New Roman" w:hAnsi="Times New Roman" w:cs="Times New Roman"/>
          <w:color w:val="000000"/>
          <w:sz w:val="24"/>
          <w:szCs w:val="24"/>
        </w:rPr>
        <w:t>Po protokolarnym potwierdzeniu usunięcia wad stwierdzonych przy odbiorze końcowym rozpoczynają swój bieg terminy na zwrot (zwolnienie) zabezpieczenia należytego wykonania umowy, o których mowa w § 1</w:t>
      </w:r>
      <w:r w:rsidR="00202C1B" w:rsidRPr="00312368">
        <w:rPr>
          <w:rFonts w:ascii="Times New Roman" w:hAnsi="Times New Roman" w:cs="Times New Roman"/>
          <w:color w:val="000000"/>
          <w:sz w:val="24"/>
          <w:szCs w:val="24"/>
        </w:rPr>
        <w:t>2</w:t>
      </w:r>
      <w:r w:rsidRPr="00312368">
        <w:rPr>
          <w:rFonts w:ascii="Times New Roman" w:hAnsi="Times New Roman" w:cs="Times New Roman"/>
          <w:color w:val="000000"/>
          <w:sz w:val="24"/>
          <w:szCs w:val="24"/>
        </w:rPr>
        <w:t xml:space="preserve"> niniejszej umowy. </w:t>
      </w:r>
    </w:p>
    <w:p w14:paraId="24947907" w14:textId="77777777" w:rsidR="00BB447D" w:rsidRDefault="00BB447D" w:rsidP="00B3053A">
      <w:pPr>
        <w:autoSpaceDE w:val="0"/>
        <w:spacing w:line="276" w:lineRule="auto"/>
        <w:contextualSpacing/>
        <w:jc w:val="both"/>
        <w:rPr>
          <w:b/>
          <w:color w:val="000000"/>
        </w:rPr>
      </w:pPr>
    </w:p>
    <w:p w14:paraId="5171DD01" w14:textId="77777777" w:rsidR="00312368" w:rsidRPr="00D55296" w:rsidRDefault="00312368" w:rsidP="00312368">
      <w:pPr>
        <w:autoSpaceDE w:val="0"/>
        <w:spacing w:line="276" w:lineRule="auto"/>
        <w:contextualSpacing/>
        <w:jc w:val="center"/>
        <w:rPr>
          <w:b/>
          <w:color w:val="000000"/>
        </w:rPr>
      </w:pPr>
      <w:r w:rsidRPr="00D55296">
        <w:rPr>
          <w:b/>
          <w:color w:val="000000"/>
        </w:rPr>
        <w:t>KARY UMOWNE</w:t>
      </w:r>
    </w:p>
    <w:p w14:paraId="79B75779" w14:textId="2BE0E204" w:rsidR="00BC5E5E" w:rsidRPr="00D55296" w:rsidRDefault="00BC5E5E" w:rsidP="00D55296">
      <w:pPr>
        <w:spacing w:line="276" w:lineRule="auto"/>
        <w:contextualSpacing/>
        <w:jc w:val="center"/>
      </w:pPr>
      <w:r w:rsidRPr="00D55296">
        <w:rPr>
          <w:b/>
          <w:bCs/>
          <w:color w:val="000000"/>
        </w:rPr>
        <w:lastRenderedPageBreak/>
        <w:t xml:space="preserve">§ </w:t>
      </w:r>
      <w:r w:rsidRPr="00D55296">
        <w:rPr>
          <w:b/>
          <w:color w:val="000000"/>
        </w:rPr>
        <w:t>1</w:t>
      </w:r>
      <w:r w:rsidR="00202C1B" w:rsidRPr="00D55296">
        <w:rPr>
          <w:b/>
          <w:color w:val="000000"/>
        </w:rPr>
        <w:t>0</w:t>
      </w:r>
      <w:r w:rsidR="00312368">
        <w:rPr>
          <w:b/>
          <w:color w:val="000000"/>
        </w:rPr>
        <w:t>.</w:t>
      </w:r>
    </w:p>
    <w:p w14:paraId="65D911B0" w14:textId="77777777" w:rsidR="00C86579" w:rsidRPr="00D55296" w:rsidRDefault="00C86579" w:rsidP="00D55296">
      <w:pPr>
        <w:numPr>
          <w:ilvl w:val="0"/>
          <w:numId w:val="5"/>
        </w:numPr>
        <w:overflowPunct w:val="0"/>
        <w:autoSpaceDE w:val="0"/>
        <w:autoSpaceDN w:val="0"/>
        <w:adjustRightInd w:val="0"/>
        <w:spacing w:line="276" w:lineRule="auto"/>
        <w:ind w:right="-2"/>
        <w:contextualSpacing/>
        <w:jc w:val="both"/>
        <w:textAlignment w:val="baseline"/>
      </w:pPr>
      <w:r w:rsidRPr="00D55296">
        <w:t xml:space="preserve">Strony zastrzegają możliwość stosowania kar umownych w następujących przypadkach </w:t>
      </w:r>
      <w:r w:rsidRPr="00D55296">
        <w:br/>
        <w:t>i wysokościach:</w:t>
      </w:r>
    </w:p>
    <w:p w14:paraId="53886906" w14:textId="71609C8C" w:rsidR="00C44EF4" w:rsidRPr="00D55296" w:rsidRDefault="00C86579" w:rsidP="00312368">
      <w:pPr>
        <w:pStyle w:val="Default"/>
        <w:numPr>
          <w:ilvl w:val="0"/>
          <w:numId w:val="53"/>
        </w:numPr>
        <w:spacing w:line="276" w:lineRule="auto"/>
        <w:contextualSpacing/>
        <w:jc w:val="both"/>
      </w:pPr>
      <w:r w:rsidRPr="00D55296">
        <w:t xml:space="preserve">w przypadku niewykonania przedmiotu umowy w określonym umownie terminie wykonania – Wykonawca zapłaci Zamawiającemu karę umowną w wysokości </w:t>
      </w:r>
      <w:r w:rsidRPr="00D55296">
        <w:rPr>
          <w:color w:val="auto"/>
        </w:rPr>
        <w:t>0,</w:t>
      </w:r>
      <w:r w:rsidR="00A4013B" w:rsidRPr="00D55296">
        <w:rPr>
          <w:color w:val="auto"/>
        </w:rPr>
        <w:t>1</w:t>
      </w:r>
      <w:r w:rsidR="00C44EF4" w:rsidRPr="00D55296">
        <w:rPr>
          <w:color w:val="auto"/>
        </w:rPr>
        <w:t>% wynagrodzenia</w:t>
      </w:r>
      <w:r w:rsidR="00C44EF4" w:rsidRPr="00D55296">
        <w:t xml:space="preserve"> </w:t>
      </w:r>
      <w:r w:rsidR="001518E7" w:rsidRPr="00D55296">
        <w:rPr>
          <w:color w:val="333333"/>
        </w:rPr>
        <w:t>brutto</w:t>
      </w:r>
      <w:r w:rsidR="00C44EF4" w:rsidRPr="00D55296">
        <w:rPr>
          <w:color w:val="333333"/>
        </w:rPr>
        <w:t>,</w:t>
      </w:r>
      <w:r w:rsidR="00C44EF4" w:rsidRPr="00D55296">
        <w:t xml:space="preserve"> o którym mowa w </w:t>
      </w:r>
      <w:r w:rsidR="00C44EF4" w:rsidRPr="00D55296">
        <w:rPr>
          <w:b/>
          <w:bCs/>
        </w:rPr>
        <w:t xml:space="preserve">§ 4 </w:t>
      </w:r>
      <w:r w:rsidR="00C44EF4" w:rsidRPr="00D55296">
        <w:t>ust</w:t>
      </w:r>
      <w:r w:rsidR="008D1F32" w:rsidRPr="00D55296">
        <w:t>.1</w:t>
      </w:r>
      <w:r w:rsidR="00FF5A29" w:rsidRPr="00D55296">
        <w:t xml:space="preserve"> umowy</w:t>
      </w:r>
      <w:r w:rsidR="00B229DD" w:rsidRPr="00D55296">
        <w:t xml:space="preserve">, </w:t>
      </w:r>
      <w:r w:rsidR="008D1F32" w:rsidRPr="00D55296">
        <w:t xml:space="preserve">za każdy dzień </w:t>
      </w:r>
      <w:r w:rsidR="00925477" w:rsidRPr="00D55296">
        <w:t>zwłoki</w:t>
      </w:r>
      <w:r w:rsidR="008D1F32" w:rsidRPr="00D55296">
        <w:t>;</w:t>
      </w:r>
      <w:r w:rsidR="00C44EF4" w:rsidRPr="00D55296">
        <w:t xml:space="preserve"> </w:t>
      </w:r>
    </w:p>
    <w:p w14:paraId="3331EE16" w14:textId="2262886B" w:rsidR="00C44EF4" w:rsidRPr="00D55296" w:rsidRDefault="008D1F32" w:rsidP="00312368">
      <w:pPr>
        <w:pStyle w:val="Default"/>
        <w:numPr>
          <w:ilvl w:val="0"/>
          <w:numId w:val="53"/>
        </w:numPr>
        <w:spacing w:line="276" w:lineRule="auto"/>
        <w:contextualSpacing/>
        <w:jc w:val="both"/>
      </w:pPr>
      <w:r w:rsidRPr="00D55296">
        <w:t xml:space="preserve">w przypadku </w:t>
      </w:r>
      <w:r w:rsidR="00CF6AA2" w:rsidRPr="00D55296">
        <w:t>zwłoki</w:t>
      </w:r>
      <w:r w:rsidRPr="00D55296">
        <w:t xml:space="preserve"> w usunięciu wad przedmiotu umowy</w:t>
      </w:r>
      <w:r w:rsidR="007F02D9">
        <w:t xml:space="preserve"> </w:t>
      </w:r>
      <w:r w:rsidRPr="00D55296">
        <w:t>Wykonawca zapłaci Zamawiającemu karę umowną</w:t>
      </w:r>
      <w:r w:rsidR="007F02D9">
        <w:t xml:space="preserve"> </w:t>
      </w:r>
      <w:r w:rsidRPr="00D55296">
        <w:t xml:space="preserve">w </w:t>
      </w:r>
      <w:r w:rsidRPr="00D55296">
        <w:rPr>
          <w:color w:val="auto"/>
        </w:rPr>
        <w:t>wysokości 0,</w:t>
      </w:r>
      <w:r w:rsidR="0001223A" w:rsidRPr="00D55296">
        <w:rPr>
          <w:color w:val="auto"/>
        </w:rPr>
        <w:t>1</w:t>
      </w:r>
      <w:r w:rsidRPr="00D55296">
        <w:rPr>
          <w:color w:val="auto"/>
        </w:rPr>
        <w:t xml:space="preserve"> %</w:t>
      </w:r>
      <w:r w:rsidR="007F02D9">
        <w:t xml:space="preserve"> </w:t>
      </w:r>
      <w:r w:rsidRPr="00D55296">
        <w:t xml:space="preserve">wynagrodzenia brutto określonego w § 4 ust. 1 </w:t>
      </w:r>
      <w:r w:rsidR="00FF5A29" w:rsidRPr="00D55296">
        <w:t>umowy,</w:t>
      </w:r>
      <w:r w:rsidR="007F02D9">
        <w:t xml:space="preserve"> </w:t>
      </w:r>
      <w:r w:rsidRPr="00D55296">
        <w:t xml:space="preserve">za każdy dzień </w:t>
      </w:r>
      <w:r w:rsidR="00925477" w:rsidRPr="00D55296">
        <w:t>zwłoki</w:t>
      </w:r>
      <w:r w:rsidRPr="00D55296">
        <w:t>;</w:t>
      </w:r>
      <w:r w:rsidR="00C44EF4" w:rsidRPr="00D55296">
        <w:t xml:space="preserve"> </w:t>
      </w:r>
    </w:p>
    <w:p w14:paraId="1D8792D8" w14:textId="39183787" w:rsidR="00C44EF4" w:rsidRPr="00D55296" w:rsidRDefault="00C44EF4" w:rsidP="00312368">
      <w:pPr>
        <w:pStyle w:val="Default"/>
        <w:numPr>
          <w:ilvl w:val="0"/>
          <w:numId w:val="53"/>
        </w:numPr>
        <w:spacing w:line="276" w:lineRule="auto"/>
        <w:contextualSpacing/>
        <w:jc w:val="both"/>
      </w:pPr>
      <w:r w:rsidRPr="00D55296">
        <w:t xml:space="preserve">z tytułu odstąpienia od umowy z przyczyn leżących po stronie Wykonawcy, </w:t>
      </w:r>
      <w:r w:rsidR="008D1F32" w:rsidRPr="00D55296">
        <w:t xml:space="preserve">Wykonawca zapłaci Zamawiającemu karę umowną </w:t>
      </w:r>
      <w:r w:rsidR="00AA485C" w:rsidRPr="00D55296">
        <w:t>w wysokości 3</w:t>
      </w:r>
      <w:r w:rsidRPr="00D55296">
        <w:t>0% łącznego wynagrodzenia</w:t>
      </w:r>
      <w:r w:rsidRPr="00D55296">
        <w:rPr>
          <w:color w:val="FF6600"/>
        </w:rPr>
        <w:t xml:space="preserve"> </w:t>
      </w:r>
      <w:r w:rsidR="001518E7" w:rsidRPr="00D55296">
        <w:rPr>
          <w:color w:val="333333"/>
        </w:rPr>
        <w:t>brutto</w:t>
      </w:r>
      <w:r w:rsidRPr="00D55296">
        <w:rPr>
          <w:color w:val="333333"/>
        </w:rPr>
        <w:t>,</w:t>
      </w:r>
      <w:r w:rsidRPr="00D55296">
        <w:t xml:space="preserve"> o którym mowa w </w:t>
      </w:r>
      <w:r w:rsidRPr="00D55296">
        <w:rPr>
          <w:b/>
          <w:bCs/>
        </w:rPr>
        <w:t xml:space="preserve">§ 4 </w:t>
      </w:r>
      <w:r w:rsidR="00927ECE" w:rsidRPr="00D55296">
        <w:t>ust.1 umowy</w:t>
      </w:r>
      <w:r w:rsidR="00B229DD" w:rsidRPr="00D55296">
        <w:t>;</w:t>
      </w:r>
    </w:p>
    <w:p w14:paraId="75191B91" w14:textId="0B46CEAC" w:rsidR="00B229DD" w:rsidRPr="00D55296" w:rsidRDefault="00927ECE" w:rsidP="00312368">
      <w:pPr>
        <w:pStyle w:val="Default"/>
        <w:numPr>
          <w:ilvl w:val="0"/>
          <w:numId w:val="53"/>
        </w:numPr>
        <w:spacing w:line="276" w:lineRule="auto"/>
        <w:contextualSpacing/>
        <w:jc w:val="both"/>
      </w:pPr>
      <w:r w:rsidRPr="00D55296">
        <w:t>braku zapłaty wynagrodzenia należnego podwykon</w:t>
      </w:r>
      <w:r w:rsidR="008D1F32" w:rsidRPr="00D55296">
        <w:t xml:space="preserve">awcom lub dalszym podwykonawcom, Wykonawca zapłaci Zamawiającemu karę umowną </w:t>
      </w:r>
      <w:r w:rsidRPr="00D55296">
        <w:t xml:space="preserve">w </w:t>
      </w:r>
      <w:r w:rsidRPr="00D55296">
        <w:rPr>
          <w:color w:val="auto"/>
        </w:rPr>
        <w:t>wysokości 5%</w:t>
      </w:r>
      <w:r w:rsidRPr="00D55296">
        <w:rPr>
          <w:color w:val="FF0000"/>
        </w:rPr>
        <w:t xml:space="preserve"> </w:t>
      </w:r>
      <w:r w:rsidRPr="00D55296">
        <w:t>wynagrodzenia umownego</w:t>
      </w:r>
      <w:r w:rsidR="006A1140" w:rsidRPr="00D55296">
        <w:t xml:space="preserve"> brutto</w:t>
      </w:r>
      <w:r w:rsidR="005B22DB" w:rsidRPr="00D55296">
        <w:t xml:space="preserve"> należnego podwykon</w:t>
      </w:r>
      <w:r w:rsidR="00A659DF" w:rsidRPr="00D55296">
        <w:t>a</w:t>
      </w:r>
      <w:r w:rsidR="00FF5A29" w:rsidRPr="00D55296">
        <w:t>wcom lub dalszym podwykonawcom</w:t>
      </w:r>
      <w:r w:rsidR="00C24F49">
        <w:t xml:space="preserve"> – za każdy taki przypadek wobec każdego podwykonawcy lub dalszego podwykonawcy</w:t>
      </w:r>
      <w:r w:rsidR="00B229DD" w:rsidRPr="00D55296">
        <w:t>;</w:t>
      </w:r>
    </w:p>
    <w:p w14:paraId="5F43853B" w14:textId="1E6FAFC4" w:rsidR="00927ECE" w:rsidRPr="00D55296" w:rsidRDefault="00927ECE" w:rsidP="00312368">
      <w:pPr>
        <w:pStyle w:val="Default"/>
        <w:numPr>
          <w:ilvl w:val="0"/>
          <w:numId w:val="53"/>
        </w:numPr>
        <w:spacing w:line="276" w:lineRule="auto"/>
        <w:contextualSpacing/>
        <w:jc w:val="both"/>
      </w:pPr>
      <w:r w:rsidRPr="00D55296">
        <w:t>nieterminowej zapłaty wynagrodzenia należnego podwykon</w:t>
      </w:r>
      <w:r w:rsidR="008D1F32" w:rsidRPr="00D55296">
        <w:t xml:space="preserve">awcom lub dalszym podwykonawcom, Wykonawca zapłaci Zamawiającemu karę umowną </w:t>
      </w:r>
      <w:r w:rsidRPr="00D55296">
        <w:t xml:space="preserve">w wysokości </w:t>
      </w:r>
      <w:r w:rsidR="00CB75D0" w:rsidRPr="00D55296">
        <w:t>0,5 % wynagrodzenia umownego</w:t>
      </w:r>
      <w:r w:rsidR="006A1140" w:rsidRPr="00D55296">
        <w:t xml:space="preserve"> brutto</w:t>
      </w:r>
      <w:r w:rsidR="00FF5A29" w:rsidRPr="00D55296">
        <w:t xml:space="preserve"> </w:t>
      </w:r>
      <w:r w:rsidR="00CB75D0" w:rsidRPr="00D55296">
        <w:t>należnego podwykonawcom lub dalszym podwykonawcom za każdy dzień zwłoki,</w:t>
      </w:r>
    </w:p>
    <w:p w14:paraId="3C5B1681" w14:textId="238BF3F7" w:rsidR="00CB75D0" w:rsidRPr="00D55296" w:rsidRDefault="00CB75D0" w:rsidP="00312368">
      <w:pPr>
        <w:pStyle w:val="Default"/>
        <w:numPr>
          <w:ilvl w:val="0"/>
          <w:numId w:val="53"/>
        </w:numPr>
        <w:spacing w:line="276" w:lineRule="auto"/>
        <w:contextualSpacing/>
        <w:jc w:val="both"/>
      </w:pPr>
      <w:r w:rsidRPr="00D55296">
        <w:t>nieprzedłożenia do zaakceptowania projektu umowy o podwykonawstwo, której przedmiotem są roboty budowlane</w:t>
      </w:r>
      <w:r w:rsidR="002A0B73" w:rsidRPr="00D55296">
        <w:t xml:space="preserve">, lub projektu jej zmiany, </w:t>
      </w:r>
      <w:r w:rsidR="008D1F32" w:rsidRPr="00D55296">
        <w:t xml:space="preserve">Wykonawca zapłaci Zamawiającemu karę umowną </w:t>
      </w:r>
      <w:r w:rsidR="002A0B73" w:rsidRPr="00D55296">
        <w:t xml:space="preserve">w wysokości </w:t>
      </w:r>
      <w:r w:rsidR="00847746" w:rsidRPr="00D55296">
        <w:rPr>
          <w:color w:val="auto"/>
        </w:rPr>
        <w:t>5</w:t>
      </w:r>
      <w:r w:rsidR="002A0B73" w:rsidRPr="00D55296">
        <w:rPr>
          <w:color w:val="auto"/>
        </w:rPr>
        <w:t xml:space="preserve">% </w:t>
      </w:r>
      <w:r w:rsidR="002A0B73" w:rsidRPr="00D55296">
        <w:t xml:space="preserve">wynagrodzenia umownego </w:t>
      </w:r>
      <w:r w:rsidR="008A3E3B" w:rsidRPr="00D55296">
        <w:t>brutto</w:t>
      </w:r>
      <w:r w:rsidR="00A659DF" w:rsidRPr="00D55296">
        <w:t xml:space="preserve"> </w:t>
      </w:r>
      <w:r w:rsidR="002A0B73" w:rsidRPr="00D55296">
        <w:t>należnego podwykonawcom lub dalszym podwykonawcom</w:t>
      </w:r>
      <w:r w:rsidR="00C24F49">
        <w:t xml:space="preserve"> – za każdy taki przypadek</w:t>
      </w:r>
      <w:r w:rsidR="002A0B73" w:rsidRPr="00D55296">
        <w:t>,</w:t>
      </w:r>
    </w:p>
    <w:p w14:paraId="0D7B2630" w14:textId="099A8E2C" w:rsidR="002A0B73" w:rsidRPr="00D55296" w:rsidRDefault="006A1140" w:rsidP="00312368">
      <w:pPr>
        <w:pStyle w:val="Default"/>
        <w:numPr>
          <w:ilvl w:val="0"/>
          <w:numId w:val="53"/>
        </w:numPr>
        <w:spacing w:line="276" w:lineRule="auto"/>
        <w:contextualSpacing/>
        <w:jc w:val="both"/>
      </w:pPr>
      <w:r w:rsidRPr="00D55296">
        <w:t xml:space="preserve">w przypadku nieprzedłożenia poświadczonej za zgodność z oryginałem kopii umowy </w:t>
      </w:r>
      <w:r w:rsidR="008467CC" w:rsidRPr="00D55296">
        <w:br/>
      </w:r>
      <w:r w:rsidRPr="00D55296">
        <w:t xml:space="preserve">o podwykonawstwo lub jej zmiany – </w:t>
      </w:r>
      <w:r w:rsidR="008D1F32" w:rsidRPr="00D55296">
        <w:t xml:space="preserve">Wykonawca zapłaci Zamawiającemu karę umowną </w:t>
      </w:r>
      <w:r w:rsidRPr="00D55296">
        <w:t>w wysokości</w:t>
      </w:r>
      <w:r w:rsidRPr="00D55296">
        <w:rPr>
          <w:color w:val="auto"/>
        </w:rPr>
        <w:t xml:space="preserve"> </w:t>
      </w:r>
      <w:r w:rsidR="00847746" w:rsidRPr="00D55296">
        <w:rPr>
          <w:color w:val="auto"/>
        </w:rPr>
        <w:t>5</w:t>
      </w:r>
      <w:r w:rsidRPr="00D55296">
        <w:rPr>
          <w:color w:val="auto"/>
        </w:rPr>
        <w:t xml:space="preserve">% </w:t>
      </w:r>
      <w:r w:rsidR="00BE1303" w:rsidRPr="00D55296">
        <w:t>wynagrodzenia brutto</w:t>
      </w:r>
      <w:r w:rsidR="00A659DF" w:rsidRPr="00D55296">
        <w:t xml:space="preserve"> </w:t>
      </w:r>
      <w:r w:rsidR="00BE1303" w:rsidRPr="00D55296">
        <w:t>należnego podwykonawcom lub dalszym podwykonawcom</w:t>
      </w:r>
      <w:r w:rsidR="004431C6">
        <w:t xml:space="preserve"> – za każdy taki przypadek</w:t>
      </w:r>
      <w:r w:rsidR="00BE1303" w:rsidRPr="00D55296">
        <w:t>,</w:t>
      </w:r>
    </w:p>
    <w:p w14:paraId="4874B250" w14:textId="66DBCFBC" w:rsidR="00C44EF4" w:rsidRDefault="00BE1303" w:rsidP="00312368">
      <w:pPr>
        <w:pStyle w:val="Default"/>
        <w:numPr>
          <w:ilvl w:val="0"/>
          <w:numId w:val="53"/>
        </w:numPr>
        <w:spacing w:line="276" w:lineRule="auto"/>
        <w:contextualSpacing/>
        <w:jc w:val="both"/>
      </w:pPr>
      <w:r w:rsidRPr="00D55296">
        <w:t>w przypadku braku zmiany umowy o podwykonawstwo w zakresie terminu zapłaty</w:t>
      </w:r>
      <w:r w:rsidR="004431C6">
        <w:t xml:space="preserve"> </w:t>
      </w:r>
      <w:r w:rsidRPr="00D55296">
        <w:t xml:space="preserve">– </w:t>
      </w:r>
      <w:r w:rsidR="008467CC" w:rsidRPr="00D55296">
        <w:br/>
      </w:r>
      <w:r w:rsidR="008D1F32" w:rsidRPr="00D55296">
        <w:t xml:space="preserve">Wykonawca zapłaci Zamawiającemu karę umowną </w:t>
      </w:r>
      <w:r w:rsidRPr="00D55296">
        <w:t xml:space="preserve">w </w:t>
      </w:r>
      <w:r w:rsidRPr="00D55296">
        <w:rPr>
          <w:color w:val="auto"/>
        </w:rPr>
        <w:t xml:space="preserve">wysokości 5 % </w:t>
      </w:r>
      <w:r w:rsidRPr="00D55296">
        <w:t>całkowitego wynagrodzenia brutto</w:t>
      </w:r>
      <w:r w:rsidR="00470198" w:rsidRPr="00D55296">
        <w:t xml:space="preserve"> </w:t>
      </w:r>
      <w:r w:rsidRPr="00D55296">
        <w:t>należnego</w:t>
      </w:r>
      <w:r w:rsidR="003800E1" w:rsidRPr="00D55296">
        <w:t xml:space="preserve"> </w:t>
      </w:r>
      <w:r w:rsidR="004431C6">
        <w:t xml:space="preserve">danemu </w:t>
      </w:r>
      <w:r w:rsidR="003800E1" w:rsidRPr="00D55296">
        <w:t>podwykonaw</w:t>
      </w:r>
      <w:r w:rsidR="004431C6">
        <w:t>cy</w:t>
      </w:r>
      <w:r w:rsidR="003800E1" w:rsidRPr="00D55296">
        <w:t xml:space="preserve"> lub dalsz</w:t>
      </w:r>
      <w:r w:rsidR="004431C6">
        <w:t>emu</w:t>
      </w:r>
      <w:r w:rsidR="003800E1" w:rsidRPr="00D55296">
        <w:t xml:space="preserve"> podwykonawc</w:t>
      </w:r>
      <w:r w:rsidR="004431C6">
        <w:t>y – za każdy taki przypadek</w:t>
      </w:r>
      <w:r w:rsidR="00873976">
        <w:t>,</w:t>
      </w:r>
    </w:p>
    <w:p w14:paraId="0CE97282" w14:textId="6DCC7900" w:rsidR="00873976" w:rsidRPr="00D55296" w:rsidRDefault="00873976" w:rsidP="00312368">
      <w:pPr>
        <w:pStyle w:val="Default"/>
        <w:numPr>
          <w:ilvl w:val="0"/>
          <w:numId w:val="53"/>
        </w:numPr>
        <w:spacing w:line="276" w:lineRule="auto"/>
        <w:contextualSpacing/>
        <w:jc w:val="both"/>
      </w:pPr>
      <w:r>
        <w:t>w przypadku</w:t>
      </w:r>
      <w:r w:rsidRPr="00D55296">
        <w:t xml:space="preserve"> niedopełnieni</w:t>
      </w:r>
      <w:r>
        <w:t>a</w:t>
      </w:r>
      <w:r w:rsidRPr="00D55296">
        <w:t xml:space="preserve"> wymogu zatrudnienia pracowników </w:t>
      </w:r>
      <w:r>
        <w:t>wykonujących</w:t>
      </w:r>
      <w:r w:rsidRPr="00D55296">
        <w:t xml:space="preserve"> roboty budowlane na podstawie umowy o pracę w rozumieniu art. 22 przepisów Kodeksu Pracy – obowiązujących w chwili stwierdzenia przez Zamawiającego niedopełnienia przez Wykonawcę wymogu zatrudniania </w:t>
      </w:r>
      <w:r>
        <w:t>p</w:t>
      </w:r>
      <w:r w:rsidRPr="00D55296">
        <w:t xml:space="preserve">racowników </w:t>
      </w:r>
      <w:r>
        <w:t>wykonujących</w:t>
      </w:r>
      <w:r w:rsidRPr="00D55296">
        <w:t xml:space="preserve"> roboty budowlane na podstawie umowy o pracę w rozumieniu przepisów Kodeksu Pracy i wynikającej z zawartej umowy/ złożonej oferty – Wykonawca zapłaci Zamawiającemu karę umowną w wysokości 1 %</w:t>
      </w:r>
      <w:r>
        <w:t xml:space="preserve"> </w:t>
      </w:r>
      <w:r w:rsidRPr="00D55296">
        <w:t>od wynagrodzenia</w:t>
      </w:r>
      <w:r>
        <w:t>,</w:t>
      </w:r>
      <w:r w:rsidRPr="00D55296">
        <w:t xml:space="preserve"> o którym mowa w </w:t>
      </w:r>
      <w:r w:rsidRPr="00312368">
        <w:t xml:space="preserve">§ 4 </w:t>
      </w:r>
      <w:r w:rsidRPr="00D55296">
        <w:t xml:space="preserve">ust.1 </w:t>
      </w:r>
      <w:r w:rsidRPr="00312368">
        <w:t>umowy</w:t>
      </w:r>
      <w:r>
        <w:t xml:space="preserve"> – za każdy taki przypadek w odniesieniu do każdej osoby</w:t>
      </w:r>
      <w:r w:rsidRPr="00D55296">
        <w:t>.</w:t>
      </w:r>
    </w:p>
    <w:p w14:paraId="3FE98DB7" w14:textId="487B6B78" w:rsidR="00C44EF4" w:rsidRPr="00D55296" w:rsidRDefault="00C44EF4" w:rsidP="00312368">
      <w:pPr>
        <w:numPr>
          <w:ilvl w:val="0"/>
          <w:numId w:val="5"/>
        </w:numPr>
        <w:overflowPunct w:val="0"/>
        <w:autoSpaceDE w:val="0"/>
        <w:autoSpaceDN w:val="0"/>
        <w:adjustRightInd w:val="0"/>
        <w:spacing w:line="276" w:lineRule="auto"/>
        <w:ind w:right="-2"/>
        <w:contextualSpacing/>
        <w:jc w:val="both"/>
        <w:textAlignment w:val="baseline"/>
      </w:pPr>
      <w:r w:rsidRPr="00D55296">
        <w:t>Z tytułu odstąpienia od umowy z przyczyn leżących po stronie Zamawiającego, ten zapłaci Wyk</w:t>
      </w:r>
      <w:r w:rsidR="00AA485C" w:rsidRPr="00D55296">
        <w:t>onawcy karę umowną w wysokości 3</w:t>
      </w:r>
      <w:r w:rsidRPr="00D55296">
        <w:t>0% łącznego wynagrodzenia</w:t>
      </w:r>
      <w:r w:rsidRPr="00312368">
        <w:t xml:space="preserve"> </w:t>
      </w:r>
      <w:r w:rsidR="001518E7" w:rsidRPr="00312368">
        <w:t>brutto</w:t>
      </w:r>
      <w:r w:rsidRPr="00D55296">
        <w:t xml:space="preserve">, o którym mowa w </w:t>
      </w:r>
      <w:r w:rsidRPr="00312368">
        <w:t xml:space="preserve">§ 4 </w:t>
      </w:r>
      <w:r w:rsidRPr="00D55296">
        <w:t xml:space="preserve">ust.1 umowy. </w:t>
      </w:r>
      <w:r w:rsidR="00E93D7A">
        <w:t>Kara umowna z tego tytułu</w:t>
      </w:r>
      <w:r w:rsidRPr="00D55296">
        <w:t xml:space="preserve"> nie </w:t>
      </w:r>
      <w:r w:rsidR="00E93D7A">
        <w:t xml:space="preserve">będzie przysługiwała </w:t>
      </w:r>
      <w:r w:rsidR="00E93D7A">
        <w:lastRenderedPageBreak/>
        <w:t>Wykonawcy,</w:t>
      </w:r>
      <w:r w:rsidRPr="00D55296">
        <w:t xml:space="preserve"> jeżeli odstąpie</w:t>
      </w:r>
      <w:r w:rsidR="008D1F32" w:rsidRPr="00D55296">
        <w:t>nie od umowy nastąpi z przyczyn</w:t>
      </w:r>
      <w:r w:rsidRPr="00D55296">
        <w:t xml:space="preserve">, o których mowa w </w:t>
      </w:r>
      <w:r w:rsidRPr="00312368">
        <w:t>§ 1</w:t>
      </w:r>
      <w:r w:rsidR="00202C1B" w:rsidRPr="00312368">
        <w:t>3</w:t>
      </w:r>
      <w:r w:rsidRPr="00312368">
        <w:t xml:space="preserve"> </w:t>
      </w:r>
      <w:r w:rsidRPr="00D55296">
        <w:t>ust.1</w:t>
      </w:r>
      <w:r w:rsidR="00166A11" w:rsidRPr="00D55296">
        <w:t xml:space="preserve"> pkt 1 lit. d</w:t>
      </w:r>
      <w:r w:rsidRPr="00D55296">
        <w:t xml:space="preserve">. </w:t>
      </w:r>
    </w:p>
    <w:p w14:paraId="07945399" w14:textId="77777777" w:rsidR="00A5065C" w:rsidRPr="00D55296" w:rsidRDefault="00A5065C" w:rsidP="00A5065C">
      <w:pPr>
        <w:numPr>
          <w:ilvl w:val="0"/>
          <w:numId w:val="5"/>
        </w:numPr>
        <w:overflowPunct w:val="0"/>
        <w:autoSpaceDE w:val="0"/>
        <w:autoSpaceDN w:val="0"/>
        <w:adjustRightInd w:val="0"/>
        <w:spacing w:line="276" w:lineRule="auto"/>
        <w:ind w:right="-2"/>
        <w:contextualSpacing/>
        <w:jc w:val="both"/>
        <w:textAlignment w:val="baseline"/>
      </w:pPr>
      <w:r w:rsidRPr="00D55296">
        <w:t xml:space="preserve">Łączna wysokość kar umownych nie może przekroczyć kwoty 50% wynagrodzenia brutto, o którym mowa w </w:t>
      </w:r>
      <w:r w:rsidRPr="00312368">
        <w:t xml:space="preserve">§ 4 </w:t>
      </w:r>
      <w:r w:rsidRPr="00D55296">
        <w:t>ust.1 umowy.</w:t>
      </w:r>
    </w:p>
    <w:p w14:paraId="40B7088C" w14:textId="7C688366" w:rsidR="00C44EF4" w:rsidRPr="00D55296" w:rsidRDefault="0045450D" w:rsidP="00312368">
      <w:pPr>
        <w:numPr>
          <w:ilvl w:val="0"/>
          <w:numId w:val="5"/>
        </w:numPr>
        <w:overflowPunct w:val="0"/>
        <w:autoSpaceDE w:val="0"/>
        <w:autoSpaceDN w:val="0"/>
        <w:adjustRightInd w:val="0"/>
        <w:spacing w:line="276" w:lineRule="auto"/>
        <w:ind w:right="-2"/>
        <w:contextualSpacing/>
        <w:jc w:val="both"/>
        <w:textAlignment w:val="baseline"/>
      </w:pPr>
      <w:r w:rsidRPr="0045450D">
        <w:t xml:space="preserve">Jeżeli kara umowna należna </w:t>
      </w:r>
      <w:r>
        <w:t>danej Stronie</w:t>
      </w:r>
      <w:r w:rsidRPr="0045450D">
        <w:t xml:space="preserve"> z któregokolwiek tytułu wymienionego w niniejszej umowie nie pokrywa poniesionej szkody, to </w:t>
      </w:r>
      <w:r>
        <w:t>Strona ta</w:t>
      </w:r>
      <w:r w:rsidRPr="0045450D">
        <w:t xml:space="preserve"> może dochodzić </w:t>
      </w:r>
      <w:r>
        <w:t xml:space="preserve">od drugiej strony </w:t>
      </w:r>
      <w:r w:rsidRPr="0045450D">
        <w:t>odszkodowania uzupełniającego na zasadach ogólnych określonych przepisami Kodeksu cywilnego</w:t>
      </w:r>
      <w:r w:rsidR="00C44EF4" w:rsidRPr="00D55296">
        <w:t xml:space="preserve"> do wysokości rzeczywiście poniesionej szkody. </w:t>
      </w:r>
    </w:p>
    <w:p w14:paraId="4C7470EC" w14:textId="78E97263" w:rsidR="00AA766A" w:rsidRPr="00D55296" w:rsidRDefault="00AA766A" w:rsidP="00312368">
      <w:pPr>
        <w:numPr>
          <w:ilvl w:val="0"/>
          <w:numId w:val="5"/>
        </w:numPr>
        <w:overflowPunct w:val="0"/>
        <w:autoSpaceDE w:val="0"/>
        <w:autoSpaceDN w:val="0"/>
        <w:adjustRightInd w:val="0"/>
        <w:spacing w:line="276" w:lineRule="auto"/>
        <w:ind w:right="-2"/>
        <w:contextualSpacing/>
        <w:jc w:val="both"/>
        <w:textAlignment w:val="baseline"/>
      </w:pPr>
      <w:r w:rsidRPr="00312368">
        <w:t>Wykonawca oświadcza niniejszym, że wyraża zgodę na potrącanie przez Zamawiającego wierzytelności z tytułu kar umownych z wynagrodzenia Wykonawcy.</w:t>
      </w:r>
    </w:p>
    <w:p w14:paraId="7E143742" w14:textId="77777777" w:rsidR="00AA766A" w:rsidRPr="00D55296" w:rsidRDefault="00AA766A" w:rsidP="00D55296">
      <w:pPr>
        <w:pStyle w:val="Default"/>
        <w:spacing w:line="276" w:lineRule="auto"/>
        <w:contextualSpacing/>
        <w:jc w:val="both"/>
      </w:pPr>
    </w:p>
    <w:p w14:paraId="5B15BC57" w14:textId="0F8D8881" w:rsidR="00312368" w:rsidRPr="00D55296" w:rsidRDefault="00312368" w:rsidP="00312368">
      <w:pPr>
        <w:autoSpaceDE w:val="0"/>
        <w:spacing w:line="276" w:lineRule="auto"/>
        <w:contextualSpacing/>
        <w:jc w:val="center"/>
        <w:rPr>
          <w:b/>
          <w:color w:val="000000"/>
        </w:rPr>
      </w:pPr>
      <w:r w:rsidRPr="00D55296">
        <w:rPr>
          <w:b/>
          <w:color w:val="000000"/>
        </w:rPr>
        <w:t>GWARANCJ</w:t>
      </w:r>
      <w:r w:rsidR="00610154">
        <w:rPr>
          <w:b/>
          <w:color w:val="000000"/>
        </w:rPr>
        <w:t>A</w:t>
      </w:r>
      <w:r w:rsidRPr="00D55296">
        <w:rPr>
          <w:b/>
          <w:color w:val="000000"/>
        </w:rPr>
        <w:t xml:space="preserve"> I </w:t>
      </w:r>
      <w:r w:rsidR="00610154">
        <w:rPr>
          <w:b/>
          <w:color w:val="000000"/>
        </w:rPr>
        <w:t>REKOJMIA</w:t>
      </w:r>
    </w:p>
    <w:p w14:paraId="66A35862" w14:textId="07CCE910" w:rsidR="00BC5E5E" w:rsidRPr="00D55296" w:rsidRDefault="00BC5E5E" w:rsidP="00D55296">
      <w:pPr>
        <w:autoSpaceDE w:val="0"/>
        <w:spacing w:line="276" w:lineRule="auto"/>
        <w:contextualSpacing/>
        <w:jc w:val="center"/>
        <w:rPr>
          <w:b/>
          <w:color w:val="000000"/>
        </w:rPr>
      </w:pPr>
      <w:r w:rsidRPr="00D55296">
        <w:rPr>
          <w:b/>
          <w:bCs/>
          <w:color w:val="000000"/>
        </w:rPr>
        <w:t xml:space="preserve">§ </w:t>
      </w:r>
      <w:r w:rsidRPr="00D55296">
        <w:rPr>
          <w:b/>
          <w:color w:val="000000"/>
        </w:rPr>
        <w:t>1</w:t>
      </w:r>
      <w:r w:rsidR="00202C1B" w:rsidRPr="00D55296">
        <w:rPr>
          <w:b/>
          <w:color w:val="000000"/>
        </w:rPr>
        <w:t>1</w:t>
      </w:r>
      <w:r w:rsidR="00312368">
        <w:rPr>
          <w:b/>
          <w:color w:val="000000"/>
        </w:rPr>
        <w:t>.</w:t>
      </w:r>
    </w:p>
    <w:p w14:paraId="359C4E22" w14:textId="00DD64E5" w:rsidR="00F608B0" w:rsidRDefault="00F608B0" w:rsidP="00F608B0">
      <w:pPr>
        <w:pStyle w:val="Default"/>
        <w:numPr>
          <w:ilvl w:val="0"/>
          <w:numId w:val="54"/>
        </w:numPr>
        <w:spacing w:line="276" w:lineRule="auto"/>
        <w:contextualSpacing/>
        <w:jc w:val="both"/>
      </w:pPr>
      <w:r>
        <w:t>Wykonawca udziela Zamawiającemu gwarancji jakości wykonania przedmiotu umowy oraz rękojmi, w tym na</w:t>
      </w:r>
      <w:r w:rsidRPr="00D55296">
        <w:t xml:space="preserve"> roboty budowlane oraz materiały wbudowane</w:t>
      </w:r>
      <w:r>
        <w:t>.</w:t>
      </w:r>
    </w:p>
    <w:p w14:paraId="21AA02C4" w14:textId="617482C0" w:rsidR="00D42799" w:rsidRPr="00D55296" w:rsidRDefault="008121CD" w:rsidP="007602D7">
      <w:pPr>
        <w:pStyle w:val="Default"/>
        <w:numPr>
          <w:ilvl w:val="0"/>
          <w:numId w:val="54"/>
        </w:numPr>
        <w:spacing w:line="276" w:lineRule="auto"/>
        <w:contextualSpacing/>
        <w:jc w:val="both"/>
        <w:rPr>
          <w:color w:val="auto"/>
        </w:rPr>
      </w:pPr>
      <w:r w:rsidRPr="00D55296">
        <w:rPr>
          <w:color w:val="auto"/>
        </w:rPr>
        <w:t>Okres gwarancji wynosi:</w:t>
      </w:r>
    </w:p>
    <w:p w14:paraId="1238E2A3" w14:textId="667AFC00" w:rsidR="008121CD" w:rsidRPr="00D55296" w:rsidRDefault="00CE7AB6" w:rsidP="007602D7">
      <w:pPr>
        <w:pStyle w:val="Default"/>
        <w:numPr>
          <w:ilvl w:val="0"/>
          <w:numId w:val="55"/>
        </w:numPr>
        <w:spacing w:line="276" w:lineRule="auto"/>
        <w:contextualSpacing/>
        <w:jc w:val="both"/>
        <w:rPr>
          <w:color w:val="000000" w:themeColor="text1"/>
        </w:rPr>
      </w:pPr>
      <w:r w:rsidRPr="00D55296">
        <w:rPr>
          <w:color w:val="000000" w:themeColor="text1"/>
        </w:rPr>
        <w:t>…………………………</w:t>
      </w:r>
      <w:r w:rsidR="00166A11" w:rsidRPr="00D55296">
        <w:rPr>
          <w:color w:val="000000" w:themeColor="text1"/>
        </w:rPr>
        <w:t xml:space="preserve"> </w:t>
      </w:r>
      <w:r w:rsidR="002A292D" w:rsidRPr="00D55296">
        <w:rPr>
          <w:color w:val="000000" w:themeColor="text1"/>
        </w:rPr>
        <w:t xml:space="preserve">lat </w:t>
      </w:r>
      <w:r w:rsidR="008121CD" w:rsidRPr="00D55296">
        <w:rPr>
          <w:color w:val="000000" w:themeColor="text1"/>
        </w:rPr>
        <w:t>na wykonane roboty,</w:t>
      </w:r>
      <w:r w:rsidR="00447185" w:rsidRPr="00D55296">
        <w:rPr>
          <w:color w:val="000000" w:themeColor="text1"/>
        </w:rPr>
        <w:t xml:space="preserve"> wbudowane materiały.</w:t>
      </w:r>
      <w:r w:rsidR="008121CD" w:rsidRPr="00D55296">
        <w:rPr>
          <w:color w:val="000000" w:themeColor="text1"/>
        </w:rPr>
        <w:t xml:space="preserve"> </w:t>
      </w:r>
    </w:p>
    <w:p w14:paraId="2B5B3AFE" w14:textId="17227FC4" w:rsidR="00D42799" w:rsidRPr="00D55296" w:rsidRDefault="00161779" w:rsidP="007602D7">
      <w:pPr>
        <w:pStyle w:val="Default"/>
        <w:numPr>
          <w:ilvl w:val="0"/>
          <w:numId w:val="55"/>
        </w:numPr>
        <w:spacing w:line="276" w:lineRule="auto"/>
        <w:contextualSpacing/>
        <w:jc w:val="both"/>
        <w:rPr>
          <w:b/>
          <w:color w:val="000000" w:themeColor="text1"/>
        </w:rPr>
      </w:pPr>
      <w:r w:rsidRPr="00D55296">
        <w:rPr>
          <w:color w:val="000000" w:themeColor="text1"/>
        </w:rPr>
        <w:t>dla materiałów wbudowanych ustala się termin gwarancji jak w karcie gwarancyjnej, którą Wykonawca jest zobowiązany dostarczyć Zamawiającemu, jednak nie krótszy niż minimalny okres gwarancji wymagany w treści SWZ na wykonane roboty budowlane.</w:t>
      </w:r>
    </w:p>
    <w:p w14:paraId="3A63A719" w14:textId="4C742B07" w:rsidR="00F608B0" w:rsidRPr="00D55296" w:rsidRDefault="00F608B0" w:rsidP="00F608B0">
      <w:pPr>
        <w:pStyle w:val="Default"/>
        <w:numPr>
          <w:ilvl w:val="0"/>
          <w:numId w:val="54"/>
        </w:numPr>
        <w:spacing w:line="276" w:lineRule="auto"/>
        <w:contextualSpacing/>
        <w:jc w:val="both"/>
      </w:pPr>
      <w:r>
        <w:t xml:space="preserve">Okresy gwarancji i rękojmi ulegają przedłużeniu o czas od </w:t>
      </w:r>
      <w:r w:rsidR="00365EB8">
        <w:t>powiadomienia Wykonawcy o stwierdzeniu przez Zamawiającego wady</w:t>
      </w:r>
      <w:r>
        <w:t xml:space="preserve"> do</w:t>
      </w:r>
      <w:r w:rsidR="002E2547">
        <w:t xml:space="preserve"> dnia protokolarnego potwierdzenia przez Zamawiającego</w:t>
      </w:r>
      <w:r>
        <w:t xml:space="preserve"> usunięci</w:t>
      </w:r>
      <w:r w:rsidR="00365EB8">
        <w:t>a</w:t>
      </w:r>
      <w:r w:rsidR="002E2547">
        <w:t xml:space="preserve"> danej wady</w:t>
      </w:r>
      <w:r>
        <w:t>.</w:t>
      </w:r>
      <w:r w:rsidRPr="00D55296">
        <w:t xml:space="preserve"> </w:t>
      </w:r>
    </w:p>
    <w:p w14:paraId="65F2E974" w14:textId="0559F8B4" w:rsidR="0040649A" w:rsidRPr="00312368" w:rsidRDefault="0040649A" w:rsidP="007602D7">
      <w:pPr>
        <w:pStyle w:val="Default"/>
        <w:numPr>
          <w:ilvl w:val="0"/>
          <w:numId w:val="54"/>
        </w:numPr>
        <w:spacing w:line="276" w:lineRule="auto"/>
        <w:contextualSpacing/>
        <w:jc w:val="both"/>
        <w:rPr>
          <w:color w:val="auto"/>
        </w:rPr>
      </w:pPr>
      <w:r w:rsidRPr="00312368">
        <w:rPr>
          <w:color w:val="auto"/>
        </w:rPr>
        <w:t>Bieg terminu gwarancji rozpoczyna się w dniu następnym licząc od dnia przekaz</w:t>
      </w:r>
      <w:r w:rsidR="008D1F32" w:rsidRPr="00312368">
        <w:rPr>
          <w:color w:val="auto"/>
        </w:rPr>
        <w:t>ania protokołem do eksploatacji przedmiotu umowy.</w:t>
      </w:r>
    </w:p>
    <w:p w14:paraId="32F2F669" w14:textId="3D6FA8D0" w:rsidR="0040649A" w:rsidRPr="00312368" w:rsidRDefault="0040649A" w:rsidP="007602D7">
      <w:pPr>
        <w:pStyle w:val="Default"/>
        <w:numPr>
          <w:ilvl w:val="0"/>
          <w:numId w:val="54"/>
        </w:numPr>
        <w:spacing w:line="276" w:lineRule="auto"/>
        <w:contextualSpacing/>
        <w:jc w:val="both"/>
        <w:rPr>
          <w:color w:val="auto"/>
        </w:rPr>
      </w:pPr>
      <w:r w:rsidRPr="00312368">
        <w:rPr>
          <w:color w:val="auto"/>
        </w:rPr>
        <w:t xml:space="preserve">O wykryciu wad Zamawiający jest zobowiązany zawiadomić na piśmie Wykonawcę w terminie 30 dni od daty ich ujawnienia. </w:t>
      </w:r>
    </w:p>
    <w:p w14:paraId="7D12EEBC" w14:textId="27BBB5F6" w:rsidR="00353AFF" w:rsidRDefault="00353AFF" w:rsidP="007602D7">
      <w:pPr>
        <w:pStyle w:val="Default"/>
        <w:numPr>
          <w:ilvl w:val="0"/>
          <w:numId w:val="54"/>
        </w:numPr>
        <w:spacing w:line="276" w:lineRule="auto"/>
        <w:contextualSpacing/>
        <w:jc w:val="both"/>
        <w:rPr>
          <w:color w:val="auto"/>
        </w:rPr>
      </w:pPr>
      <w:r w:rsidRPr="00353AFF">
        <w:rPr>
          <w:color w:val="auto"/>
        </w:rPr>
        <w:t>Wykonawca odpowiada za wady w wykonaniu zamówienia również po okres</w:t>
      </w:r>
      <w:r>
        <w:rPr>
          <w:color w:val="auto"/>
        </w:rPr>
        <w:t>ach</w:t>
      </w:r>
      <w:r w:rsidRPr="00353AFF">
        <w:rPr>
          <w:color w:val="auto"/>
        </w:rPr>
        <w:t xml:space="preserve"> rękojmi</w:t>
      </w:r>
      <w:r>
        <w:rPr>
          <w:color w:val="auto"/>
        </w:rPr>
        <w:t xml:space="preserve"> i gwarancji</w:t>
      </w:r>
      <w:r w:rsidRPr="00353AFF">
        <w:rPr>
          <w:color w:val="auto"/>
        </w:rPr>
        <w:t>, jeżeli Zamawiający zawiadomi Wykonawcę o wadzie przed upływem okresu rękojmi</w:t>
      </w:r>
      <w:r>
        <w:rPr>
          <w:color w:val="auto"/>
        </w:rPr>
        <w:t xml:space="preserve"> lub gwarancji</w:t>
      </w:r>
      <w:r w:rsidRPr="00353AFF">
        <w:rPr>
          <w:color w:val="auto"/>
        </w:rPr>
        <w:t xml:space="preserve">. W okresie od dnia doręczenia zawiadomienia o wadzie do dnia protokolarnego stwierdzenia jej usunięcia </w:t>
      </w:r>
      <w:r>
        <w:rPr>
          <w:color w:val="auto"/>
        </w:rPr>
        <w:t>okres</w:t>
      </w:r>
      <w:r w:rsidRPr="00353AFF">
        <w:rPr>
          <w:color w:val="auto"/>
        </w:rPr>
        <w:t xml:space="preserve"> rękojmi</w:t>
      </w:r>
      <w:r>
        <w:rPr>
          <w:color w:val="auto"/>
        </w:rPr>
        <w:t xml:space="preserve"> i gwarancji</w:t>
      </w:r>
      <w:r w:rsidRPr="00353AFF">
        <w:rPr>
          <w:color w:val="auto"/>
        </w:rPr>
        <w:t xml:space="preserve"> nie biegnie.</w:t>
      </w:r>
    </w:p>
    <w:p w14:paraId="2DE3E9DF" w14:textId="7CE7B64D" w:rsidR="0040649A" w:rsidRPr="00312368" w:rsidRDefault="0040649A" w:rsidP="007602D7">
      <w:pPr>
        <w:pStyle w:val="Default"/>
        <w:numPr>
          <w:ilvl w:val="0"/>
          <w:numId w:val="54"/>
        </w:numPr>
        <w:spacing w:line="276" w:lineRule="auto"/>
        <w:contextualSpacing/>
        <w:jc w:val="both"/>
        <w:rPr>
          <w:color w:val="auto"/>
        </w:rPr>
      </w:pPr>
      <w:r w:rsidRPr="00312368">
        <w:rPr>
          <w:color w:val="auto"/>
        </w:rPr>
        <w:t xml:space="preserve">Jeżeli Wykonawca nie usunie wad w terminie 14 dni od ich zgłoszenia przez Zamawiającego, to Zamawiający może zlecić ich usunięcie osobie trzeciej na koszt </w:t>
      </w:r>
      <w:r w:rsidR="00AA485C" w:rsidRPr="00312368">
        <w:rPr>
          <w:color w:val="auto"/>
        </w:rPr>
        <w:t xml:space="preserve">i ryzyko </w:t>
      </w:r>
      <w:r w:rsidRPr="00312368">
        <w:rPr>
          <w:color w:val="auto"/>
        </w:rPr>
        <w:t>Wykonawcy.</w:t>
      </w:r>
    </w:p>
    <w:p w14:paraId="1B8FCDAE" w14:textId="1D9E61C2" w:rsidR="002C4EB3" w:rsidRDefault="002C4EB3" w:rsidP="007602D7">
      <w:pPr>
        <w:pStyle w:val="Default"/>
        <w:numPr>
          <w:ilvl w:val="0"/>
          <w:numId w:val="54"/>
        </w:numPr>
        <w:spacing w:line="276" w:lineRule="auto"/>
        <w:contextualSpacing/>
        <w:jc w:val="both"/>
        <w:rPr>
          <w:color w:val="auto"/>
        </w:rPr>
      </w:pPr>
      <w:r w:rsidRPr="00312368">
        <w:rPr>
          <w:color w:val="auto"/>
        </w:rPr>
        <w:t>Zamawiający może wyk</w:t>
      </w:r>
      <w:r w:rsidR="0059110B" w:rsidRPr="00312368">
        <w:rPr>
          <w:color w:val="auto"/>
        </w:rPr>
        <w:t xml:space="preserve">onywać </w:t>
      </w:r>
      <w:r w:rsidR="00526056" w:rsidRPr="00312368">
        <w:rPr>
          <w:color w:val="auto"/>
        </w:rPr>
        <w:t xml:space="preserve">uprawnienia z rękojmi </w:t>
      </w:r>
      <w:r w:rsidR="0059110B" w:rsidRPr="00312368">
        <w:rPr>
          <w:color w:val="auto"/>
        </w:rPr>
        <w:t>niezależnie od uprawnień</w:t>
      </w:r>
      <w:r w:rsidRPr="00312368">
        <w:rPr>
          <w:color w:val="auto"/>
        </w:rPr>
        <w:t xml:space="preserve"> wynikających z gwarancji, </w:t>
      </w:r>
      <w:r w:rsidR="00526056">
        <w:rPr>
          <w:color w:val="auto"/>
        </w:rPr>
        <w:t>a okres rękojmi jest</w:t>
      </w:r>
      <w:r w:rsidRPr="00312368">
        <w:rPr>
          <w:color w:val="auto"/>
        </w:rPr>
        <w:t xml:space="preserve"> równy okresowi gwarancji.</w:t>
      </w:r>
    </w:p>
    <w:p w14:paraId="3FDDCB7C" w14:textId="2297D476" w:rsidR="007D2A8A" w:rsidRDefault="007D2A8A" w:rsidP="007602D7">
      <w:pPr>
        <w:pStyle w:val="Default"/>
        <w:numPr>
          <w:ilvl w:val="0"/>
          <w:numId w:val="54"/>
        </w:numPr>
        <w:spacing w:line="276" w:lineRule="auto"/>
        <w:contextualSpacing/>
        <w:jc w:val="both"/>
        <w:rPr>
          <w:color w:val="auto"/>
        </w:rPr>
      </w:pPr>
      <w:r w:rsidRPr="007D2A8A">
        <w:rPr>
          <w:color w:val="auto"/>
        </w:rPr>
        <w:t xml:space="preserve">W przypadku odstąpienia od </w:t>
      </w:r>
      <w:r>
        <w:rPr>
          <w:color w:val="auto"/>
        </w:rPr>
        <w:t xml:space="preserve">części </w:t>
      </w:r>
      <w:r w:rsidRPr="007D2A8A">
        <w:rPr>
          <w:color w:val="auto"/>
        </w:rPr>
        <w:t xml:space="preserve">umowy </w:t>
      </w:r>
      <w:r>
        <w:rPr>
          <w:color w:val="auto"/>
        </w:rPr>
        <w:t>(wykonując jedynie część umowy),</w:t>
      </w:r>
      <w:r w:rsidRPr="007D2A8A">
        <w:rPr>
          <w:color w:val="auto"/>
        </w:rPr>
        <w:t xml:space="preserve"> Wykonawca udziela rękojmi i gwarancji jakości w zakresie określonym w Umowie na część </w:t>
      </w:r>
      <w:r>
        <w:rPr>
          <w:color w:val="auto"/>
        </w:rPr>
        <w:t>umowy</w:t>
      </w:r>
      <w:r w:rsidRPr="007D2A8A">
        <w:rPr>
          <w:color w:val="auto"/>
        </w:rPr>
        <w:t xml:space="preserve"> wykonaną </w:t>
      </w:r>
      <w:r>
        <w:rPr>
          <w:color w:val="auto"/>
        </w:rPr>
        <w:t>do momentu odstąpienia</w:t>
      </w:r>
      <w:r w:rsidRPr="007D2A8A">
        <w:rPr>
          <w:color w:val="auto"/>
        </w:rPr>
        <w:t xml:space="preserve"> od</w:t>
      </w:r>
      <w:r>
        <w:rPr>
          <w:color w:val="auto"/>
        </w:rPr>
        <w:t xml:space="preserve"> umowy.</w:t>
      </w:r>
    </w:p>
    <w:p w14:paraId="548223F9" w14:textId="18F1D8B8" w:rsidR="000929A7" w:rsidRPr="00312368" w:rsidRDefault="000929A7" w:rsidP="007602D7">
      <w:pPr>
        <w:pStyle w:val="Default"/>
        <w:numPr>
          <w:ilvl w:val="0"/>
          <w:numId w:val="54"/>
        </w:numPr>
        <w:spacing w:line="276" w:lineRule="auto"/>
        <w:contextualSpacing/>
        <w:jc w:val="both"/>
        <w:rPr>
          <w:color w:val="auto"/>
        </w:rPr>
      </w:pPr>
      <w:r w:rsidRPr="000929A7">
        <w:rPr>
          <w:color w:val="auto"/>
        </w:rPr>
        <w:t xml:space="preserve">Wykonawca upoważnia Zamawiającego do wykonywania przysługujących Wykonawcy wobec jego podwykonawców uprawnień wynikających z gwarancji i rękojmi (nieodwołalne pełnomocnictwo). Zamawiający może, na podstawie niniejszej Umowy, według swojego wyboru wykonywać przysługujące mu uprawienia z gwarancji i rękojmi wobec Wykonawcy lub żądać od podwykonawców wykonania ich obowiązków </w:t>
      </w:r>
      <w:r w:rsidRPr="000929A7">
        <w:rPr>
          <w:color w:val="auto"/>
        </w:rPr>
        <w:lastRenderedPageBreak/>
        <w:t>wynikających z rękojmi i gwarancji wobec Wykonawcy (powiadamiając jednocześnie Wykonawcę), przy czym żądanie od podwykonawcy wykonania obowiązków może nastąpić po bezskutecznym upływie terminu wyznaczonego Wykonawcy na realizację obowiązków z rękojmi i/lub gwarancji. Wykonawca nie może zwolnić się z obowiązków rękojmi i/lub gwarancji, powołując się na udzielone w zadaniu pierwszym niniejszego ustępu pełnomocnictwo.</w:t>
      </w:r>
    </w:p>
    <w:p w14:paraId="76D2527E" w14:textId="77777777" w:rsidR="00785690" w:rsidRDefault="00785690" w:rsidP="007602D7">
      <w:pPr>
        <w:autoSpaceDE w:val="0"/>
        <w:spacing w:line="276" w:lineRule="auto"/>
        <w:contextualSpacing/>
        <w:jc w:val="both"/>
        <w:rPr>
          <w:b/>
          <w:color w:val="000000"/>
        </w:rPr>
      </w:pPr>
    </w:p>
    <w:p w14:paraId="629CC977" w14:textId="5124BFD7" w:rsidR="00610154" w:rsidRDefault="00610154" w:rsidP="00610154">
      <w:pPr>
        <w:autoSpaceDE w:val="0"/>
        <w:spacing w:line="276" w:lineRule="auto"/>
        <w:contextualSpacing/>
        <w:jc w:val="center"/>
        <w:rPr>
          <w:b/>
          <w:bCs/>
          <w:color w:val="000000"/>
        </w:rPr>
      </w:pPr>
      <w:r>
        <w:rPr>
          <w:b/>
          <w:bCs/>
          <w:color w:val="000000"/>
        </w:rPr>
        <w:t>WYKONANIE ZASTĘPCZE</w:t>
      </w:r>
    </w:p>
    <w:p w14:paraId="154D9070" w14:textId="43BA7163" w:rsidR="00610154" w:rsidRPr="00D55296" w:rsidRDefault="00610154" w:rsidP="00610154">
      <w:pPr>
        <w:autoSpaceDE w:val="0"/>
        <w:spacing w:line="276" w:lineRule="auto"/>
        <w:contextualSpacing/>
        <w:jc w:val="center"/>
        <w:rPr>
          <w:b/>
          <w:color w:val="000000"/>
        </w:rPr>
      </w:pPr>
      <w:r w:rsidRPr="00D55296">
        <w:rPr>
          <w:b/>
          <w:bCs/>
          <w:color w:val="000000"/>
        </w:rPr>
        <w:t xml:space="preserve">§ </w:t>
      </w:r>
      <w:r w:rsidRPr="00D55296">
        <w:rPr>
          <w:b/>
          <w:color w:val="000000"/>
        </w:rPr>
        <w:t>12</w:t>
      </w:r>
      <w:r>
        <w:rPr>
          <w:b/>
          <w:color w:val="000000"/>
        </w:rPr>
        <w:t>.</w:t>
      </w:r>
    </w:p>
    <w:p w14:paraId="1CA804FA" w14:textId="1320802A" w:rsidR="00610154" w:rsidRPr="00610154" w:rsidRDefault="00610154" w:rsidP="00610154">
      <w:pPr>
        <w:pStyle w:val="Akapitzlist"/>
        <w:numPr>
          <w:ilvl w:val="0"/>
          <w:numId w:val="66"/>
        </w:numPr>
        <w:autoSpaceDE w:val="0"/>
        <w:spacing w:after="0"/>
        <w:ind w:left="357" w:hanging="357"/>
        <w:jc w:val="both"/>
        <w:rPr>
          <w:rFonts w:ascii="Times New Roman" w:hAnsi="Times New Roman" w:cs="Times New Roman"/>
          <w:bCs/>
          <w:color w:val="000000"/>
          <w:sz w:val="24"/>
          <w:szCs w:val="24"/>
        </w:rPr>
      </w:pPr>
      <w:r w:rsidRPr="00610154">
        <w:rPr>
          <w:rFonts w:ascii="Times New Roman" w:hAnsi="Times New Roman" w:cs="Times New Roman"/>
          <w:bCs/>
          <w:color w:val="000000"/>
          <w:sz w:val="24"/>
          <w:szCs w:val="24"/>
        </w:rPr>
        <w:t xml:space="preserve">Zamawiający jest uprawniony do zlecenia jakichkolwiek obowiązków umownych, w tym robót lub czynności, których wykonanie należy do obowiązków Wykonawcy, w tym prac wynikających z obowiązku usunięcia wad, wybranej przez siebie stronie trzeciej na koszt i ryzyko Wykonawcy, bez uzyskania zgody sądu (wykonanie zastępcze), w sytuacjach </w:t>
      </w:r>
      <w:r w:rsidR="00C60CEB">
        <w:rPr>
          <w:rFonts w:ascii="Times New Roman" w:hAnsi="Times New Roman" w:cs="Times New Roman"/>
          <w:bCs/>
          <w:color w:val="000000"/>
          <w:sz w:val="24"/>
          <w:szCs w:val="24"/>
        </w:rPr>
        <w:t xml:space="preserve">wynikających z przepisów prawa lub </w:t>
      </w:r>
      <w:r w:rsidRPr="00610154">
        <w:rPr>
          <w:rFonts w:ascii="Times New Roman" w:hAnsi="Times New Roman" w:cs="Times New Roman"/>
          <w:bCs/>
          <w:color w:val="000000"/>
          <w:sz w:val="24"/>
          <w:szCs w:val="24"/>
        </w:rPr>
        <w:t>wskazanych w Umowie, jak również, gdy pomimo wezwania do należytego spełnienia świadczenia Wykonawca:</w:t>
      </w:r>
    </w:p>
    <w:p w14:paraId="74D3BB37" w14:textId="2DF31D62" w:rsidR="00610154" w:rsidRPr="00610154" w:rsidRDefault="00610154" w:rsidP="00610154">
      <w:pPr>
        <w:pStyle w:val="Akapitzlist"/>
        <w:numPr>
          <w:ilvl w:val="0"/>
          <w:numId w:val="67"/>
        </w:numPr>
        <w:autoSpaceDE w:val="0"/>
        <w:spacing w:after="0"/>
        <w:jc w:val="both"/>
        <w:rPr>
          <w:rFonts w:ascii="Times New Roman" w:hAnsi="Times New Roman" w:cs="Times New Roman"/>
          <w:bCs/>
          <w:color w:val="000000"/>
          <w:sz w:val="24"/>
          <w:szCs w:val="24"/>
        </w:rPr>
      </w:pPr>
      <w:r w:rsidRPr="00610154">
        <w:rPr>
          <w:rFonts w:ascii="Times New Roman" w:hAnsi="Times New Roman" w:cs="Times New Roman"/>
          <w:bCs/>
          <w:color w:val="000000"/>
          <w:sz w:val="24"/>
          <w:szCs w:val="24"/>
        </w:rPr>
        <w:t>opóźnia się z wykonaniem obowiązków umownych tak dalece, iż wątpliwe jest, by ukończył je w ustalonym terminie lub jeśli termin wykonania prac nie jest ustalony, w terminie wyznaczonym przez Zamawiającego lub uzasadnionym z punktu widzenia należytej realizacji inwestycji, lub</w:t>
      </w:r>
    </w:p>
    <w:p w14:paraId="79C2295C" w14:textId="5989AA9D" w:rsidR="00610154" w:rsidRPr="00610154" w:rsidRDefault="00610154" w:rsidP="00610154">
      <w:pPr>
        <w:pStyle w:val="Akapitzlist"/>
        <w:numPr>
          <w:ilvl w:val="0"/>
          <w:numId w:val="67"/>
        </w:numPr>
        <w:autoSpaceDE w:val="0"/>
        <w:spacing w:after="0"/>
        <w:jc w:val="both"/>
        <w:rPr>
          <w:rFonts w:ascii="Times New Roman" w:hAnsi="Times New Roman" w:cs="Times New Roman"/>
          <w:bCs/>
          <w:color w:val="000000"/>
          <w:sz w:val="24"/>
          <w:szCs w:val="24"/>
        </w:rPr>
      </w:pPr>
      <w:r w:rsidRPr="00610154">
        <w:rPr>
          <w:rFonts w:ascii="Times New Roman" w:hAnsi="Times New Roman" w:cs="Times New Roman"/>
          <w:bCs/>
          <w:color w:val="000000"/>
          <w:sz w:val="24"/>
          <w:szCs w:val="24"/>
        </w:rPr>
        <w:t xml:space="preserve">uchyla się od wykonania obowiązków umownych lub z okoliczności </w:t>
      </w:r>
      <w:r w:rsidR="00C60CEB">
        <w:rPr>
          <w:rFonts w:ascii="Times New Roman" w:hAnsi="Times New Roman" w:cs="Times New Roman"/>
          <w:bCs/>
          <w:color w:val="000000"/>
          <w:sz w:val="24"/>
          <w:szCs w:val="24"/>
        </w:rPr>
        <w:t xml:space="preserve">sprawy </w:t>
      </w:r>
      <w:r w:rsidRPr="00610154">
        <w:rPr>
          <w:rFonts w:ascii="Times New Roman" w:hAnsi="Times New Roman" w:cs="Times New Roman"/>
          <w:bCs/>
          <w:color w:val="000000"/>
          <w:sz w:val="24"/>
          <w:szCs w:val="24"/>
        </w:rPr>
        <w:t>wynika, że nie będzie stanie wykonać prac wynikających z Umowy w ustalonym terminie, lub</w:t>
      </w:r>
    </w:p>
    <w:p w14:paraId="28B99C58" w14:textId="39BA3906" w:rsidR="00610154" w:rsidRPr="00610154" w:rsidRDefault="00610154" w:rsidP="00610154">
      <w:pPr>
        <w:pStyle w:val="Akapitzlist"/>
        <w:numPr>
          <w:ilvl w:val="0"/>
          <w:numId w:val="67"/>
        </w:numPr>
        <w:autoSpaceDE w:val="0"/>
        <w:spacing w:after="0"/>
        <w:jc w:val="both"/>
        <w:rPr>
          <w:rFonts w:ascii="Times New Roman" w:hAnsi="Times New Roman" w:cs="Times New Roman"/>
          <w:bCs/>
          <w:color w:val="000000"/>
          <w:sz w:val="24"/>
          <w:szCs w:val="24"/>
        </w:rPr>
      </w:pPr>
      <w:r w:rsidRPr="00610154">
        <w:rPr>
          <w:rFonts w:ascii="Times New Roman" w:hAnsi="Times New Roman" w:cs="Times New Roman"/>
          <w:bCs/>
          <w:color w:val="000000"/>
          <w:sz w:val="24"/>
          <w:szCs w:val="24"/>
        </w:rPr>
        <w:t>w inny sposób wykonuje swoje obowiązki umowne w sposób wadliwy lub sprzeczny z Umową.</w:t>
      </w:r>
    </w:p>
    <w:p w14:paraId="73AFA16D" w14:textId="77777777" w:rsidR="00610154" w:rsidRPr="00610154" w:rsidRDefault="00610154" w:rsidP="00610154">
      <w:pPr>
        <w:pStyle w:val="Akapitzlist"/>
        <w:numPr>
          <w:ilvl w:val="0"/>
          <w:numId w:val="66"/>
        </w:numPr>
        <w:autoSpaceDE w:val="0"/>
        <w:spacing w:after="0"/>
        <w:ind w:left="357" w:hanging="357"/>
        <w:jc w:val="both"/>
        <w:rPr>
          <w:rFonts w:ascii="Times New Roman" w:hAnsi="Times New Roman" w:cs="Times New Roman"/>
          <w:bCs/>
          <w:color w:val="000000"/>
          <w:sz w:val="24"/>
          <w:szCs w:val="24"/>
        </w:rPr>
      </w:pPr>
      <w:r w:rsidRPr="00610154">
        <w:rPr>
          <w:rFonts w:ascii="Times New Roman" w:hAnsi="Times New Roman" w:cs="Times New Roman"/>
          <w:bCs/>
          <w:color w:val="000000"/>
          <w:sz w:val="24"/>
          <w:szCs w:val="24"/>
        </w:rPr>
        <w:t>Wykonawca zobowiązany będzie do umożliwienia wykonawcy zastępczemu niezakłóconego wykonania powierzonych mu obowiązków, w szczególności do niezwłocznego udostępnienia mu na żądanie: terenu budowy, materiałów, urządzeń, wszelkiej dokumentacji (w tym decyzji administracyjnych, uzgodnień, zatwierdzeń, opinii itp.) oraz możliwości niezakłóconego wykorzystania posiadanych przyłączy energetycznych, wodnych, ściekowych i innych w zakresie koniecznym do wykonania zastępczego. Obowiązek, o którym mowa w niniejszym ustępie spoczywa również w odpowiednim zakresie na Podwykonawcach i dalszych Podwykonawcach.</w:t>
      </w:r>
    </w:p>
    <w:p w14:paraId="33D0BB0C" w14:textId="139DD5CE" w:rsidR="00610154" w:rsidRPr="00610154" w:rsidRDefault="00610154" w:rsidP="00610154">
      <w:pPr>
        <w:pStyle w:val="Akapitzlist"/>
        <w:numPr>
          <w:ilvl w:val="0"/>
          <w:numId w:val="66"/>
        </w:numPr>
        <w:autoSpaceDE w:val="0"/>
        <w:spacing w:after="0"/>
        <w:ind w:left="357" w:hanging="357"/>
        <w:jc w:val="both"/>
        <w:rPr>
          <w:rFonts w:ascii="Times New Roman" w:hAnsi="Times New Roman" w:cs="Times New Roman"/>
          <w:bCs/>
          <w:color w:val="000000"/>
          <w:sz w:val="24"/>
          <w:szCs w:val="24"/>
        </w:rPr>
      </w:pPr>
      <w:r w:rsidRPr="00610154">
        <w:rPr>
          <w:rFonts w:ascii="Times New Roman" w:hAnsi="Times New Roman" w:cs="Times New Roman"/>
          <w:bCs/>
          <w:color w:val="000000"/>
          <w:sz w:val="24"/>
          <w:szCs w:val="24"/>
        </w:rPr>
        <w:t>Wykonawca zastępczy upoważniony będzie do zabezpieczenia lub usunięcia z terenu budowy sprzętu i wszelkich innych rzeczy pozostawionych lub niezabezpieczonych należycie przez Wykonawcę w dniu wejścia wykonawcy zastępczego na teren budowy w takim zakresie, jaki będzie konieczny dla należytego wykonania obowiązków wykonawcy zastępczego. Koszt zabezpieczenia lub usunięcia sprzętu i tych rzeczy poniesie Wykonawca.</w:t>
      </w:r>
    </w:p>
    <w:p w14:paraId="69A49D4A" w14:textId="554EAA33" w:rsidR="00610154" w:rsidRPr="00610154" w:rsidRDefault="00610154" w:rsidP="00610154">
      <w:pPr>
        <w:pStyle w:val="Akapitzlist"/>
        <w:numPr>
          <w:ilvl w:val="0"/>
          <w:numId w:val="66"/>
        </w:numPr>
        <w:autoSpaceDE w:val="0"/>
        <w:spacing w:after="0"/>
        <w:ind w:left="357" w:hanging="357"/>
        <w:jc w:val="both"/>
        <w:rPr>
          <w:rFonts w:ascii="Times New Roman" w:hAnsi="Times New Roman" w:cs="Times New Roman"/>
          <w:bCs/>
          <w:color w:val="000000"/>
          <w:sz w:val="24"/>
          <w:szCs w:val="24"/>
        </w:rPr>
      </w:pPr>
      <w:r w:rsidRPr="00610154">
        <w:rPr>
          <w:rFonts w:ascii="Times New Roman" w:hAnsi="Times New Roman" w:cs="Times New Roman"/>
          <w:bCs/>
          <w:color w:val="000000"/>
          <w:sz w:val="24"/>
          <w:szCs w:val="24"/>
        </w:rPr>
        <w:t>Czasowe udostępnienie terenu budowy lub jego części wykonawcy zastępczemu nie zwalnia Wykonawcy z odpowiedzialności za protokolarnie powierzony mu teren budowy.</w:t>
      </w:r>
    </w:p>
    <w:p w14:paraId="6B33093B" w14:textId="5588120F" w:rsidR="00610154" w:rsidRPr="00610154" w:rsidRDefault="00610154" w:rsidP="00610154">
      <w:pPr>
        <w:pStyle w:val="Akapitzlist"/>
        <w:numPr>
          <w:ilvl w:val="0"/>
          <w:numId w:val="66"/>
        </w:numPr>
        <w:autoSpaceDE w:val="0"/>
        <w:spacing w:after="0"/>
        <w:ind w:left="357" w:hanging="357"/>
        <w:jc w:val="both"/>
        <w:rPr>
          <w:rFonts w:ascii="Times New Roman" w:hAnsi="Times New Roman" w:cs="Times New Roman"/>
          <w:bCs/>
          <w:color w:val="000000"/>
          <w:sz w:val="24"/>
          <w:szCs w:val="24"/>
        </w:rPr>
      </w:pPr>
      <w:r w:rsidRPr="00610154">
        <w:rPr>
          <w:rFonts w:ascii="Times New Roman" w:hAnsi="Times New Roman" w:cs="Times New Roman"/>
          <w:bCs/>
          <w:color w:val="000000"/>
          <w:sz w:val="24"/>
          <w:szCs w:val="24"/>
        </w:rPr>
        <w:t>Zamawiający może potrącić z wynagrodzenia Wykonawcy wszystkie udokumentowane koszty związane z wykonaniem zastępczym, w szczególności koszt przeprowadzenia odpowiednich procedur niezbędnych do wyboru wykonawcy zastępczego, koszt uzyskania zgód lub innych decyzji, jeśli będą wymagane dla dopuszczenia wykonawcy zastępczego do wykonania części inwestycji, wynagrodzeni</w:t>
      </w:r>
      <w:r w:rsidR="006B3377">
        <w:rPr>
          <w:rFonts w:ascii="Times New Roman" w:hAnsi="Times New Roman" w:cs="Times New Roman"/>
          <w:bCs/>
          <w:color w:val="000000"/>
          <w:sz w:val="24"/>
          <w:szCs w:val="24"/>
        </w:rPr>
        <w:t>e</w:t>
      </w:r>
      <w:r w:rsidRPr="00610154">
        <w:rPr>
          <w:rFonts w:ascii="Times New Roman" w:hAnsi="Times New Roman" w:cs="Times New Roman"/>
          <w:bCs/>
          <w:color w:val="000000"/>
          <w:sz w:val="24"/>
          <w:szCs w:val="24"/>
        </w:rPr>
        <w:t xml:space="preserve"> wykonawcy zastępczego, koszt zakupu </w:t>
      </w:r>
      <w:r w:rsidRPr="00610154">
        <w:rPr>
          <w:rFonts w:ascii="Times New Roman" w:hAnsi="Times New Roman" w:cs="Times New Roman"/>
          <w:bCs/>
          <w:color w:val="000000"/>
          <w:sz w:val="24"/>
          <w:szCs w:val="24"/>
        </w:rPr>
        <w:lastRenderedPageBreak/>
        <w:t>niezbędnych materiałów, a także udokumentowane koszty wszelkich działań wykonawcy zastępczego na terenie budowy i w jego bezpośrednim otoczeniu, związanych z realizacją powierzonych mu obowiązków.</w:t>
      </w:r>
    </w:p>
    <w:p w14:paraId="1FF6051C" w14:textId="67F6F7BE" w:rsidR="00610154" w:rsidRPr="00610154" w:rsidRDefault="00610154" w:rsidP="00610154">
      <w:pPr>
        <w:pStyle w:val="Akapitzlist"/>
        <w:numPr>
          <w:ilvl w:val="0"/>
          <w:numId w:val="66"/>
        </w:numPr>
        <w:autoSpaceDE w:val="0"/>
        <w:spacing w:after="0"/>
        <w:ind w:left="357" w:hanging="357"/>
        <w:jc w:val="both"/>
        <w:rPr>
          <w:rFonts w:ascii="Times New Roman" w:hAnsi="Times New Roman" w:cs="Times New Roman"/>
          <w:bCs/>
          <w:color w:val="000000"/>
          <w:sz w:val="24"/>
          <w:szCs w:val="24"/>
        </w:rPr>
      </w:pPr>
      <w:r w:rsidRPr="00610154">
        <w:rPr>
          <w:rFonts w:ascii="Times New Roman" w:hAnsi="Times New Roman" w:cs="Times New Roman"/>
          <w:bCs/>
          <w:color w:val="000000"/>
          <w:sz w:val="24"/>
          <w:szCs w:val="24"/>
        </w:rPr>
        <w:t>W przypadku braku możliwości pokrycia kosztów wykonania zastępczego, w sposób opisany w ustępie poprzedzającym, roszczenia Zamawiającego związane z wykonaniem zastępczym mogą zostać zaspokojone z zabezpieczenia należytego wykonania umowy, a jeżeli zabezpieczenie należytego wykonania umowy okaże się niewystarczające, wynikłe stąd różnice Wykonawca zapłaci Zamawiającemu w terminie 14 dni od daty otrzymania pisemnego wezwania do zapłaty.</w:t>
      </w:r>
    </w:p>
    <w:p w14:paraId="37576F0D" w14:textId="5CE35E2E" w:rsidR="00610154" w:rsidRPr="00610154" w:rsidRDefault="00610154" w:rsidP="00610154">
      <w:pPr>
        <w:pStyle w:val="Akapitzlist"/>
        <w:numPr>
          <w:ilvl w:val="0"/>
          <w:numId w:val="66"/>
        </w:numPr>
        <w:autoSpaceDE w:val="0"/>
        <w:spacing w:after="0"/>
        <w:ind w:left="357" w:hanging="357"/>
        <w:jc w:val="both"/>
        <w:rPr>
          <w:rFonts w:ascii="Times New Roman" w:hAnsi="Times New Roman" w:cs="Times New Roman"/>
          <w:bCs/>
          <w:color w:val="000000"/>
          <w:sz w:val="24"/>
          <w:szCs w:val="24"/>
        </w:rPr>
      </w:pPr>
      <w:r w:rsidRPr="00610154">
        <w:rPr>
          <w:rFonts w:ascii="Times New Roman" w:hAnsi="Times New Roman" w:cs="Times New Roman"/>
          <w:bCs/>
          <w:color w:val="000000"/>
          <w:sz w:val="24"/>
          <w:szCs w:val="24"/>
        </w:rPr>
        <w:t>Niezależnie od postanowień powyższych ustępów, Zamawiającemu przysługuje prawo dochodzenia odszkodowania za wszelkie szkody poniesione w wyniku działań lub zaniechań Wykonawcy.</w:t>
      </w:r>
    </w:p>
    <w:p w14:paraId="722BC70D" w14:textId="77777777" w:rsidR="00610154" w:rsidRPr="00D55296" w:rsidRDefault="00610154" w:rsidP="007602D7">
      <w:pPr>
        <w:autoSpaceDE w:val="0"/>
        <w:spacing w:line="276" w:lineRule="auto"/>
        <w:contextualSpacing/>
        <w:jc w:val="both"/>
        <w:rPr>
          <w:b/>
          <w:color w:val="000000"/>
        </w:rPr>
      </w:pPr>
    </w:p>
    <w:p w14:paraId="5C31583B" w14:textId="25F285D3" w:rsidR="006B3377" w:rsidRDefault="006B3377" w:rsidP="00D55296">
      <w:pPr>
        <w:autoSpaceDE w:val="0"/>
        <w:spacing w:line="276" w:lineRule="auto"/>
        <w:contextualSpacing/>
        <w:jc w:val="center"/>
        <w:rPr>
          <w:b/>
          <w:bCs/>
          <w:color w:val="000000"/>
        </w:rPr>
      </w:pPr>
      <w:r>
        <w:rPr>
          <w:b/>
          <w:bCs/>
          <w:color w:val="000000"/>
        </w:rPr>
        <w:t>ZABEZPIECZENIE NALEŻYTEGO WYKONANIA UMOWY</w:t>
      </w:r>
    </w:p>
    <w:p w14:paraId="6D4750B1" w14:textId="6668C3ED" w:rsidR="00371113" w:rsidRPr="00D55296" w:rsidRDefault="00BC5E5E" w:rsidP="00D55296">
      <w:pPr>
        <w:autoSpaceDE w:val="0"/>
        <w:spacing w:line="276" w:lineRule="auto"/>
        <w:contextualSpacing/>
        <w:jc w:val="center"/>
        <w:rPr>
          <w:b/>
          <w:color w:val="000000"/>
        </w:rPr>
      </w:pPr>
      <w:r w:rsidRPr="00D55296">
        <w:rPr>
          <w:b/>
          <w:bCs/>
          <w:color w:val="000000"/>
        </w:rPr>
        <w:t xml:space="preserve">§ </w:t>
      </w:r>
      <w:r w:rsidRPr="00D55296">
        <w:rPr>
          <w:b/>
          <w:color w:val="000000"/>
        </w:rPr>
        <w:t>1</w:t>
      </w:r>
      <w:r w:rsidR="00610154">
        <w:rPr>
          <w:b/>
          <w:color w:val="000000"/>
        </w:rPr>
        <w:t>3</w:t>
      </w:r>
      <w:r w:rsidR="00312368">
        <w:rPr>
          <w:b/>
          <w:color w:val="000000"/>
        </w:rPr>
        <w:t>.</w:t>
      </w:r>
    </w:p>
    <w:p w14:paraId="63EF7CE0" w14:textId="79A65632" w:rsidR="00371113" w:rsidRPr="00D55296" w:rsidRDefault="00AE0F55" w:rsidP="007602D7">
      <w:pPr>
        <w:pStyle w:val="Default"/>
        <w:numPr>
          <w:ilvl w:val="0"/>
          <w:numId w:val="56"/>
        </w:numPr>
        <w:spacing w:line="276" w:lineRule="auto"/>
        <w:contextualSpacing/>
        <w:jc w:val="both"/>
      </w:pPr>
      <w:r w:rsidRPr="00D55296">
        <w:t>Na dzień podpisania umowy</w:t>
      </w:r>
      <w:r w:rsidR="007F2723" w:rsidRPr="00D55296">
        <w:t xml:space="preserve"> Wykonawca </w:t>
      </w:r>
      <w:r w:rsidRPr="00D55296">
        <w:t xml:space="preserve">wniósł </w:t>
      </w:r>
      <w:r w:rsidR="007F2723" w:rsidRPr="00D55296">
        <w:t xml:space="preserve">na rzecz Zamawiającego zabezpieczenie w wysokości </w:t>
      </w:r>
      <w:r w:rsidR="00A064AC" w:rsidRPr="00D55296">
        <w:t>5</w:t>
      </w:r>
      <w:r w:rsidR="00BC7B60" w:rsidRPr="00D55296">
        <w:t xml:space="preserve"> % </w:t>
      </w:r>
      <w:r w:rsidR="00CA74CF">
        <w:t>wynagrodzenia brutto</w:t>
      </w:r>
      <w:r w:rsidR="007B570C">
        <w:t>, o którym mowa w § 4 ust. 1 umowy,</w:t>
      </w:r>
      <w:r w:rsidR="00BC7B60" w:rsidRPr="00D55296">
        <w:t xml:space="preserve"> </w:t>
      </w:r>
      <w:r w:rsidR="007F2723" w:rsidRPr="00D55296">
        <w:t>tj.</w:t>
      </w:r>
      <w:r w:rsidR="00491A11" w:rsidRPr="00D55296">
        <w:t xml:space="preserve"> </w:t>
      </w:r>
      <w:r w:rsidR="007F2723" w:rsidRPr="00D55296">
        <w:rPr>
          <w:b/>
        </w:rPr>
        <w:t xml:space="preserve">w kwocie </w:t>
      </w:r>
      <w:r w:rsidR="00CE7AB6" w:rsidRPr="00D55296">
        <w:rPr>
          <w:b/>
        </w:rPr>
        <w:t>…………………….</w:t>
      </w:r>
      <w:r w:rsidR="00AA5B91" w:rsidRPr="00D55296">
        <w:rPr>
          <w:b/>
        </w:rPr>
        <w:t xml:space="preserve"> </w:t>
      </w:r>
      <w:r w:rsidR="007F2723" w:rsidRPr="00D55296">
        <w:rPr>
          <w:b/>
        </w:rPr>
        <w:t>zł</w:t>
      </w:r>
      <w:r w:rsidR="00F42B9A" w:rsidRPr="00D55296">
        <w:t xml:space="preserve"> </w:t>
      </w:r>
      <w:r w:rsidR="007F2723" w:rsidRPr="00D55296">
        <w:t>(słownie:</w:t>
      </w:r>
      <w:r w:rsidR="00F42B9A" w:rsidRPr="00D55296">
        <w:t xml:space="preserve"> </w:t>
      </w:r>
      <w:r w:rsidR="00CE7AB6" w:rsidRPr="00D55296">
        <w:t>………………….</w:t>
      </w:r>
      <w:r w:rsidR="00A46340" w:rsidRPr="00D55296">
        <w:t>złot</w:t>
      </w:r>
      <w:r w:rsidR="00FA2709" w:rsidRPr="00D55296">
        <w:t>ych</w:t>
      </w:r>
      <w:r w:rsidR="007F2723" w:rsidRPr="00D55296">
        <w:t>),</w:t>
      </w:r>
      <w:r w:rsidR="001C6B5A" w:rsidRPr="00D55296">
        <w:t xml:space="preserve"> </w:t>
      </w:r>
      <w:r w:rsidR="00371113" w:rsidRPr="00D55296">
        <w:t xml:space="preserve">w formie zgodnej z art. </w:t>
      </w:r>
      <w:r w:rsidR="00522467" w:rsidRPr="00D55296">
        <w:t xml:space="preserve">450 </w:t>
      </w:r>
      <w:proofErr w:type="spellStart"/>
      <w:r w:rsidR="00D05569">
        <w:t>Pzp</w:t>
      </w:r>
      <w:proofErr w:type="spellEnd"/>
      <w:r w:rsidR="00A13F31" w:rsidRPr="00D55296">
        <w:t xml:space="preserve"> (Wykonawca wniósł zabezpieczenie w formie </w:t>
      </w:r>
      <w:r w:rsidR="00D9454E" w:rsidRPr="00D55296">
        <w:rPr>
          <w:color w:val="FF0000"/>
        </w:rPr>
        <w:t>……</w:t>
      </w:r>
      <w:r w:rsidR="00A13F31" w:rsidRPr="00D55296">
        <w:t>)</w:t>
      </w:r>
    </w:p>
    <w:p w14:paraId="7926FEFF" w14:textId="69990A0A" w:rsidR="007B570C" w:rsidRDefault="007B570C" w:rsidP="007602D7">
      <w:pPr>
        <w:pStyle w:val="Default"/>
        <w:numPr>
          <w:ilvl w:val="0"/>
          <w:numId w:val="56"/>
        </w:numPr>
        <w:spacing w:line="276" w:lineRule="auto"/>
        <w:contextualSpacing/>
        <w:jc w:val="both"/>
      </w:pPr>
      <w:r w:rsidRPr="007B570C">
        <w:t>Zabezpieczenie służy pokryciu roszczeń z tytułu niewykonania lub nienależytego wykonania umowy.</w:t>
      </w:r>
    </w:p>
    <w:p w14:paraId="7ACAD76D" w14:textId="77777777" w:rsidR="00EC0B2F" w:rsidRDefault="00EC0B2F" w:rsidP="00EC0B2F">
      <w:pPr>
        <w:pStyle w:val="Default"/>
        <w:numPr>
          <w:ilvl w:val="0"/>
          <w:numId w:val="56"/>
        </w:numPr>
        <w:spacing w:line="276" w:lineRule="auto"/>
        <w:contextualSpacing/>
        <w:jc w:val="both"/>
      </w:pPr>
      <w:r>
        <w:t>Zabezpieczenie należytego wykonania umowy zostanie zwrócone Wykonawcy w następujących terminach:</w:t>
      </w:r>
    </w:p>
    <w:p w14:paraId="52B77B24" w14:textId="7BFD8599" w:rsidR="00EC0B2F" w:rsidRDefault="00EC0B2F" w:rsidP="00EC0B2F">
      <w:pPr>
        <w:pStyle w:val="Default"/>
        <w:numPr>
          <w:ilvl w:val="0"/>
          <w:numId w:val="68"/>
        </w:numPr>
        <w:spacing w:line="276" w:lineRule="auto"/>
        <w:contextualSpacing/>
        <w:jc w:val="both"/>
      </w:pPr>
      <w:r>
        <w:t>70% wysokości zabezpieczenia - w terminie 30 dni od dnia wykonania zamówienia i uznania przez Zamawiającego za należycie wykonane,</w:t>
      </w:r>
    </w:p>
    <w:p w14:paraId="002662F3" w14:textId="7D92F548" w:rsidR="00EC0B2F" w:rsidRDefault="00EC0B2F" w:rsidP="00EC0B2F">
      <w:pPr>
        <w:pStyle w:val="Default"/>
        <w:numPr>
          <w:ilvl w:val="0"/>
          <w:numId w:val="68"/>
        </w:numPr>
        <w:spacing w:line="276" w:lineRule="auto"/>
        <w:contextualSpacing/>
        <w:jc w:val="both"/>
      </w:pPr>
      <w:r>
        <w:t>30% wysokości zabezpieczenia - w terminie 15 dni po upływie okres</w:t>
      </w:r>
      <w:r w:rsidR="009F467C">
        <w:t>ów</w:t>
      </w:r>
      <w:r>
        <w:t xml:space="preserve"> rękojmi za wady</w:t>
      </w:r>
      <w:r w:rsidR="009F467C">
        <w:t xml:space="preserve"> i gwarancji</w:t>
      </w:r>
      <w:r>
        <w:t>.</w:t>
      </w:r>
    </w:p>
    <w:p w14:paraId="22595A95" w14:textId="77777777" w:rsidR="009F467C" w:rsidRDefault="009F467C" w:rsidP="009F467C">
      <w:pPr>
        <w:pStyle w:val="Default"/>
        <w:numPr>
          <w:ilvl w:val="0"/>
          <w:numId w:val="56"/>
        </w:numPr>
        <w:spacing w:line="276" w:lineRule="auto"/>
        <w:contextualSpacing/>
        <w:jc w:val="both"/>
      </w:pPr>
      <w:r>
        <w:t>W trakcie realizacji umowy Wykonawca może dokonać zmiany formy zabezpieczenia na jedną lub kilka form zgodnie z postanowieniami specyfikacji warunków zamówienia i przepisami ustawy Prawo zamówień publicznych, jednakże zmiana zabezpieczenia może być dokonana tylko z zachowaniem ciągłości zabezpieczenia i bez zmniejszenia jego wysokości.</w:t>
      </w:r>
    </w:p>
    <w:p w14:paraId="759690D6" w14:textId="0BF532D0" w:rsidR="00371113" w:rsidRPr="00D55296" w:rsidRDefault="009F467C" w:rsidP="009F467C">
      <w:pPr>
        <w:pStyle w:val="Default"/>
        <w:numPr>
          <w:ilvl w:val="0"/>
          <w:numId w:val="56"/>
        </w:numPr>
        <w:spacing w:line="276" w:lineRule="auto"/>
        <w:contextualSpacing/>
        <w:jc w:val="both"/>
      </w:pPr>
      <w:r>
        <w:t>W ramach wniesionego zabezpieczenia, 100% wniesionej kwoty o której mowa w ust. 1. będzie stanowiło zabezpieczenie wykonania umowy w okresie realizacji przedmiotu zamówienia. Kwota zabezpieczenia należytego wykonania umowy pozostawiona jako zabezpieczenie roszczeń z tytułu rękojmi</w:t>
      </w:r>
      <w:r w:rsidR="009D4A80">
        <w:t xml:space="preserve"> za wady</w:t>
      </w:r>
      <w:r>
        <w:t xml:space="preserve"> i gwarancji będzie stanowiła 30% wniesionego zabezpieczenia należytego wykonania umowy.</w:t>
      </w:r>
      <w:r w:rsidR="007F02D9">
        <w:t xml:space="preserve"> </w:t>
      </w:r>
    </w:p>
    <w:p w14:paraId="2F627BCC" w14:textId="548E1938" w:rsidR="00371113" w:rsidRPr="00D55296" w:rsidRDefault="00371113" w:rsidP="007602D7">
      <w:pPr>
        <w:pStyle w:val="Default"/>
        <w:numPr>
          <w:ilvl w:val="0"/>
          <w:numId w:val="56"/>
        </w:numPr>
        <w:spacing w:line="276" w:lineRule="auto"/>
        <w:contextualSpacing/>
        <w:jc w:val="both"/>
      </w:pPr>
      <w:r w:rsidRPr="00D55296">
        <w:t>Zamawiając</w:t>
      </w:r>
      <w:r w:rsidR="009D4A80">
        <w:t>y jest uprawniony</w:t>
      </w:r>
      <w:r w:rsidRPr="00D55296">
        <w:t xml:space="preserve"> do dysponowania kwotą na zabezpieczenie roszczeń</w:t>
      </w:r>
      <w:r w:rsidR="007602D7">
        <w:t xml:space="preserve"> </w:t>
      </w:r>
      <w:r w:rsidRPr="00D55296">
        <w:t>z tytułu rękojmi</w:t>
      </w:r>
      <w:r w:rsidR="009D4A80">
        <w:t xml:space="preserve"> lub gwarancji</w:t>
      </w:r>
      <w:r w:rsidRPr="00D55296">
        <w:t xml:space="preserve"> i pokrycia z niej kosztów usunięcia </w:t>
      </w:r>
      <w:r w:rsidR="009D4A80">
        <w:t xml:space="preserve">wad, </w:t>
      </w:r>
      <w:r w:rsidRPr="00D55296">
        <w:t>usterek</w:t>
      </w:r>
      <w:r w:rsidR="009D4A80">
        <w:t xml:space="preserve"> itp.,</w:t>
      </w:r>
      <w:r w:rsidRPr="00D55296">
        <w:t xml:space="preserve"> jeżeli Wykonawca ich nie usunie w uzgodnionym terminie, jak również innych </w:t>
      </w:r>
      <w:r w:rsidR="009D4A80">
        <w:t xml:space="preserve">kosztów i </w:t>
      </w:r>
      <w:r w:rsidRPr="00D55296">
        <w:t>roszczeń Zamawiającego z tytułu gwarancji</w:t>
      </w:r>
      <w:r w:rsidR="002B7C36">
        <w:t>, w tym również związanych z wykonawstwem zastępczym</w:t>
      </w:r>
      <w:r w:rsidRPr="00D55296">
        <w:t xml:space="preserve">. </w:t>
      </w:r>
    </w:p>
    <w:p w14:paraId="703418FF" w14:textId="4B9C516D" w:rsidR="00371113" w:rsidRPr="00D55296" w:rsidRDefault="00371113" w:rsidP="007602D7">
      <w:pPr>
        <w:pStyle w:val="Default"/>
        <w:numPr>
          <w:ilvl w:val="0"/>
          <w:numId w:val="56"/>
        </w:numPr>
        <w:spacing w:line="276" w:lineRule="auto"/>
        <w:contextualSpacing/>
        <w:jc w:val="both"/>
      </w:pPr>
      <w:r w:rsidRPr="00D55296">
        <w:lastRenderedPageBreak/>
        <w:t xml:space="preserve">W przypadku gdy dojdzie do odstąpienia od umowy przez Wykonawcę z przyczyn, za które Zamawiający nie ponosi odpowiedzialności, kwota zabezpieczenia należytego wykonania umowy będzie służyła </w:t>
      </w:r>
      <w:r w:rsidR="002B7C36">
        <w:t xml:space="preserve">również </w:t>
      </w:r>
      <w:r w:rsidRPr="00D55296">
        <w:t>pokryciu roszczeń Zamawiającego z tego tytułu.</w:t>
      </w:r>
    </w:p>
    <w:p w14:paraId="073AC876" w14:textId="4F4E6CF7" w:rsidR="00AA485C" w:rsidRPr="00D55296" w:rsidRDefault="00371113" w:rsidP="007602D7">
      <w:pPr>
        <w:pStyle w:val="Default"/>
        <w:numPr>
          <w:ilvl w:val="0"/>
          <w:numId w:val="56"/>
        </w:numPr>
        <w:spacing w:line="276" w:lineRule="auto"/>
        <w:contextualSpacing/>
        <w:jc w:val="both"/>
      </w:pPr>
      <w:r w:rsidRPr="00D55296">
        <w:t xml:space="preserve">Jeżeli w trakcie realizacji przedmiotu umowy wynagrodzenie, o którym mowa w </w:t>
      </w:r>
      <w:r w:rsidRPr="007602D7">
        <w:t xml:space="preserve">§ 4 </w:t>
      </w:r>
      <w:r w:rsidRPr="00D55296">
        <w:t xml:space="preserve">ust. 1 ulegnie zmianie, to wartość zabezpieczenia, o którym mowa w ust. 1 również odpowiednio zostanie zmieniona. </w:t>
      </w:r>
    </w:p>
    <w:p w14:paraId="7AFE671E" w14:textId="2635B466" w:rsidR="003B015F" w:rsidRDefault="003B015F" w:rsidP="003B015F">
      <w:pPr>
        <w:pStyle w:val="Default"/>
        <w:numPr>
          <w:ilvl w:val="0"/>
          <w:numId w:val="56"/>
        </w:numPr>
        <w:spacing w:line="276" w:lineRule="auto"/>
        <w:contextualSpacing/>
        <w:jc w:val="both"/>
      </w:pPr>
      <w:r w:rsidRPr="007B570C">
        <w:t>Wykonawca zobowiązany jest zapewnić, aby zabezpieczenia należytego wykonania umowy zachowało moc wiążącą w okresie wykonywania Umowy oraz w okres</w:t>
      </w:r>
      <w:r>
        <w:t>ach</w:t>
      </w:r>
      <w:r w:rsidRPr="007B570C">
        <w:t xml:space="preserve"> rękojmi za wady fizyczne</w:t>
      </w:r>
      <w:r>
        <w:t xml:space="preserve"> i gwarancji</w:t>
      </w:r>
      <w:r w:rsidRPr="007B570C">
        <w:t>.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55187E3C" w14:textId="77777777" w:rsidR="00AA485C" w:rsidRDefault="00AA485C" w:rsidP="00D55296">
      <w:pPr>
        <w:pStyle w:val="Default"/>
        <w:spacing w:line="276" w:lineRule="auto"/>
        <w:ind w:left="240" w:hanging="240"/>
        <w:contextualSpacing/>
        <w:jc w:val="both"/>
      </w:pPr>
    </w:p>
    <w:p w14:paraId="79B463B9" w14:textId="77777777" w:rsidR="007602D7" w:rsidRPr="00D55296" w:rsidRDefault="007602D7" w:rsidP="007602D7">
      <w:pPr>
        <w:autoSpaceDE w:val="0"/>
        <w:spacing w:line="276" w:lineRule="auto"/>
        <w:contextualSpacing/>
        <w:jc w:val="center"/>
        <w:rPr>
          <w:b/>
          <w:color w:val="000000"/>
        </w:rPr>
      </w:pPr>
      <w:r w:rsidRPr="00D55296">
        <w:rPr>
          <w:b/>
          <w:color w:val="000000"/>
        </w:rPr>
        <w:t>ODSTĄPIENIE OD UMOWY</w:t>
      </w:r>
    </w:p>
    <w:p w14:paraId="00C87514" w14:textId="43768FBD" w:rsidR="00BC5E5E" w:rsidRPr="00D55296" w:rsidRDefault="00BC5E5E" w:rsidP="00D55296">
      <w:pPr>
        <w:autoSpaceDE w:val="0"/>
        <w:spacing w:line="276" w:lineRule="auto"/>
        <w:contextualSpacing/>
        <w:jc w:val="center"/>
        <w:rPr>
          <w:b/>
          <w:color w:val="000000"/>
        </w:rPr>
      </w:pPr>
      <w:r w:rsidRPr="00D55296">
        <w:rPr>
          <w:b/>
          <w:bCs/>
          <w:color w:val="000000"/>
        </w:rPr>
        <w:t xml:space="preserve">§ </w:t>
      </w:r>
      <w:r w:rsidRPr="00D55296">
        <w:rPr>
          <w:b/>
          <w:color w:val="000000"/>
        </w:rPr>
        <w:t>1</w:t>
      </w:r>
      <w:r w:rsidR="007B66D2">
        <w:rPr>
          <w:b/>
          <w:color w:val="000000"/>
        </w:rPr>
        <w:t>4</w:t>
      </w:r>
      <w:r w:rsidR="007602D7">
        <w:rPr>
          <w:b/>
          <w:color w:val="000000"/>
        </w:rPr>
        <w:t>.</w:t>
      </w:r>
    </w:p>
    <w:p w14:paraId="1AF2A177" w14:textId="20FF7C93" w:rsidR="00336414" w:rsidRPr="00D55296" w:rsidRDefault="00722DD0" w:rsidP="007602D7">
      <w:pPr>
        <w:pStyle w:val="Default"/>
        <w:numPr>
          <w:ilvl w:val="0"/>
          <w:numId w:val="58"/>
        </w:numPr>
        <w:spacing w:line="276" w:lineRule="auto"/>
        <w:contextualSpacing/>
        <w:jc w:val="both"/>
      </w:pPr>
      <w:r w:rsidRPr="00722DD0">
        <w:t xml:space="preserve">Niezależnie od podstaw odstąpienia określonych w </w:t>
      </w:r>
      <w:proofErr w:type="spellStart"/>
      <w:r>
        <w:t>p</w:t>
      </w:r>
      <w:r w:rsidRPr="00722DD0">
        <w:t>zp</w:t>
      </w:r>
      <w:proofErr w:type="spellEnd"/>
      <w:r w:rsidRPr="00722DD0">
        <w:t xml:space="preserve"> </w:t>
      </w:r>
      <w:r>
        <w:t>lub</w:t>
      </w:r>
      <w:r w:rsidRPr="00722DD0">
        <w:t xml:space="preserve"> kodeksie cywilnym Zamawiającemu przysługuje prawo odstąpienia od umowy w całości lub w części niewykonanej w następujących przypadkach:</w:t>
      </w:r>
    </w:p>
    <w:p w14:paraId="0810288C" w14:textId="6A921462" w:rsidR="00960C9F" w:rsidRDefault="00960C9F" w:rsidP="00960C9F">
      <w:pPr>
        <w:pStyle w:val="Default"/>
        <w:numPr>
          <w:ilvl w:val="0"/>
          <w:numId w:val="69"/>
        </w:numPr>
        <w:spacing w:line="276" w:lineRule="auto"/>
        <w:contextualSpacing/>
        <w:jc w:val="both"/>
      </w:pPr>
      <w:r w:rsidRPr="00960C9F">
        <w:t xml:space="preserve">jeśli </w:t>
      </w:r>
      <w:r>
        <w:t xml:space="preserve">dokonano zmiany umowy z naruszeniem art. 454 </w:t>
      </w:r>
      <w:proofErr w:type="spellStart"/>
      <w:r>
        <w:t>pzp</w:t>
      </w:r>
      <w:proofErr w:type="spellEnd"/>
      <w:r>
        <w:t xml:space="preserve"> lub art. 455 </w:t>
      </w:r>
      <w:proofErr w:type="spellStart"/>
      <w:r>
        <w:t>pzp</w:t>
      </w:r>
      <w:proofErr w:type="spellEnd"/>
      <w:r>
        <w:t>,</w:t>
      </w:r>
    </w:p>
    <w:p w14:paraId="6EF03848" w14:textId="4E4926B3" w:rsidR="00960C9F" w:rsidRDefault="00960C9F" w:rsidP="00960C9F">
      <w:pPr>
        <w:pStyle w:val="Default"/>
        <w:numPr>
          <w:ilvl w:val="0"/>
          <w:numId w:val="69"/>
        </w:numPr>
        <w:spacing w:line="276" w:lineRule="auto"/>
        <w:contextualSpacing/>
        <w:jc w:val="both"/>
      </w:pPr>
      <w:r>
        <w:t xml:space="preserve">jeżeli wykonawca w chwili zawarcia umowy podlegał wykluczeniu na podstawie art. 108 </w:t>
      </w:r>
      <w:proofErr w:type="spellStart"/>
      <w:r>
        <w:t>pzp</w:t>
      </w:r>
      <w:proofErr w:type="spellEnd"/>
      <w:r>
        <w:t>,</w:t>
      </w:r>
    </w:p>
    <w:p w14:paraId="10AC0F8E" w14:textId="2F4040F3" w:rsidR="00960C9F" w:rsidRDefault="00960C9F" w:rsidP="00960C9F">
      <w:pPr>
        <w:pStyle w:val="Default"/>
        <w:numPr>
          <w:ilvl w:val="0"/>
          <w:numId w:val="69"/>
        </w:numPr>
        <w:spacing w:line="276" w:lineRule="auto"/>
        <w:contextualSpacing/>
        <w:jc w:val="both"/>
      </w:pPr>
      <w:r>
        <w:t>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zamawiający udzielił zamówienia z naruszeniem prawa Unii Europejskiej,</w:t>
      </w:r>
    </w:p>
    <w:p w14:paraId="6F99AAA4" w14:textId="60B165D3" w:rsidR="00F144F3" w:rsidRPr="00C36BB9" w:rsidRDefault="000B54BF" w:rsidP="004D3BD0">
      <w:pPr>
        <w:pStyle w:val="Default"/>
        <w:numPr>
          <w:ilvl w:val="0"/>
          <w:numId w:val="69"/>
        </w:numPr>
        <w:spacing w:line="276" w:lineRule="auto"/>
        <w:contextualSpacing/>
        <w:jc w:val="both"/>
      </w:pPr>
      <w:r w:rsidRPr="00C36BB9">
        <w:t>przypadku wykonywania robót budowlanych stanowiących przedmiot niniejszej umowy przez Podwykonawcę lub dalszego Podwykonawcę, na zawarcie umów z którym Wykonawca nie uzyskał zgody Zamawiającego,</w:t>
      </w:r>
    </w:p>
    <w:p w14:paraId="77301820" w14:textId="03E9A7B7" w:rsidR="00336414" w:rsidRPr="00D55296" w:rsidRDefault="004D3BD0" w:rsidP="004D3BD0">
      <w:pPr>
        <w:pStyle w:val="Default"/>
        <w:numPr>
          <w:ilvl w:val="0"/>
          <w:numId w:val="69"/>
        </w:numPr>
        <w:spacing w:line="276" w:lineRule="auto"/>
        <w:contextualSpacing/>
        <w:jc w:val="both"/>
      </w:pPr>
      <w:r>
        <w:t xml:space="preserve">jeżeli </w:t>
      </w:r>
      <w:r w:rsidR="00336414" w:rsidRPr="00D55296">
        <w:t xml:space="preserve">Wykonawca nie rozpoczął robót w </w:t>
      </w:r>
      <w:r w:rsidR="00D979C3">
        <w:t>terminie wynikającym z § 3 niniejszej umowy lub</w:t>
      </w:r>
      <w:r w:rsidR="00336414" w:rsidRPr="00D55296">
        <w:t xml:space="preserve"> nie przystąpił do </w:t>
      </w:r>
      <w:r w:rsidR="00722DD0">
        <w:t>przejęcia</w:t>
      </w:r>
      <w:r w:rsidR="00336414" w:rsidRPr="00D55296">
        <w:t xml:space="preserve"> terenu budowy w terminie określonym </w:t>
      </w:r>
      <w:r w:rsidR="00D00F8B">
        <w:t>przez Zamawiającego</w:t>
      </w:r>
      <w:r w:rsidR="00336414" w:rsidRPr="00D55296">
        <w:t>,</w:t>
      </w:r>
    </w:p>
    <w:p w14:paraId="0B1A8A6D" w14:textId="1FEABB84" w:rsidR="00336414" w:rsidRDefault="004D3BD0" w:rsidP="004D3BD0">
      <w:pPr>
        <w:pStyle w:val="Default"/>
        <w:numPr>
          <w:ilvl w:val="0"/>
          <w:numId w:val="69"/>
        </w:numPr>
        <w:spacing w:line="276" w:lineRule="auto"/>
        <w:contextualSpacing/>
        <w:jc w:val="both"/>
      </w:pPr>
      <w:r>
        <w:t xml:space="preserve">jeżeli </w:t>
      </w:r>
      <w:r w:rsidR="00336414" w:rsidRPr="00D55296">
        <w:t>Wykonawca z przyczyn leżących po jego stronie</w:t>
      </w:r>
      <w:r w:rsidR="000B54BF">
        <w:t xml:space="preserve"> lub po stronie Podwykonawcy lub dalszego Podwykonawcy</w:t>
      </w:r>
      <w:r w:rsidR="00336414" w:rsidRPr="00D55296">
        <w:t xml:space="preserve"> </w:t>
      </w:r>
      <w:r w:rsidR="000B54BF" w:rsidRPr="00D55296">
        <w:t xml:space="preserve">przerwał </w:t>
      </w:r>
      <w:r w:rsidR="00336414" w:rsidRPr="00D55296">
        <w:t xml:space="preserve">realizację robót i przerwa ta trwa dłużej niż 7 dni, </w:t>
      </w:r>
    </w:p>
    <w:p w14:paraId="659B9994" w14:textId="6556F863" w:rsidR="00BF6ACF" w:rsidRDefault="00BF6ACF" w:rsidP="00BF6ACF">
      <w:pPr>
        <w:pStyle w:val="Default"/>
        <w:numPr>
          <w:ilvl w:val="0"/>
          <w:numId w:val="69"/>
        </w:numPr>
        <w:spacing w:line="276" w:lineRule="auto"/>
        <w:contextualSpacing/>
        <w:jc w:val="both"/>
      </w:pPr>
      <w:r>
        <w:t>konieczności wielokrotnego dokonywania bezpośredniej zapłaty Podwykonawcy lub dalszemu Podwykonawcy, tudzież konieczności wielokrotnego składania kwot do depozytu sądowego,</w:t>
      </w:r>
    </w:p>
    <w:p w14:paraId="7AC7F2A7" w14:textId="75AB4FD1" w:rsidR="00BF6ACF" w:rsidRPr="00D55296" w:rsidRDefault="00BF6ACF" w:rsidP="00BF6ACF">
      <w:pPr>
        <w:pStyle w:val="Default"/>
        <w:numPr>
          <w:ilvl w:val="0"/>
          <w:numId w:val="69"/>
        </w:numPr>
        <w:spacing w:line="276" w:lineRule="auto"/>
        <w:contextualSpacing/>
        <w:jc w:val="both"/>
      </w:pPr>
      <w:r>
        <w:t xml:space="preserve">konieczności dokonania bezpośrednich zapłat </w:t>
      </w:r>
      <w:r w:rsidR="000A208E">
        <w:t xml:space="preserve">Podwykonawcy lub dalszemu Podwykonawcy </w:t>
      </w:r>
      <w:r>
        <w:t>i/lub składania do depozytu sądowego na sumę większą niż 5% wartości niniejszej umowy,</w:t>
      </w:r>
    </w:p>
    <w:p w14:paraId="143D2262" w14:textId="37F4D719" w:rsidR="00336414" w:rsidRPr="00D55296" w:rsidRDefault="004D3BD0" w:rsidP="004D3BD0">
      <w:pPr>
        <w:pStyle w:val="Default"/>
        <w:numPr>
          <w:ilvl w:val="0"/>
          <w:numId w:val="69"/>
        </w:numPr>
        <w:spacing w:line="276" w:lineRule="auto"/>
        <w:contextualSpacing/>
        <w:jc w:val="both"/>
      </w:pPr>
      <w:r>
        <w:lastRenderedPageBreak/>
        <w:t xml:space="preserve">jeżeli </w:t>
      </w:r>
      <w:r w:rsidR="00336414" w:rsidRPr="00D55296">
        <w:t>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w:t>
      </w:r>
      <w:r>
        <w:t>;</w:t>
      </w:r>
      <w:r w:rsidR="00336414" w:rsidRPr="00D55296">
        <w:t xml:space="preserve"> </w:t>
      </w:r>
      <w:r>
        <w:t>w</w:t>
      </w:r>
      <w:r w:rsidR="00336414" w:rsidRPr="00D55296">
        <w:t xml:space="preserve"> takim przypadku Wykonawca może żądać jedynie wynagrodzenia należnego mu z tytułu </w:t>
      </w:r>
      <w:r w:rsidR="008517B8">
        <w:t xml:space="preserve">należycie </w:t>
      </w:r>
      <w:r w:rsidR="00336414" w:rsidRPr="00D55296">
        <w:t>wykon</w:t>
      </w:r>
      <w:r w:rsidR="008517B8">
        <w:t>anej</w:t>
      </w:r>
      <w:r w:rsidR="00336414" w:rsidRPr="00D55296">
        <w:t xml:space="preserve"> części umowy, </w:t>
      </w:r>
    </w:p>
    <w:p w14:paraId="085CD894" w14:textId="614A90EF" w:rsidR="00336414" w:rsidRPr="00D55296" w:rsidRDefault="004D3BD0" w:rsidP="004D3BD0">
      <w:pPr>
        <w:pStyle w:val="Default"/>
        <w:numPr>
          <w:ilvl w:val="0"/>
          <w:numId w:val="69"/>
        </w:numPr>
        <w:spacing w:line="276" w:lineRule="auto"/>
        <w:contextualSpacing/>
        <w:jc w:val="both"/>
      </w:pPr>
      <w:r>
        <w:t xml:space="preserve">gdy </w:t>
      </w:r>
      <w:r w:rsidR="00336414" w:rsidRPr="00D55296">
        <w:t>Wykonawca realizuje roboty przewidziane niniejsz</w:t>
      </w:r>
      <w:r w:rsidR="00C56C4F">
        <w:t>ą</w:t>
      </w:r>
      <w:r w:rsidR="00336414" w:rsidRPr="00D55296">
        <w:t xml:space="preserve"> umową w sposób niezgodny z </w:t>
      </w:r>
      <w:r w:rsidR="00C56C4F">
        <w:t xml:space="preserve">przepisami prawa, </w:t>
      </w:r>
      <w:r w:rsidR="00336414" w:rsidRPr="00D55296">
        <w:t xml:space="preserve">projektami technicznymi, wskazaniami Zamawiającego lub niniejszą umową, </w:t>
      </w:r>
    </w:p>
    <w:p w14:paraId="6CED6A79" w14:textId="0E82F27C" w:rsidR="00336414" w:rsidRPr="00D55296" w:rsidRDefault="004D3BD0" w:rsidP="004D3BD0">
      <w:pPr>
        <w:pStyle w:val="Default"/>
        <w:numPr>
          <w:ilvl w:val="0"/>
          <w:numId w:val="69"/>
        </w:numPr>
        <w:spacing w:line="276" w:lineRule="auto"/>
        <w:contextualSpacing/>
        <w:jc w:val="both"/>
      </w:pPr>
      <w:r>
        <w:t xml:space="preserve">gdy </w:t>
      </w:r>
      <w:r w:rsidR="00336414" w:rsidRPr="00D55296">
        <w:t xml:space="preserve">zostanie wydany nakaz zajęcia majątku Wykonawcy. </w:t>
      </w:r>
    </w:p>
    <w:p w14:paraId="75978767" w14:textId="31524949" w:rsidR="00336414" w:rsidRPr="00D55296" w:rsidRDefault="00336414" w:rsidP="00861614">
      <w:pPr>
        <w:pStyle w:val="Default"/>
        <w:numPr>
          <w:ilvl w:val="0"/>
          <w:numId w:val="58"/>
        </w:numPr>
        <w:spacing w:line="276" w:lineRule="auto"/>
        <w:contextualSpacing/>
        <w:jc w:val="both"/>
      </w:pPr>
      <w:r w:rsidRPr="00D55296">
        <w:t xml:space="preserve">Wykonawcy </w:t>
      </w:r>
      <w:r w:rsidR="003E3A19" w:rsidRPr="00722DD0">
        <w:t xml:space="preserve">przysługuje prawo odstąpienia od umowy w całości lub w części niewykonanej w </w:t>
      </w:r>
      <w:r w:rsidR="00861614">
        <w:t>przypadku gdy</w:t>
      </w:r>
      <w:r w:rsidRPr="00D55296">
        <w:t xml:space="preserve"> Zamawiający zawiadomi Wykonawcę, iż wobec zaistnienia uprzednio nieprzewidzianych okoliczności</w:t>
      </w:r>
      <w:r w:rsidR="003933E5">
        <w:t xml:space="preserve"> (niezwiązanych z przyczynami leżącymi po stronie Wykonawcy, Podwykonawcy, dalszego Podwykonawcy lub innej osoby, za której działania lub zaniechania odpowiada Wykonawca, Podwykonawca, lub dalszy Podwykonawca) z</w:t>
      </w:r>
      <w:r w:rsidRPr="00D55296">
        <w:t xml:space="preserve"> nie będzie mógł spełnić swoich zobowiązań umownych wobec Wykonawcy, </w:t>
      </w:r>
    </w:p>
    <w:p w14:paraId="62EE81A5" w14:textId="592371DC" w:rsidR="00336414" w:rsidRDefault="00336414" w:rsidP="007602D7">
      <w:pPr>
        <w:pStyle w:val="Default"/>
        <w:numPr>
          <w:ilvl w:val="0"/>
          <w:numId w:val="58"/>
        </w:numPr>
        <w:spacing w:line="276" w:lineRule="auto"/>
        <w:contextualSpacing/>
        <w:jc w:val="both"/>
      </w:pPr>
      <w:r w:rsidRPr="00D55296">
        <w:t xml:space="preserve">Odstąpienie od umowy </w:t>
      </w:r>
      <w:r w:rsidR="008A3076">
        <w:t xml:space="preserve">może nastąpić </w:t>
      </w:r>
      <w:r w:rsidRPr="00D55296">
        <w:t xml:space="preserve">w terminie miesiąca od daty powzięcia wiadomości o zaistnieniu okoliczności określonych w </w:t>
      </w:r>
      <w:r w:rsidR="00326BA4" w:rsidRPr="00D55296">
        <w:t>ust</w:t>
      </w:r>
      <w:r w:rsidRPr="00D55296">
        <w:t xml:space="preserve"> 1</w:t>
      </w:r>
      <w:r w:rsidR="003278FD">
        <w:t>. i</w:t>
      </w:r>
      <w:r w:rsidRPr="00D55296">
        <w:t xml:space="preserve"> 2</w:t>
      </w:r>
      <w:r w:rsidR="003278FD">
        <w:t>.,</w:t>
      </w:r>
      <w:r w:rsidR="00B42F0F">
        <w:t xml:space="preserve"> </w:t>
      </w:r>
      <w:r w:rsidR="003278FD" w:rsidRPr="003278FD">
        <w:t xml:space="preserve">jednakże nie później niż do 31 </w:t>
      </w:r>
      <w:r w:rsidR="003278FD">
        <w:t>marca</w:t>
      </w:r>
      <w:r w:rsidR="003278FD" w:rsidRPr="003278FD">
        <w:t xml:space="preserve"> 202</w:t>
      </w:r>
      <w:r w:rsidR="003278FD">
        <w:t>5 r.</w:t>
      </w:r>
      <w:r w:rsidR="00A05DAC">
        <w:t>,</w:t>
      </w:r>
      <w:r w:rsidRPr="00D55296">
        <w:t xml:space="preserve"> oraz musi zawierać uzasadnienie.</w:t>
      </w:r>
    </w:p>
    <w:p w14:paraId="4E7A73D3" w14:textId="77777777" w:rsidR="008A3076" w:rsidRPr="008A3076" w:rsidRDefault="008A3076" w:rsidP="008A3076">
      <w:pPr>
        <w:pStyle w:val="Default"/>
        <w:numPr>
          <w:ilvl w:val="0"/>
          <w:numId w:val="58"/>
        </w:numPr>
        <w:spacing w:line="276" w:lineRule="auto"/>
        <w:contextualSpacing/>
        <w:jc w:val="both"/>
      </w:pPr>
      <w:r w:rsidRPr="008A3076">
        <w:t>Odstąpienie od umowy powinno nastąpić w formie pisemnej pod rygorem nieważności takiego oświadczenia i powinno zawierać uzasadnienie.</w:t>
      </w:r>
    </w:p>
    <w:p w14:paraId="72F07CEB" w14:textId="54D0767A" w:rsidR="00336414" w:rsidRPr="00D55296" w:rsidRDefault="00336414" w:rsidP="007602D7">
      <w:pPr>
        <w:pStyle w:val="Default"/>
        <w:numPr>
          <w:ilvl w:val="0"/>
          <w:numId w:val="58"/>
        </w:numPr>
        <w:spacing w:line="276" w:lineRule="auto"/>
        <w:contextualSpacing/>
        <w:jc w:val="both"/>
      </w:pPr>
      <w:r w:rsidRPr="00D55296">
        <w:t xml:space="preserve">W przypadku odstąpienia od umowy Wykonawcę </w:t>
      </w:r>
      <w:r w:rsidR="00103986">
        <w:t>i</w:t>
      </w:r>
      <w:r w:rsidRPr="00D55296">
        <w:t xml:space="preserve"> Zamawiającego obciążają następujące obowiązki szczegółowe: </w:t>
      </w:r>
    </w:p>
    <w:p w14:paraId="0EF52561" w14:textId="6093C1B0" w:rsidR="00336414" w:rsidRPr="00D55296" w:rsidRDefault="00336414" w:rsidP="009148BD">
      <w:pPr>
        <w:pStyle w:val="Default"/>
        <w:numPr>
          <w:ilvl w:val="0"/>
          <w:numId w:val="62"/>
        </w:numPr>
        <w:spacing w:line="276" w:lineRule="auto"/>
        <w:contextualSpacing/>
        <w:jc w:val="both"/>
      </w:pPr>
      <w:r w:rsidRPr="00D55296">
        <w:t>w terminie 14 dni od daty odstąpienia od umowy Wykonawca przy udziale Zamawiającego sporządzi szczegółowy protokół inwentaryzacji robót oraz zakupionych materiałów i urządzeń oraz załączy niezbędne dokumenty (faktury, rachunki) to potwierdzające</w:t>
      </w:r>
      <w:r w:rsidR="00103986">
        <w:t xml:space="preserve"> - </w:t>
      </w:r>
      <w:r w:rsidRPr="00D55296">
        <w:t>w</w:t>
      </w:r>
      <w:r w:rsidR="00103986">
        <w:t>edłu</w:t>
      </w:r>
      <w:r w:rsidRPr="00D55296">
        <w:t>g stanu na dzień odstąpienia</w:t>
      </w:r>
      <w:r w:rsidR="00680602">
        <w:t>,</w:t>
      </w:r>
    </w:p>
    <w:p w14:paraId="6DA7C431" w14:textId="19C1C07D" w:rsidR="00336414" w:rsidRPr="00D55296" w:rsidRDefault="00336414" w:rsidP="009148BD">
      <w:pPr>
        <w:pStyle w:val="Default"/>
        <w:numPr>
          <w:ilvl w:val="0"/>
          <w:numId w:val="62"/>
        </w:numPr>
        <w:spacing w:line="276" w:lineRule="auto"/>
        <w:contextualSpacing/>
        <w:jc w:val="both"/>
      </w:pPr>
      <w:r w:rsidRPr="00D55296">
        <w:t xml:space="preserve">Wykonawca zabezpieczy i w dniu odbioru przekaże Zamawiającemu przerwane roboty oraz zakupione materiały i urządzenia, które nie mogą być wykorzystane przez Wykonawcę do realizacji </w:t>
      </w:r>
      <w:r w:rsidR="004F5321" w:rsidRPr="00D55296">
        <w:t xml:space="preserve">robót </w:t>
      </w:r>
      <w:r w:rsidRPr="00D55296">
        <w:t>innych niż objęte niniejszą umową</w:t>
      </w:r>
      <w:r w:rsidR="004F5321">
        <w:t>,</w:t>
      </w:r>
      <w:r w:rsidRPr="00D55296">
        <w:t xml:space="preserve"> na koszt tej strony, </w:t>
      </w:r>
      <w:r w:rsidR="004F5321">
        <w:t xml:space="preserve">po której stronie zaistniały przyczyny do </w:t>
      </w:r>
      <w:r w:rsidRPr="00D55296">
        <w:t>odstąpieni</w:t>
      </w:r>
      <w:r w:rsidR="004F5321">
        <w:t xml:space="preserve">a </w:t>
      </w:r>
      <w:r w:rsidRPr="00D55296">
        <w:t>od umowy</w:t>
      </w:r>
      <w:r w:rsidR="00680602">
        <w:t>,</w:t>
      </w:r>
    </w:p>
    <w:p w14:paraId="581E705A" w14:textId="193CBC59" w:rsidR="00336414" w:rsidRPr="00D55296" w:rsidRDefault="00336414" w:rsidP="009148BD">
      <w:pPr>
        <w:pStyle w:val="Default"/>
        <w:numPr>
          <w:ilvl w:val="0"/>
          <w:numId w:val="62"/>
        </w:numPr>
        <w:spacing w:line="276" w:lineRule="auto"/>
        <w:contextualSpacing/>
        <w:jc w:val="both"/>
      </w:pPr>
      <w:r w:rsidRPr="00D55296">
        <w:t xml:space="preserve">Zamawiający na zasadach określonych w niniejszej umowie jest </w:t>
      </w:r>
      <w:r w:rsidR="00680602">
        <w:t>przystąpi do</w:t>
      </w:r>
      <w:r w:rsidRPr="00D55296">
        <w:t xml:space="preserve"> dokonania odbioru robót przerwanych</w:t>
      </w:r>
      <w:r w:rsidR="00680602">
        <w:t>;</w:t>
      </w:r>
    </w:p>
    <w:p w14:paraId="22C923E9" w14:textId="1DDC1001" w:rsidR="004059D6" w:rsidRPr="00D55296" w:rsidRDefault="00336414" w:rsidP="009148BD">
      <w:pPr>
        <w:pStyle w:val="Default"/>
        <w:numPr>
          <w:ilvl w:val="0"/>
          <w:numId w:val="62"/>
        </w:numPr>
        <w:spacing w:line="276" w:lineRule="auto"/>
        <w:contextualSpacing/>
        <w:jc w:val="both"/>
      </w:pPr>
      <w:r w:rsidRPr="00D55296">
        <w:t>Wykonawca niezwłocznie, najpóźniej w terminie 30 dni od dnia odstąpienia</w:t>
      </w:r>
      <w:r w:rsidR="00924685">
        <w:t xml:space="preserve"> od umowy</w:t>
      </w:r>
      <w:r w:rsidRPr="00D55296">
        <w:t>, usunie z terenu budowy urządzenia przez niego dostarczone lub wniesione</w:t>
      </w:r>
      <w:r w:rsidR="00924685">
        <w:t xml:space="preserve"> (niepodlegające przekazaniu Zamawiającemu w myśl wcześniejszych ustępów niniejszego paragrafu)</w:t>
      </w:r>
      <w:r w:rsidRPr="00D55296">
        <w:t xml:space="preserve"> i przekaże </w:t>
      </w:r>
      <w:r w:rsidR="00C764F7">
        <w:t>teren</w:t>
      </w:r>
      <w:r w:rsidRPr="00D55296">
        <w:t xml:space="preserve"> budowy Zamawiającemu. </w:t>
      </w:r>
    </w:p>
    <w:p w14:paraId="3231E405" w14:textId="7A1698F4" w:rsidR="00680602" w:rsidRDefault="00680602" w:rsidP="00680602">
      <w:pPr>
        <w:pStyle w:val="Default"/>
        <w:numPr>
          <w:ilvl w:val="0"/>
          <w:numId w:val="58"/>
        </w:numPr>
        <w:spacing w:line="276" w:lineRule="auto"/>
        <w:contextualSpacing/>
        <w:jc w:val="both"/>
      </w:pPr>
      <w:r w:rsidRPr="00680602">
        <w:t>Strona, z której przyczyny zostało dokonane odstąpienie od umowy, poniesie koszty wynikłe z odstąpienia od umowy.</w:t>
      </w:r>
    </w:p>
    <w:p w14:paraId="48D4802E" w14:textId="2AE4EDD2" w:rsidR="00680602" w:rsidRPr="00D55296" w:rsidRDefault="00680602" w:rsidP="00680602">
      <w:pPr>
        <w:pStyle w:val="Default"/>
        <w:numPr>
          <w:ilvl w:val="0"/>
          <w:numId w:val="58"/>
        </w:numPr>
        <w:spacing w:line="276" w:lineRule="auto"/>
        <w:contextualSpacing/>
        <w:jc w:val="both"/>
      </w:pPr>
      <w:r>
        <w:t xml:space="preserve">W przypadku odstąpienia od umowy </w:t>
      </w:r>
      <w:r w:rsidRPr="00680602">
        <w:t>Wykonawc</w:t>
      </w:r>
      <w:r>
        <w:t>a</w:t>
      </w:r>
      <w:r w:rsidRPr="00680602">
        <w:t xml:space="preserve"> </w:t>
      </w:r>
      <w:r w:rsidR="00772D88">
        <w:t>będzie uprawniony do domagania się zapłaty wynagrodzenia tylko i wyłącznie za należycie wykonane roboty, które zostały przez Zamawiającego odebrane</w:t>
      </w:r>
      <w:r w:rsidR="00911973">
        <w:t>, co wynikać musi z pisemnego protokołu odbioru</w:t>
      </w:r>
      <w:r w:rsidRPr="00680602">
        <w:t>.</w:t>
      </w:r>
    </w:p>
    <w:p w14:paraId="4CB9CEDB" w14:textId="77777777" w:rsidR="00680602" w:rsidRDefault="00680602" w:rsidP="003D4D96">
      <w:pPr>
        <w:autoSpaceDE w:val="0"/>
        <w:spacing w:line="276" w:lineRule="auto"/>
        <w:contextualSpacing/>
        <w:jc w:val="both"/>
        <w:rPr>
          <w:b/>
          <w:bCs/>
          <w:color w:val="000000"/>
        </w:rPr>
      </w:pPr>
    </w:p>
    <w:p w14:paraId="0A49395F" w14:textId="77777777" w:rsidR="009148BD" w:rsidRPr="00D55296" w:rsidRDefault="009148BD" w:rsidP="009148BD">
      <w:pPr>
        <w:autoSpaceDE w:val="0"/>
        <w:autoSpaceDN w:val="0"/>
        <w:adjustRightInd w:val="0"/>
        <w:spacing w:line="276" w:lineRule="auto"/>
        <w:ind w:left="284" w:hanging="284"/>
        <w:contextualSpacing/>
        <w:jc w:val="center"/>
        <w:rPr>
          <w:b/>
          <w:color w:val="000000"/>
        </w:rPr>
      </w:pPr>
      <w:r w:rsidRPr="00D55296">
        <w:rPr>
          <w:b/>
          <w:color w:val="000000"/>
        </w:rPr>
        <w:lastRenderedPageBreak/>
        <w:t>PLAN BEZPIECZEŃSTWA I OCHRONY ZDROWIA</w:t>
      </w:r>
    </w:p>
    <w:p w14:paraId="7886F894" w14:textId="6D055CDE" w:rsidR="00BC5E5E" w:rsidRPr="00D55296" w:rsidRDefault="00BC5E5E" w:rsidP="00D55296">
      <w:pPr>
        <w:autoSpaceDE w:val="0"/>
        <w:spacing w:line="276" w:lineRule="auto"/>
        <w:contextualSpacing/>
        <w:jc w:val="center"/>
        <w:rPr>
          <w:b/>
          <w:color w:val="000000"/>
        </w:rPr>
      </w:pPr>
      <w:r w:rsidRPr="00D55296">
        <w:rPr>
          <w:b/>
          <w:bCs/>
          <w:color w:val="000000"/>
        </w:rPr>
        <w:t xml:space="preserve">§ </w:t>
      </w:r>
      <w:r w:rsidRPr="00D55296">
        <w:rPr>
          <w:b/>
          <w:color w:val="000000"/>
        </w:rPr>
        <w:t>1</w:t>
      </w:r>
      <w:r w:rsidR="00202C1B" w:rsidRPr="00D55296">
        <w:rPr>
          <w:b/>
          <w:color w:val="000000"/>
        </w:rPr>
        <w:t>4</w:t>
      </w:r>
      <w:r w:rsidR="009148BD">
        <w:rPr>
          <w:b/>
          <w:color w:val="000000"/>
        </w:rPr>
        <w:t>.</w:t>
      </w:r>
    </w:p>
    <w:p w14:paraId="48F8113C" w14:textId="5A78D329" w:rsidR="00E02180" w:rsidRPr="00D55296" w:rsidRDefault="00E02180" w:rsidP="009148BD">
      <w:pPr>
        <w:pStyle w:val="Default"/>
        <w:numPr>
          <w:ilvl w:val="0"/>
          <w:numId w:val="63"/>
        </w:numPr>
        <w:spacing w:line="276" w:lineRule="auto"/>
        <w:contextualSpacing/>
        <w:jc w:val="both"/>
      </w:pPr>
      <w:r w:rsidRPr="00D55296">
        <w:t xml:space="preserve">Wykonawca (Kierownik budowy) obowiązany jest sporządzić przed rozpoczęciem robót budowlanych plan bezpieczeństwa i ochrony zdrowia, uwzględniając specyfikę i warunki prowadzenia robót. </w:t>
      </w:r>
    </w:p>
    <w:p w14:paraId="6FBA181D" w14:textId="6849C085" w:rsidR="00E02180" w:rsidRPr="00D55296" w:rsidRDefault="00E02180" w:rsidP="009148BD">
      <w:pPr>
        <w:pStyle w:val="Default"/>
        <w:numPr>
          <w:ilvl w:val="0"/>
          <w:numId w:val="63"/>
        </w:numPr>
        <w:spacing w:line="276" w:lineRule="auto"/>
        <w:contextualSpacing/>
        <w:jc w:val="both"/>
      </w:pPr>
      <w:r w:rsidRPr="00D55296">
        <w:t xml:space="preserve">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5686A270" w:rsidR="00E02180" w:rsidRPr="00D55296" w:rsidRDefault="00E02180" w:rsidP="009148BD">
      <w:pPr>
        <w:pStyle w:val="Default"/>
        <w:numPr>
          <w:ilvl w:val="0"/>
          <w:numId w:val="63"/>
        </w:numPr>
        <w:spacing w:line="276" w:lineRule="auto"/>
        <w:contextualSpacing/>
        <w:jc w:val="both"/>
      </w:pPr>
      <w:r w:rsidRPr="00D55296">
        <w:t xml:space="preserve">W planie należy uwzględnić </w:t>
      </w:r>
      <w:r w:rsidR="001631FB">
        <w:t xml:space="preserve">m. in. </w:t>
      </w:r>
      <w:r w:rsidRPr="00D55296">
        <w:t xml:space="preserve">specyfikę prowadzenia robót: </w:t>
      </w:r>
    </w:p>
    <w:p w14:paraId="086F1395" w14:textId="0650442B" w:rsidR="00E02180" w:rsidRPr="00D55296" w:rsidRDefault="00E02180" w:rsidP="009148BD">
      <w:pPr>
        <w:pStyle w:val="Default"/>
        <w:numPr>
          <w:ilvl w:val="0"/>
          <w:numId w:val="64"/>
        </w:numPr>
        <w:spacing w:line="276" w:lineRule="auto"/>
        <w:contextualSpacing/>
        <w:jc w:val="both"/>
      </w:pPr>
      <w:r w:rsidRPr="00D55296">
        <w:t xml:space="preserve">które powodują ryzyko powstania zagrożenia bezpieczeństwa i zdrowia ludzi, </w:t>
      </w:r>
    </w:p>
    <w:p w14:paraId="284EDF3F" w14:textId="39EC2F53" w:rsidR="00E02180" w:rsidRPr="00D55296" w:rsidRDefault="00E02180" w:rsidP="009148BD">
      <w:pPr>
        <w:pStyle w:val="Default"/>
        <w:numPr>
          <w:ilvl w:val="0"/>
          <w:numId w:val="64"/>
        </w:numPr>
        <w:spacing w:line="276" w:lineRule="auto"/>
        <w:contextualSpacing/>
        <w:jc w:val="both"/>
      </w:pPr>
      <w:r w:rsidRPr="00D55296">
        <w:t>obowiązując</w:t>
      </w:r>
      <w:r w:rsidR="001631FB">
        <w:t>e</w:t>
      </w:r>
      <w:r w:rsidRPr="00D55296">
        <w:t xml:space="preserve"> przepis</w:t>
      </w:r>
      <w:r w:rsidR="008534EB">
        <w:t>y</w:t>
      </w:r>
      <w:r w:rsidRPr="00D55296">
        <w:t xml:space="preserve"> BHP. </w:t>
      </w:r>
    </w:p>
    <w:p w14:paraId="74D73C7D" w14:textId="5A99C9E8" w:rsidR="00BC5E5E" w:rsidRPr="00D55296" w:rsidRDefault="00E02180" w:rsidP="009148BD">
      <w:pPr>
        <w:pStyle w:val="Default"/>
        <w:numPr>
          <w:ilvl w:val="0"/>
          <w:numId w:val="63"/>
        </w:numPr>
        <w:spacing w:line="276" w:lineRule="auto"/>
        <w:contextualSpacing/>
        <w:jc w:val="both"/>
      </w:pPr>
      <w:r w:rsidRPr="00D55296">
        <w:t>Koszty wykonania planu bezpieczeństwa i ochrony zdrowia obciążają Wykonawcę, nie podlegają odrębnej zapłacie i powinny zostać wliczone w ogólne koszty robót.</w:t>
      </w:r>
    </w:p>
    <w:p w14:paraId="26FD8CAE" w14:textId="680AC06E" w:rsidR="008739E5" w:rsidRDefault="008739E5" w:rsidP="00D55296">
      <w:pPr>
        <w:autoSpaceDE w:val="0"/>
        <w:autoSpaceDN w:val="0"/>
        <w:adjustRightInd w:val="0"/>
        <w:spacing w:line="276" w:lineRule="auto"/>
        <w:ind w:left="284" w:hanging="284"/>
        <w:contextualSpacing/>
        <w:jc w:val="both"/>
      </w:pPr>
    </w:p>
    <w:p w14:paraId="75EF3634" w14:textId="77777777" w:rsidR="0096075F" w:rsidRPr="00D55296" w:rsidRDefault="0096075F" w:rsidP="0096075F">
      <w:pPr>
        <w:autoSpaceDE w:val="0"/>
        <w:spacing w:line="276" w:lineRule="auto"/>
        <w:contextualSpacing/>
        <w:jc w:val="center"/>
        <w:rPr>
          <w:b/>
          <w:color w:val="000000"/>
        </w:rPr>
      </w:pPr>
      <w:r w:rsidRPr="00D55296">
        <w:rPr>
          <w:b/>
          <w:color w:val="000000"/>
        </w:rPr>
        <w:t>ZATRUDNIENIE</w:t>
      </w:r>
    </w:p>
    <w:p w14:paraId="13C5C310" w14:textId="4B5F0F2F" w:rsidR="00CD0673" w:rsidRPr="00D55296" w:rsidRDefault="00CD0673" w:rsidP="00D55296">
      <w:pPr>
        <w:autoSpaceDE w:val="0"/>
        <w:spacing w:line="276" w:lineRule="auto"/>
        <w:contextualSpacing/>
        <w:jc w:val="center"/>
        <w:rPr>
          <w:b/>
          <w:color w:val="000000"/>
        </w:rPr>
      </w:pPr>
      <w:r w:rsidRPr="00D55296">
        <w:rPr>
          <w:b/>
          <w:bCs/>
          <w:color w:val="000000"/>
        </w:rPr>
        <w:t xml:space="preserve">§ </w:t>
      </w:r>
      <w:r w:rsidRPr="00D55296">
        <w:rPr>
          <w:b/>
          <w:color w:val="000000"/>
        </w:rPr>
        <w:t>15</w:t>
      </w:r>
      <w:r w:rsidR="0096075F">
        <w:rPr>
          <w:b/>
          <w:color w:val="000000"/>
        </w:rPr>
        <w:t>.</w:t>
      </w:r>
    </w:p>
    <w:p w14:paraId="130785F5" w14:textId="6143B048" w:rsidR="009408AB" w:rsidRPr="00D55296" w:rsidRDefault="001E5935" w:rsidP="00D55296">
      <w:pPr>
        <w:pStyle w:val="Akapitzlist"/>
        <w:numPr>
          <w:ilvl w:val="0"/>
          <w:numId w:val="15"/>
        </w:numPr>
        <w:autoSpaceDE w:val="0"/>
        <w:spacing w:after="0"/>
        <w:ind w:left="284" w:hanging="284"/>
        <w:jc w:val="both"/>
        <w:rPr>
          <w:rFonts w:ascii="Times New Roman" w:hAnsi="Times New Roman" w:cs="Times New Roman"/>
          <w:b/>
          <w:color w:val="000000" w:themeColor="text1"/>
          <w:sz w:val="24"/>
          <w:szCs w:val="24"/>
        </w:rPr>
      </w:pPr>
      <w:r w:rsidRPr="00D55296">
        <w:rPr>
          <w:rFonts w:ascii="Times New Roman" w:hAnsi="Times New Roman" w:cs="Times New Roman"/>
          <w:color w:val="000000"/>
          <w:sz w:val="24"/>
          <w:szCs w:val="24"/>
        </w:rPr>
        <w:t xml:space="preserve">Stosownie do art. </w:t>
      </w:r>
      <w:r w:rsidR="00522467" w:rsidRPr="00D55296">
        <w:rPr>
          <w:rFonts w:ascii="Times New Roman" w:hAnsi="Times New Roman" w:cs="Times New Roman"/>
          <w:color w:val="000000"/>
          <w:sz w:val="24"/>
          <w:szCs w:val="24"/>
        </w:rPr>
        <w:t>95</w:t>
      </w:r>
      <w:r w:rsidRPr="00D55296">
        <w:rPr>
          <w:rFonts w:ascii="Times New Roman" w:hAnsi="Times New Roman" w:cs="Times New Roman"/>
          <w:color w:val="000000"/>
          <w:sz w:val="24"/>
          <w:szCs w:val="24"/>
        </w:rPr>
        <w:t xml:space="preserve"> ustawy Praw</w:t>
      </w:r>
      <w:r w:rsidR="00B75413" w:rsidRPr="00D55296">
        <w:rPr>
          <w:rFonts w:ascii="Times New Roman" w:hAnsi="Times New Roman" w:cs="Times New Roman"/>
          <w:color w:val="000000"/>
          <w:sz w:val="24"/>
          <w:szCs w:val="24"/>
        </w:rPr>
        <w:t>o zamówień publicznych Zamawiają</w:t>
      </w:r>
      <w:r w:rsidRPr="00D55296">
        <w:rPr>
          <w:rFonts w:ascii="Times New Roman" w:hAnsi="Times New Roman" w:cs="Times New Roman"/>
          <w:color w:val="000000"/>
          <w:sz w:val="24"/>
          <w:szCs w:val="24"/>
        </w:rPr>
        <w:t xml:space="preserve">cy wymaga zatrudnienia przez Wykonawcę lub podwykonawców na podstawie umowy o pracę osób wykonujących czynności </w:t>
      </w:r>
      <w:r w:rsidRPr="00D55296">
        <w:rPr>
          <w:rFonts w:ascii="Times New Roman" w:hAnsi="Times New Roman" w:cs="Times New Roman"/>
          <w:sz w:val="24"/>
          <w:szCs w:val="24"/>
        </w:rPr>
        <w:t>w</w:t>
      </w:r>
      <w:r w:rsidRPr="00D55296">
        <w:rPr>
          <w:rFonts w:ascii="Times New Roman" w:hAnsi="Times New Roman" w:cs="Times New Roman"/>
          <w:color w:val="FF0000"/>
          <w:sz w:val="24"/>
          <w:szCs w:val="24"/>
        </w:rPr>
        <w:t xml:space="preserve"> </w:t>
      </w:r>
      <w:r w:rsidR="00FD2190" w:rsidRPr="00D55296">
        <w:rPr>
          <w:rFonts w:ascii="Times New Roman" w:hAnsi="Times New Roman" w:cs="Times New Roman"/>
          <w:sz w:val="24"/>
          <w:szCs w:val="24"/>
        </w:rPr>
        <w:t>zakresie:</w:t>
      </w:r>
      <w:r w:rsidR="007F02D9">
        <w:rPr>
          <w:rFonts w:ascii="Times New Roman" w:hAnsi="Times New Roman" w:cs="Times New Roman"/>
          <w:sz w:val="24"/>
          <w:szCs w:val="24"/>
        </w:rPr>
        <w:t xml:space="preserve"> </w:t>
      </w:r>
      <w:r w:rsidR="00FF50E6" w:rsidRPr="00D55296">
        <w:rPr>
          <w:rFonts w:ascii="Times New Roman" w:hAnsi="Times New Roman" w:cs="Times New Roman"/>
          <w:b/>
          <w:color w:val="000000" w:themeColor="text1"/>
          <w:sz w:val="24"/>
          <w:szCs w:val="24"/>
        </w:rPr>
        <w:t>Wykonywania robót budowlanych na terenie budowy:</w:t>
      </w:r>
      <w:r w:rsidR="004D05A3" w:rsidRPr="00D55296">
        <w:rPr>
          <w:rFonts w:ascii="Times New Roman" w:hAnsi="Times New Roman" w:cs="Times New Roman"/>
          <w:b/>
          <w:color w:val="000000" w:themeColor="text1"/>
          <w:sz w:val="24"/>
          <w:szCs w:val="24"/>
        </w:rPr>
        <w:t xml:space="preserve"> </w:t>
      </w:r>
      <w:r w:rsidR="00D603A3" w:rsidRPr="00D55296">
        <w:rPr>
          <w:rFonts w:ascii="Times New Roman" w:hAnsi="Times New Roman" w:cs="Times New Roman"/>
          <w:b/>
          <w:color w:val="000000" w:themeColor="text1"/>
          <w:sz w:val="24"/>
          <w:szCs w:val="24"/>
        </w:rPr>
        <w:t>roboty drogowe, roboty mostowe.</w:t>
      </w:r>
    </w:p>
    <w:p w14:paraId="22AAD64E" w14:textId="472AFE90" w:rsidR="00B75413" w:rsidRPr="00D55296" w:rsidRDefault="00B75413" w:rsidP="00D55296">
      <w:pPr>
        <w:pStyle w:val="Akapitzlist"/>
        <w:numPr>
          <w:ilvl w:val="0"/>
          <w:numId w:val="15"/>
        </w:numPr>
        <w:autoSpaceDE w:val="0"/>
        <w:spacing w:after="0"/>
        <w:ind w:left="284" w:hanging="284"/>
        <w:jc w:val="both"/>
        <w:rPr>
          <w:rFonts w:ascii="Times New Roman" w:hAnsi="Times New Roman" w:cs="Times New Roman"/>
          <w:color w:val="000000"/>
          <w:sz w:val="24"/>
          <w:szCs w:val="24"/>
        </w:rPr>
      </w:pPr>
      <w:r w:rsidRPr="00D55296">
        <w:rPr>
          <w:rFonts w:ascii="Times New Roman" w:hAnsi="Times New Roman" w:cs="Times New Roman"/>
          <w:bCs/>
          <w:color w:val="000000"/>
          <w:sz w:val="24"/>
          <w:szCs w:val="24"/>
        </w:rPr>
        <w:t xml:space="preserve">Wykonawca zobowiązuje się, </w:t>
      </w:r>
      <w:r w:rsidR="00942290" w:rsidRPr="00D55296">
        <w:rPr>
          <w:rFonts w:ascii="Times New Roman" w:hAnsi="Times New Roman" w:cs="Times New Roman"/>
          <w:bCs/>
          <w:color w:val="000000"/>
          <w:sz w:val="24"/>
          <w:szCs w:val="24"/>
        </w:rPr>
        <w:t>ż</w:t>
      </w:r>
      <w:r w:rsidRPr="00D55296">
        <w:rPr>
          <w:rFonts w:ascii="Times New Roman" w:hAnsi="Times New Roman" w:cs="Times New Roman"/>
          <w:bCs/>
          <w:color w:val="000000"/>
          <w:sz w:val="24"/>
          <w:szCs w:val="24"/>
        </w:rPr>
        <w:t xml:space="preserve">e pracownicy wykonujący czynności </w:t>
      </w:r>
      <w:r w:rsidR="00D963FC" w:rsidRPr="00D55296">
        <w:rPr>
          <w:rFonts w:ascii="Times New Roman" w:hAnsi="Times New Roman" w:cs="Times New Roman"/>
          <w:bCs/>
          <w:color w:val="000000"/>
          <w:sz w:val="24"/>
          <w:szCs w:val="24"/>
        </w:rPr>
        <w:t>w zakresie wskazanym w ust. 1</w:t>
      </w:r>
      <w:r w:rsidRPr="00D55296">
        <w:rPr>
          <w:rFonts w:ascii="Times New Roman" w:hAnsi="Times New Roman" w:cs="Times New Roman"/>
          <w:bCs/>
          <w:color w:val="000000"/>
          <w:sz w:val="24"/>
          <w:szCs w:val="24"/>
        </w:rPr>
        <w:t xml:space="preserve"> będą zatrudnieni na umowę o pracę w rozumieniu przepisów ustawy z dnia 26 czerwca 1974 r</w:t>
      </w:r>
      <w:r w:rsidR="00544360">
        <w:rPr>
          <w:rFonts w:ascii="Times New Roman" w:hAnsi="Times New Roman" w:cs="Times New Roman"/>
          <w:bCs/>
          <w:color w:val="000000"/>
          <w:sz w:val="24"/>
          <w:szCs w:val="24"/>
        </w:rPr>
        <w:t xml:space="preserve">. </w:t>
      </w:r>
      <w:r w:rsidRPr="00D55296">
        <w:rPr>
          <w:rFonts w:ascii="Times New Roman" w:hAnsi="Times New Roman" w:cs="Times New Roman"/>
          <w:bCs/>
          <w:color w:val="000000"/>
          <w:sz w:val="24"/>
          <w:szCs w:val="24"/>
        </w:rPr>
        <w:t>Kodeks pracy (</w:t>
      </w:r>
      <w:r w:rsidR="00283441">
        <w:rPr>
          <w:rFonts w:ascii="Times New Roman" w:hAnsi="Times New Roman" w:cs="Times New Roman"/>
          <w:bCs/>
          <w:color w:val="000000"/>
          <w:sz w:val="24"/>
          <w:szCs w:val="24"/>
        </w:rPr>
        <w:t xml:space="preserve">t. j. </w:t>
      </w:r>
      <w:r w:rsidRPr="00D55296">
        <w:rPr>
          <w:rFonts w:ascii="Times New Roman" w:hAnsi="Times New Roman" w:cs="Times New Roman"/>
          <w:bCs/>
          <w:color w:val="000000"/>
          <w:sz w:val="24"/>
          <w:szCs w:val="24"/>
        </w:rPr>
        <w:t>Dz. U. z 20</w:t>
      </w:r>
      <w:r w:rsidR="002F2063" w:rsidRPr="00D55296">
        <w:rPr>
          <w:rFonts w:ascii="Times New Roman" w:hAnsi="Times New Roman" w:cs="Times New Roman"/>
          <w:bCs/>
          <w:color w:val="000000"/>
          <w:sz w:val="24"/>
          <w:szCs w:val="24"/>
        </w:rPr>
        <w:t>2</w:t>
      </w:r>
      <w:r w:rsidR="00283441">
        <w:rPr>
          <w:rFonts w:ascii="Times New Roman" w:hAnsi="Times New Roman" w:cs="Times New Roman"/>
          <w:bCs/>
          <w:color w:val="000000"/>
          <w:sz w:val="24"/>
          <w:szCs w:val="24"/>
        </w:rPr>
        <w:t>3</w:t>
      </w:r>
      <w:r w:rsidRPr="00D55296">
        <w:rPr>
          <w:rFonts w:ascii="Times New Roman" w:hAnsi="Times New Roman" w:cs="Times New Roman"/>
          <w:bCs/>
          <w:color w:val="000000"/>
          <w:sz w:val="24"/>
          <w:szCs w:val="24"/>
        </w:rPr>
        <w:t xml:space="preserve"> r</w:t>
      </w:r>
      <w:r w:rsidR="00283441">
        <w:rPr>
          <w:rFonts w:ascii="Times New Roman" w:hAnsi="Times New Roman" w:cs="Times New Roman"/>
          <w:bCs/>
          <w:color w:val="000000"/>
          <w:sz w:val="24"/>
          <w:szCs w:val="24"/>
        </w:rPr>
        <w:t>.</w:t>
      </w:r>
      <w:r w:rsidRPr="00D55296">
        <w:rPr>
          <w:rFonts w:ascii="Times New Roman" w:hAnsi="Times New Roman" w:cs="Times New Roman"/>
          <w:bCs/>
          <w:color w:val="000000"/>
          <w:sz w:val="24"/>
          <w:szCs w:val="24"/>
        </w:rPr>
        <w:t xml:space="preserve"> poz. </w:t>
      </w:r>
      <w:r w:rsidR="00283441">
        <w:rPr>
          <w:rFonts w:ascii="Times New Roman" w:hAnsi="Times New Roman" w:cs="Times New Roman"/>
          <w:bCs/>
          <w:color w:val="000000"/>
          <w:sz w:val="24"/>
          <w:szCs w:val="24"/>
        </w:rPr>
        <w:t>1465</w:t>
      </w:r>
      <w:r w:rsidR="002F2063" w:rsidRPr="00D55296">
        <w:rPr>
          <w:rFonts w:ascii="Times New Roman" w:hAnsi="Times New Roman" w:cs="Times New Roman"/>
          <w:bCs/>
          <w:color w:val="000000"/>
          <w:sz w:val="24"/>
          <w:szCs w:val="24"/>
        </w:rPr>
        <w:t xml:space="preserve"> </w:t>
      </w:r>
      <w:r w:rsidRPr="00D55296">
        <w:rPr>
          <w:rFonts w:ascii="Times New Roman" w:hAnsi="Times New Roman" w:cs="Times New Roman"/>
          <w:bCs/>
          <w:color w:val="000000"/>
          <w:sz w:val="24"/>
          <w:szCs w:val="24"/>
        </w:rPr>
        <w:t>ze zm</w:t>
      </w:r>
      <w:r w:rsidR="00283441">
        <w:rPr>
          <w:rFonts w:ascii="Times New Roman" w:hAnsi="Times New Roman" w:cs="Times New Roman"/>
          <w:bCs/>
          <w:color w:val="000000"/>
          <w:sz w:val="24"/>
          <w:szCs w:val="24"/>
        </w:rPr>
        <w:t>.</w:t>
      </w:r>
      <w:r w:rsidRPr="00D55296">
        <w:rPr>
          <w:rFonts w:ascii="Times New Roman" w:hAnsi="Times New Roman" w:cs="Times New Roman"/>
          <w:bCs/>
          <w:color w:val="000000"/>
          <w:sz w:val="24"/>
          <w:szCs w:val="24"/>
        </w:rPr>
        <w:t>).</w:t>
      </w:r>
    </w:p>
    <w:p w14:paraId="2BB27B4A" w14:textId="3ADEC41F" w:rsidR="00544360" w:rsidRDefault="00B75413" w:rsidP="00544360">
      <w:pPr>
        <w:numPr>
          <w:ilvl w:val="0"/>
          <w:numId w:val="15"/>
        </w:numPr>
        <w:autoSpaceDE w:val="0"/>
        <w:spacing w:line="276" w:lineRule="auto"/>
        <w:ind w:left="284" w:hanging="284"/>
        <w:contextualSpacing/>
        <w:jc w:val="both"/>
        <w:rPr>
          <w:color w:val="000000"/>
        </w:rPr>
      </w:pPr>
      <w:r w:rsidRPr="00D55296">
        <w:rPr>
          <w:color w:val="000000"/>
        </w:rPr>
        <w:t xml:space="preserve">Zamawiający </w:t>
      </w:r>
      <w:r w:rsidR="000469E4" w:rsidRPr="00D55296">
        <w:rPr>
          <w:color w:val="000000"/>
        </w:rPr>
        <w:t xml:space="preserve">zastrzega sobie możliwość kontroli zatrudnienia wyżej wymienionych osób przez cały okres realizacji wykonywanych przez nich czynności, w szczególności poprzez wezwanie Wykonawcy do okazania dokumentów potwierdzających </w:t>
      </w:r>
      <w:r w:rsidR="002228E4">
        <w:rPr>
          <w:color w:val="000000"/>
        </w:rPr>
        <w:t xml:space="preserve">istnienie stosunku pracy, </w:t>
      </w:r>
      <w:r w:rsidR="000469E4" w:rsidRPr="00D55296">
        <w:rPr>
          <w:color w:val="000000"/>
        </w:rPr>
        <w:t xml:space="preserve">bieżące opłacanie składek </w:t>
      </w:r>
      <w:r w:rsidR="00C0319E">
        <w:rPr>
          <w:color w:val="000000"/>
        </w:rPr>
        <w:t>i</w:t>
      </w:r>
      <w:r w:rsidR="000469E4" w:rsidRPr="00D55296">
        <w:rPr>
          <w:color w:val="000000"/>
        </w:rPr>
        <w:t xml:space="preserve"> należnych podatków z tytułu zatrudnienia wyżej wymienionych osób. Kontrola może być przeprowadzona bez wcześniejszego uprzedzenia Wykonawcy.</w:t>
      </w:r>
    </w:p>
    <w:p w14:paraId="63380854" w14:textId="42743730" w:rsidR="00522467" w:rsidRPr="00544360" w:rsidRDefault="00522467" w:rsidP="00544360">
      <w:pPr>
        <w:numPr>
          <w:ilvl w:val="0"/>
          <w:numId w:val="15"/>
        </w:numPr>
        <w:autoSpaceDE w:val="0"/>
        <w:spacing w:line="276" w:lineRule="auto"/>
        <w:ind w:left="284" w:hanging="284"/>
        <w:contextualSpacing/>
        <w:jc w:val="both"/>
        <w:rPr>
          <w:color w:val="000000"/>
        </w:rPr>
      </w:pPr>
      <w:r w:rsidRPr="00544360">
        <w:t xml:space="preserve">W celu weryfikacji zatrudniania, przez Wykonawcę lub podwykonawcę, na podstawie umowy o pracę, osób wykonujących wskazane przez Zamawiającego czynności w zakresie realizacji zamówienia, </w:t>
      </w:r>
      <w:r w:rsidR="00C0319E">
        <w:t>Zamawiającemu przysługuje również prawo żądania</w:t>
      </w:r>
      <w:r w:rsidRPr="00544360">
        <w:t xml:space="preserve">: </w:t>
      </w:r>
    </w:p>
    <w:p w14:paraId="77A46431" w14:textId="1DBC14D5" w:rsidR="00522467" w:rsidRPr="00D55296" w:rsidRDefault="00522467" w:rsidP="00544360">
      <w:pPr>
        <w:pStyle w:val="Akapitzlist"/>
        <w:numPr>
          <w:ilvl w:val="0"/>
          <w:numId w:val="38"/>
        </w:numPr>
        <w:autoSpaceDE w:val="0"/>
        <w:spacing w:after="0"/>
        <w:jc w:val="both"/>
        <w:rPr>
          <w:rFonts w:ascii="Times New Roman" w:hAnsi="Times New Roman" w:cs="Times New Roman"/>
          <w:sz w:val="24"/>
          <w:szCs w:val="24"/>
        </w:rPr>
      </w:pPr>
      <w:r w:rsidRPr="00D55296">
        <w:rPr>
          <w:rFonts w:ascii="Times New Roman" w:hAnsi="Times New Roman" w:cs="Times New Roman"/>
          <w:sz w:val="24"/>
          <w:szCs w:val="24"/>
        </w:rPr>
        <w:t xml:space="preserve">oświadczenia zatrudnionego pracownika, </w:t>
      </w:r>
    </w:p>
    <w:p w14:paraId="78A4984B" w14:textId="1C88F608" w:rsidR="00522467" w:rsidRPr="00D55296" w:rsidRDefault="00522467" w:rsidP="00544360">
      <w:pPr>
        <w:pStyle w:val="Akapitzlist"/>
        <w:numPr>
          <w:ilvl w:val="0"/>
          <w:numId w:val="38"/>
        </w:numPr>
        <w:autoSpaceDE w:val="0"/>
        <w:spacing w:after="0"/>
        <w:jc w:val="both"/>
        <w:rPr>
          <w:rFonts w:ascii="Times New Roman" w:hAnsi="Times New Roman" w:cs="Times New Roman"/>
          <w:sz w:val="24"/>
          <w:szCs w:val="24"/>
        </w:rPr>
      </w:pPr>
      <w:r w:rsidRPr="00D55296">
        <w:rPr>
          <w:rFonts w:ascii="Times New Roman" w:hAnsi="Times New Roman" w:cs="Times New Roman"/>
          <w:sz w:val="24"/>
          <w:szCs w:val="24"/>
        </w:rPr>
        <w:t xml:space="preserve">oświadczenia Wykonawcy lub podwykonawcy o zatrudnieniu pracownika na podstawie umowy o pracę, </w:t>
      </w:r>
    </w:p>
    <w:p w14:paraId="5D73760C" w14:textId="4D534FB2" w:rsidR="00522467" w:rsidRPr="00D55296" w:rsidRDefault="00522467" w:rsidP="00544360">
      <w:pPr>
        <w:pStyle w:val="Akapitzlist"/>
        <w:numPr>
          <w:ilvl w:val="0"/>
          <w:numId w:val="38"/>
        </w:numPr>
        <w:autoSpaceDE w:val="0"/>
        <w:spacing w:after="0"/>
        <w:jc w:val="both"/>
        <w:rPr>
          <w:rFonts w:ascii="Times New Roman" w:hAnsi="Times New Roman" w:cs="Times New Roman"/>
          <w:sz w:val="24"/>
          <w:szCs w:val="24"/>
        </w:rPr>
      </w:pPr>
      <w:r w:rsidRPr="00D55296">
        <w:rPr>
          <w:rFonts w:ascii="Times New Roman" w:hAnsi="Times New Roman" w:cs="Times New Roman"/>
          <w:sz w:val="24"/>
          <w:szCs w:val="24"/>
        </w:rPr>
        <w:t xml:space="preserve">poświadczonej za zgodność z oryginałem kopii umowy o pracę zatrudnionego pracownika, </w:t>
      </w:r>
    </w:p>
    <w:p w14:paraId="3AFE88A7" w14:textId="77777777" w:rsidR="00C0319E" w:rsidRDefault="00522467" w:rsidP="00544360">
      <w:pPr>
        <w:pStyle w:val="Akapitzlist"/>
        <w:numPr>
          <w:ilvl w:val="0"/>
          <w:numId w:val="38"/>
        </w:numPr>
        <w:autoSpaceDE w:val="0"/>
        <w:spacing w:after="0"/>
        <w:jc w:val="both"/>
        <w:rPr>
          <w:rFonts w:ascii="Times New Roman" w:hAnsi="Times New Roman" w:cs="Times New Roman"/>
          <w:sz w:val="24"/>
          <w:szCs w:val="24"/>
        </w:rPr>
      </w:pPr>
      <w:r w:rsidRPr="00D55296">
        <w:rPr>
          <w:rFonts w:ascii="Times New Roman" w:hAnsi="Times New Roman" w:cs="Times New Roman"/>
          <w:sz w:val="24"/>
          <w:szCs w:val="24"/>
        </w:rPr>
        <w:t>innych dokumentów</w:t>
      </w:r>
    </w:p>
    <w:p w14:paraId="71BC106B" w14:textId="0089A152" w:rsidR="00522467" w:rsidRPr="00C0319E" w:rsidRDefault="00522467" w:rsidP="00C0319E">
      <w:pPr>
        <w:autoSpaceDE w:val="0"/>
        <w:ind w:left="360"/>
        <w:jc w:val="both"/>
      </w:pPr>
      <w:r w:rsidRPr="00C0319E">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0389D02A" w:rsidR="001A0DB5" w:rsidRDefault="00193C82" w:rsidP="00193C82">
      <w:pPr>
        <w:numPr>
          <w:ilvl w:val="0"/>
          <w:numId w:val="15"/>
        </w:numPr>
        <w:autoSpaceDE w:val="0"/>
        <w:spacing w:line="276" w:lineRule="auto"/>
        <w:ind w:left="284" w:hanging="284"/>
        <w:contextualSpacing/>
        <w:jc w:val="both"/>
      </w:pPr>
      <w:r w:rsidRPr="00193C82">
        <w:lastRenderedPageBreak/>
        <w:t>Nieprzedłożenie przez Wykonawcę dowodów, o których mowa w ust. 2, uznane będzie przez Zamawiającego za niewypełnienie obowiązku zatrudnienia osób na podstawie umowy o pracę.</w:t>
      </w:r>
    </w:p>
    <w:p w14:paraId="05249911" w14:textId="77777777" w:rsidR="00967307" w:rsidRPr="00193C82" w:rsidRDefault="00967307" w:rsidP="00967307">
      <w:pPr>
        <w:autoSpaceDE w:val="0"/>
        <w:spacing w:line="276" w:lineRule="auto"/>
        <w:contextualSpacing/>
        <w:jc w:val="both"/>
      </w:pPr>
    </w:p>
    <w:p w14:paraId="04FBD1CB" w14:textId="62B94E21" w:rsidR="00FE7CE3" w:rsidRPr="00D55296" w:rsidRDefault="00FE7CE3" w:rsidP="00FE7CE3">
      <w:pPr>
        <w:autoSpaceDE w:val="0"/>
        <w:spacing w:line="276" w:lineRule="auto"/>
        <w:contextualSpacing/>
        <w:jc w:val="center"/>
        <w:rPr>
          <w:b/>
          <w:bCs/>
          <w:color w:val="000000"/>
        </w:rPr>
      </w:pPr>
      <w:r>
        <w:rPr>
          <w:b/>
          <w:bCs/>
          <w:color w:val="000000"/>
        </w:rPr>
        <w:t>ZMIANY UMOWY</w:t>
      </w:r>
    </w:p>
    <w:p w14:paraId="3EB56A62" w14:textId="5F899F4B" w:rsidR="00BC5E5E" w:rsidRPr="00D55296" w:rsidRDefault="00BC5E5E" w:rsidP="00D55296">
      <w:pPr>
        <w:autoSpaceDE w:val="0"/>
        <w:spacing w:line="276" w:lineRule="auto"/>
        <w:contextualSpacing/>
        <w:jc w:val="center"/>
        <w:rPr>
          <w:b/>
          <w:color w:val="000000"/>
        </w:rPr>
      </w:pPr>
      <w:r w:rsidRPr="00D55296">
        <w:rPr>
          <w:b/>
          <w:bCs/>
          <w:color w:val="000000"/>
        </w:rPr>
        <w:t xml:space="preserve">§ </w:t>
      </w:r>
      <w:r w:rsidRPr="00D55296">
        <w:rPr>
          <w:b/>
          <w:color w:val="000000"/>
        </w:rPr>
        <w:t>1</w:t>
      </w:r>
      <w:r w:rsidR="00CD0673" w:rsidRPr="00D55296">
        <w:rPr>
          <w:b/>
          <w:color w:val="000000"/>
        </w:rPr>
        <w:t>6</w:t>
      </w:r>
      <w:r w:rsidR="00FE7CE3">
        <w:rPr>
          <w:b/>
          <w:color w:val="000000"/>
        </w:rPr>
        <w:t>.</w:t>
      </w:r>
    </w:p>
    <w:p w14:paraId="6E46D066" w14:textId="395BED93" w:rsidR="00F92CFC" w:rsidRPr="00D55296" w:rsidRDefault="00F92CFC" w:rsidP="00EA3CF3">
      <w:pPr>
        <w:pStyle w:val="Default"/>
        <w:numPr>
          <w:ilvl w:val="0"/>
          <w:numId w:val="23"/>
        </w:numPr>
        <w:spacing w:line="276" w:lineRule="auto"/>
        <w:contextualSpacing/>
        <w:jc w:val="both"/>
      </w:pPr>
      <w:r w:rsidRPr="00D55296">
        <w:t>Zamawiający</w:t>
      </w:r>
      <w:r w:rsidR="00D55296">
        <w:t xml:space="preserve"> –</w:t>
      </w:r>
      <w:r w:rsidRPr="00D55296">
        <w:t xml:space="preserve"> </w:t>
      </w:r>
      <w:r w:rsidR="00D55296">
        <w:t>oprócz</w:t>
      </w:r>
      <w:r w:rsidRPr="00D55296">
        <w:t xml:space="preserve"> możliwości zmiany </w:t>
      </w:r>
      <w:r w:rsidR="00E907B8">
        <w:t>niniejszej</w:t>
      </w:r>
      <w:r w:rsidRPr="00D55296">
        <w:t xml:space="preserve"> </w:t>
      </w:r>
      <w:r w:rsidR="00E907B8">
        <w:t>u</w:t>
      </w:r>
      <w:r w:rsidRPr="00D55296">
        <w:t xml:space="preserve">mowy na podstawie art. </w:t>
      </w:r>
      <w:r w:rsidR="0061136D" w:rsidRPr="00D55296">
        <w:t>454-455</w:t>
      </w:r>
      <w:r w:rsidRPr="00D55296">
        <w:t xml:space="preserve"> ustawy </w:t>
      </w:r>
      <w:proofErr w:type="spellStart"/>
      <w:r w:rsidRPr="00D55296">
        <w:t>Pzp</w:t>
      </w:r>
      <w:proofErr w:type="spellEnd"/>
      <w:r w:rsidR="00E907B8">
        <w:t xml:space="preserve"> –</w:t>
      </w:r>
      <w:r w:rsidRPr="00D55296">
        <w:t xml:space="preserve"> przewiduje również możliwość dokonywania zmian postanowień </w:t>
      </w:r>
      <w:r w:rsidR="00E907B8">
        <w:t xml:space="preserve">niniejszej </w:t>
      </w:r>
      <w:r w:rsidRPr="00D55296">
        <w:t>umowy, także w stosunku do treści oferty, na podstawie której dokonano wyboru Wykonawcy, w następujących okolicznościach:</w:t>
      </w:r>
    </w:p>
    <w:p w14:paraId="2DB5D9EF" w14:textId="77777777" w:rsidR="00F92CFC" w:rsidRPr="00D55296" w:rsidRDefault="00F92CFC" w:rsidP="00EA3CF3">
      <w:pPr>
        <w:pStyle w:val="Default"/>
        <w:numPr>
          <w:ilvl w:val="0"/>
          <w:numId w:val="24"/>
        </w:numPr>
        <w:spacing w:line="276" w:lineRule="auto"/>
        <w:contextualSpacing/>
        <w:jc w:val="both"/>
      </w:pPr>
      <w:r w:rsidRPr="00D55296">
        <w:t xml:space="preserve">zmiana terminów wykonania umowy: </w:t>
      </w:r>
    </w:p>
    <w:p w14:paraId="3476697C" w14:textId="77777777" w:rsidR="00F92CFC" w:rsidRPr="00D55296" w:rsidRDefault="00F92CFC" w:rsidP="00EA3CF3">
      <w:pPr>
        <w:pStyle w:val="Default"/>
        <w:numPr>
          <w:ilvl w:val="1"/>
          <w:numId w:val="25"/>
        </w:numPr>
        <w:spacing w:line="276" w:lineRule="auto"/>
        <w:ind w:left="1134"/>
        <w:contextualSpacing/>
        <w:jc w:val="both"/>
      </w:pPr>
      <w:r w:rsidRPr="00D55296">
        <w:t>zmiany wynikające z warunków atmosferycznych, które spowodowały niezawinione i niemożliwe do uniknięcia przez Wykonawcę opóźnienie, w szczególności:</w:t>
      </w:r>
    </w:p>
    <w:p w14:paraId="3DB994B6" w14:textId="77777777" w:rsidR="00F92CFC" w:rsidRPr="00D55296" w:rsidRDefault="00F92CFC" w:rsidP="00EA3CF3">
      <w:pPr>
        <w:pStyle w:val="Default"/>
        <w:numPr>
          <w:ilvl w:val="0"/>
          <w:numId w:val="26"/>
        </w:numPr>
        <w:spacing w:line="276" w:lineRule="auto"/>
        <w:contextualSpacing/>
        <w:jc w:val="both"/>
      </w:pPr>
      <w:r w:rsidRPr="00D55296">
        <w:t>klęsk żywiołowych,</w:t>
      </w:r>
    </w:p>
    <w:p w14:paraId="138ADBB8" w14:textId="77777777" w:rsidR="00F92CFC" w:rsidRPr="00D55296" w:rsidRDefault="00F92CFC" w:rsidP="00EA3CF3">
      <w:pPr>
        <w:pStyle w:val="Default"/>
        <w:numPr>
          <w:ilvl w:val="0"/>
          <w:numId w:val="26"/>
        </w:numPr>
        <w:spacing w:line="276" w:lineRule="auto"/>
        <w:contextualSpacing/>
        <w:jc w:val="both"/>
      </w:pPr>
      <w:r w:rsidRPr="00D55296">
        <w:t>warunków atmosferycznych odbiegających od typowych dla danej pory roku, uniemożliwiających prowadzenie robót budowlanych/prac geologicznych, przeprowadzenie prób i sprawdzeń, dokonywanie odbiorów;</w:t>
      </w:r>
    </w:p>
    <w:p w14:paraId="511BCDE7" w14:textId="3A9930BC" w:rsidR="004253E5" w:rsidRPr="00D55296" w:rsidRDefault="004253E5" w:rsidP="00EA3CF3">
      <w:pPr>
        <w:pStyle w:val="Default"/>
        <w:numPr>
          <w:ilvl w:val="1"/>
          <w:numId w:val="25"/>
        </w:numPr>
        <w:spacing w:line="276" w:lineRule="auto"/>
        <w:ind w:left="1134"/>
        <w:contextualSpacing/>
        <w:jc w:val="both"/>
      </w:pPr>
      <w:r w:rsidRPr="00D55296">
        <w:t>zmiany sp</w:t>
      </w:r>
      <w:r w:rsidR="006850CE" w:rsidRPr="00D55296">
        <w:t>owodowane nieprzewidzianymi w S</w:t>
      </w:r>
      <w:r w:rsidRPr="00D55296">
        <w:t>WZ warunkami geologicznymi, archeologicznymi lub terenowymi, które spowodowały niezawinione i niemożliwe do uniknięcia przez Wykonawcę opóźnienie, w szczególności:</w:t>
      </w:r>
    </w:p>
    <w:p w14:paraId="32B6E944" w14:textId="692409BE" w:rsidR="004253E5" w:rsidRPr="00D55296" w:rsidRDefault="004253E5" w:rsidP="00ED44A2">
      <w:pPr>
        <w:pStyle w:val="Default"/>
        <w:numPr>
          <w:ilvl w:val="0"/>
          <w:numId w:val="27"/>
        </w:numPr>
        <w:spacing w:line="276" w:lineRule="auto"/>
        <w:contextualSpacing/>
        <w:jc w:val="both"/>
      </w:pPr>
      <w:r w:rsidRPr="00D55296">
        <w:t>wystąpienie w trakcie prowadzenia robót klęsk żywiołowych,</w:t>
      </w:r>
    </w:p>
    <w:p w14:paraId="2E1FA115" w14:textId="44714FF3" w:rsidR="004253E5" w:rsidRPr="00D55296" w:rsidRDefault="004253E5" w:rsidP="00ED44A2">
      <w:pPr>
        <w:pStyle w:val="Default"/>
        <w:numPr>
          <w:ilvl w:val="0"/>
          <w:numId w:val="27"/>
        </w:numPr>
        <w:spacing w:line="276" w:lineRule="auto"/>
        <w:contextualSpacing/>
        <w:jc w:val="both"/>
      </w:pPr>
      <w:r w:rsidRPr="00D55296">
        <w:t>konieczność wykonania w</w:t>
      </w:r>
      <w:r w:rsidR="00B55DCA" w:rsidRPr="00D55296">
        <w:t>y</w:t>
      </w:r>
      <w:r w:rsidRPr="00D55296">
        <w:t>kopalisk archeologicznych,</w:t>
      </w:r>
    </w:p>
    <w:p w14:paraId="0E737222" w14:textId="4A14F5D8" w:rsidR="004253E5" w:rsidRPr="00D55296" w:rsidRDefault="004253E5" w:rsidP="00ED44A2">
      <w:pPr>
        <w:pStyle w:val="Default"/>
        <w:numPr>
          <w:ilvl w:val="0"/>
          <w:numId w:val="27"/>
        </w:numPr>
        <w:spacing w:line="276" w:lineRule="auto"/>
        <w:contextualSpacing/>
        <w:jc w:val="both"/>
      </w:pPr>
      <w:r w:rsidRPr="00D55296">
        <w:t>wystąpienie odmiennych od przyjętych w dokumentacji projektowej warunków geologicznych,</w:t>
      </w:r>
    </w:p>
    <w:p w14:paraId="7DEE2B1C" w14:textId="21282DC5" w:rsidR="004253E5" w:rsidRPr="00D55296" w:rsidRDefault="004253E5" w:rsidP="00ED44A2">
      <w:pPr>
        <w:pStyle w:val="Default"/>
        <w:numPr>
          <w:ilvl w:val="0"/>
          <w:numId w:val="27"/>
        </w:numPr>
        <w:spacing w:line="276" w:lineRule="auto"/>
        <w:contextualSpacing/>
        <w:jc w:val="both"/>
      </w:pPr>
      <w:r w:rsidRPr="00D55296">
        <w:t>wystąpienie odmiennych od przyjętych w dokumentacji projektowej warunków terenowych, w szczególności istnienie niezin</w:t>
      </w:r>
      <w:r w:rsidR="00B55DCA" w:rsidRPr="00D55296">
        <w:t>wentaryzowanych lub błę</w:t>
      </w:r>
      <w:r w:rsidRPr="00D55296">
        <w:t>dnie zinwentaryzowanych obiektów budowlanych lub podziemnych urządzeń, instalacji lub obiektów infrastrukturalnych;</w:t>
      </w:r>
    </w:p>
    <w:p w14:paraId="34F8CA2F" w14:textId="6DA2450C" w:rsidR="00B55DCA" w:rsidRPr="00D55296" w:rsidRDefault="00B55DCA" w:rsidP="00ED44A2">
      <w:pPr>
        <w:pStyle w:val="Default"/>
        <w:numPr>
          <w:ilvl w:val="1"/>
          <w:numId w:val="25"/>
        </w:numPr>
        <w:spacing w:line="276" w:lineRule="auto"/>
        <w:ind w:left="1134"/>
        <w:contextualSpacing/>
        <w:jc w:val="both"/>
      </w:pPr>
      <w:r w:rsidRPr="00D55296">
        <w:t>zmiany będące następstwem okoliczności leżących po stronie Zamawiającego, które spowodowały niezawinione i niemożliwe do uniknięcia przez Wykonawcę opóźnienie, w szczególności:</w:t>
      </w:r>
    </w:p>
    <w:p w14:paraId="47712E09" w14:textId="5540A757" w:rsidR="00B55DCA" w:rsidRPr="00D55296" w:rsidRDefault="00B55DCA" w:rsidP="00ED44A2">
      <w:pPr>
        <w:pStyle w:val="Default"/>
        <w:numPr>
          <w:ilvl w:val="0"/>
          <w:numId w:val="28"/>
        </w:numPr>
        <w:spacing w:line="276" w:lineRule="auto"/>
        <w:contextualSpacing/>
        <w:jc w:val="both"/>
      </w:pPr>
      <w:r w:rsidRPr="00D55296">
        <w:t>wstrzymanie robót przez Zamawiającego</w:t>
      </w:r>
      <w:r w:rsidR="008D4801">
        <w:t xml:space="preserve"> z przyczyn nieleżących po stronie Wykonawcy, Podwykonawcy lub dalszego Podwykonawcy</w:t>
      </w:r>
      <w:r w:rsidRPr="00D55296">
        <w:t>,</w:t>
      </w:r>
    </w:p>
    <w:p w14:paraId="5BFFFB9D" w14:textId="235660B3" w:rsidR="00B55DCA" w:rsidRPr="00D55296" w:rsidRDefault="00B55DCA" w:rsidP="00ED44A2">
      <w:pPr>
        <w:pStyle w:val="Default"/>
        <w:numPr>
          <w:ilvl w:val="0"/>
          <w:numId w:val="28"/>
        </w:numPr>
        <w:spacing w:line="276" w:lineRule="auto"/>
        <w:contextualSpacing/>
        <w:jc w:val="both"/>
      </w:pPr>
      <w:r w:rsidRPr="00D55296">
        <w:t>konieczność usunięcia błędów lub wprowadzenia zmian w dokumentacji projektowej lub specyfikacji technicznej wykonania i odbioru robót;</w:t>
      </w:r>
    </w:p>
    <w:p w14:paraId="0664A8E7" w14:textId="60A06122" w:rsidR="00B55DCA" w:rsidRPr="00D55296" w:rsidRDefault="00B55DCA" w:rsidP="00ED44A2">
      <w:pPr>
        <w:pStyle w:val="Default"/>
        <w:numPr>
          <w:ilvl w:val="1"/>
          <w:numId w:val="25"/>
        </w:numPr>
        <w:spacing w:line="276" w:lineRule="auto"/>
        <w:ind w:left="1134"/>
        <w:contextualSpacing/>
        <w:jc w:val="both"/>
      </w:pPr>
      <w:r w:rsidRPr="00D55296">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D55296">
        <w:t>do uniknię</w:t>
      </w:r>
      <w:r w:rsidRPr="00D55296">
        <w:t>cia przez Wykonawcę opóźnienie, w szczególności:</w:t>
      </w:r>
    </w:p>
    <w:p w14:paraId="5EB06ADA" w14:textId="0BBC5B97" w:rsidR="00080D33" w:rsidRPr="00D55296" w:rsidRDefault="00080D33" w:rsidP="00ED44A2">
      <w:pPr>
        <w:pStyle w:val="Default"/>
        <w:numPr>
          <w:ilvl w:val="0"/>
          <w:numId w:val="29"/>
        </w:numPr>
        <w:spacing w:line="276" w:lineRule="auto"/>
        <w:contextualSpacing/>
        <w:jc w:val="both"/>
      </w:pPr>
      <w:r w:rsidRPr="00D55296">
        <w:t>przekroczenie zakreślonych przez prawo lub regulaminy, a jeśli takich regulacji nie ma</w:t>
      </w:r>
      <w:r w:rsidR="009A0470">
        <w:t>, to</w:t>
      </w:r>
      <w:r w:rsidRPr="00D55296">
        <w:t xml:space="preserve"> typowych w danych okolicznościach, terminów </w:t>
      </w:r>
      <w:r w:rsidRPr="00D55296">
        <w:lastRenderedPageBreak/>
        <w:t>wydawania przez organy administracji lub inne podmioty decyzji, zezwoleń, uzgodnień itp.,</w:t>
      </w:r>
    </w:p>
    <w:p w14:paraId="31000B3B" w14:textId="2A0A18E9" w:rsidR="00080D33" w:rsidRPr="00D55296" w:rsidRDefault="00080D33" w:rsidP="00ED44A2">
      <w:pPr>
        <w:pStyle w:val="Default"/>
        <w:numPr>
          <w:ilvl w:val="0"/>
          <w:numId w:val="29"/>
        </w:numPr>
        <w:spacing w:line="276" w:lineRule="auto"/>
        <w:contextualSpacing/>
        <w:jc w:val="both"/>
      </w:pPr>
      <w:r w:rsidRPr="00D55296">
        <w:t>odmowa wydania przez organy administracji lub inne podmioty decyzji, zezwoleń, uzgodnień z przyczyn niezawinionych przez Wykonawcę</w:t>
      </w:r>
      <w:r w:rsidR="007B7E2F" w:rsidRPr="00D55296">
        <w:t>,</w:t>
      </w:r>
    </w:p>
    <w:p w14:paraId="69BBAEB2" w14:textId="6392E1DB" w:rsidR="00080D33" w:rsidRPr="00D55296" w:rsidRDefault="00080D33" w:rsidP="00ED44A2">
      <w:pPr>
        <w:pStyle w:val="Default"/>
        <w:numPr>
          <w:ilvl w:val="1"/>
          <w:numId w:val="25"/>
        </w:numPr>
        <w:spacing w:line="276" w:lineRule="auto"/>
        <w:ind w:left="1134"/>
        <w:contextualSpacing/>
        <w:jc w:val="both"/>
      </w:pPr>
      <w:r w:rsidRPr="00D55296">
        <w:t xml:space="preserve">zmiany spowodowane przez zagrożenie wpływające na bezpieczeństwo </w:t>
      </w:r>
      <w:r w:rsidR="001D4A0B" w:rsidRPr="00D55296">
        <w:t xml:space="preserve">życia, zdrowia, mienia, lub robót na terenie budowy, lub sąsiadujących nieruchomości a inspektor nadzoru wydał </w:t>
      </w:r>
      <w:r w:rsidR="009A0470">
        <w:t>W</w:t>
      </w:r>
      <w:r w:rsidR="001D4A0B" w:rsidRPr="00D55296">
        <w:t xml:space="preserve">ykonawcy polecenie wykonania robót, usunięcia wad lub podjęcia innych czynności w celu wyeliminowania lub zmniejszenia zagrożenia, jeśli konieczność </w:t>
      </w:r>
      <w:r w:rsidR="001F4FDE" w:rsidRPr="00D55296">
        <w:t>polecenia wynikła z przyczyn leżących po stronie Zamawiającego;</w:t>
      </w:r>
    </w:p>
    <w:p w14:paraId="6029E1D1" w14:textId="2325AC47" w:rsidR="00C91570" w:rsidRPr="00D55296" w:rsidRDefault="00C91570" w:rsidP="00ED44A2">
      <w:pPr>
        <w:pStyle w:val="Default"/>
        <w:numPr>
          <w:ilvl w:val="1"/>
          <w:numId w:val="25"/>
        </w:numPr>
        <w:spacing w:line="276" w:lineRule="auto"/>
        <w:ind w:left="1134"/>
        <w:contextualSpacing/>
        <w:jc w:val="both"/>
      </w:pPr>
      <w:r w:rsidRPr="00D55296">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14EF7570" w:rsidR="00C91570" w:rsidRPr="00D55296" w:rsidRDefault="00C91570" w:rsidP="00ED44A2">
      <w:pPr>
        <w:pStyle w:val="Default"/>
        <w:spacing w:line="276" w:lineRule="auto"/>
        <w:ind w:left="708"/>
        <w:contextualSpacing/>
        <w:jc w:val="both"/>
      </w:pPr>
      <w:r w:rsidRPr="00D55296">
        <w:t xml:space="preserve">W przypadku wystąpienia którejkolwiek z okoliczności wymienionych w </w:t>
      </w:r>
      <w:r w:rsidR="007F02D9">
        <w:t>niniejszym punkcie</w:t>
      </w:r>
      <w:r w:rsidRPr="00D55296">
        <w:t xml:space="preserve"> termin wykonania umowy może ulec odpowiedniemu przedłużeniu o czas niezbędny do zakończenia wykonywania jej przedmiotu w sposób należyty, nie dłużej jednak niż o okres trwania tych okoliczności. Wykonawca nie</w:t>
      </w:r>
      <w:r w:rsidR="008A7994" w:rsidRPr="00D55296">
        <w:t xml:space="preserve"> </w:t>
      </w:r>
      <w:r w:rsidRPr="00D55296">
        <w:t xml:space="preserve">może żądać zwiększenia wynagrodzenia </w:t>
      </w:r>
      <w:r w:rsidR="007F02D9">
        <w:t>ani</w:t>
      </w:r>
      <w:r w:rsidRPr="00D55296">
        <w:t xml:space="preserve"> zwrotu innych kosztów bezpośrednich lub pośrednich spowodowanych przestojem lub dłuższym czasem wykonywania umowy.</w:t>
      </w:r>
    </w:p>
    <w:p w14:paraId="2709B719" w14:textId="77777777" w:rsidR="006934BD" w:rsidRPr="00D55296" w:rsidRDefault="006934BD" w:rsidP="00ED44A2">
      <w:pPr>
        <w:pStyle w:val="Default"/>
        <w:numPr>
          <w:ilvl w:val="0"/>
          <w:numId w:val="24"/>
        </w:numPr>
        <w:spacing w:line="276" w:lineRule="auto"/>
        <w:contextualSpacing/>
        <w:jc w:val="both"/>
      </w:pPr>
      <w:r w:rsidRPr="00D55296">
        <w:t>Zmiana sposobu spełnienia świadczenia:</w:t>
      </w:r>
    </w:p>
    <w:p w14:paraId="3AC210C6" w14:textId="17477516" w:rsidR="006934BD" w:rsidRPr="00D55296" w:rsidRDefault="006934BD" w:rsidP="00ED44A2">
      <w:pPr>
        <w:pStyle w:val="Default"/>
        <w:numPr>
          <w:ilvl w:val="0"/>
          <w:numId w:val="30"/>
        </w:numPr>
        <w:spacing w:line="276" w:lineRule="auto"/>
        <w:contextualSpacing/>
        <w:jc w:val="both"/>
      </w:pPr>
      <w:r w:rsidRPr="00D55296">
        <w:t>zmiany technologiczne spowodowane w szczególności następującymi okolicznościami:</w:t>
      </w:r>
    </w:p>
    <w:p w14:paraId="420A5BD7" w14:textId="5CD73092" w:rsidR="006934BD" w:rsidRPr="00D55296" w:rsidRDefault="006934BD" w:rsidP="00ED44A2">
      <w:pPr>
        <w:pStyle w:val="Default"/>
        <w:numPr>
          <w:ilvl w:val="0"/>
          <w:numId w:val="31"/>
        </w:numPr>
        <w:spacing w:line="276" w:lineRule="auto"/>
        <w:contextualSpacing/>
        <w:jc w:val="both"/>
      </w:pPr>
      <w:r w:rsidRPr="00D55296">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466F333C" w:rsidR="006934BD" w:rsidRPr="00D55296" w:rsidRDefault="006934BD" w:rsidP="00ED44A2">
      <w:pPr>
        <w:pStyle w:val="Default"/>
        <w:numPr>
          <w:ilvl w:val="0"/>
          <w:numId w:val="31"/>
        </w:numPr>
        <w:spacing w:line="276" w:lineRule="auto"/>
        <w:contextualSpacing/>
        <w:jc w:val="both"/>
      </w:pPr>
      <w:r w:rsidRPr="00D55296">
        <w:t xml:space="preserve">z uwagi na możliwość osiągniecia wymaganego efektu poprzez zastosowanie innych rozwiązań technicznych lub materiałowych zwiększających jakość, parametry techniczne lub eksploatacyjne </w:t>
      </w:r>
      <w:r w:rsidR="00DF1C5E" w:rsidRPr="00D55296">
        <w:t>obiektów budowlanych lub skracają</w:t>
      </w:r>
      <w:r w:rsidRPr="00D55296">
        <w:t>cych termin realizacji zamówienia,</w:t>
      </w:r>
    </w:p>
    <w:p w14:paraId="0C86D6B2" w14:textId="330D4D07" w:rsidR="006934BD" w:rsidRPr="00D55296" w:rsidRDefault="00DF1C5E" w:rsidP="00ED44A2">
      <w:pPr>
        <w:pStyle w:val="Default"/>
        <w:numPr>
          <w:ilvl w:val="0"/>
          <w:numId w:val="31"/>
        </w:numPr>
        <w:spacing w:line="276" w:lineRule="auto"/>
        <w:contextualSpacing/>
        <w:jc w:val="both"/>
      </w:pPr>
      <w:r w:rsidRPr="00D55296">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1EF45602" w:rsidR="00DF1C5E" w:rsidRPr="00D55296" w:rsidRDefault="00DF1C5E" w:rsidP="00ED44A2">
      <w:pPr>
        <w:pStyle w:val="Default"/>
        <w:numPr>
          <w:ilvl w:val="0"/>
          <w:numId w:val="31"/>
        </w:numPr>
        <w:spacing w:line="276" w:lineRule="auto"/>
        <w:contextualSpacing/>
        <w:jc w:val="both"/>
      </w:pPr>
      <w:r w:rsidRPr="00D55296">
        <w:t>pojawienie się nowszej technologii wykonania zaprojektowanych robót pozwalającej na skrócenie czasu realizacji inwestycji lub kosztów wykonywanych robót</w:t>
      </w:r>
      <w:r w:rsidR="007F02D9">
        <w:t xml:space="preserve"> </w:t>
      </w:r>
      <w:r w:rsidRPr="00D55296">
        <w:t>lub prac, jak również kosztów eksploatacji wykonanego przedmiotu umowy,</w:t>
      </w:r>
    </w:p>
    <w:p w14:paraId="5F4ABC6B" w14:textId="24D41522" w:rsidR="00DF1C5E" w:rsidRPr="00D55296" w:rsidRDefault="00DF1C5E" w:rsidP="00ED44A2">
      <w:pPr>
        <w:pStyle w:val="Default"/>
        <w:numPr>
          <w:ilvl w:val="0"/>
          <w:numId w:val="31"/>
        </w:numPr>
        <w:spacing w:line="276" w:lineRule="auto"/>
        <w:contextualSpacing/>
        <w:jc w:val="both"/>
      </w:pPr>
      <w:r w:rsidRPr="00D55296">
        <w:t xml:space="preserve">konieczność zrealizowania umowy przy zastosowaniu innych rozwiązań technicznych/technologicznych niż wskazane w dokumentacji projektowej lub specyfikacji technicznej wykonania i odbioru robót, w sytuacji, gdyby </w:t>
      </w:r>
      <w:r w:rsidRPr="00D55296">
        <w:lastRenderedPageBreak/>
        <w:t>zastosowanie przewidzianych</w:t>
      </w:r>
      <w:r w:rsidR="00750F9A">
        <w:t xml:space="preserve"> w tych dokumentach</w:t>
      </w:r>
      <w:r w:rsidRPr="00D55296">
        <w:t xml:space="preserve"> rozwiązań groziło niewykonaniem lub wadliwym wykonaniem przedmiotu umowy,</w:t>
      </w:r>
    </w:p>
    <w:p w14:paraId="512B33CE" w14:textId="64AACD22" w:rsidR="00DF1C5E" w:rsidRPr="00D55296" w:rsidRDefault="00EA1690" w:rsidP="00ED44A2">
      <w:pPr>
        <w:pStyle w:val="Default"/>
        <w:numPr>
          <w:ilvl w:val="0"/>
          <w:numId w:val="31"/>
        </w:numPr>
        <w:spacing w:line="276" w:lineRule="auto"/>
        <w:contextualSpacing/>
        <w:jc w:val="both"/>
      </w:pPr>
      <w:r w:rsidRPr="00D55296">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078C7310" w:rsidR="00EA1690" w:rsidRPr="00D55296" w:rsidRDefault="00EA1690" w:rsidP="00ED44A2">
      <w:pPr>
        <w:pStyle w:val="Default"/>
        <w:numPr>
          <w:ilvl w:val="0"/>
          <w:numId w:val="31"/>
        </w:numPr>
        <w:spacing w:line="276" w:lineRule="auto"/>
        <w:contextualSpacing/>
        <w:jc w:val="both"/>
      </w:pPr>
      <w:r w:rsidRPr="00D55296">
        <w:t>odmienne od przyjętych w dokumentacji projektowej lub specyfikacji technicznej wykonania i odbioru robót warunki terenowe, w szczególności istnienie niezinwentaryzowanych lub błędnie zinwentaryzowanych obiektów budowlanych,</w:t>
      </w:r>
    </w:p>
    <w:p w14:paraId="24B6B857" w14:textId="4ED19B30" w:rsidR="00EA1690" w:rsidRPr="00D55296" w:rsidRDefault="00EA1690" w:rsidP="00ED44A2">
      <w:pPr>
        <w:pStyle w:val="Default"/>
        <w:numPr>
          <w:ilvl w:val="0"/>
          <w:numId w:val="31"/>
        </w:numPr>
        <w:spacing w:line="276" w:lineRule="auto"/>
        <w:contextualSpacing/>
        <w:jc w:val="both"/>
      </w:pPr>
      <w:r w:rsidRPr="00D55296">
        <w:t>zmiana decyzji, postanowień lub uzgodnień przez organy administracyjne i podmioty uzgadniające dokumentację projektow</w:t>
      </w:r>
      <w:r w:rsidR="00750F9A">
        <w:t>ą,</w:t>
      </w:r>
    </w:p>
    <w:p w14:paraId="10CAA2F3" w14:textId="17A851DE" w:rsidR="00EA1690" w:rsidRPr="00D55296" w:rsidRDefault="00EA1690" w:rsidP="00ED44A2">
      <w:pPr>
        <w:pStyle w:val="Default"/>
        <w:numPr>
          <w:ilvl w:val="0"/>
          <w:numId w:val="31"/>
        </w:numPr>
        <w:spacing w:line="276" w:lineRule="auto"/>
        <w:contextualSpacing/>
        <w:jc w:val="both"/>
      </w:pPr>
      <w:r w:rsidRPr="00D55296">
        <w:t>konieczność zrealizowania przedmiotu umowy przy zastosowaniu innych rozwiązań technicznych lub materiałowych ze względu na zmiany obowiązującego prawa,</w:t>
      </w:r>
    </w:p>
    <w:p w14:paraId="48D9EBE0" w14:textId="5A3B5DDF" w:rsidR="00EA1690" w:rsidRPr="00D55296" w:rsidRDefault="00EA1690" w:rsidP="00ED44A2">
      <w:pPr>
        <w:pStyle w:val="Default"/>
        <w:numPr>
          <w:ilvl w:val="0"/>
          <w:numId w:val="31"/>
        </w:numPr>
        <w:spacing w:line="276" w:lineRule="auto"/>
        <w:contextualSpacing/>
        <w:jc w:val="both"/>
      </w:pPr>
      <w:r w:rsidRPr="00D55296">
        <w:t>konieczność wykonania robót oraz usunięcia wad w celu zmniejszenia zagrożenia, gdy zaistnieje wypadek wpływający na bezpieczeństwo życia, zdrowia, mienia, lub robót na terenie budowy, lub sąsiadujących nieruchomości</w:t>
      </w:r>
      <w:r w:rsidR="00750F9A">
        <w:t>,</w:t>
      </w:r>
      <w:r w:rsidRPr="00D55296">
        <w:t xml:space="preserve"> a Inspektor nadzoru wydał Wykonawcy polecenie wykonania robót, usunięcia wad lub podjęcia innych czynności w celu wyeliminowania lub zmniejszenia zagrożenia.</w:t>
      </w:r>
    </w:p>
    <w:p w14:paraId="6B3ADD48" w14:textId="21162C53" w:rsidR="00EA1690" w:rsidRPr="00D55296" w:rsidRDefault="00D2707F" w:rsidP="00EF7E07">
      <w:pPr>
        <w:pStyle w:val="Default"/>
        <w:spacing w:line="276" w:lineRule="auto"/>
        <w:ind w:left="1080"/>
        <w:contextualSpacing/>
        <w:jc w:val="both"/>
      </w:pPr>
      <w:r w:rsidRPr="00D55296">
        <w:t xml:space="preserve">W przypadku wystąpienia którejkolwiek z okoliczności wymienionych w ust. 1 pkt 2) </w:t>
      </w:r>
      <w:r w:rsidR="00983880">
        <w:t xml:space="preserve">lit. a) </w:t>
      </w:r>
      <w:proofErr w:type="spellStart"/>
      <w:r w:rsidR="00983880">
        <w:t>tiret</w:t>
      </w:r>
      <w:proofErr w:type="spellEnd"/>
      <w:r w:rsidR="00983880">
        <w:t xml:space="preserve"> pierwsze</w:t>
      </w:r>
      <w:r w:rsidRPr="00D55296">
        <w:t xml:space="preserve"> możliwa jest w szczególności zmiana sposobu wykonania, materiałów i technologii robót, zmiany lokalizacji budowanych urządzeń, ograniczenie zakresu robót objętych umową lub zmiana wynagrodzenia.</w:t>
      </w:r>
    </w:p>
    <w:p w14:paraId="4C4800B3" w14:textId="37F9CCD8" w:rsidR="00D2707F" w:rsidRPr="00D55296" w:rsidRDefault="00D2707F" w:rsidP="00EF7E07">
      <w:pPr>
        <w:pStyle w:val="Default"/>
        <w:numPr>
          <w:ilvl w:val="0"/>
          <w:numId w:val="30"/>
        </w:numPr>
        <w:spacing w:line="276" w:lineRule="auto"/>
        <w:contextualSpacing/>
        <w:jc w:val="both"/>
      </w:pPr>
      <w:r w:rsidRPr="00D55296">
        <w:t xml:space="preserve">zmiana osób wskazanych w ofercie </w:t>
      </w:r>
      <w:r w:rsidR="00373957">
        <w:t>W</w:t>
      </w:r>
      <w:r w:rsidRPr="00D55296">
        <w:t xml:space="preserve">ykonawcy lub w umowie, przy pomocy których </w:t>
      </w:r>
      <w:r w:rsidR="00373957">
        <w:t>W</w:t>
      </w:r>
      <w:r w:rsidRPr="00D55296">
        <w:t>ykonawca realizuje przedmiot umowy, na inne osoby spełniające warunki określone w specyfikacji warunków zamówienia.</w:t>
      </w:r>
    </w:p>
    <w:p w14:paraId="014FC273" w14:textId="19A22C73" w:rsidR="00D2707F" w:rsidRPr="00D55296" w:rsidRDefault="00D2707F" w:rsidP="00BC45A9">
      <w:pPr>
        <w:pStyle w:val="Default"/>
        <w:numPr>
          <w:ilvl w:val="0"/>
          <w:numId w:val="24"/>
        </w:numPr>
        <w:spacing w:line="276" w:lineRule="auto"/>
        <w:contextualSpacing/>
        <w:jc w:val="both"/>
      </w:pPr>
      <w:r w:rsidRPr="00D55296">
        <w:t>pozostałe zmiany spowodowane następującymi okolicznościami:</w:t>
      </w:r>
    </w:p>
    <w:p w14:paraId="6BE36D12" w14:textId="063B4BA3" w:rsidR="00D2707F" w:rsidRPr="00D55296" w:rsidRDefault="00D2707F" w:rsidP="00BC45A9">
      <w:pPr>
        <w:pStyle w:val="Default"/>
        <w:numPr>
          <w:ilvl w:val="0"/>
          <w:numId w:val="32"/>
        </w:numPr>
        <w:spacing w:line="276" w:lineRule="auto"/>
        <w:contextualSpacing/>
        <w:jc w:val="both"/>
      </w:pPr>
      <w:r w:rsidRPr="00D55296">
        <w:t>siła wyż</w:t>
      </w:r>
      <w:r w:rsidR="00454A49" w:rsidRPr="00D55296">
        <w:t>sza uniemożliwiają</w:t>
      </w:r>
      <w:r w:rsidRPr="00D55296">
        <w:t>ca wykonanie przedmiotu umowy zgodnie z SWZ,</w:t>
      </w:r>
    </w:p>
    <w:p w14:paraId="0EDC4DB2" w14:textId="18FDAA3C" w:rsidR="00D2707F" w:rsidRPr="00D55296" w:rsidRDefault="00454A49" w:rsidP="00BC45A9">
      <w:pPr>
        <w:pStyle w:val="Default"/>
        <w:numPr>
          <w:ilvl w:val="0"/>
          <w:numId w:val="32"/>
        </w:numPr>
        <w:spacing w:line="276" w:lineRule="auto"/>
        <w:contextualSpacing/>
        <w:jc w:val="both"/>
      </w:pPr>
      <w:r w:rsidRPr="00D55296">
        <w:t>zmiana obowiązującej stawki VAT,</w:t>
      </w:r>
    </w:p>
    <w:p w14:paraId="349D51F3" w14:textId="69BC6A21" w:rsidR="00454A49" w:rsidRPr="00D55296" w:rsidRDefault="00454A49" w:rsidP="00BC45A9">
      <w:pPr>
        <w:pStyle w:val="Default"/>
        <w:numPr>
          <w:ilvl w:val="0"/>
          <w:numId w:val="32"/>
        </w:numPr>
        <w:spacing w:line="276" w:lineRule="auto"/>
        <w:contextualSpacing/>
        <w:jc w:val="both"/>
      </w:pPr>
      <w:r w:rsidRPr="00D55296">
        <w:t>zmiana przepisów podatkowych w zakresie wystawiania faktur, powstawania obowiązku podatkowego itp.,</w:t>
      </w:r>
    </w:p>
    <w:p w14:paraId="125D982B" w14:textId="4CA2B0E8" w:rsidR="00454A49" w:rsidRPr="00D55296" w:rsidRDefault="00454A49" w:rsidP="00BC45A9">
      <w:pPr>
        <w:pStyle w:val="Default"/>
        <w:numPr>
          <w:ilvl w:val="0"/>
          <w:numId w:val="32"/>
        </w:numPr>
        <w:spacing w:line="276" w:lineRule="auto"/>
        <w:contextualSpacing/>
        <w:jc w:val="both"/>
      </w:pPr>
      <w:r w:rsidRPr="00D55296">
        <w:t>zmiana zakresu przedmiotu umowy w wyniku rezygnacji przez Zamawiającego z realizacji części przedmiotu umowy wraz ze zmniejszeniem wynagrodzenia Wykonawcy,</w:t>
      </w:r>
      <w:r w:rsidR="005521BA" w:rsidRPr="00D55296">
        <w:t xml:space="preserve"> przy zachowaniu wartości wynagrodzenia Wykonawcy o jakim mowa w § 4 ust.1 na poziomie min. 80%,</w:t>
      </w:r>
    </w:p>
    <w:p w14:paraId="2BA368A3" w14:textId="241F9F20" w:rsidR="00454A49" w:rsidRPr="00D55296" w:rsidRDefault="00454A49" w:rsidP="00BC45A9">
      <w:pPr>
        <w:pStyle w:val="Default"/>
        <w:numPr>
          <w:ilvl w:val="0"/>
          <w:numId w:val="32"/>
        </w:numPr>
        <w:spacing w:line="276" w:lineRule="auto"/>
        <w:contextualSpacing/>
        <w:jc w:val="both"/>
      </w:pPr>
      <w:r w:rsidRPr="00D55296">
        <w:t>kolizja z planowanymi lub równolegle prowadzonymi przez inne podmioty inwestycjami</w:t>
      </w:r>
      <w:r w:rsidR="008974A0">
        <w:t xml:space="preserve"> –</w:t>
      </w:r>
      <w:r w:rsidRPr="00D55296">
        <w:t xml:space="preserve"> takim przypadku zmiany w umowie zostaną ograniczone do zmian koniecznych powodujących uniknięcie lub usunięcie kolizji,</w:t>
      </w:r>
    </w:p>
    <w:p w14:paraId="36F205D7" w14:textId="2735E601" w:rsidR="00454A49" w:rsidRPr="00D55296" w:rsidRDefault="00454A49" w:rsidP="00BC45A9">
      <w:pPr>
        <w:pStyle w:val="Default"/>
        <w:numPr>
          <w:ilvl w:val="0"/>
          <w:numId w:val="32"/>
        </w:numPr>
        <w:spacing w:line="276" w:lineRule="auto"/>
        <w:contextualSpacing/>
        <w:jc w:val="both"/>
      </w:pPr>
      <w:r w:rsidRPr="00D55296">
        <w:t>gdy zaistnieje inna okoliczność prawna, ekonomiczna lub techniczna, skutkująca niemożliwością wykonania lub należytego wykonania umowy zgodnie z SWZ,</w:t>
      </w:r>
    </w:p>
    <w:p w14:paraId="7DD6CDA9" w14:textId="59C586B5" w:rsidR="00454A49" w:rsidRPr="00D55296" w:rsidRDefault="00454A49" w:rsidP="00BC45A9">
      <w:pPr>
        <w:pStyle w:val="Default"/>
        <w:numPr>
          <w:ilvl w:val="0"/>
          <w:numId w:val="32"/>
        </w:numPr>
        <w:spacing w:line="276" w:lineRule="auto"/>
        <w:contextualSpacing/>
        <w:jc w:val="both"/>
      </w:pPr>
      <w:r w:rsidRPr="00D55296">
        <w:lastRenderedPageBreak/>
        <w:t>wprowadzenia lub zmiany podwykonawcy lub dalszego podwykonawcy robót lub usług lub dostaw,</w:t>
      </w:r>
    </w:p>
    <w:p w14:paraId="349CD451" w14:textId="09CDBF80" w:rsidR="00454A49" w:rsidRPr="00D55296" w:rsidRDefault="00454A49" w:rsidP="00BC45A9">
      <w:pPr>
        <w:pStyle w:val="Default"/>
        <w:numPr>
          <w:ilvl w:val="0"/>
          <w:numId w:val="32"/>
        </w:numPr>
        <w:spacing w:line="276" w:lineRule="auto"/>
        <w:contextualSpacing/>
        <w:jc w:val="both"/>
      </w:pPr>
      <w:r w:rsidRPr="00D55296">
        <w:t>zmiana w zakresie zasad rozliczeń i warunków płatności związanych z zawarciem umowy o podwykonawstwo lub dalsze podwykonawstwo.</w:t>
      </w:r>
    </w:p>
    <w:p w14:paraId="7F89EE14" w14:textId="5ECFAD75" w:rsidR="00454A49" w:rsidRPr="00D55296" w:rsidRDefault="00454A49" w:rsidP="00BC45A9">
      <w:pPr>
        <w:pStyle w:val="Default"/>
        <w:numPr>
          <w:ilvl w:val="0"/>
          <w:numId w:val="23"/>
        </w:numPr>
        <w:spacing w:line="276" w:lineRule="auto"/>
        <w:contextualSpacing/>
        <w:jc w:val="both"/>
      </w:pPr>
      <w:r w:rsidRPr="00D55296">
        <w:t xml:space="preserve">W przypadku wystąpienia którejkolwiek z okoliczności wymienionych w ust. 1 pkt </w:t>
      </w:r>
      <w:r w:rsidR="00EF7E07">
        <w:t>3</w:t>
      </w:r>
      <w:r w:rsidRPr="00D55296">
        <w:t xml:space="preserve">) lit. </w:t>
      </w:r>
      <w:r w:rsidR="00BD721C" w:rsidRPr="00D55296">
        <w:t>a</w:t>
      </w:r>
      <w:r w:rsidRPr="00D55296">
        <w:t>)</w:t>
      </w:r>
      <w:r w:rsidR="00BD721C" w:rsidRPr="00D55296">
        <w:t>, d), e), f) możliwa jest w szczególności zmiana sposobu wykonania, materiałów i technologii robót, jak również zmiany lokalizacji budowanych urządzeń.</w:t>
      </w:r>
    </w:p>
    <w:p w14:paraId="697F807B" w14:textId="4E85CFFE" w:rsidR="00BD721C" w:rsidRPr="00D55296" w:rsidRDefault="00BD721C" w:rsidP="00BC45A9">
      <w:pPr>
        <w:pStyle w:val="Default"/>
        <w:numPr>
          <w:ilvl w:val="0"/>
          <w:numId w:val="23"/>
        </w:numPr>
        <w:spacing w:line="276" w:lineRule="auto"/>
        <w:contextualSpacing/>
        <w:jc w:val="both"/>
      </w:pPr>
      <w:r w:rsidRPr="00D55296">
        <w:t xml:space="preserve">W przypadku określonym w ust. 1 pkt </w:t>
      </w:r>
      <w:r w:rsidR="00EF7E07">
        <w:t>3</w:t>
      </w:r>
      <w:r w:rsidRPr="00D55296">
        <w:t>) lit. b) zmiana stawki VAT dotyczyć będzie wynagrodzenia umownego za prace wykonane po dacie podpisania aneksu do umowy.</w:t>
      </w:r>
    </w:p>
    <w:p w14:paraId="5B70DB67" w14:textId="425FB3F4" w:rsidR="00BD721C" w:rsidRPr="00D55296" w:rsidRDefault="00BD721C" w:rsidP="00BC45A9">
      <w:pPr>
        <w:pStyle w:val="Default"/>
        <w:numPr>
          <w:ilvl w:val="0"/>
          <w:numId w:val="23"/>
        </w:numPr>
        <w:spacing w:line="276" w:lineRule="auto"/>
        <w:contextualSpacing/>
        <w:jc w:val="both"/>
      </w:pPr>
      <w:r w:rsidRPr="00D55296">
        <w:t xml:space="preserve">W przypadkach określonych w ust. 1 pkt 2) i </w:t>
      </w:r>
      <w:r w:rsidR="00EF7E07">
        <w:t>3</w:t>
      </w:r>
      <w:r w:rsidRPr="00D55296">
        <w:t>) możliwa jest również, powiązana ze zmian</w:t>
      </w:r>
      <w:r w:rsidR="00EF7E07">
        <w:t>ą</w:t>
      </w:r>
      <w:r w:rsidRPr="00D55296">
        <w:t xml:space="preserve"> sposobu, zakresu świadczenia lub przepisów prawa, odpowiednia zmiana rozliczania lub zmiany wysokości wynagrodzenia.</w:t>
      </w:r>
    </w:p>
    <w:p w14:paraId="139DEDC4" w14:textId="4C641075" w:rsidR="00BD721C" w:rsidRPr="00D55296" w:rsidRDefault="00BD721C" w:rsidP="00BC45A9">
      <w:pPr>
        <w:pStyle w:val="Default"/>
        <w:numPr>
          <w:ilvl w:val="0"/>
          <w:numId w:val="23"/>
        </w:numPr>
        <w:spacing w:line="276" w:lineRule="auto"/>
        <w:contextualSpacing/>
        <w:jc w:val="both"/>
      </w:pPr>
      <w:r w:rsidRPr="00D55296">
        <w:t xml:space="preserve">Wszystkie powyższe postanowienia w ust. 1 pkt 1), 2) i 3) stanowią </w:t>
      </w:r>
      <w:r w:rsidR="005A172E" w:rsidRPr="00D55296">
        <w:t>katalog zmian</w:t>
      </w:r>
      <w:r w:rsidR="006B6711">
        <w:t>,</w:t>
      </w:r>
      <w:r w:rsidR="005A172E" w:rsidRPr="00D55296">
        <w:t xml:space="preserve"> na które Zamawiają</w:t>
      </w:r>
      <w:r w:rsidRPr="00D55296">
        <w:t>cy może wyrazić zgodę. Nie stanowią jednocześnie zobowiązania do wyrażenia takiej zgody.</w:t>
      </w:r>
    </w:p>
    <w:p w14:paraId="2CB72889" w14:textId="3969C27F" w:rsidR="005A172E" w:rsidRPr="00D55296" w:rsidRDefault="005A172E" w:rsidP="00BC45A9">
      <w:pPr>
        <w:pStyle w:val="Default"/>
        <w:numPr>
          <w:ilvl w:val="0"/>
          <w:numId w:val="23"/>
        </w:numPr>
        <w:spacing w:line="276" w:lineRule="auto"/>
        <w:contextualSpacing/>
        <w:jc w:val="both"/>
      </w:pPr>
      <w:r w:rsidRPr="00D55296">
        <w:t>Zamawiający przewiduje również możliwość dokonywania nieistotnych zmian postanowień umowy, które nie dotyczą treści oferty, na podstawie której dokonano wyboru Wykonawcy.</w:t>
      </w:r>
    </w:p>
    <w:p w14:paraId="099AC951" w14:textId="57FD5D30" w:rsidR="005A172E" w:rsidRPr="00D55296" w:rsidRDefault="005A172E" w:rsidP="00BC45A9">
      <w:pPr>
        <w:pStyle w:val="Default"/>
        <w:numPr>
          <w:ilvl w:val="0"/>
          <w:numId w:val="23"/>
        </w:numPr>
        <w:spacing w:line="276" w:lineRule="auto"/>
        <w:contextualSpacing/>
        <w:jc w:val="both"/>
      </w:pPr>
      <w:r w:rsidRPr="00D55296">
        <w:t>Nie stanowi zmiany umowy:</w:t>
      </w:r>
    </w:p>
    <w:p w14:paraId="1229EF16" w14:textId="25350123" w:rsidR="005A172E" w:rsidRPr="00D55296" w:rsidRDefault="005A172E" w:rsidP="00BC5AC5">
      <w:pPr>
        <w:pStyle w:val="Default"/>
        <w:numPr>
          <w:ilvl w:val="0"/>
          <w:numId w:val="33"/>
        </w:numPr>
        <w:spacing w:line="276" w:lineRule="auto"/>
        <w:contextualSpacing/>
        <w:jc w:val="both"/>
      </w:pPr>
      <w:r w:rsidRPr="00D55296">
        <w:t>zmiana danych związanych z obsługą administracyjno-organizacyjną umowy (np. zmiana nr rachunku bankowego);</w:t>
      </w:r>
    </w:p>
    <w:p w14:paraId="6DC5DD7B" w14:textId="2E101838" w:rsidR="005A172E" w:rsidRPr="00D55296" w:rsidRDefault="005A172E" w:rsidP="00BC5AC5">
      <w:pPr>
        <w:pStyle w:val="Default"/>
        <w:numPr>
          <w:ilvl w:val="0"/>
          <w:numId w:val="33"/>
        </w:numPr>
        <w:spacing w:line="276" w:lineRule="auto"/>
        <w:contextualSpacing/>
        <w:jc w:val="both"/>
      </w:pPr>
      <w:r w:rsidRPr="00D55296">
        <w:t>zmiana danych teleadresowych.</w:t>
      </w:r>
    </w:p>
    <w:p w14:paraId="5ACEA441" w14:textId="6FC239B6" w:rsidR="005A172E" w:rsidRPr="00D55296" w:rsidRDefault="005A172E" w:rsidP="00BC5AC5">
      <w:pPr>
        <w:pStyle w:val="Default"/>
        <w:numPr>
          <w:ilvl w:val="0"/>
          <w:numId w:val="23"/>
        </w:numPr>
        <w:spacing w:line="276" w:lineRule="auto"/>
        <w:contextualSpacing/>
        <w:jc w:val="both"/>
      </w:pPr>
      <w:r w:rsidRPr="00D55296">
        <w:t>Strona występująca o zmianę postanowień zawartej umowy zobowiązania jest do udokumentowania zaistnienia okoliczności, o których mowa w ust. 1. Wniosek o zmianę postanowień umowy musi być wyrażony na piśmie.</w:t>
      </w:r>
    </w:p>
    <w:p w14:paraId="44803318" w14:textId="604E83A9" w:rsidR="00BF411F" w:rsidRDefault="005A172E" w:rsidP="00BC5AC5">
      <w:pPr>
        <w:pStyle w:val="Default"/>
        <w:numPr>
          <w:ilvl w:val="0"/>
          <w:numId w:val="23"/>
        </w:numPr>
        <w:spacing w:line="276" w:lineRule="auto"/>
        <w:contextualSpacing/>
        <w:jc w:val="both"/>
      </w:pPr>
      <w:r w:rsidRPr="00D55296">
        <w:t>Zmiana umowy może nastąpić wyłącznie w formie pisemnego aneksu pod rygorem nieważności.</w:t>
      </w:r>
    </w:p>
    <w:p w14:paraId="412C91BC" w14:textId="77777777" w:rsidR="00FE7CE3" w:rsidRDefault="00FE7CE3" w:rsidP="00FE7CE3">
      <w:pPr>
        <w:pStyle w:val="Default"/>
        <w:spacing w:line="276" w:lineRule="auto"/>
        <w:contextualSpacing/>
        <w:jc w:val="both"/>
      </w:pPr>
    </w:p>
    <w:p w14:paraId="79F727E5" w14:textId="77777777" w:rsidR="00FE7CE3" w:rsidRPr="00D55296" w:rsidRDefault="00FE7CE3" w:rsidP="00FE7CE3">
      <w:pPr>
        <w:autoSpaceDE w:val="0"/>
        <w:spacing w:line="276" w:lineRule="auto"/>
        <w:contextualSpacing/>
        <w:jc w:val="center"/>
        <w:rPr>
          <w:b/>
          <w:color w:val="000000"/>
        </w:rPr>
      </w:pPr>
      <w:r w:rsidRPr="00D55296">
        <w:rPr>
          <w:b/>
          <w:color w:val="000000"/>
        </w:rPr>
        <w:t>POSTANOWIENIA KOŃCOWE</w:t>
      </w:r>
    </w:p>
    <w:p w14:paraId="523893C4" w14:textId="3196D148" w:rsidR="00FE7CE3" w:rsidRPr="00FE7CE3" w:rsidRDefault="00FE7CE3" w:rsidP="00FE7CE3">
      <w:pPr>
        <w:pStyle w:val="Default"/>
        <w:spacing w:line="276" w:lineRule="auto"/>
        <w:contextualSpacing/>
        <w:jc w:val="center"/>
        <w:rPr>
          <w:b/>
          <w:bCs/>
        </w:rPr>
      </w:pPr>
      <w:r w:rsidRPr="00FE7CE3">
        <w:rPr>
          <w:b/>
          <w:bCs/>
        </w:rPr>
        <w:t>§ 17.</w:t>
      </w:r>
    </w:p>
    <w:p w14:paraId="053505A0" w14:textId="744ED210" w:rsidR="00B8351A" w:rsidRPr="00D55296" w:rsidRDefault="00B8351A" w:rsidP="00FE7CE3">
      <w:pPr>
        <w:pStyle w:val="Default"/>
        <w:numPr>
          <w:ilvl w:val="0"/>
          <w:numId w:val="36"/>
        </w:numPr>
        <w:spacing w:line="276" w:lineRule="auto"/>
        <w:contextualSpacing/>
        <w:jc w:val="both"/>
      </w:pPr>
      <w:r w:rsidRPr="00D55296">
        <w:t xml:space="preserve">Strony wyznaczają swoich przedstawicieli na budowie: </w:t>
      </w:r>
    </w:p>
    <w:p w14:paraId="5E257FCC" w14:textId="4E5D1B00" w:rsidR="00B8351A" w:rsidRPr="00D55296" w:rsidRDefault="00B8351A" w:rsidP="00BC5AC5">
      <w:pPr>
        <w:pStyle w:val="Default"/>
        <w:numPr>
          <w:ilvl w:val="0"/>
          <w:numId w:val="35"/>
        </w:numPr>
        <w:spacing w:line="276" w:lineRule="auto"/>
        <w:contextualSpacing/>
        <w:rPr>
          <w:color w:val="000000" w:themeColor="text1"/>
        </w:rPr>
      </w:pPr>
      <w:r w:rsidRPr="00D55296">
        <w:rPr>
          <w:color w:val="000000" w:themeColor="text1"/>
        </w:rPr>
        <w:t xml:space="preserve">Zamawiający : </w:t>
      </w:r>
      <w:r w:rsidR="009C1473">
        <w:rPr>
          <w:color w:val="000000" w:themeColor="text1"/>
        </w:rPr>
        <w:t>………………</w:t>
      </w:r>
    </w:p>
    <w:p w14:paraId="5FA4A98C" w14:textId="456E3D45" w:rsidR="00B8351A" w:rsidRPr="00D55296" w:rsidRDefault="00B8351A" w:rsidP="00BC5AC5">
      <w:pPr>
        <w:pStyle w:val="Default"/>
        <w:numPr>
          <w:ilvl w:val="0"/>
          <w:numId w:val="35"/>
        </w:numPr>
        <w:spacing w:line="276" w:lineRule="auto"/>
        <w:contextualSpacing/>
        <w:rPr>
          <w:color w:val="000000" w:themeColor="text1"/>
        </w:rPr>
      </w:pPr>
      <w:r w:rsidRPr="00D55296">
        <w:rPr>
          <w:color w:val="000000" w:themeColor="text1"/>
        </w:rPr>
        <w:t>Wykonawca:</w:t>
      </w:r>
      <w:r w:rsidR="00647637" w:rsidRPr="00D55296">
        <w:rPr>
          <w:color w:val="000000" w:themeColor="text1"/>
        </w:rPr>
        <w:t xml:space="preserve"> </w:t>
      </w:r>
      <w:r w:rsidR="008A1B90" w:rsidRPr="00D55296">
        <w:rPr>
          <w:color w:val="000000" w:themeColor="text1"/>
        </w:rPr>
        <w:t>………………………………………</w:t>
      </w:r>
    </w:p>
    <w:p w14:paraId="4B09440A" w14:textId="3AD9BEAC" w:rsidR="001F717C" w:rsidRPr="00D55296" w:rsidRDefault="00BF411F" w:rsidP="00BC5AC5">
      <w:pPr>
        <w:pStyle w:val="Default"/>
        <w:spacing w:line="276" w:lineRule="auto"/>
        <w:ind w:left="360"/>
        <w:contextualSpacing/>
        <w:jc w:val="both"/>
      </w:pPr>
      <w:r w:rsidRPr="00D55296">
        <w:t>Zmiana</w:t>
      </w:r>
      <w:r w:rsidR="00084435">
        <w:t xml:space="preserve"> którejkolwiek z </w:t>
      </w:r>
      <w:r w:rsidR="00084435" w:rsidRPr="00D55296">
        <w:t xml:space="preserve">wyżej </w:t>
      </w:r>
      <w:r w:rsidRPr="00D55296">
        <w:t>wymienionych</w:t>
      </w:r>
      <w:r w:rsidR="00084435">
        <w:t xml:space="preserve"> osób</w:t>
      </w:r>
      <w:r w:rsidRPr="00D55296">
        <w:t xml:space="preserve"> </w:t>
      </w:r>
      <w:r w:rsidR="00B8351A" w:rsidRPr="00D55296">
        <w:t>wymaga uprzedniego zgłoszenia tego faktu</w:t>
      </w:r>
      <w:r w:rsidR="00DC3D50">
        <w:t xml:space="preserve"> </w:t>
      </w:r>
      <w:r w:rsidR="00B8351A" w:rsidRPr="00D55296">
        <w:t xml:space="preserve"> </w:t>
      </w:r>
      <w:r w:rsidR="00685B89">
        <w:t xml:space="preserve">drugiej </w:t>
      </w:r>
      <w:r w:rsidR="00B8351A" w:rsidRPr="00D55296">
        <w:t xml:space="preserve">stronie umowy </w:t>
      </w:r>
      <w:r w:rsidR="00DC3D50">
        <w:t>(przez stronę, której dana osoba jest</w:t>
      </w:r>
      <w:r w:rsidR="00DC3D50" w:rsidRPr="00DC3D50">
        <w:t xml:space="preserve"> </w:t>
      </w:r>
      <w:r w:rsidR="00DC3D50">
        <w:t xml:space="preserve">przedstawicielem) </w:t>
      </w:r>
      <w:r w:rsidR="00B8351A" w:rsidRPr="00D55296">
        <w:t>na piśmie z zachowaniem trzy dniowego terminu przed planowaną zmianą. Przedmiotowa zmiana nie wymaga sporządzenia aneksu do umowy</w:t>
      </w:r>
      <w:r w:rsidR="00156139">
        <w:t>, chyba że dana osoba pełni funkcję, w związku z którą zawarcie aneksu jest wymagane na podstawie innych postanowień niniejszej umowy lub przepisów prawa</w:t>
      </w:r>
      <w:r w:rsidR="00B8351A" w:rsidRPr="00D55296">
        <w:t xml:space="preserve">. </w:t>
      </w:r>
    </w:p>
    <w:p w14:paraId="3D8407DA" w14:textId="02E5F126" w:rsidR="00AE01B8" w:rsidRPr="00D55296" w:rsidRDefault="00AE01B8" w:rsidP="00FE7CE3">
      <w:pPr>
        <w:pStyle w:val="Default"/>
        <w:numPr>
          <w:ilvl w:val="0"/>
          <w:numId w:val="36"/>
        </w:numPr>
        <w:spacing w:line="276" w:lineRule="auto"/>
        <w:contextualSpacing/>
        <w:jc w:val="both"/>
      </w:pPr>
      <w:r w:rsidRPr="00D55296">
        <w:t xml:space="preserve">W sprawach nieuregulowanych niniejszą umową </w:t>
      </w:r>
      <w:r w:rsidR="004808E4" w:rsidRPr="00D55296">
        <w:t xml:space="preserve">mają zastosowanie odpowiednie </w:t>
      </w:r>
      <w:r w:rsidR="00F204C4">
        <w:t>przepisy powszechnie obowiązującego prawa, w tym kodeksu cywilnego</w:t>
      </w:r>
      <w:r w:rsidR="004808E4" w:rsidRPr="00D55296">
        <w:t xml:space="preserve"> oraz</w:t>
      </w:r>
      <w:r w:rsidR="00AA13B2">
        <w:t xml:space="preserve"> pr. bud</w:t>
      </w:r>
      <w:r w:rsidR="004808E4" w:rsidRPr="00D55296">
        <w:t>.</w:t>
      </w:r>
    </w:p>
    <w:p w14:paraId="0D2E1655" w14:textId="56F94FA8" w:rsidR="00AE01B8" w:rsidRPr="00D55296" w:rsidRDefault="00AE01B8" w:rsidP="00FE7CE3">
      <w:pPr>
        <w:pStyle w:val="Default"/>
        <w:numPr>
          <w:ilvl w:val="0"/>
          <w:numId w:val="36"/>
        </w:numPr>
        <w:spacing w:line="276" w:lineRule="auto"/>
        <w:contextualSpacing/>
        <w:jc w:val="both"/>
      </w:pPr>
      <w:r w:rsidRPr="00D55296">
        <w:t>Wszelkie spory mogące wynikać w związku z realizacją niniejszej umowy</w:t>
      </w:r>
      <w:r w:rsidR="00214353">
        <w:t xml:space="preserve"> – z zastrzeżeniem postanowień ust. 4 –</w:t>
      </w:r>
      <w:r w:rsidRPr="00D55296">
        <w:t xml:space="preserve"> będą rozstrzygane przez sąd właściwy dla siedziby Zamawiającego. </w:t>
      </w:r>
    </w:p>
    <w:p w14:paraId="77C5B561" w14:textId="0DD39F9E" w:rsidR="00AA2AA6" w:rsidRPr="00C1401B" w:rsidRDefault="00AA2AA6" w:rsidP="00FE7CE3">
      <w:pPr>
        <w:pStyle w:val="Default"/>
        <w:numPr>
          <w:ilvl w:val="0"/>
          <w:numId w:val="36"/>
        </w:numPr>
        <w:spacing w:line="276" w:lineRule="auto"/>
        <w:contextualSpacing/>
        <w:jc w:val="both"/>
        <w:rPr>
          <w:color w:val="auto"/>
        </w:rPr>
      </w:pPr>
      <w:r w:rsidRPr="00C1401B">
        <w:rPr>
          <w:color w:val="auto"/>
        </w:rPr>
        <w:lastRenderedPageBreak/>
        <w:t xml:space="preserve">Strony zobowiązują się do poddania ewentualnych sporów </w:t>
      </w:r>
      <w:r w:rsidR="00F4237F" w:rsidRPr="00C1401B">
        <w:rPr>
          <w:color w:val="auto"/>
        </w:rPr>
        <w:t>o roszczenia cywilnoprawne w sprawach, w których zawarcie ugody jest dopuszczalne, wynikłych na tle niniejszej umowy</w:t>
      </w:r>
      <w:r w:rsidRPr="00C1401B">
        <w:rPr>
          <w:color w:val="auto"/>
        </w:rPr>
        <w:t xml:space="preserve"> mediacjom lub innemu polubownemu rozwiązaniu sporu przed Sądem Polubownym przy Prokuratorii Generalnej Rzeczypospolitej Polskiej, wybranym</w:t>
      </w:r>
      <w:r w:rsidR="00F4237F" w:rsidRPr="00C1401B">
        <w:rPr>
          <w:color w:val="auto"/>
        </w:rPr>
        <w:t xml:space="preserve"> </w:t>
      </w:r>
      <w:r w:rsidRPr="00C1401B">
        <w:rPr>
          <w:color w:val="auto"/>
        </w:rPr>
        <w:t>mediatorem albo osobą prowadzącą inne polubowne rozwiązanie sporu.</w:t>
      </w:r>
    </w:p>
    <w:p w14:paraId="0F0B813A" w14:textId="2153565D" w:rsidR="00FE7CE3" w:rsidRPr="00FE7CE3" w:rsidRDefault="00AE01B8" w:rsidP="00D05569">
      <w:pPr>
        <w:pStyle w:val="Default"/>
        <w:numPr>
          <w:ilvl w:val="0"/>
          <w:numId w:val="36"/>
        </w:numPr>
        <w:spacing w:line="276" w:lineRule="auto"/>
        <w:contextualSpacing/>
        <w:jc w:val="both"/>
        <w:rPr>
          <w:color w:val="000000" w:themeColor="text1"/>
        </w:rPr>
      </w:pPr>
      <w:r w:rsidRPr="00D55296">
        <w:t>Umowę sporządzono w trzech egzemplarzach</w:t>
      </w:r>
      <w:r w:rsidR="00205223">
        <w:t>, z których</w:t>
      </w:r>
      <w:r w:rsidRPr="00D55296">
        <w:t xml:space="preserve"> </w:t>
      </w:r>
      <w:r w:rsidR="00205223">
        <w:t>dwa</w:t>
      </w:r>
      <w:r w:rsidRPr="00D55296">
        <w:t xml:space="preserve"> egzemplarz</w:t>
      </w:r>
      <w:r w:rsidR="00205223">
        <w:t>e przeznaczone są</w:t>
      </w:r>
      <w:r w:rsidRPr="00D55296">
        <w:t xml:space="preserve"> dla Zamawiającego</w:t>
      </w:r>
      <w:r w:rsidR="00205223">
        <w:t>, a</w:t>
      </w:r>
      <w:r w:rsidRPr="00D55296">
        <w:t xml:space="preserve"> jed</w:t>
      </w:r>
      <w:r w:rsidR="00205223">
        <w:t>en</w:t>
      </w:r>
      <w:r w:rsidRPr="00D55296">
        <w:t xml:space="preserve"> dla Wykonawcy.</w:t>
      </w:r>
    </w:p>
    <w:p w14:paraId="0E43FEA8" w14:textId="1A6D705D" w:rsidR="00A75C02" w:rsidRPr="00A75C02" w:rsidRDefault="008B580B" w:rsidP="00A75C02">
      <w:pPr>
        <w:pStyle w:val="Default"/>
        <w:numPr>
          <w:ilvl w:val="0"/>
          <w:numId w:val="36"/>
        </w:numPr>
        <w:spacing w:line="276" w:lineRule="auto"/>
        <w:contextualSpacing/>
        <w:jc w:val="both"/>
        <w:rPr>
          <w:color w:val="000000" w:themeColor="text1"/>
        </w:rPr>
      </w:pPr>
      <w:r w:rsidRPr="00FE7CE3">
        <w:rPr>
          <w:color w:val="000000" w:themeColor="text1"/>
        </w:rPr>
        <w:t>Załącznik</w:t>
      </w:r>
      <w:r w:rsidR="00FE7CE3">
        <w:rPr>
          <w:color w:val="000000" w:themeColor="text1"/>
        </w:rPr>
        <w:t>ami</w:t>
      </w:r>
      <w:r w:rsidRPr="00FE7CE3">
        <w:rPr>
          <w:color w:val="000000" w:themeColor="text1"/>
        </w:rPr>
        <w:t xml:space="preserve"> </w:t>
      </w:r>
      <w:r w:rsidR="00FE7CE3">
        <w:rPr>
          <w:color w:val="000000" w:themeColor="text1"/>
        </w:rPr>
        <w:t>do niniejszej</w:t>
      </w:r>
      <w:r w:rsidR="00AE01B8" w:rsidRPr="00FE7CE3">
        <w:rPr>
          <w:color w:val="000000" w:themeColor="text1"/>
        </w:rPr>
        <w:t xml:space="preserve"> umowy</w:t>
      </w:r>
      <w:r w:rsidR="00FE7CE3">
        <w:rPr>
          <w:color w:val="000000" w:themeColor="text1"/>
        </w:rPr>
        <w:t xml:space="preserve"> są</w:t>
      </w:r>
      <w:r w:rsidR="00AE01B8" w:rsidRPr="00FE7CE3">
        <w:rPr>
          <w:color w:val="000000" w:themeColor="text1"/>
        </w:rPr>
        <w:t xml:space="preserve">: </w:t>
      </w:r>
    </w:p>
    <w:p w14:paraId="5156CA76" w14:textId="77777777" w:rsidR="002233D2" w:rsidRPr="00045A1C" w:rsidRDefault="002233D2" w:rsidP="002233D2">
      <w:pPr>
        <w:pStyle w:val="Default"/>
        <w:numPr>
          <w:ilvl w:val="0"/>
          <w:numId w:val="37"/>
        </w:numPr>
        <w:spacing w:line="276" w:lineRule="auto"/>
        <w:contextualSpacing/>
        <w:rPr>
          <w:color w:val="000000" w:themeColor="text1"/>
        </w:rPr>
      </w:pPr>
      <w:r w:rsidRPr="00D55296">
        <w:t>dokumentacja projektowa</w:t>
      </w:r>
      <w:r>
        <w:t>,</w:t>
      </w:r>
    </w:p>
    <w:p w14:paraId="770D4646" w14:textId="66B2374B" w:rsidR="002233D2" w:rsidRDefault="002233D2" w:rsidP="002233D2">
      <w:pPr>
        <w:pStyle w:val="Default"/>
        <w:numPr>
          <w:ilvl w:val="0"/>
          <w:numId w:val="37"/>
        </w:numPr>
        <w:spacing w:line="276" w:lineRule="auto"/>
        <w:contextualSpacing/>
        <w:rPr>
          <w:color w:val="000000" w:themeColor="text1"/>
        </w:rPr>
      </w:pPr>
      <w:r w:rsidRPr="00D55296">
        <w:t xml:space="preserve">Specyfikacja </w:t>
      </w:r>
      <w:r w:rsidR="007B329B">
        <w:t>w</w:t>
      </w:r>
      <w:r w:rsidRPr="00D55296">
        <w:t xml:space="preserve">arunków </w:t>
      </w:r>
      <w:r w:rsidR="007B329B">
        <w:t>z</w:t>
      </w:r>
      <w:r w:rsidRPr="00D55296">
        <w:t>amówienia</w:t>
      </w:r>
      <w:r>
        <w:rPr>
          <w:color w:val="000000" w:themeColor="text1"/>
        </w:rPr>
        <w:t>,</w:t>
      </w:r>
    </w:p>
    <w:p w14:paraId="61CE3FC0" w14:textId="742FF053" w:rsidR="00C72A54" w:rsidRDefault="007B329B" w:rsidP="002233D2">
      <w:pPr>
        <w:pStyle w:val="Default"/>
        <w:numPr>
          <w:ilvl w:val="0"/>
          <w:numId w:val="37"/>
        </w:numPr>
        <w:spacing w:line="276" w:lineRule="auto"/>
        <w:contextualSpacing/>
        <w:rPr>
          <w:color w:val="000000" w:themeColor="text1"/>
        </w:rPr>
      </w:pPr>
      <w:r>
        <w:rPr>
          <w:rFonts w:eastAsia="Calibri"/>
        </w:rPr>
        <w:t>S</w:t>
      </w:r>
      <w:r w:rsidR="00C72A54" w:rsidRPr="00D55296">
        <w:rPr>
          <w:rFonts w:eastAsia="Calibri"/>
        </w:rPr>
        <w:t>pecyfikacj</w:t>
      </w:r>
      <w:r w:rsidR="00C72A54">
        <w:rPr>
          <w:rFonts w:eastAsia="Calibri"/>
        </w:rPr>
        <w:t>a</w:t>
      </w:r>
      <w:r w:rsidR="00C72A54" w:rsidRPr="00D55296">
        <w:rPr>
          <w:rFonts w:eastAsia="Calibri"/>
        </w:rPr>
        <w:t xml:space="preserve"> techniczn</w:t>
      </w:r>
      <w:r w:rsidR="00C72A54">
        <w:rPr>
          <w:rFonts w:eastAsia="Calibri"/>
        </w:rPr>
        <w:t>a</w:t>
      </w:r>
      <w:r w:rsidR="00C72A54" w:rsidRPr="00D55296">
        <w:rPr>
          <w:rFonts w:eastAsia="Calibri"/>
        </w:rPr>
        <w:t xml:space="preserve"> wykonania i odbioru robót budowlanych</w:t>
      </w:r>
      <w:r w:rsidR="00C72A54">
        <w:rPr>
          <w:rFonts w:eastAsia="Calibri"/>
        </w:rPr>
        <w:t>,</w:t>
      </w:r>
    </w:p>
    <w:p w14:paraId="55735D7A" w14:textId="7FEE9CE7" w:rsidR="00791B5D" w:rsidRPr="00D55296" w:rsidRDefault="00A154D9" w:rsidP="00FE7CE3">
      <w:pPr>
        <w:pStyle w:val="Default"/>
        <w:numPr>
          <w:ilvl w:val="0"/>
          <w:numId w:val="37"/>
        </w:numPr>
        <w:spacing w:line="276" w:lineRule="auto"/>
        <w:contextualSpacing/>
        <w:rPr>
          <w:color w:val="000000" w:themeColor="text1"/>
        </w:rPr>
      </w:pPr>
      <w:r>
        <w:rPr>
          <w:color w:val="000000" w:themeColor="text1"/>
        </w:rPr>
        <w:t>o</w:t>
      </w:r>
      <w:r w:rsidR="00791B5D" w:rsidRPr="00D55296">
        <w:rPr>
          <w:color w:val="000000" w:themeColor="text1"/>
        </w:rPr>
        <w:t>ferta Wykonawcy</w:t>
      </w:r>
      <w:r w:rsidR="00A75C02">
        <w:rPr>
          <w:color w:val="000000" w:themeColor="text1"/>
        </w:rPr>
        <w:t>,</w:t>
      </w:r>
    </w:p>
    <w:p w14:paraId="03535B65" w14:textId="77777777" w:rsidR="00A75C02" w:rsidRDefault="00443397" w:rsidP="00FE7CE3">
      <w:pPr>
        <w:pStyle w:val="Default"/>
        <w:numPr>
          <w:ilvl w:val="0"/>
          <w:numId w:val="37"/>
        </w:numPr>
        <w:spacing w:line="276" w:lineRule="auto"/>
        <w:contextualSpacing/>
        <w:rPr>
          <w:color w:val="000000" w:themeColor="text1"/>
        </w:rPr>
      </w:pPr>
      <w:r w:rsidRPr="00D55296">
        <w:rPr>
          <w:color w:val="000000" w:themeColor="text1"/>
        </w:rPr>
        <w:t xml:space="preserve">Kosztorys wraz z </w:t>
      </w:r>
      <w:r w:rsidR="00B25EDE" w:rsidRPr="00D55296">
        <w:rPr>
          <w:color w:val="000000" w:themeColor="text1"/>
        </w:rPr>
        <w:t>harmonogramem</w:t>
      </w:r>
      <w:r w:rsidRPr="00D55296">
        <w:rPr>
          <w:color w:val="000000" w:themeColor="text1"/>
        </w:rPr>
        <w:t xml:space="preserve"> rzeczowo-finansowym</w:t>
      </w:r>
      <w:r w:rsidR="00A75C02">
        <w:rPr>
          <w:color w:val="000000" w:themeColor="text1"/>
        </w:rPr>
        <w:t>,</w:t>
      </w:r>
    </w:p>
    <w:p w14:paraId="45D5F640" w14:textId="0F478AE8" w:rsidR="00443397" w:rsidRDefault="002233D2" w:rsidP="00FE7CE3">
      <w:pPr>
        <w:pStyle w:val="Default"/>
        <w:numPr>
          <w:ilvl w:val="0"/>
          <w:numId w:val="37"/>
        </w:numPr>
        <w:spacing w:line="276" w:lineRule="auto"/>
        <w:contextualSpacing/>
        <w:rPr>
          <w:color w:val="000000" w:themeColor="text1"/>
        </w:rPr>
      </w:pPr>
      <w:r>
        <w:rPr>
          <w:color w:val="000000" w:themeColor="text1"/>
        </w:rPr>
        <w:t>odpis z KRS / wydruk z CEIDG dotyczące Wykonawcy/</w:t>
      </w:r>
      <w:proofErr w:type="spellStart"/>
      <w:r>
        <w:rPr>
          <w:color w:val="000000" w:themeColor="text1"/>
        </w:rPr>
        <w:t>ców</w:t>
      </w:r>
      <w:proofErr w:type="spellEnd"/>
      <w:r>
        <w:rPr>
          <w:color w:val="000000" w:themeColor="text1"/>
        </w:rPr>
        <w:t>,</w:t>
      </w:r>
    </w:p>
    <w:p w14:paraId="5D23E0DB" w14:textId="3BD7E4B8" w:rsidR="00A75C02" w:rsidRDefault="00A75C02" w:rsidP="00A75C02">
      <w:pPr>
        <w:pStyle w:val="Default"/>
        <w:spacing w:line="276" w:lineRule="auto"/>
        <w:ind w:left="360"/>
        <w:contextualSpacing/>
        <w:rPr>
          <w:color w:val="000000" w:themeColor="text1"/>
        </w:rPr>
      </w:pPr>
      <w:r>
        <w:rPr>
          <w:color w:val="000000" w:themeColor="text1"/>
        </w:rPr>
        <w:t>przy czym załączniki wymienione w punktach 1</w:t>
      </w:r>
      <w:r w:rsidR="009148BD">
        <w:rPr>
          <w:color w:val="000000" w:themeColor="text1"/>
        </w:rPr>
        <w:t>)</w:t>
      </w:r>
      <w:r>
        <w:rPr>
          <w:color w:val="000000" w:themeColor="text1"/>
        </w:rPr>
        <w:t>-</w:t>
      </w:r>
      <w:r w:rsidR="00C72A54">
        <w:rPr>
          <w:color w:val="000000" w:themeColor="text1"/>
        </w:rPr>
        <w:t>5</w:t>
      </w:r>
      <w:r w:rsidR="009148BD">
        <w:rPr>
          <w:color w:val="000000" w:themeColor="text1"/>
        </w:rPr>
        <w:t>)</w:t>
      </w:r>
      <w:r>
        <w:rPr>
          <w:color w:val="000000" w:themeColor="text1"/>
        </w:rPr>
        <w:t xml:space="preserve"> stanowią integralną część niniejszej umowy.</w:t>
      </w:r>
    </w:p>
    <w:p w14:paraId="532AD296" w14:textId="77777777" w:rsidR="005E15BC" w:rsidRPr="00D55296" w:rsidRDefault="005E15BC" w:rsidP="00A75C02">
      <w:pPr>
        <w:pStyle w:val="Default"/>
        <w:spacing w:line="276" w:lineRule="auto"/>
        <w:ind w:left="360"/>
        <w:contextualSpacing/>
        <w:rPr>
          <w:color w:val="000000" w:themeColor="text1"/>
        </w:rPr>
      </w:pPr>
    </w:p>
    <w:p w14:paraId="5C334CC8" w14:textId="78DC8047" w:rsidR="00BF03BC" w:rsidRPr="00D55296" w:rsidRDefault="00720E22" w:rsidP="005E15BC">
      <w:pPr>
        <w:tabs>
          <w:tab w:val="left" w:pos="1215"/>
        </w:tabs>
        <w:spacing w:line="276" w:lineRule="auto"/>
        <w:contextualSpacing/>
        <w:jc w:val="center"/>
        <w:rPr>
          <w:b/>
        </w:rPr>
      </w:pPr>
      <w:r>
        <w:rPr>
          <w:b/>
        </w:rPr>
        <w:t>Z</w:t>
      </w:r>
      <w:r w:rsidR="00BC5E5E" w:rsidRPr="00D55296">
        <w:rPr>
          <w:b/>
        </w:rPr>
        <w:t>amawiający</w:t>
      </w:r>
      <w:r>
        <w:rPr>
          <w:b/>
        </w:rPr>
        <w:tab/>
      </w:r>
      <w:r>
        <w:rPr>
          <w:b/>
        </w:rPr>
        <w:tab/>
      </w:r>
      <w:r>
        <w:rPr>
          <w:b/>
        </w:rPr>
        <w:tab/>
      </w:r>
      <w:r>
        <w:rPr>
          <w:b/>
        </w:rPr>
        <w:tab/>
      </w:r>
      <w:r>
        <w:rPr>
          <w:b/>
        </w:rPr>
        <w:tab/>
      </w:r>
      <w:r w:rsidRPr="00D55296">
        <w:rPr>
          <w:b/>
        </w:rPr>
        <w:t>Wykonawca</w:t>
      </w:r>
    </w:p>
    <w:sectPr w:rsidR="00BF03BC" w:rsidRPr="00D55296" w:rsidSect="0047754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4CBD" w14:textId="77777777" w:rsidR="0047754B" w:rsidRDefault="0047754B">
      <w:r>
        <w:separator/>
      </w:r>
    </w:p>
  </w:endnote>
  <w:endnote w:type="continuationSeparator" w:id="0">
    <w:p w14:paraId="10D761B5" w14:textId="77777777" w:rsidR="0047754B" w:rsidRDefault="0047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altName w:val="Cambria"/>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296D" w14:textId="77777777" w:rsidR="00786A70" w:rsidRDefault="00786A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01166300"/>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177DBE4C" w14:textId="635BA69F" w:rsidR="00786A70" w:rsidRPr="00786A70" w:rsidRDefault="00786A70">
            <w:pPr>
              <w:pStyle w:val="Stopka"/>
              <w:jc w:val="center"/>
              <w:rPr>
                <w:sz w:val="20"/>
                <w:szCs w:val="20"/>
              </w:rPr>
            </w:pPr>
            <w:r w:rsidRPr="00786A70">
              <w:rPr>
                <w:sz w:val="20"/>
                <w:szCs w:val="20"/>
              </w:rPr>
              <w:t xml:space="preserve">Strona </w:t>
            </w:r>
            <w:r w:rsidRPr="00786A70">
              <w:rPr>
                <w:sz w:val="20"/>
                <w:szCs w:val="20"/>
              </w:rPr>
              <w:fldChar w:fldCharType="begin"/>
            </w:r>
            <w:r w:rsidRPr="00786A70">
              <w:rPr>
                <w:sz w:val="20"/>
                <w:szCs w:val="20"/>
              </w:rPr>
              <w:instrText>PAGE</w:instrText>
            </w:r>
            <w:r w:rsidRPr="00786A70">
              <w:rPr>
                <w:sz w:val="20"/>
                <w:szCs w:val="20"/>
              </w:rPr>
              <w:fldChar w:fldCharType="separate"/>
            </w:r>
            <w:r w:rsidRPr="00786A70">
              <w:rPr>
                <w:sz w:val="20"/>
                <w:szCs w:val="20"/>
              </w:rPr>
              <w:t>2</w:t>
            </w:r>
            <w:r w:rsidRPr="00786A70">
              <w:rPr>
                <w:sz w:val="20"/>
                <w:szCs w:val="20"/>
              </w:rPr>
              <w:fldChar w:fldCharType="end"/>
            </w:r>
            <w:r w:rsidRPr="00786A70">
              <w:rPr>
                <w:sz w:val="20"/>
                <w:szCs w:val="20"/>
              </w:rPr>
              <w:t xml:space="preserve"> z </w:t>
            </w:r>
            <w:r w:rsidRPr="00786A70">
              <w:rPr>
                <w:sz w:val="20"/>
                <w:szCs w:val="20"/>
              </w:rPr>
              <w:fldChar w:fldCharType="begin"/>
            </w:r>
            <w:r w:rsidRPr="00786A70">
              <w:rPr>
                <w:sz w:val="20"/>
                <w:szCs w:val="20"/>
              </w:rPr>
              <w:instrText>NUMPAGES</w:instrText>
            </w:r>
            <w:r w:rsidRPr="00786A70">
              <w:rPr>
                <w:sz w:val="20"/>
                <w:szCs w:val="20"/>
              </w:rPr>
              <w:fldChar w:fldCharType="separate"/>
            </w:r>
            <w:r w:rsidRPr="00786A70">
              <w:rPr>
                <w:sz w:val="20"/>
                <w:szCs w:val="20"/>
              </w:rPr>
              <w:t>2</w:t>
            </w:r>
            <w:r w:rsidRPr="00786A70">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06CB0B60"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CFAF" w14:textId="77777777" w:rsidR="0047754B" w:rsidRDefault="0047754B">
      <w:r>
        <w:separator/>
      </w:r>
    </w:p>
  </w:footnote>
  <w:footnote w:type="continuationSeparator" w:id="0">
    <w:p w14:paraId="139AB324" w14:textId="77777777" w:rsidR="0047754B" w:rsidRDefault="0047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1F12" w14:textId="77777777" w:rsidR="00786A70" w:rsidRDefault="00786A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6FFB" w14:textId="77777777" w:rsidR="00786A70" w:rsidRDefault="00786A7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CF59" w14:textId="7EDD7674" w:rsidR="00F3364E" w:rsidRDefault="00F3364E">
    <w:pPr>
      <w:pStyle w:val="Nagwek"/>
    </w:pPr>
    <w:r>
      <w:rPr>
        <w:noProof/>
      </w:rPr>
      <w:drawing>
        <wp:anchor distT="0" distB="0" distL="0" distR="0" simplePos="0" relativeHeight="251658240" behindDoc="0" locked="0" layoutInCell="0" allowOverlap="1" wp14:anchorId="40AF6CE4" wp14:editId="469BB9F0">
          <wp:simplePos x="0" y="0"/>
          <wp:positionH relativeFrom="column">
            <wp:posOffset>3183509</wp:posOffset>
          </wp:positionH>
          <wp:positionV relativeFrom="paragraph">
            <wp:posOffset>-11455</wp:posOffset>
          </wp:positionV>
          <wp:extent cx="3161665" cy="956310"/>
          <wp:effectExtent l="0" t="0" r="635" b="0"/>
          <wp:wrapSquare wrapText="largest"/>
          <wp:docPr id="15441447"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l="-43" t="-136" r="-43" b="-136"/>
                  <a:stretch>
                    <a:fillRect/>
                  </a:stretch>
                </pic:blipFill>
                <pic:spPr bwMode="auto">
                  <a:xfrm>
                    <a:off x="0" y="0"/>
                    <a:ext cx="3161665" cy="956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24A77BD"/>
    <w:multiLevelType w:val="hybridMultilevel"/>
    <w:tmpl w:val="B7721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E2A45"/>
    <w:multiLevelType w:val="hybridMultilevel"/>
    <w:tmpl w:val="1DBAAB5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5A53F78"/>
    <w:multiLevelType w:val="hybridMultilevel"/>
    <w:tmpl w:val="4600BBF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857344F"/>
    <w:multiLevelType w:val="hybridMultilevel"/>
    <w:tmpl w:val="7950833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011F38"/>
    <w:multiLevelType w:val="hybridMultilevel"/>
    <w:tmpl w:val="E064FA8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7" w15:restartNumberingAfterBreak="0">
    <w:nsid w:val="0A7903BD"/>
    <w:multiLevelType w:val="hybridMultilevel"/>
    <w:tmpl w:val="52EEC4EE"/>
    <w:lvl w:ilvl="0" w:tplc="04150011">
      <w:start w:val="1"/>
      <w:numFmt w:val="decimal"/>
      <w:lvlText w:val="%1)"/>
      <w:lvlJc w:val="left"/>
      <w:pPr>
        <w:ind w:left="720" w:hanging="360"/>
      </w:pPr>
    </w:lvl>
    <w:lvl w:ilvl="1" w:tplc="52808D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7233D0"/>
    <w:multiLevelType w:val="hybridMultilevel"/>
    <w:tmpl w:val="01A8CB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974BC9"/>
    <w:multiLevelType w:val="hybridMultilevel"/>
    <w:tmpl w:val="3530F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987DD8"/>
    <w:multiLevelType w:val="hybridMultilevel"/>
    <w:tmpl w:val="1DBAAB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4904B2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255D7D"/>
    <w:multiLevelType w:val="hybridMultilevel"/>
    <w:tmpl w:val="847C2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038FC"/>
    <w:multiLevelType w:val="hybridMultilevel"/>
    <w:tmpl w:val="ADD42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D27DA"/>
    <w:multiLevelType w:val="hybridMultilevel"/>
    <w:tmpl w:val="4134C9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16" w15:restartNumberingAfterBreak="0">
    <w:nsid w:val="1B2B02C3"/>
    <w:multiLevelType w:val="hybridMultilevel"/>
    <w:tmpl w:val="22A69A76"/>
    <w:lvl w:ilvl="0" w:tplc="347A881E">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1B6078D8"/>
    <w:multiLevelType w:val="hybridMultilevel"/>
    <w:tmpl w:val="EBDE3478"/>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8B5C92"/>
    <w:multiLevelType w:val="hybridMultilevel"/>
    <w:tmpl w:val="094AA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83603D"/>
    <w:multiLevelType w:val="hybridMultilevel"/>
    <w:tmpl w:val="FD00AC62"/>
    <w:lvl w:ilvl="0" w:tplc="C194E826">
      <w:start w:val="1"/>
      <w:numFmt w:val="decimal"/>
      <w:lvlText w:val="%1."/>
      <w:lvlJc w:val="left"/>
      <w:pPr>
        <w:ind w:left="644" w:hanging="360"/>
      </w:pPr>
      <w:rPr>
        <w:rFonts w:cs="Times New Roman" w:hint="default"/>
        <w:b w:val="0"/>
        <w:bCs/>
      </w:rPr>
    </w:lvl>
    <w:lvl w:ilvl="1" w:tplc="04150019">
      <w:start w:val="1"/>
      <w:numFmt w:val="lowerLetter"/>
      <w:lvlText w:val="%2."/>
      <w:lvlJc w:val="left"/>
      <w:pPr>
        <w:ind w:left="1364" w:hanging="360"/>
      </w:pPr>
      <w:rPr>
        <w:rFonts w:cs="Times New Roman"/>
      </w:rPr>
    </w:lvl>
    <w:lvl w:ilvl="2" w:tplc="C45239C8">
      <w:start w:val="1"/>
      <w:numFmt w:val="decimal"/>
      <w:lvlText w:val="%3)"/>
      <w:lvlJc w:val="left"/>
      <w:pPr>
        <w:ind w:left="2264" w:hanging="360"/>
      </w:pPr>
      <w:rPr>
        <w:rFonts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21934436"/>
    <w:multiLevelType w:val="hybridMultilevel"/>
    <w:tmpl w:val="29A4C55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44D49E8"/>
    <w:multiLevelType w:val="hybridMultilevel"/>
    <w:tmpl w:val="3AE6D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2F2E3F"/>
    <w:multiLevelType w:val="hybridMultilevel"/>
    <w:tmpl w:val="B8A41F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D3371D"/>
    <w:multiLevelType w:val="multilevel"/>
    <w:tmpl w:val="C584E608"/>
    <w:lvl w:ilvl="0">
      <w:start w:val="1"/>
      <w:numFmt w:val="decimal"/>
      <w:lvlText w:val="%1."/>
      <w:lvlJc w:val="left"/>
      <w:pPr>
        <w:ind w:left="375" w:hanging="375"/>
      </w:pPr>
      <w:rPr>
        <w:rFonts w:hint="default"/>
      </w:rPr>
    </w:lvl>
    <w:lvl w:ilvl="1">
      <w:start w:val="1"/>
      <w:numFmt w:val="lowerLetter"/>
      <w:lvlText w:val="%2)"/>
      <w:lvlJc w:val="left"/>
      <w:pPr>
        <w:ind w:left="720" w:hanging="360"/>
      </w:p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27CA392B"/>
    <w:multiLevelType w:val="hybridMultilevel"/>
    <w:tmpl w:val="CF5811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F1724A"/>
    <w:multiLevelType w:val="hybridMultilevel"/>
    <w:tmpl w:val="87D68E9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B02231F"/>
    <w:multiLevelType w:val="hybridMultilevel"/>
    <w:tmpl w:val="2CBA3978"/>
    <w:lvl w:ilvl="0" w:tplc="347A881E">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7" w15:restartNumberingAfterBreak="0">
    <w:nsid w:val="2B0D4D59"/>
    <w:multiLevelType w:val="hybridMultilevel"/>
    <w:tmpl w:val="1594448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C154C00"/>
    <w:multiLevelType w:val="hybridMultilevel"/>
    <w:tmpl w:val="D09CA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945A36"/>
    <w:multiLevelType w:val="hybridMultilevel"/>
    <w:tmpl w:val="B4A47018"/>
    <w:lvl w:ilvl="0" w:tplc="0415000F">
      <w:start w:val="1"/>
      <w:numFmt w:val="decimal"/>
      <w:lvlText w:val="%1."/>
      <w:lvlJc w:val="left"/>
      <w:pPr>
        <w:ind w:left="360" w:hanging="360"/>
      </w:pPr>
      <w:rPr>
        <w:rFonts w:hint="default"/>
      </w:rPr>
    </w:lvl>
    <w:lvl w:ilvl="1" w:tplc="D7CAE7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5432EA"/>
    <w:multiLevelType w:val="hybridMultilevel"/>
    <w:tmpl w:val="D6FE6B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F5050C7"/>
    <w:multiLevelType w:val="hybridMultilevel"/>
    <w:tmpl w:val="43047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AB6006"/>
    <w:multiLevelType w:val="hybridMultilevel"/>
    <w:tmpl w:val="039CB55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0F86725"/>
    <w:multiLevelType w:val="hybridMultilevel"/>
    <w:tmpl w:val="1E0E6182"/>
    <w:lvl w:ilvl="0" w:tplc="347A881E">
      <w:start w:val="1"/>
      <w:numFmt w:val="bullet"/>
      <w:lvlText w:val=""/>
      <w:lvlJc w:val="left"/>
      <w:pPr>
        <w:ind w:left="1494" w:hanging="360"/>
      </w:pPr>
      <w:rPr>
        <w:rFonts w:ascii="Symbol" w:hAnsi="Symbol" w:hint="default"/>
      </w:rPr>
    </w:lvl>
    <w:lvl w:ilvl="1" w:tplc="0D0AB992">
      <w:start w:val="1"/>
      <w:numFmt w:val="lowerLetter"/>
      <w:lvlText w:val="%2)"/>
      <w:lvlJc w:val="left"/>
      <w:pPr>
        <w:ind w:left="2214" w:hanging="360"/>
      </w:pPr>
      <w:rPr>
        <w:rFonts w:hint="default"/>
      </w:r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4" w15:restartNumberingAfterBreak="0">
    <w:nsid w:val="310E1B2D"/>
    <w:multiLevelType w:val="hybridMultilevel"/>
    <w:tmpl w:val="794CCF4C"/>
    <w:lvl w:ilvl="0" w:tplc="0415000F">
      <w:start w:val="1"/>
      <w:numFmt w:val="decimal"/>
      <w:lvlText w:val="%1."/>
      <w:lvlJc w:val="left"/>
      <w:pPr>
        <w:ind w:left="376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410D6B"/>
    <w:multiLevelType w:val="hybridMultilevel"/>
    <w:tmpl w:val="0590AADC"/>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6" w15:restartNumberingAfterBreak="0">
    <w:nsid w:val="34642305"/>
    <w:multiLevelType w:val="hybridMultilevel"/>
    <w:tmpl w:val="748E030E"/>
    <w:lvl w:ilvl="0" w:tplc="347A881E">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36F20D89"/>
    <w:multiLevelType w:val="hybridMultilevel"/>
    <w:tmpl w:val="08867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8BB27D7"/>
    <w:multiLevelType w:val="hybridMultilevel"/>
    <w:tmpl w:val="23E42D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BB1FEA"/>
    <w:multiLevelType w:val="hybridMultilevel"/>
    <w:tmpl w:val="11FA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873F71"/>
    <w:multiLevelType w:val="hybridMultilevel"/>
    <w:tmpl w:val="173CCE86"/>
    <w:lvl w:ilvl="0" w:tplc="A24CC1AC">
      <w:start w:val="1"/>
      <w:numFmt w:val="ordinal"/>
      <w:lvlText w:val="2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C5422B"/>
    <w:multiLevelType w:val="hybridMultilevel"/>
    <w:tmpl w:val="7630B2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0D0870"/>
    <w:multiLevelType w:val="hybridMultilevel"/>
    <w:tmpl w:val="29646672"/>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BAC25D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A049DF"/>
    <w:multiLevelType w:val="hybridMultilevel"/>
    <w:tmpl w:val="DADA9DF8"/>
    <w:lvl w:ilvl="0" w:tplc="04150017">
      <w:start w:val="1"/>
      <w:numFmt w:val="lowerLetter"/>
      <w:lvlText w:val="%1)"/>
      <w:lvlJc w:val="left"/>
      <w:pPr>
        <w:ind w:left="720" w:hanging="360"/>
      </w:pPr>
      <w:rPr>
        <w:rFonts w:hint="default"/>
      </w:rPr>
    </w:lvl>
    <w:lvl w:ilvl="1" w:tplc="149279BE">
      <w:start w:val="1"/>
      <w:numFmt w:val="decimal"/>
      <w:lvlText w:val="%2."/>
      <w:lvlJc w:val="left"/>
      <w:pPr>
        <w:ind w:left="1440" w:hanging="360"/>
      </w:pPr>
      <w:rPr>
        <w:rFonts w:hint="default"/>
      </w:rPr>
    </w:lvl>
    <w:lvl w:ilvl="2" w:tplc="AB9ACE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790C12"/>
    <w:multiLevelType w:val="hybridMultilevel"/>
    <w:tmpl w:val="8AF8F174"/>
    <w:lvl w:ilvl="0" w:tplc="BBC6361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99066D5"/>
    <w:multiLevelType w:val="hybridMultilevel"/>
    <w:tmpl w:val="88F82F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6116C3"/>
    <w:multiLevelType w:val="hybridMultilevel"/>
    <w:tmpl w:val="EDD47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0772CC"/>
    <w:multiLevelType w:val="hybridMultilevel"/>
    <w:tmpl w:val="337C8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CECFA3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038499A"/>
    <w:multiLevelType w:val="hybridMultilevel"/>
    <w:tmpl w:val="243A2DF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AA37067"/>
    <w:multiLevelType w:val="hybridMultilevel"/>
    <w:tmpl w:val="E2EAF148"/>
    <w:lvl w:ilvl="0" w:tplc="FFE824E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4B74DA"/>
    <w:multiLevelType w:val="hybridMultilevel"/>
    <w:tmpl w:val="1C9AC2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E021BF"/>
    <w:multiLevelType w:val="hybridMultilevel"/>
    <w:tmpl w:val="E50215F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ABC0108"/>
    <w:multiLevelType w:val="hybridMultilevel"/>
    <w:tmpl w:val="FE8CD13E"/>
    <w:lvl w:ilvl="0" w:tplc="04150011">
      <w:start w:val="1"/>
      <w:numFmt w:val="decimal"/>
      <w:lvlText w:val="%1)"/>
      <w:lvlJc w:val="left"/>
      <w:pPr>
        <w:ind w:left="720" w:hanging="360"/>
      </w:pPr>
    </w:lvl>
    <w:lvl w:ilvl="1" w:tplc="DA9ACD58">
      <w:start w:val="1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E67C6B"/>
    <w:multiLevelType w:val="hybridMultilevel"/>
    <w:tmpl w:val="F51498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EF15300"/>
    <w:multiLevelType w:val="hybridMultilevel"/>
    <w:tmpl w:val="E876AAF8"/>
    <w:lvl w:ilvl="0" w:tplc="5D4ED07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3BA6CF5"/>
    <w:multiLevelType w:val="hybridMultilevel"/>
    <w:tmpl w:val="8D7AE70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4522F8E"/>
    <w:multiLevelType w:val="hybridMultilevel"/>
    <w:tmpl w:val="9E408A2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71B14F9"/>
    <w:multiLevelType w:val="hybridMultilevel"/>
    <w:tmpl w:val="7C068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8076ADD"/>
    <w:multiLevelType w:val="hybridMultilevel"/>
    <w:tmpl w:val="01D462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9BC77CF"/>
    <w:multiLevelType w:val="hybridMultilevel"/>
    <w:tmpl w:val="3DD234DA"/>
    <w:lvl w:ilvl="0" w:tplc="347A881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BB35D63"/>
    <w:multiLevelType w:val="hybridMultilevel"/>
    <w:tmpl w:val="7AC65B22"/>
    <w:lvl w:ilvl="0" w:tplc="95F43046">
      <w:start w:val="1"/>
      <w:numFmt w:val="lowerLetter"/>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FB5D44"/>
    <w:multiLevelType w:val="hybridMultilevel"/>
    <w:tmpl w:val="1AA6D26C"/>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E277452"/>
    <w:multiLevelType w:val="hybridMultilevel"/>
    <w:tmpl w:val="4C445A30"/>
    <w:lvl w:ilvl="0" w:tplc="969EA45E">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num w:numId="1" w16cid:durableId="2002194091">
    <w:abstractNumId w:val="6"/>
    <w:lvlOverride w:ilvl="0">
      <w:startOverride w:val="1"/>
    </w:lvlOverride>
  </w:num>
  <w:num w:numId="2" w16cid:durableId="338120216">
    <w:abstractNumId w:val="41"/>
  </w:num>
  <w:num w:numId="3" w16cid:durableId="2094738730">
    <w:abstractNumId w:val="8"/>
  </w:num>
  <w:num w:numId="4" w16cid:durableId="165822756">
    <w:abstractNumId w:val="17"/>
  </w:num>
  <w:num w:numId="5" w16cid:durableId="1065645774">
    <w:abstractNumId w:val="40"/>
  </w:num>
  <w:num w:numId="6" w16cid:durableId="1058018858">
    <w:abstractNumId w:val="34"/>
  </w:num>
  <w:num w:numId="7" w16cid:durableId="1688025113">
    <w:abstractNumId w:val="46"/>
  </w:num>
  <w:num w:numId="8" w16cid:durableId="750468545">
    <w:abstractNumId w:val="7"/>
  </w:num>
  <w:num w:numId="9" w16cid:durableId="41290314">
    <w:abstractNumId w:val="55"/>
  </w:num>
  <w:num w:numId="10" w16cid:durableId="1464082304">
    <w:abstractNumId w:val="54"/>
  </w:num>
  <w:num w:numId="11" w16cid:durableId="960114196">
    <w:abstractNumId w:val="15"/>
  </w:num>
  <w:num w:numId="12" w16cid:durableId="78985040">
    <w:abstractNumId w:val="0"/>
  </w:num>
  <w:num w:numId="13" w16cid:durableId="1575815460">
    <w:abstractNumId w:val="48"/>
  </w:num>
  <w:num w:numId="14" w16cid:durableId="1803109376">
    <w:abstractNumId w:val="38"/>
  </w:num>
  <w:num w:numId="15" w16cid:durableId="854926515">
    <w:abstractNumId w:val="19"/>
  </w:num>
  <w:num w:numId="16" w16cid:durableId="1816558666">
    <w:abstractNumId w:val="29"/>
  </w:num>
  <w:num w:numId="17" w16cid:durableId="1999267612">
    <w:abstractNumId w:val="49"/>
  </w:num>
  <w:num w:numId="18" w16cid:durableId="850535754">
    <w:abstractNumId w:val="47"/>
  </w:num>
  <w:num w:numId="19" w16cid:durableId="815416683">
    <w:abstractNumId w:val="59"/>
  </w:num>
  <w:num w:numId="20" w16cid:durableId="481237795">
    <w:abstractNumId w:val="43"/>
  </w:num>
  <w:num w:numId="21" w16cid:durableId="613631204">
    <w:abstractNumId w:val="45"/>
  </w:num>
  <w:num w:numId="22" w16cid:durableId="1057239402">
    <w:abstractNumId w:val="61"/>
  </w:num>
  <w:num w:numId="23" w16cid:durableId="1994943161">
    <w:abstractNumId w:val="11"/>
  </w:num>
  <w:num w:numId="24" w16cid:durableId="1235505707">
    <w:abstractNumId w:val="58"/>
  </w:num>
  <w:num w:numId="25" w16cid:durableId="508838825">
    <w:abstractNumId w:val="23"/>
  </w:num>
  <w:num w:numId="26" w16cid:durableId="1282490813">
    <w:abstractNumId w:val="33"/>
  </w:num>
  <w:num w:numId="27" w16cid:durableId="1995983060">
    <w:abstractNumId w:val="26"/>
  </w:num>
  <w:num w:numId="28" w16cid:durableId="902108114">
    <w:abstractNumId w:val="16"/>
  </w:num>
  <w:num w:numId="29" w16cid:durableId="1751847617">
    <w:abstractNumId w:val="36"/>
  </w:num>
  <w:num w:numId="30" w16cid:durableId="1243568975">
    <w:abstractNumId w:val="39"/>
  </w:num>
  <w:num w:numId="31" w16cid:durableId="492451522">
    <w:abstractNumId w:val="66"/>
  </w:num>
  <w:num w:numId="32" w16cid:durableId="1196624786">
    <w:abstractNumId w:val="20"/>
  </w:num>
  <w:num w:numId="33" w16cid:durableId="1669938280">
    <w:abstractNumId w:val="28"/>
  </w:num>
  <w:num w:numId="34" w16cid:durableId="707804789">
    <w:abstractNumId w:val="69"/>
  </w:num>
  <w:num w:numId="35" w16cid:durableId="1989744707">
    <w:abstractNumId w:val="1"/>
  </w:num>
  <w:num w:numId="36" w16cid:durableId="1709716028">
    <w:abstractNumId w:val="2"/>
  </w:num>
  <w:num w:numId="37" w16cid:durableId="1970889645">
    <w:abstractNumId w:val="4"/>
  </w:num>
  <w:num w:numId="38" w16cid:durableId="458955364">
    <w:abstractNumId w:val="22"/>
  </w:num>
  <w:num w:numId="39" w16cid:durableId="1981761935">
    <w:abstractNumId w:val="35"/>
  </w:num>
  <w:num w:numId="40" w16cid:durableId="1325931293">
    <w:abstractNumId w:val="60"/>
  </w:num>
  <w:num w:numId="41" w16cid:durableId="1103115607">
    <w:abstractNumId w:val="10"/>
  </w:num>
  <w:num w:numId="42" w16cid:durableId="1685982132">
    <w:abstractNumId w:val="42"/>
  </w:num>
  <w:num w:numId="43" w16cid:durableId="1291016616">
    <w:abstractNumId w:val="67"/>
  </w:num>
  <w:num w:numId="44" w16cid:durableId="2005468672">
    <w:abstractNumId w:val="52"/>
  </w:num>
  <w:num w:numId="45" w16cid:durableId="1459953616">
    <w:abstractNumId w:val="14"/>
  </w:num>
  <w:num w:numId="46" w16cid:durableId="1629968600">
    <w:abstractNumId w:val="32"/>
  </w:num>
  <w:num w:numId="47" w16cid:durableId="947810782">
    <w:abstractNumId w:val="13"/>
  </w:num>
  <w:num w:numId="48" w16cid:durableId="442968314">
    <w:abstractNumId w:val="27"/>
  </w:num>
  <w:num w:numId="49" w16cid:durableId="477503196">
    <w:abstractNumId w:val="18"/>
  </w:num>
  <w:num w:numId="50" w16cid:durableId="660742775">
    <w:abstractNumId w:val="62"/>
  </w:num>
  <w:num w:numId="51" w16cid:durableId="1111631609">
    <w:abstractNumId w:val="57"/>
  </w:num>
  <w:num w:numId="52" w16cid:durableId="71633121">
    <w:abstractNumId w:val="50"/>
  </w:num>
  <w:num w:numId="53" w16cid:durableId="563879832">
    <w:abstractNumId w:val="44"/>
  </w:num>
  <w:num w:numId="54" w16cid:durableId="1156384629">
    <w:abstractNumId w:val="37"/>
  </w:num>
  <w:num w:numId="55" w16cid:durableId="301810464">
    <w:abstractNumId w:val="56"/>
  </w:num>
  <w:num w:numId="56" w16cid:durableId="743452535">
    <w:abstractNumId w:val="30"/>
  </w:num>
  <w:num w:numId="57" w16cid:durableId="1457792180">
    <w:abstractNumId w:val="51"/>
  </w:num>
  <w:num w:numId="58" w16cid:durableId="840000595">
    <w:abstractNumId w:val="9"/>
  </w:num>
  <w:num w:numId="59" w16cid:durableId="91829472">
    <w:abstractNumId w:val="21"/>
  </w:num>
  <w:num w:numId="60" w16cid:durableId="86847527">
    <w:abstractNumId w:val="5"/>
  </w:num>
  <w:num w:numId="61" w16cid:durableId="2140099793">
    <w:abstractNumId w:val="25"/>
  </w:num>
  <w:num w:numId="62" w16cid:durableId="1810515169">
    <w:abstractNumId w:val="31"/>
  </w:num>
  <w:num w:numId="63" w16cid:durableId="527521667">
    <w:abstractNumId w:val="65"/>
  </w:num>
  <w:num w:numId="64" w16cid:durableId="564493874">
    <w:abstractNumId w:val="12"/>
  </w:num>
  <w:num w:numId="65" w16cid:durableId="1414472232">
    <w:abstractNumId w:val="68"/>
  </w:num>
  <w:num w:numId="66" w16cid:durableId="1716201523">
    <w:abstractNumId w:val="64"/>
  </w:num>
  <w:num w:numId="67" w16cid:durableId="979382855">
    <w:abstractNumId w:val="3"/>
  </w:num>
  <w:num w:numId="68" w16cid:durableId="1005018892">
    <w:abstractNumId w:val="24"/>
  </w:num>
  <w:num w:numId="69" w16cid:durableId="576938846">
    <w:abstractNumId w:val="63"/>
  </w:num>
  <w:num w:numId="70" w16cid:durableId="1523127497">
    <w:abstractNumId w:val="5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55"/>
    <w:rsid w:val="000014C8"/>
    <w:rsid w:val="00007383"/>
    <w:rsid w:val="0001223A"/>
    <w:rsid w:val="00012728"/>
    <w:rsid w:val="000128EC"/>
    <w:rsid w:val="00013120"/>
    <w:rsid w:val="000137C9"/>
    <w:rsid w:val="00014966"/>
    <w:rsid w:val="00017035"/>
    <w:rsid w:val="00020A62"/>
    <w:rsid w:val="000254CC"/>
    <w:rsid w:val="00026B4B"/>
    <w:rsid w:val="000313C2"/>
    <w:rsid w:val="00032656"/>
    <w:rsid w:val="000332D2"/>
    <w:rsid w:val="0003489F"/>
    <w:rsid w:val="00040672"/>
    <w:rsid w:val="0004178F"/>
    <w:rsid w:val="00042F93"/>
    <w:rsid w:val="00044877"/>
    <w:rsid w:val="00044BF1"/>
    <w:rsid w:val="00044DC6"/>
    <w:rsid w:val="000454F2"/>
    <w:rsid w:val="00045894"/>
    <w:rsid w:val="00045A1C"/>
    <w:rsid w:val="000469E4"/>
    <w:rsid w:val="00046DC8"/>
    <w:rsid w:val="00047265"/>
    <w:rsid w:val="0005058D"/>
    <w:rsid w:val="00050C27"/>
    <w:rsid w:val="00050EEB"/>
    <w:rsid w:val="00050EF7"/>
    <w:rsid w:val="00053CC9"/>
    <w:rsid w:val="000559F7"/>
    <w:rsid w:val="00062CDC"/>
    <w:rsid w:val="000648E6"/>
    <w:rsid w:val="00065533"/>
    <w:rsid w:val="000660F8"/>
    <w:rsid w:val="000668FB"/>
    <w:rsid w:val="0006738E"/>
    <w:rsid w:val="00067FFB"/>
    <w:rsid w:val="0007102F"/>
    <w:rsid w:val="000731FC"/>
    <w:rsid w:val="00076A0D"/>
    <w:rsid w:val="00077BF4"/>
    <w:rsid w:val="000803F9"/>
    <w:rsid w:val="00080D33"/>
    <w:rsid w:val="0008151E"/>
    <w:rsid w:val="00083B96"/>
    <w:rsid w:val="00084435"/>
    <w:rsid w:val="00084C83"/>
    <w:rsid w:val="0008534B"/>
    <w:rsid w:val="00086B15"/>
    <w:rsid w:val="000929A7"/>
    <w:rsid w:val="0009323B"/>
    <w:rsid w:val="0009420C"/>
    <w:rsid w:val="000943D2"/>
    <w:rsid w:val="0009612D"/>
    <w:rsid w:val="000A208E"/>
    <w:rsid w:val="000A35C0"/>
    <w:rsid w:val="000A5238"/>
    <w:rsid w:val="000A68C1"/>
    <w:rsid w:val="000B0A49"/>
    <w:rsid w:val="000B1750"/>
    <w:rsid w:val="000B19A4"/>
    <w:rsid w:val="000B1FAD"/>
    <w:rsid w:val="000B2823"/>
    <w:rsid w:val="000B339E"/>
    <w:rsid w:val="000B54BF"/>
    <w:rsid w:val="000B5D3A"/>
    <w:rsid w:val="000B7E83"/>
    <w:rsid w:val="000C0157"/>
    <w:rsid w:val="000C3527"/>
    <w:rsid w:val="000C586E"/>
    <w:rsid w:val="000D1E3F"/>
    <w:rsid w:val="000D2BD3"/>
    <w:rsid w:val="000D6413"/>
    <w:rsid w:val="000D6A91"/>
    <w:rsid w:val="000D7575"/>
    <w:rsid w:val="000D78CF"/>
    <w:rsid w:val="000E0AB0"/>
    <w:rsid w:val="000E169C"/>
    <w:rsid w:val="000E19C0"/>
    <w:rsid w:val="000E3345"/>
    <w:rsid w:val="000E42BD"/>
    <w:rsid w:val="000E5A4E"/>
    <w:rsid w:val="000F1A8F"/>
    <w:rsid w:val="000F29C6"/>
    <w:rsid w:val="000F5338"/>
    <w:rsid w:val="000F679A"/>
    <w:rsid w:val="000F6E8C"/>
    <w:rsid w:val="00103986"/>
    <w:rsid w:val="00103EF9"/>
    <w:rsid w:val="00106215"/>
    <w:rsid w:val="00111273"/>
    <w:rsid w:val="0011153A"/>
    <w:rsid w:val="001131BF"/>
    <w:rsid w:val="0011443F"/>
    <w:rsid w:val="0011546D"/>
    <w:rsid w:val="001234E5"/>
    <w:rsid w:val="00126A21"/>
    <w:rsid w:val="001274EA"/>
    <w:rsid w:val="00127812"/>
    <w:rsid w:val="00127CDC"/>
    <w:rsid w:val="00130483"/>
    <w:rsid w:val="00130B23"/>
    <w:rsid w:val="00131F58"/>
    <w:rsid w:val="001459AC"/>
    <w:rsid w:val="0014615C"/>
    <w:rsid w:val="001464C8"/>
    <w:rsid w:val="001473BA"/>
    <w:rsid w:val="0014746B"/>
    <w:rsid w:val="001502AB"/>
    <w:rsid w:val="001518E7"/>
    <w:rsid w:val="00152196"/>
    <w:rsid w:val="0015372C"/>
    <w:rsid w:val="00154366"/>
    <w:rsid w:val="00156139"/>
    <w:rsid w:val="001566B4"/>
    <w:rsid w:val="001606F9"/>
    <w:rsid w:val="00161779"/>
    <w:rsid w:val="001631FB"/>
    <w:rsid w:val="00163C4E"/>
    <w:rsid w:val="00166A11"/>
    <w:rsid w:val="00170E63"/>
    <w:rsid w:val="001712D0"/>
    <w:rsid w:val="00172E6A"/>
    <w:rsid w:val="00173FE6"/>
    <w:rsid w:val="00176477"/>
    <w:rsid w:val="00177105"/>
    <w:rsid w:val="00180ABE"/>
    <w:rsid w:val="001815DD"/>
    <w:rsid w:val="00183303"/>
    <w:rsid w:val="00183FEE"/>
    <w:rsid w:val="0018661F"/>
    <w:rsid w:val="00187EBF"/>
    <w:rsid w:val="00192D38"/>
    <w:rsid w:val="00193C82"/>
    <w:rsid w:val="00194068"/>
    <w:rsid w:val="001941EE"/>
    <w:rsid w:val="001977DD"/>
    <w:rsid w:val="001A0305"/>
    <w:rsid w:val="001A09DD"/>
    <w:rsid w:val="001A0DB5"/>
    <w:rsid w:val="001A227F"/>
    <w:rsid w:val="001A2409"/>
    <w:rsid w:val="001A362C"/>
    <w:rsid w:val="001A374D"/>
    <w:rsid w:val="001A6B01"/>
    <w:rsid w:val="001B1C06"/>
    <w:rsid w:val="001B1F1C"/>
    <w:rsid w:val="001B245C"/>
    <w:rsid w:val="001B49CA"/>
    <w:rsid w:val="001B5EA8"/>
    <w:rsid w:val="001B6328"/>
    <w:rsid w:val="001B6889"/>
    <w:rsid w:val="001C0B79"/>
    <w:rsid w:val="001C4944"/>
    <w:rsid w:val="001C4CF0"/>
    <w:rsid w:val="001C6AEE"/>
    <w:rsid w:val="001C6B5A"/>
    <w:rsid w:val="001C77BF"/>
    <w:rsid w:val="001D29B7"/>
    <w:rsid w:val="001D3F7C"/>
    <w:rsid w:val="001D413E"/>
    <w:rsid w:val="001D4A0B"/>
    <w:rsid w:val="001D5225"/>
    <w:rsid w:val="001E1D15"/>
    <w:rsid w:val="001E3F77"/>
    <w:rsid w:val="001E5935"/>
    <w:rsid w:val="001E5CC6"/>
    <w:rsid w:val="001F00B8"/>
    <w:rsid w:val="001F3990"/>
    <w:rsid w:val="001F4FDE"/>
    <w:rsid w:val="001F717C"/>
    <w:rsid w:val="00202C1B"/>
    <w:rsid w:val="00202D4B"/>
    <w:rsid w:val="002036D0"/>
    <w:rsid w:val="002040AC"/>
    <w:rsid w:val="00204351"/>
    <w:rsid w:val="00204652"/>
    <w:rsid w:val="00204E85"/>
    <w:rsid w:val="00205223"/>
    <w:rsid w:val="00205E67"/>
    <w:rsid w:val="00206231"/>
    <w:rsid w:val="00206B2D"/>
    <w:rsid w:val="00210AA0"/>
    <w:rsid w:val="00211F4E"/>
    <w:rsid w:val="002137F1"/>
    <w:rsid w:val="00214353"/>
    <w:rsid w:val="002160B7"/>
    <w:rsid w:val="00216332"/>
    <w:rsid w:val="00217FF8"/>
    <w:rsid w:val="002228E4"/>
    <w:rsid w:val="002233D2"/>
    <w:rsid w:val="0022372A"/>
    <w:rsid w:val="002318C8"/>
    <w:rsid w:val="00231A44"/>
    <w:rsid w:val="00232254"/>
    <w:rsid w:val="00232AF2"/>
    <w:rsid w:val="00232F8D"/>
    <w:rsid w:val="00233301"/>
    <w:rsid w:val="00233918"/>
    <w:rsid w:val="00233B1C"/>
    <w:rsid w:val="00233BFE"/>
    <w:rsid w:val="002345F8"/>
    <w:rsid w:val="00234B2D"/>
    <w:rsid w:val="00236378"/>
    <w:rsid w:val="0023753C"/>
    <w:rsid w:val="00241A7B"/>
    <w:rsid w:val="00241CCD"/>
    <w:rsid w:val="00243985"/>
    <w:rsid w:val="002443AD"/>
    <w:rsid w:val="002447E3"/>
    <w:rsid w:val="00246070"/>
    <w:rsid w:val="0024628F"/>
    <w:rsid w:val="00251BD2"/>
    <w:rsid w:val="00251C66"/>
    <w:rsid w:val="00252424"/>
    <w:rsid w:val="00254B28"/>
    <w:rsid w:val="00255372"/>
    <w:rsid w:val="00262EAB"/>
    <w:rsid w:val="00265EC0"/>
    <w:rsid w:val="002667F4"/>
    <w:rsid w:val="00267E9A"/>
    <w:rsid w:val="002710DA"/>
    <w:rsid w:val="002770DC"/>
    <w:rsid w:val="002817E6"/>
    <w:rsid w:val="00281F31"/>
    <w:rsid w:val="00283441"/>
    <w:rsid w:val="00284943"/>
    <w:rsid w:val="00287BCA"/>
    <w:rsid w:val="002918CC"/>
    <w:rsid w:val="002942E3"/>
    <w:rsid w:val="002948A2"/>
    <w:rsid w:val="0029504D"/>
    <w:rsid w:val="0029513B"/>
    <w:rsid w:val="00297211"/>
    <w:rsid w:val="002A0B73"/>
    <w:rsid w:val="002A292D"/>
    <w:rsid w:val="002A36DF"/>
    <w:rsid w:val="002A3C0F"/>
    <w:rsid w:val="002A52F7"/>
    <w:rsid w:val="002A6522"/>
    <w:rsid w:val="002A656C"/>
    <w:rsid w:val="002A7F0E"/>
    <w:rsid w:val="002B36EE"/>
    <w:rsid w:val="002B4FA5"/>
    <w:rsid w:val="002B637D"/>
    <w:rsid w:val="002B6980"/>
    <w:rsid w:val="002B715A"/>
    <w:rsid w:val="002B7C36"/>
    <w:rsid w:val="002C034C"/>
    <w:rsid w:val="002C10C4"/>
    <w:rsid w:val="002C3B7C"/>
    <w:rsid w:val="002C4EB3"/>
    <w:rsid w:val="002D1C5E"/>
    <w:rsid w:val="002D1E90"/>
    <w:rsid w:val="002D2A67"/>
    <w:rsid w:val="002E01EF"/>
    <w:rsid w:val="002E0DC3"/>
    <w:rsid w:val="002E1FF9"/>
    <w:rsid w:val="002E2547"/>
    <w:rsid w:val="002E3310"/>
    <w:rsid w:val="002E3371"/>
    <w:rsid w:val="002E4C2B"/>
    <w:rsid w:val="002E52AC"/>
    <w:rsid w:val="002E6670"/>
    <w:rsid w:val="002E6831"/>
    <w:rsid w:val="002F1283"/>
    <w:rsid w:val="002F2063"/>
    <w:rsid w:val="002F2233"/>
    <w:rsid w:val="002F3E81"/>
    <w:rsid w:val="002F3EAB"/>
    <w:rsid w:val="002F3F0B"/>
    <w:rsid w:val="002F5B69"/>
    <w:rsid w:val="002F6113"/>
    <w:rsid w:val="002F7E75"/>
    <w:rsid w:val="0030050C"/>
    <w:rsid w:val="003005C9"/>
    <w:rsid w:val="00300BB1"/>
    <w:rsid w:val="00301B98"/>
    <w:rsid w:val="0030252E"/>
    <w:rsid w:val="00302E30"/>
    <w:rsid w:val="003037E0"/>
    <w:rsid w:val="00305510"/>
    <w:rsid w:val="00306EE4"/>
    <w:rsid w:val="00312368"/>
    <w:rsid w:val="00312DC8"/>
    <w:rsid w:val="00317A59"/>
    <w:rsid w:val="003203B3"/>
    <w:rsid w:val="00320AAC"/>
    <w:rsid w:val="003223FE"/>
    <w:rsid w:val="00323A2A"/>
    <w:rsid w:val="00324F6C"/>
    <w:rsid w:val="00326BA4"/>
    <w:rsid w:val="00326F87"/>
    <w:rsid w:val="003278FD"/>
    <w:rsid w:val="0033182C"/>
    <w:rsid w:val="00333D0B"/>
    <w:rsid w:val="00333F25"/>
    <w:rsid w:val="00334EAB"/>
    <w:rsid w:val="00335544"/>
    <w:rsid w:val="00336414"/>
    <w:rsid w:val="00343E0C"/>
    <w:rsid w:val="00344776"/>
    <w:rsid w:val="00346D68"/>
    <w:rsid w:val="00351533"/>
    <w:rsid w:val="0035247B"/>
    <w:rsid w:val="00353AFF"/>
    <w:rsid w:val="00356A36"/>
    <w:rsid w:val="003575CF"/>
    <w:rsid w:val="0036101D"/>
    <w:rsid w:val="0036265B"/>
    <w:rsid w:val="00363F9D"/>
    <w:rsid w:val="00365820"/>
    <w:rsid w:val="00365EB8"/>
    <w:rsid w:val="00366041"/>
    <w:rsid w:val="003707E2"/>
    <w:rsid w:val="00371113"/>
    <w:rsid w:val="00372A10"/>
    <w:rsid w:val="00373957"/>
    <w:rsid w:val="00373992"/>
    <w:rsid w:val="00373FAA"/>
    <w:rsid w:val="00375ACF"/>
    <w:rsid w:val="00376127"/>
    <w:rsid w:val="003763E2"/>
    <w:rsid w:val="00376887"/>
    <w:rsid w:val="0037794B"/>
    <w:rsid w:val="003800E1"/>
    <w:rsid w:val="003835AE"/>
    <w:rsid w:val="00383F8B"/>
    <w:rsid w:val="00385E66"/>
    <w:rsid w:val="0039047F"/>
    <w:rsid w:val="0039164E"/>
    <w:rsid w:val="00392959"/>
    <w:rsid w:val="003933E5"/>
    <w:rsid w:val="00395EA0"/>
    <w:rsid w:val="00397B9C"/>
    <w:rsid w:val="003A1940"/>
    <w:rsid w:val="003A1B40"/>
    <w:rsid w:val="003A2114"/>
    <w:rsid w:val="003A407F"/>
    <w:rsid w:val="003A60D3"/>
    <w:rsid w:val="003A7AE5"/>
    <w:rsid w:val="003B015F"/>
    <w:rsid w:val="003B08F9"/>
    <w:rsid w:val="003B290B"/>
    <w:rsid w:val="003B3078"/>
    <w:rsid w:val="003B3642"/>
    <w:rsid w:val="003B3AA6"/>
    <w:rsid w:val="003B5F5F"/>
    <w:rsid w:val="003B6882"/>
    <w:rsid w:val="003C4DAF"/>
    <w:rsid w:val="003C7754"/>
    <w:rsid w:val="003D06D6"/>
    <w:rsid w:val="003D162F"/>
    <w:rsid w:val="003D1CF5"/>
    <w:rsid w:val="003D3D2C"/>
    <w:rsid w:val="003D40CB"/>
    <w:rsid w:val="003D4C01"/>
    <w:rsid w:val="003D4D96"/>
    <w:rsid w:val="003E2A79"/>
    <w:rsid w:val="003E3A19"/>
    <w:rsid w:val="003E4137"/>
    <w:rsid w:val="003E5225"/>
    <w:rsid w:val="003E6684"/>
    <w:rsid w:val="003E6BEA"/>
    <w:rsid w:val="003E7A4E"/>
    <w:rsid w:val="003F16AC"/>
    <w:rsid w:val="003F3301"/>
    <w:rsid w:val="003F54DE"/>
    <w:rsid w:val="003F7ED4"/>
    <w:rsid w:val="0040051E"/>
    <w:rsid w:val="0040149C"/>
    <w:rsid w:val="0040211C"/>
    <w:rsid w:val="00403B2A"/>
    <w:rsid w:val="00404394"/>
    <w:rsid w:val="00405295"/>
    <w:rsid w:val="004059D6"/>
    <w:rsid w:val="0040649A"/>
    <w:rsid w:val="004116A6"/>
    <w:rsid w:val="00411A07"/>
    <w:rsid w:val="00411DB5"/>
    <w:rsid w:val="00412119"/>
    <w:rsid w:val="00414002"/>
    <w:rsid w:val="004143FF"/>
    <w:rsid w:val="00414478"/>
    <w:rsid w:val="004146BA"/>
    <w:rsid w:val="00421486"/>
    <w:rsid w:val="0042234F"/>
    <w:rsid w:val="004253E5"/>
    <w:rsid w:val="00434477"/>
    <w:rsid w:val="00435A35"/>
    <w:rsid w:val="00435D6D"/>
    <w:rsid w:val="004430DE"/>
    <w:rsid w:val="004431C6"/>
    <w:rsid w:val="00443397"/>
    <w:rsid w:val="00443D42"/>
    <w:rsid w:val="00446DCE"/>
    <w:rsid w:val="00447185"/>
    <w:rsid w:val="0045450D"/>
    <w:rsid w:val="00454A49"/>
    <w:rsid w:val="004564FB"/>
    <w:rsid w:val="004574CA"/>
    <w:rsid w:val="0045753C"/>
    <w:rsid w:val="00460021"/>
    <w:rsid w:val="00465EEC"/>
    <w:rsid w:val="0046607D"/>
    <w:rsid w:val="00467D9F"/>
    <w:rsid w:val="00470198"/>
    <w:rsid w:val="00470EA0"/>
    <w:rsid w:val="004730BE"/>
    <w:rsid w:val="00474DC5"/>
    <w:rsid w:val="00475200"/>
    <w:rsid w:val="004753AB"/>
    <w:rsid w:val="004767BA"/>
    <w:rsid w:val="0047754B"/>
    <w:rsid w:val="00480445"/>
    <w:rsid w:val="004808E4"/>
    <w:rsid w:val="00483FA9"/>
    <w:rsid w:val="00487E68"/>
    <w:rsid w:val="00491A11"/>
    <w:rsid w:val="00492BD3"/>
    <w:rsid w:val="00495726"/>
    <w:rsid w:val="004957B9"/>
    <w:rsid w:val="004960F7"/>
    <w:rsid w:val="00496ED7"/>
    <w:rsid w:val="004A19D1"/>
    <w:rsid w:val="004A44A2"/>
    <w:rsid w:val="004A4FD9"/>
    <w:rsid w:val="004A6753"/>
    <w:rsid w:val="004A6A42"/>
    <w:rsid w:val="004A7327"/>
    <w:rsid w:val="004A7497"/>
    <w:rsid w:val="004A7DC5"/>
    <w:rsid w:val="004A7FB4"/>
    <w:rsid w:val="004B1724"/>
    <w:rsid w:val="004B224C"/>
    <w:rsid w:val="004B2527"/>
    <w:rsid w:val="004B365C"/>
    <w:rsid w:val="004B4E25"/>
    <w:rsid w:val="004B523A"/>
    <w:rsid w:val="004B61BC"/>
    <w:rsid w:val="004C15BC"/>
    <w:rsid w:val="004C18D6"/>
    <w:rsid w:val="004C27EC"/>
    <w:rsid w:val="004C5260"/>
    <w:rsid w:val="004C641B"/>
    <w:rsid w:val="004C6E9C"/>
    <w:rsid w:val="004D05A3"/>
    <w:rsid w:val="004D1350"/>
    <w:rsid w:val="004D13D1"/>
    <w:rsid w:val="004D2BEB"/>
    <w:rsid w:val="004D2E7E"/>
    <w:rsid w:val="004D2E9F"/>
    <w:rsid w:val="004D37DF"/>
    <w:rsid w:val="004D3BD0"/>
    <w:rsid w:val="004D5D5C"/>
    <w:rsid w:val="004D7C3D"/>
    <w:rsid w:val="004E2ABF"/>
    <w:rsid w:val="004E68EA"/>
    <w:rsid w:val="004E6ACD"/>
    <w:rsid w:val="004E7CA8"/>
    <w:rsid w:val="004F2346"/>
    <w:rsid w:val="004F3F5E"/>
    <w:rsid w:val="004F4FFF"/>
    <w:rsid w:val="004F5321"/>
    <w:rsid w:val="004F569B"/>
    <w:rsid w:val="004F5DF5"/>
    <w:rsid w:val="004F7FC7"/>
    <w:rsid w:val="00501659"/>
    <w:rsid w:val="005044C8"/>
    <w:rsid w:val="005072FA"/>
    <w:rsid w:val="0050754D"/>
    <w:rsid w:val="00510373"/>
    <w:rsid w:val="00511AA7"/>
    <w:rsid w:val="00516104"/>
    <w:rsid w:val="005169F2"/>
    <w:rsid w:val="00517BB1"/>
    <w:rsid w:val="00520AF0"/>
    <w:rsid w:val="00520D5F"/>
    <w:rsid w:val="00522467"/>
    <w:rsid w:val="00525CAA"/>
    <w:rsid w:val="00526056"/>
    <w:rsid w:val="00526113"/>
    <w:rsid w:val="00527011"/>
    <w:rsid w:val="005273C5"/>
    <w:rsid w:val="00530549"/>
    <w:rsid w:val="005331AE"/>
    <w:rsid w:val="005331C0"/>
    <w:rsid w:val="00537300"/>
    <w:rsid w:val="00537F35"/>
    <w:rsid w:val="00540647"/>
    <w:rsid w:val="005442EE"/>
    <w:rsid w:val="00544360"/>
    <w:rsid w:val="0054635B"/>
    <w:rsid w:val="00547E15"/>
    <w:rsid w:val="005513FF"/>
    <w:rsid w:val="005521BA"/>
    <w:rsid w:val="00553301"/>
    <w:rsid w:val="00553C89"/>
    <w:rsid w:val="00553DF8"/>
    <w:rsid w:val="00560648"/>
    <w:rsid w:val="00561504"/>
    <w:rsid w:val="00563724"/>
    <w:rsid w:val="00563A2D"/>
    <w:rsid w:val="00563D3A"/>
    <w:rsid w:val="00565CD8"/>
    <w:rsid w:val="00570DD2"/>
    <w:rsid w:val="005740A1"/>
    <w:rsid w:val="00574BB0"/>
    <w:rsid w:val="005757F6"/>
    <w:rsid w:val="005842B8"/>
    <w:rsid w:val="0058659A"/>
    <w:rsid w:val="0059110B"/>
    <w:rsid w:val="005918E7"/>
    <w:rsid w:val="0059229A"/>
    <w:rsid w:val="005943B2"/>
    <w:rsid w:val="00595669"/>
    <w:rsid w:val="00597F7E"/>
    <w:rsid w:val="005A0472"/>
    <w:rsid w:val="005A172E"/>
    <w:rsid w:val="005A1810"/>
    <w:rsid w:val="005A2E60"/>
    <w:rsid w:val="005A3D53"/>
    <w:rsid w:val="005A510C"/>
    <w:rsid w:val="005A79A3"/>
    <w:rsid w:val="005B22DB"/>
    <w:rsid w:val="005B38AF"/>
    <w:rsid w:val="005B4BA8"/>
    <w:rsid w:val="005B5492"/>
    <w:rsid w:val="005B7935"/>
    <w:rsid w:val="005C0646"/>
    <w:rsid w:val="005C35B7"/>
    <w:rsid w:val="005C3641"/>
    <w:rsid w:val="005C6ED2"/>
    <w:rsid w:val="005D3E99"/>
    <w:rsid w:val="005E049A"/>
    <w:rsid w:val="005E14D0"/>
    <w:rsid w:val="005E15BC"/>
    <w:rsid w:val="005E312D"/>
    <w:rsid w:val="005E32F9"/>
    <w:rsid w:val="005E5B06"/>
    <w:rsid w:val="005F543B"/>
    <w:rsid w:val="005F7F37"/>
    <w:rsid w:val="006021B5"/>
    <w:rsid w:val="00603AF1"/>
    <w:rsid w:val="00603FD7"/>
    <w:rsid w:val="00610154"/>
    <w:rsid w:val="0061136D"/>
    <w:rsid w:val="00612408"/>
    <w:rsid w:val="00615843"/>
    <w:rsid w:val="006169AE"/>
    <w:rsid w:val="00622781"/>
    <w:rsid w:val="00630C5A"/>
    <w:rsid w:val="00632510"/>
    <w:rsid w:val="00633311"/>
    <w:rsid w:val="00633667"/>
    <w:rsid w:val="00634892"/>
    <w:rsid w:val="006352B6"/>
    <w:rsid w:val="00636DE5"/>
    <w:rsid w:val="00640308"/>
    <w:rsid w:val="00643D13"/>
    <w:rsid w:val="00645085"/>
    <w:rsid w:val="006457E9"/>
    <w:rsid w:val="00647637"/>
    <w:rsid w:val="00647638"/>
    <w:rsid w:val="006478AA"/>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2212"/>
    <w:rsid w:val="00675305"/>
    <w:rsid w:val="00677473"/>
    <w:rsid w:val="00680602"/>
    <w:rsid w:val="00681C87"/>
    <w:rsid w:val="006836B4"/>
    <w:rsid w:val="00683CDF"/>
    <w:rsid w:val="006850CE"/>
    <w:rsid w:val="00685B3B"/>
    <w:rsid w:val="00685B89"/>
    <w:rsid w:val="00687CFC"/>
    <w:rsid w:val="006917D6"/>
    <w:rsid w:val="00691A39"/>
    <w:rsid w:val="006934BD"/>
    <w:rsid w:val="00696938"/>
    <w:rsid w:val="006A1140"/>
    <w:rsid w:val="006A209A"/>
    <w:rsid w:val="006A2ECB"/>
    <w:rsid w:val="006A317F"/>
    <w:rsid w:val="006A4036"/>
    <w:rsid w:val="006A4704"/>
    <w:rsid w:val="006A5086"/>
    <w:rsid w:val="006A638E"/>
    <w:rsid w:val="006A6C0F"/>
    <w:rsid w:val="006B197D"/>
    <w:rsid w:val="006B20EC"/>
    <w:rsid w:val="006B2C93"/>
    <w:rsid w:val="006B2E0A"/>
    <w:rsid w:val="006B3377"/>
    <w:rsid w:val="006B4942"/>
    <w:rsid w:val="006B6193"/>
    <w:rsid w:val="006B6711"/>
    <w:rsid w:val="006B68DD"/>
    <w:rsid w:val="006C1F67"/>
    <w:rsid w:val="006C25E0"/>
    <w:rsid w:val="006D0C73"/>
    <w:rsid w:val="006D1489"/>
    <w:rsid w:val="006D160F"/>
    <w:rsid w:val="006D2E78"/>
    <w:rsid w:val="006D3FC7"/>
    <w:rsid w:val="006D441C"/>
    <w:rsid w:val="006D6852"/>
    <w:rsid w:val="006E3983"/>
    <w:rsid w:val="006E4669"/>
    <w:rsid w:val="006E46B7"/>
    <w:rsid w:val="006E66C2"/>
    <w:rsid w:val="006F3000"/>
    <w:rsid w:val="006F371F"/>
    <w:rsid w:val="006F3772"/>
    <w:rsid w:val="006F51FA"/>
    <w:rsid w:val="00702837"/>
    <w:rsid w:val="00703406"/>
    <w:rsid w:val="00705C0A"/>
    <w:rsid w:val="00710456"/>
    <w:rsid w:val="00712123"/>
    <w:rsid w:val="0071259A"/>
    <w:rsid w:val="00712A5D"/>
    <w:rsid w:val="00714F54"/>
    <w:rsid w:val="007163BB"/>
    <w:rsid w:val="00717202"/>
    <w:rsid w:val="007174CE"/>
    <w:rsid w:val="00717764"/>
    <w:rsid w:val="00720093"/>
    <w:rsid w:val="007209B2"/>
    <w:rsid w:val="00720E22"/>
    <w:rsid w:val="00722DD0"/>
    <w:rsid w:val="007241D7"/>
    <w:rsid w:val="00726CFD"/>
    <w:rsid w:val="00727896"/>
    <w:rsid w:val="00730FCC"/>
    <w:rsid w:val="00732987"/>
    <w:rsid w:val="007339FE"/>
    <w:rsid w:val="00736EDC"/>
    <w:rsid w:val="00740CD3"/>
    <w:rsid w:val="00742C49"/>
    <w:rsid w:val="00743911"/>
    <w:rsid w:val="00744E54"/>
    <w:rsid w:val="00745D18"/>
    <w:rsid w:val="00750A26"/>
    <w:rsid w:val="00750F9A"/>
    <w:rsid w:val="00751015"/>
    <w:rsid w:val="00751C32"/>
    <w:rsid w:val="00752ACC"/>
    <w:rsid w:val="00753844"/>
    <w:rsid w:val="00756194"/>
    <w:rsid w:val="00756E98"/>
    <w:rsid w:val="007576AE"/>
    <w:rsid w:val="007602D7"/>
    <w:rsid w:val="0076189A"/>
    <w:rsid w:val="00762B36"/>
    <w:rsid w:val="00762F39"/>
    <w:rsid w:val="00765548"/>
    <w:rsid w:val="00765590"/>
    <w:rsid w:val="00767E8B"/>
    <w:rsid w:val="00770DE9"/>
    <w:rsid w:val="00772D88"/>
    <w:rsid w:val="0077301D"/>
    <w:rsid w:val="00775E64"/>
    <w:rsid w:val="00775E7D"/>
    <w:rsid w:val="007764F1"/>
    <w:rsid w:val="007775F2"/>
    <w:rsid w:val="00777D75"/>
    <w:rsid w:val="0078086D"/>
    <w:rsid w:val="0078171B"/>
    <w:rsid w:val="00781FBB"/>
    <w:rsid w:val="0078268C"/>
    <w:rsid w:val="00784225"/>
    <w:rsid w:val="00785690"/>
    <w:rsid w:val="00786A70"/>
    <w:rsid w:val="00786F3A"/>
    <w:rsid w:val="00787422"/>
    <w:rsid w:val="0078769C"/>
    <w:rsid w:val="00787A00"/>
    <w:rsid w:val="00787A5F"/>
    <w:rsid w:val="00790109"/>
    <w:rsid w:val="00791150"/>
    <w:rsid w:val="00791B5D"/>
    <w:rsid w:val="0079362A"/>
    <w:rsid w:val="00793B80"/>
    <w:rsid w:val="007950DD"/>
    <w:rsid w:val="007957A1"/>
    <w:rsid w:val="00796FC6"/>
    <w:rsid w:val="00797DCF"/>
    <w:rsid w:val="007A1E0B"/>
    <w:rsid w:val="007A21FF"/>
    <w:rsid w:val="007A59C0"/>
    <w:rsid w:val="007A72CC"/>
    <w:rsid w:val="007B2911"/>
    <w:rsid w:val="007B329B"/>
    <w:rsid w:val="007B531A"/>
    <w:rsid w:val="007B570C"/>
    <w:rsid w:val="007B66D2"/>
    <w:rsid w:val="007B7128"/>
    <w:rsid w:val="007B7E2F"/>
    <w:rsid w:val="007C039E"/>
    <w:rsid w:val="007C1A1D"/>
    <w:rsid w:val="007C591C"/>
    <w:rsid w:val="007C5CC7"/>
    <w:rsid w:val="007C70F8"/>
    <w:rsid w:val="007C7DFF"/>
    <w:rsid w:val="007D04BD"/>
    <w:rsid w:val="007D1325"/>
    <w:rsid w:val="007D16D3"/>
    <w:rsid w:val="007D1D33"/>
    <w:rsid w:val="007D2540"/>
    <w:rsid w:val="007D2A8A"/>
    <w:rsid w:val="007D2A9F"/>
    <w:rsid w:val="007D31D0"/>
    <w:rsid w:val="007D5430"/>
    <w:rsid w:val="007D6F2D"/>
    <w:rsid w:val="007E0F0E"/>
    <w:rsid w:val="007E1ADF"/>
    <w:rsid w:val="007E21E5"/>
    <w:rsid w:val="007E2B2B"/>
    <w:rsid w:val="007E6B55"/>
    <w:rsid w:val="007E7672"/>
    <w:rsid w:val="007F02D9"/>
    <w:rsid w:val="007F2723"/>
    <w:rsid w:val="007F2763"/>
    <w:rsid w:val="007F3735"/>
    <w:rsid w:val="007F464C"/>
    <w:rsid w:val="007F5593"/>
    <w:rsid w:val="007F754D"/>
    <w:rsid w:val="007F77D0"/>
    <w:rsid w:val="008005D8"/>
    <w:rsid w:val="0080093E"/>
    <w:rsid w:val="00800EDE"/>
    <w:rsid w:val="00803943"/>
    <w:rsid w:val="00803C0C"/>
    <w:rsid w:val="008047D9"/>
    <w:rsid w:val="00805D2F"/>
    <w:rsid w:val="00807CE6"/>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4DBF"/>
    <w:rsid w:val="00826805"/>
    <w:rsid w:val="00827253"/>
    <w:rsid w:val="00827311"/>
    <w:rsid w:val="0082756F"/>
    <w:rsid w:val="00827C4A"/>
    <w:rsid w:val="0083062B"/>
    <w:rsid w:val="008314CE"/>
    <w:rsid w:val="00831B4B"/>
    <w:rsid w:val="0083287C"/>
    <w:rsid w:val="00834BB4"/>
    <w:rsid w:val="008442DB"/>
    <w:rsid w:val="00845EE0"/>
    <w:rsid w:val="008462CF"/>
    <w:rsid w:val="008467CC"/>
    <w:rsid w:val="00846847"/>
    <w:rsid w:val="00847746"/>
    <w:rsid w:val="00850610"/>
    <w:rsid w:val="008517B8"/>
    <w:rsid w:val="00851E60"/>
    <w:rsid w:val="00852D18"/>
    <w:rsid w:val="008534EB"/>
    <w:rsid w:val="0085365F"/>
    <w:rsid w:val="00853BCE"/>
    <w:rsid w:val="00853CEA"/>
    <w:rsid w:val="00854BB4"/>
    <w:rsid w:val="00854C02"/>
    <w:rsid w:val="00854FA3"/>
    <w:rsid w:val="00856BB6"/>
    <w:rsid w:val="00857072"/>
    <w:rsid w:val="00861614"/>
    <w:rsid w:val="00862692"/>
    <w:rsid w:val="00862C11"/>
    <w:rsid w:val="008638DC"/>
    <w:rsid w:val="00866D8F"/>
    <w:rsid w:val="008700C6"/>
    <w:rsid w:val="008715FE"/>
    <w:rsid w:val="00871D01"/>
    <w:rsid w:val="00872F91"/>
    <w:rsid w:val="00873976"/>
    <w:rsid w:val="008739E5"/>
    <w:rsid w:val="00873B59"/>
    <w:rsid w:val="00873EAD"/>
    <w:rsid w:val="00874958"/>
    <w:rsid w:val="00877670"/>
    <w:rsid w:val="00880AF9"/>
    <w:rsid w:val="008826F7"/>
    <w:rsid w:val="00884D43"/>
    <w:rsid w:val="008859BB"/>
    <w:rsid w:val="0088647C"/>
    <w:rsid w:val="00886835"/>
    <w:rsid w:val="00886D2D"/>
    <w:rsid w:val="00887EDA"/>
    <w:rsid w:val="00892694"/>
    <w:rsid w:val="00892E62"/>
    <w:rsid w:val="008931FF"/>
    <w:rsid w:val="00893E86"/>
    <w:rsid w:val="0089427F"/>
    <w:rsid w:val="00894753"/>
    <w:rsid w:val="008974A0"/>
    <w:rsid w:val="008A127E"/>
    <w:rsid w:val="008A1752"/>
    <w:rsid w:val="008A1B90"/>
    <w:rsid w:val="008A3076"/>
    <w:rsid w:val="008A3DF0"/>
    <w:rsid w:val="008A3E3B"/>
    <w:rsid w:val="008A46AB"/>
    <w:rsid w:val="008A7994"/>
    <w:rsid w:val="008B3CF2"/>
    <w:rsid w:val="008B48BF"/>
    <w:rsid w:val="008B53CE"/>
    <w:rsid w:val="008B580B"/>
    <w:rsid w:val="008B7BF5"/>
    <w:rsid w:val="008C159D"/>
    <w:rsid w:val="008C20EE"/>
    <w:rsid w:val="008C23B8"/>
    <w:rsid w:val="008C518A"/>
    <w:rsid w:val="008C53A2"/>
    <w:rsid w:val="008C5BA4"/>
    <w:rsid w:val="008C7815"/>
    <w:rsid w:val="008D1F32"/>
    <w:rsid w:val="008D4801"/>
    <w:rsid w:val="008E04C1"/>
    <w:rsid w:val="008E06E3"/>
    <w:rsid w:val="008E3433"/>
    <w:rsid w:val="008E6F5C"/>
    <w:rsid w:val="008E72E3"/>
    <w:rsid w:val="008F0393"/>
    <w:rsid w:val="008F0EDA"/>
    <w:rsid w:val="008F1940"/>
    <w:rsid w:val="008F1B1B"/>
    <w:rsid w:val="008F1D7E"/>
    <w:rsid w:val="008F2662"/>
    <w:rsid w:val="008F2E2A"/>
    <w:rsid w:val="008F4A17"/>
    <w:rsid w:val="008F4C17"/>
    <w:rsid w:val="008F7E6B"/>
    <w:rsid w:val="0090101A"/>
    <w:rsid w:val="0090133F"/>
    <w:rsid w:val="009016C3"/>
    <w:rsid w:val="00901922"/>
    <w:rsid w:val="009049B9"/>
    <w:rsid w:val="00907F31"/>
    <w:rsid w:val="00911973"/>
    <w:rsid w:val="00912A20"/>
    <w:rsid w:val="00913830"/>
    <w:rsid w:val="009148BD"/>
    <w:rsid w:val="0091576A"/>
    <w:rsid w:val="0091578A"/>
    <w:rsid w:val="00915A47"/>
    <w:rsid w:val="009167F8"/>
    <w:rsid w:val="00916911"/>
    <w:rsid w:val="0091735F"/>
    <w:rsid w:val="00917807"/>
    <w:rsid w:val="00917FC9"/>
    <w:rsid w:val="00920ED4"/>
    <w:rsid w:val="009242D2"/>
    <w:rsid w:val="00924685"/>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4D17"/>
    <w:rsid w:val="0095588D"/>
    <w:rsid w:val="009568FB"/>
    <w:rsid w:val="00956991"/>
    <w:rsid w:val="00957903"/>
    <w:rsid w:val="00957A5F"/>
    <w:rsid w:val="00957CFD"/>
    <w:rsid w:val="0096075F"/>
    <w:rsid w:val="00960C9F"/>
    <w:rsid w:val="009611C0"/>
    <w:rsid w:val="0096315F"/>
    <w:rsid w:val="00963DFA"/>
    <w:rsid w:val="00964DF4"/>
    <w:rsid w:val="00965111"/>
    <w:rsid w:val="00965784"/>
    <w:rsid w:val="00967307"/>
    <w:rsid w:val="00967CC9"/>
    <w:rsid w:val="00973F99"/>
    <w:rsid w:val="009745A4"/>
    <w:rsid w:val="0098076D"/>
    <w:rsid w:val="00983880"/>
    <w:rsid w:val="0098473A"/>
    <w:rsid w:val="00985591"/>
    <w:rsid w:val="00986A46"/>
    <w:rsid w:val="00987C45"/>
    <w:rsid w:val="009902D7"/>
    <w:rsid w:val="0099058C"/>
    <w:rsid w:val="00990EE4"/>
    <w:rsid w:val="0099115C"/>
    <w:rsid w:val="009918D4"/>
    <w:rsid w:val="00991B4C"/>
    <w:rsid w:val="00995D3D"/>
    <w:rsid w:val="009971B8"/>
    <w:rsid w:val="00997D5C"/>
    <w:rsid w:val="009A0470"/>
    <w:rsid w:val="009A0591"/>
    <w:rsid w:val="009A187B"/>
    <w:rsid w:val="009A606F"/>
    <w:rsid w:val="009B1465"/>
    <w:rsid w:val="009B2E24"/>
    <w:rsid w:val="009B3B16"/>
    <w:rsid w:val="009B5C9C"/>
    <w:rsid w:val="009B61A0"/>
    <w:rsid w:val="009B6D4E"/>
    <w:rsid w:val="009B7D9F"/>
    <w:rsid w:val="009C1287"/>
    <w:rsid w:val="009C1473"/>
    <w:rsid w:val="009C19CF"/>
    <w:rsid w:val="009C2149"/>
    <w:rsid w:val="009C3190"/>
    <w:rsid w:val="009C37AA"/>
    <w:rsid w:val="009C53CB"/>
    <w:rsid w:val="009C7B03"/>
    <w:rsid w:val="009D3BB2"/>
    <w:rsid w:val="009D4A80"/>
    <w:rsid w:val="009D6BA5"/>
    <w:rsid w:val="009D71C1"/>
    <w:rsid w:val="009E0313"/>
    <w:rsid w:val="009E0EA1"/>
    <w:rsid w:val="009E1264"/>
    <w:rsid w:val="009E3550"/>
    <w:rsid w:val="009E436A"/>
    <w:rsid w:val="009E5848"/>
    <w:rsid w:val="009E6EE4"/>
    <w:rsid w:val="009F0F33"/>
    <w:rsid w:val="009F38A5"/>
    <w:rsid w:val="009F467C"/>
    <w:rsid w:val="009F498A"/>
    <w:rsid w:val="009F531C"/>
    <w:rsid w:val="009F5DBA"/>
    <w:rsid w:val="009F688F"/>
    <w:rsid w:val="00A04CBB"/>
    <w:rsid w:val="00A05DAC"/>
    <w:rsid w:val="00A064AC"/>
    <w:rsid w:val="00A07255"/>
    <w:rsid w:val="00A07542"/>
    <w:rsid w:val="00A11C82"/>
    <w:rsid w:val="00A137FF"/>
    <w:rsid w:val="00A13F31"/>
    <w:rsid w:val="00A14763"/>
    <w:rsid w:val="00A154D9"/>
    <w:rsid w:val="00A16B6A"/>
    <w:rsid w:val="00A17C79"/>
    <w:rsid w:val="00A212A7"/>
    <w:rsid w:val="00A25E5D"/>
    <w:rsid w:val="00A2645A"/>
    <w:rsid w:val="00A26C85"/>
    <w:rsid w:val="00A27113"/>
    <w:rsid w:val="00A2794F"/>
    <w:rsid w:val="00A27C9B"/>
    <w:rsid w:val="00A309E8"/>
    <w:rsid w:val="00A30DFB"/>
    <w:rsid w:val="00A31DF1"/>
    <w:rsid w:val="00A35461"/>
    <w:rsid w:val="00A363AC"/>
    <w:rsid w:val="00A37CDD"/>
    <w:rsid w:val="00A37DF4"/>
    <w:rsid w:val="00A4013B"/>
    <w:rsid w:val="00A41A60"/>
    <w:rsid w:val="00A4261C"/>
    <w:rsid w:val="00A42621"/>
    <w:rsid w:val="00A42EA7"/>
    <w:rsid w:val="00A43202"/>
    <w:rsid w:val="00A43A22"/>
    <w:rsid w:val="00A44F9F"/>
    <w:rsid w:val="00A46198"/>
    <w:rsid w:val="00A46340"/>
    <w:rsid w:val="00A473E0"/>
    <w:rsid w:val="00A47C12"/>
    <w:rsid w:val="00A5065C"/>
    <w:rsid w:val="00A53B6F"/>
    <w:rsid w:val="00A55596"/>
    <w:rsid w:val="00A6519F"/>
    <w:rsid w:val="00A655F5"/>
    <w:rsid w:val="00A659DF"/>
    <w:rsid w:val="00A669AA"/>
    <w:rsid w:val="00A66AEF"/>
    <w:rsid w:val="00A672DC"/>
    <w:rsid w:val="00A70800"/>
    <w:rsid w:val="00A73F85"/>
    <w:rsid w:val="00A75C02"/>
    <w:rsid w:val="00A81FA2"/>
    <w:rsid w:val="00A82F80"/>
    <w:rsid w:val="00A849DC"/>
    <w:rsid w:val="00A85175"/>
    <w:rsid w:val="00A87C8E"/>
    <w:rsid w:val="00A91710"/>
    <w:rsid w:val="00A93E46"/>
    <w:rsid w:val="00A94350"/>
    <w:rsid w:val="00A95F88"/>
    <w:rsid w:val="00AA13B2"/>
    <w:rsid w:val="00AA2AA6"/>
    <w:rsid w:val="00AA485C"/>
    <w:rsid w:val="00AA5B91"/>
    <w:rsid w:val="00AA766A"/>
    <w:rsid w:val="00AA7BFC"/>
    <w:rsid w:val="00AB3034"/>
    <w:rsid w:val="00AB34E5"/>
    <w:rsid w:val="00AB3F6A"/>
    <w:rsid w:val="00AB6B41"/>
    <w:rsid w:val="00AC23CF"/>
    <w:rsid w:val="00AC28F5"/>
    <w:rsid w:val="00AC296F"/>
    <w:rsid w:val="00AC2B73"/>
    <w:rsid w:val="00AC421D"/>
    <w:rsid w:val="00AC6A48"/>
    <w:rsid w:val="00AC7E41"/>
    <w:rsid w:val="00AD2107"/>
    <w:rsid w:val="00AD51AA"/>
    <w:rsid w:val="00AD5996"/>
    <w:rsid w:val="00AD7257"/>
    <w:rsid w:val="00AE01B8"/>
    <w:rsid w:val="00AE0F55"/>
    <w:rsid w:val="00AE4C59"/>
    <w:rsid w:val="00AE6ECF"/>
    <w:rsid w:val="00AF1C98"/>
    <w:rsid w:val="00AF2B48"/>
    <w:rsid w:val="00AF2F7D"/>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999"/>
    <w:rsid w:val="00B259C4"/>
    <w:rsid w:val="00B25EDE"/>
    <w:rsid w:val="00B26686"/>
    <w:rsid w:val="00B3053A"/>
    <w:rsid w:val="00B3367F"/>
    <w:rsid w:val="00B35728"/>
    <w:rsid w:val="00B36376"/>
    <w:rsid w:val="00B37937"/>
    <w:rsid w:val="00B4066C"/>
    <w:rsid w:val="00B418A1"/>
    <w:rsid w:val="00B41EF2"/>
    <w:rsid w:val="00B42F0F"/>
    <w:rsid w:val="00B43A9C"/>
    <w:rsid w:val="00B45706"/>
    <w:rsid w:val="00B47A98"/>
    <w:rsid w:val="00B534C2"/>
    <w:rsid w:val="00B53E24"/>
    <w:rsid w:val="00B55DCA"/>
    <w:rsid w:val="00B56541"/>
    <w:rsid w:val="00B606CC"/>
    <w:rsid w:val="00B646DD"/>
    <w:rsid w:val="00B649A5"/>
    <w:rsid w:val="00B65848"/>
    <w:rsid w:val="00B66B28"/>
    <w:rsid w:val="00B67A14"/>
    <w:rsid w:val="00B73495"/>
    <w:rsid w:val="00B75413"/>
    <w:rsid w:val="00B75F91"/>
    <w:rsid w:val="00B76B8D"/>
    <w:rsid w:val="00B76BF8"/>
    <w:rsid w:val="00B8351A"/>
    <w:rsid w:val="00B83D1D"/>
    <w:rsid w:val="00B83E2A"/>
    <w:rsid w:val="00B846C1"/>
    <w:rsid w:val="00B8557E"/>
    <w:rsid w:val="00B86636"/>
    <w:rsid w:val="00B86D73"/>
    <w:rsid w:val="00B91A49"/>
    <w:rsid w:val="00B934FC"/>
    <w:rsid w:val="00B93A6B"/>
    <w:rsid w:val="00B97912"/>
    <w:rsid w:val="00BA203F"/>
    <w:rsid w:val="00BA23FA"/>
    <w:rsid w:val="00BA3F9B"/>
    <w:rsid w:val="00BA7101"/>
    <w:rsid w:val="00BB0CCA"/>
    <w:rsid w:val="00BB1E2A"/>
    <w:rsid w:val="00BB2A43"/>
    <w:rsid w:val="00BB35EA"/>
    <w:rsid w:val="00BB447D"/>
    <w:rsid w:val="00BB491C"/>
    <w:rsid w:val="00BB5BB4"/>
    <w:rsid w:val="00BB67C6"/>
    <w:rsid w:val="00BB6835"/>
    <w:rsid w:val="00BB693A"/>
    <w:rsid w:val="00BB76D0"/>
    <w:rsid w:val="00BC18D1"/>
    <w:rsid w:val="00BC2504"/>
    <w:rsid w:val="00BC45A9"/>
    <w:rsid w:val="00BC51DA"/>
    <w:rsid w:val="00BC5AC5"/>
    <w:rsid w:val="00BC5B31"/>
    <w:rsid w:val="00BC5E5E"/>
    <w:rsid w:val="00BC66C9"/>
    <w:rsid w:val="00BC7B60"/>
    <w:rsid w:val="00BD721C"/>
    <w:rsid w:val="00BE05F8"/>
    <w:rsid w:val="00BE0BB7"/>
    <w:rsid w:val="00BE1303"/>
    <w:rsid w:val="00BE2276"/>
    <w:rsid w:val="00BE2B76"/>
    <w:rsid w:val="00BE3155"/>
    <w:rsid w:val="00BE7DA4"/>
    <w:rsid w:val="00BF03BC"/>
    <w:rsid w:val="00BF3FA2"/>
    <w:rsid w:val="00BF411F"/>
    <w:rsid w:val="00BF5144"/>
    <w:rsid w:val="00BF5993"/>
    <w:rsid w:val="00BF6ACF"/>
    <w:rsid w:val="00C01086"/>
    <w:rsid w:val="00C02102"/>
    <w:rsid w:val="00C02368"/>
    <w:rsid w:val="00C0319E"/>
    <w:rsid w:val="00C03E3C"/>
    <w:rsid w:val="00C0608D"/>
    <w:rsid w:val="00C10544"/>
    <w:rsid w:val="00C1055F"/>
    <w:rsid w:val="00C11FE7"/>
    <w:rsid w:val="00C13253"/>
    <w:rsid w:val="00C136C3"/>
    <w:rsid w:val="00C1401B"/>
    <w:rsid w:val="00C16061"/>
    <w:rsid w:val="00C16B04"/>
    <w:rsid w:val="00C17CCA"/>
    <w:rsid w:val="00C2229C"/>
    <w:rsid w:val="00C24F49"/>
    <w:rsid w:val="00C26721"/>
    <w:rsid w:val="00C30B33"/>
    <w:rsid w:val="00C31382"/>
    <w:rsid w:val="00C346B0"/>
    <w:rsid w:val="00C34845"/>
    <w:rsid w:val="00C353D2"/>
    <w:rsid w:val="00C36BB9"/>
    <w:rsid w:val="00C37D14"/>
    <w:rsid w:val="00C409A8"/>
    <w:rsid w:val="00C41018"/>
    <w:rsid w:val="00C41B29"/>
    <w:rsid w:val="00C42BF7"/>
    <w:rsid w:val="00C4391A"/>
    <w:rsid w:val="00C44CFF"/>
    <w:rsid w:val="00C44EF4"/>
    <w:rsid w:val="00C46FDD"/>
    <w:rsid w:val="00C50972"/>
    <w:rsid w:val="00C50E1E"/>
    <w:rsid w:val="00C52F16"/>
    <w:rsid w:val="00C53E50"/>
    <w:rsid w:val="00C54896"/>
    <w:rsid w:val="00C5499D"/>
    <w:rsid w:val="00C55395"/>
    <w:rsid w:val="00C55DF2"/>
    <w:rsid w:val="00C56C4F"/>
    <w:rsid w:val="00C57CDA"/>
    <w:rsid w:val="00C57F60"/>
    <w:rsid w:val="00C60CEB"/>
    <w:rsid w:val="00C6110A"/>
    <w:rsid w:val="00C61FA9"/>
    <w:rsid w:val="00C62D43"/>
    <w:rsid w:val="00C63EA6"/>
    <w:rsid w:val="00C64797"/>
    <w:rsid w:val="00C64E69"/>
    <w:rsid w:val="00C65038"/>
    <w:rsid w:val="00C72A54"/>
    <w:rsid w:val="00C764F7"/>
    <w:rsid w:val="00C77254"/>
    <w:rsid w:val="00C802DE"/>
    <w:rsid w:val="00C80366"/>
    <w:rsid w:val="00C82FBD"/>
    <w:rsid w:val="00C83121"/>
    <w:rsid w:val="00C843A2"/>
    <w:rsid w:val="00C85B62"/>
    <w:rsid w:val="00C86579"/>
    <w:rsid w:val="00C90B24"/>
    <w:rsid w:val="00C91570"/>
    <w:rsid w:val="00C97860"/>
    <w:rsid w:val="00CA0C28"/>
    <w:rsid w:val="00CA21C5"/>
    <w:rsid w:val="00CA2797"/>
    <w:rsid w:val="00CA5374"/>
    <w:rsid w:val="00CA6E55"/>
    <w:rsid w:val="00CA74CF"/>
    <w:rsid w:val="00CB0F9B"/>
    <w:rsid w:val="00CB1837"/>
    <w:rsid w:val="00CB251E"/>
    <w:rsid w:val="00CB2B85"/>
    <w:rsid w:val="00CB33B7"/>
    <w:rsid w:val="00CB4E3E"/>
    <w:rsid w:val="00CB67B4"/>
    <w:rsid w:val="00CB75D0"/>
    <w:rsid w:val="00CC021F"/>
    <w:rsid w:val="00CC0C2A"/>
    <w:rsid w:val="00CC1DB3"/>
    <w:rsid w:val="00CC3F18"/>
    <w:rsid w:val="00CC7A9E"/>
    <w:rsid w:val="00CD0673"/>
    <w:rsid w:val="00CD177A"/>
    <w:rsid w:val="00CD1D46"/>
    <w:rsid w:val="00CD6238"/>
    <w:rsid w:val="00CD6B7A"/>
    <w:rsid w:val="00CD6DF8"/>
    <w:rsid w:val="00CD6F05"/>
    <w:rsid w:val="00CD7ECE"/>
    <w:rsid w:val="00CE20D0"/>
    <w:rsid w:val="00CE24D0"/>
    <w:rsid w:val="00CE4167"/>
    <w:rsid w:val="00CE4CEA"/>
    <w:rsid w:val="00CE7AB6"/>
    <w:rsid w:val="00CF6AA2"/>
    <w:rsid w:val="00CF6D00"/>
    <w:rsid w:val="00D00F8B"/>
    <w:rsid w:val="00D0107C"/>
    <w:rsid w:val="00D044AE"/>
    <w:rsid w:val="00D04782"/>
    <w:rsid w:val="00D05569"/>
    <w:rsid w:val="00D05CC5"/>
    <w:rsid w:val="00D10AE7"/>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204"/>
    <w:rsid w:val="00D44E93"/>
    <w:rsid w:val="00D46760"/>
    <w:rsid w:val="00D46797"/>
    <w:rsid w:val="00D502E1"/>
    <w:rsid w:val="00D544A0"/>
    <w:rsid w:val="00D55296"/>
    <w:rsid w:val="00D55992"/>
    <w:rsid w:val="00D603A3"/>
    <w:rsid w:val="00D618EF"/>
    <w:rsid w:val="00D621E3"/>
    <w:rsid w:val="00D62379"/>
    <w:rsid w:val="00D63ACD"/>
    <w:rsid w:val="00D64C63"/>
    <w:rsid w:val="00D65B68"/>
    <w:rsid w:val="00D66DFC"/>
    <w:rsid w:val="00D72CA0"/>
    <w:rsid w:val="00D73365"/>
    <w:rsid w:val="00D813E3"/>
    <w:rsid w:val="00D9088C"/>
    <w:rsid w:val="00D91241"/>
    <w:rsid w:val="00D92AFE"/>
    <w:rsid w:val="00D93BB4"/>
    <w:rsid w:val="00D9454E"/>
    <w:rsid w:val="00D952F4"/>
    <w:rsid w:val="00D963FC"/>
    <w:rsid w:val="00D979C3"/>
    <w:rsid w:val="00D979FA"/>
    <w:rsid w:val="00DA3B8A"/>
    <w:rsid w:val="00DB61D2"/>
    <w:rsid w:val="00DB6542"/>
    <w:rsid w:val="00DC3D50"/>
    <w:rsid w:val="00DC6804"/>
    <w:rsid w:val="00DC69B0"/>
    <w:rsid w:val="00DC6E2B"/>
    <w:rsid w:val="00DC7388"/>
    <w:rsid w:val="00DC7AFE"/>
    <w:rsid w:val="00DD0C0D"/>
    <w:rsid w:val="00DD0D1B"/>
    <w:rsid w:val="00DD5BB0"/>
    <w:rsid w:val="00DD6B33"/>
    <w:rsid w:val="00DD7EBD"/>
    <w:rsid w:val="00DE0698"/>
    <w:rsid w:val="00DE2E69"/>
    <w:rsid w:val="00DE4235"/>
    <w:rsid w:val="00DE5726"/>
    <w:rsid w:val="00DE617B"/>
    <w:rsid w:val="00DE62B7"/>
    <w:rsid w:val="00DF0633"/>
    <w:rsid w:val="00DF0637"/>
    <w:rsid w:val="00DF1488"/>
    <w:rsid w:val="00DF1C5E"/>
    <w:rsid w:val="00DF1EB6"/>
    <w:rsid w:val="00DF376F"/>
    <w:rsid w:val="00E01E20"/>
    <w:rsid w:val="00E02180"/>
    <w:rsid w:val="00E02CAB"/>
    <w:rsid w:val="00E0404D"/>
    <w:rsid w:val="00E045DA"/>
    <w:rsid w:val="00E07DFB"/>
    <w:rsid w:val="00E07ED1"/>
    <w:rsid w:val="00E1029E"/>
    <w:rsid w:val="00E11021"/>
    <w:rsid w:val="00E11E18"/>
    <w:rsid w:val="00E11E97"/>
    <w:rsid w:val="00E15E4B"/>
    <w:rsid w:val="00E2615E"/>
    <w:rsid w:val="00E266E3"/>
    <w:rsid w:val="00E26A00"/>
    <w:rsid w:val="00E30524"/>
    <w:rsid w:val="00E32A3F"/>
    <w:rsid w:val="00E3753D"/>
    <w:rsid w:val="00E40151"/>
    <w:rsid w:val="00E41AD2"/>
    <w:rsid w:val="00E43D15"/>
    <w:rsid w:val="00E44371"/>
    <w:rsid w:val="00E44A77"/>
    <w:rsid w:val="00E4629A"/>
    <w:rsid w:val="00E46FB1"/>
    <w:rsid w:val="00E50270"/>
    <w:rsid w:val="00E50FAA"/>
    <w:rsid w:val="00E517A3"/>
    <w:rsid w:val="00E525E2"/>
    <w:rsid w:val="00E527C8"/>
    <w:rsid w:val="00E52BCA"/>
    <w:rsid w:val="00E54E0B"/>
    <w:rsid w:val="00E55FAE"/>
    <w:rsid w:val="00E56FA7"/>
    <w:rsid w:val="00E6116E"/>
    <w:rsid w:val="00E62C53"/>
    <w:rsid w:val="00E63851"/>
    <w:rsid w:val="00E6411A"/>
    <w:rsid w:val="00E643F1"/>
    <w:rsid w:val="00E65C76"/>
    <w:rsid w:val="00E66F1A"/>
    <w:rsid w:val="00E6740C"/>
    <w:rsid w:val="00E7500B"/>
    <w:rsid w:val="00E75BDC"/>
    <w:rsid w:val="00E76250"/>
    <w:rsid w:val="00E821F7"/>
    <w:rsid w:val="00E84527"/>
    <w:rsid w:val="00E8456B"/>
    <w:rsid w:val="00E84B3D"/>
    <w:rsid w:val="00E86199"/>
    <w:rsid w:val="00E907B8"/>
    <w:rsid w:val="00E908B5"/>
    <w:rsid w:val="00E90D88"/>
    <w:rsid w:val="00E91AF1"/>
    <w:rsid w:val="00E9222C"/>
    <w:rsid w:val="00E928DE"/>
    <w:rsid w:val="00E928E5"/>
    <w:rsid w:val="00E93B6F"/>
    <w:rsid w:val="00E93D7A"/>
    <w:rsid w:val="00EA1690"/>
    <w:rsid w:val="00EA3CF3"/>
    <w:rsid w:val="00EA3FEA"/>
    <w:rsid w:val="00EA49CC"/>
    <w:rsid w:val="00EA7EA3"/>
    <w:rsid w:val="00EB0529"/>
    <w:rsid w:val="00EB1644"/>
    <w:rsid w:val="00EB302D"/>
    <w:rsid w:val="00EB56D0"/>
    <w:rsid w:val="00EB5D8E"/>
    <w:rsid w:val="00EB5E7F"/>
    <w:rsid w:val="00EC0B2F"/>
    <w:rsid w:val="00EC11F7"/>
    <w:rsid w:val="00EC1707"/>
    <w:rsid w:val="00EC760D"/>
    <w:rsid w:val="00EC7D29"/>
    <w:rsid w:val="00ED2079"/>
    <w:rsid w:val="00ED44A2"/>
    <w:rsid w:val="00ED5FD1"/>
    <w:rsid w:val="00ED696E"/>
    <w:rsid w:val="00ED7DD6"/>
    <w:rsid w:val="00EE01D3"/>
    <w:rsid w:val="00EE07FA"/>
    <w:rsid w:val="00EE33B4"/>
    <w:rsid w:val="00EE4735"/>
    <w:rsid w:val="00EE4D35"/>
    <w:rsid w:val="00EE5EBB"/>
    <w:rsid w:val="00EE65DB"/>
    <w:rsid w:val="00EE7008"/>
    <w:rsid w:val="00EE7417"/>
    <w:rsid w:val="00EE794C"/>
    <w:rsid w:val="00EE79F5"/>
    <w:rsid w:val="00EF0668"/>
    <w:rsid w:val="00EF089D"/>
    <w:rsid w:val="00EF1E24"/>
    <w:rsid w:val="00EF2779"/>
    <w:rsid w:val="00EF3ACF"/>
    <w:rsid w:val="00EF6A05"/>
    <w:rsid w:val="00EF76D1"/>
    <w:rsid w:val="00EF7E07"/>
    <w:rsid w:val="00F0128C"/>
    <w:rsid w:val="00F04DBE"/>
    <w:rsid w:val="00F1012F"/>
    <w:rsid w:val="00F101B2"/>
    <w:rsid w:val="00F10DDA"/>
    <w:rsid w:val="00F13243"/>
    <w:rsid w:val="00F14059"/>
    <w:rsid w:val="00F14243"/>
    <w:rsid w:val="00F144F3"/>
    <w:rsid w:val="00F15F82"/>
    <w:rsid w:val="00F16885"/>
    <w:rsid w:val="00F204C4"/>
    <w:rsid w:val="00F20E23"/>
    <w:rsid w:val="00F23ACC"/>
    <w:rsid w:val="00F23CCE"/>
    <w:rsid w:val="00F24482"/>
    <w:rsid w:val="00F27A44"/>
    <w:rsid w:val="00F31C72"/>
    <w:rsid w:val="00F3236B"/>
    <w:rsid w:val="00F335D0"/>
    <w:rsid w:val="00F3364E"/>
    <w:rsid w:val="00F34A3D"/>
    <w:rsid w:val="00F3748D"/>
    <w:rsid w:val="00F3755D"/>
    <w:rsid w:val="00F37584"/>
    <w:rsid w:val="00F4237F"/>
    <w:rsid w:val="00F42B9A"/>
    <w:rsid w:val="00F42CD2"/>
    <w:rsid w:val="00F44581"/>
    <w:rsid w:val="00F45111"/>
    <w:rsid w:val="00F47B18"/>
    <w:rsid w:val="00F47B5B"/>
    <w:rsid w:val="00F50317"/>
    <w:rsid w:val="00F54AAB"/>
    <w:rsid w:val="00F562B8"/>
    <w:rsid w:val="00F60878"/>
    <w:rsid w:val="00F608B0"/>
    <w:rsid w:val="00F60E59"/>
    <w:rsid w:val="00F67AEC"/>
    <w:rsid w:val="00F72D76"/>
    <w:rsid w:val="00F750A3"/>
    <w:rsid w:val="00F76F72"/>
    <w:rsid w:val="00F77E8A"/>
    <w:rsid w:val="00F77ECF"/>
    <w:rsid w:val="00F825F7"/>
    <w:rsid w:val="00F838BF"/>
    <w:rsid w:val="00F85710"/>
    <w:rsid w:val="00F85842"/>
    <w:rsid w:val="00F8670C"/>
    <w:rsid w:val="00F90C75"/>
    <w:rsid w:val="00F91482"/>
    <w:rsid w:val="00F91AA3"/>
    <w:rsid w:val="00F92CFC"/>
    <w:rsid w:val="00F92F6A"/>
    <w:rsid w:val="00F930B7"/>
    <w:rsid w:val="00F936E2"/>
    <w:rsid w:val="00F9776F"/>
    <w:rsid w:val="00F97960"/>
    <w:rsid w:val="00FA09D3"/>
    <w:rsid w:val="00FA2709"/>
    <w:rsid w:val="00FB0AB3"/>
    <w:rsid w:val="00FB2094"/>
    <w:rsid w:val="00FB2F2D"/>
    <w:rsid w:val="00FB404F"/>
    <w:rsid w:val="00FB5118"/>
    <w:rsid w:val="00FB59A4"/>
    <w:rsid w:val="00FB653B"/>
    <w:rsid w:val="00FB6B03"/>
    <w:rsid w:val="00FB78EE"/>
    <w:rsid w:val="00FC032B"/>
    <w:rsid w:val="00FC0ED9"/>
    <w:rsid w:val="00FC5498"/>
    <w:rsid w:val="00FC7709"/>
    <w:rsid w:val="00FD0AF1"/>
    <w:rsid w:val="00FD2190"/>
    <w:rsid w:val="00FD78E2"/>
    <w:rsid w:val="00FE2FCF"/>
    <w:rsid w:val="00FE4DA1"/>
    <w:rsid w:val="00FE5B51"/>
    <w:rsid w:val="00FE7CE3"/>
    <w:rsid w:val="00FF3BF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5BFA7"/>
  <w15:docId w15:val="{4494B160-C166-41FD-A74E-567D4873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uiPriority w:val="99"/>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character" w:styleId="Nierozpoznanawzmianka">
    <w:name w:val="Unresolved Mention"/>
    <w:basedOn w:val="Domylnaczcionkaakapitu"/>
    <w:uiPriority w:val="99"/>
    <w:semiHidden/>
    <w:unhideWhenUsed/>
    <w:rsid w:val="002E6831"/>
    <w:rPr>
      <w:color w:val="605E5C"/>
      <w:shd w:val="clear" w:color="auto" w:fill="E1DFDD"/>
    </w:rPr>
  </w:style>
  <w:style w:type="paragraph" w:styleId="Tekstprzypisukocowego">
    <w:name w:val="endnote text"/>
    <w:basedOn w:val="Normalny"/>
    <w:link w:val="TekstprzypisukocowegoZnak"/>
    <w:semiHidden/>
    <w:unhideWhenUsed/>
    <w:rsid w:val="00AB3F6A"/>
    <w:rPr>
      <w:sz w:val="20"/>
      <w:szCs w:val="20"/>
    </w:rPr>
  </w:style>
  <w:style w:type="character" w:customStyle="1" w:styleId="TekstprzypisukocowegoZnak">
    <w:name w:val="Tekst przypisu końcowego Znak"/>
    <w:basedOn w:val="Domylnaczcionkaakapitu"/>
    <w:link w:val="Tekstprzypisukocowego"/>
    <w:semiHidden/>
    <w:rsid w:val="00AB3F6A"/>
  </w:style>
  <w:style w:type="character" w:styleId="Odwoanieprzypisukocowego">
    <w:name w:val="endnote reference"/>
    <w:basedOn w:val="Domylnaczcionkaakapitu"/>
    <w:semiHidden/>
    <w:unhideWhenUsed/>
    <w:rsid w:val="00AB3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8878">
      <w:bodyDiv w:val="1"/>
      <w:marLeft w:val="0"/>
      <w:marRight w:val="0"/>
      <w:marTop w:val="0"/>
      <w:marBottom w:val="0"/>
      <w:divBdr>
        <w:top w:val="none" w:sz="0" w:space="0" w:color="auto"/>
        <w:left w:val="none" w:sz="0" w:space="0" w:color="auto"/>
        <w:bottom w:val="none" w:sz="0" w:space="0" w:color="auto"/>
        <w:right w:val="none" w:sz="0" w:space="0" w:color="auto"/>
      </w:divBdr>
      <w:divsChild>
        <w:div w:id="626929926">
          <w:marLeft w:val="0"/>
          <w:marRight w:val="0"/>
          <w:marTop w:val="0"/>
          <w:marBottom w:val="0"/>
          <w:divBdr>
            <w:top w:val="none" w:sz="0" w:space="0" w:color="auto"/>
            <w:left w:val="none" w:sz="0" w:space="0" w:color="auto"/>
            <w:bottom w:val="none" w:sz="0" w:space="0" w:color="auto"/>
            <w:right w:val="none" w:sz="0" w:space="0" w:color="auto"/>
          </w:divBdr>
          <w:divsChild>
            <w:div w:id="199824193">
              <w:marLeft w:val="255"/>
              <w:marRight w:val="0"/>
              <w:marTop w:val="0"/>
              <w:marBottom w:val="0"/>
              <w:divBdr>
                <w:top w:val="none" w:sz="0" w:space="0" w:color="auto"/>
                <w:left w:val="none" w:sz="0" w:space="0" w:color="auto"/>
                <w:bottom w:val="none" w:sz="0" w:space="0" w:color="auto"/>
                <w:right w:val="none" w:sz="0" w:space="0" w:color="auto"/>
              </w:divBdr>
            </w:div>
          </w:divsChild>
        </w:div>
        <w:div w:id="813643511">
          <w:marLeft w:val="0"/>
          <w:marRight w:val="0"/>
          <w:marTop w:val="0"/>
          <w:marBottom w:val="0"/>
          <w:divBdr>
            <w:top w:val="none" w:sz="0" w:space="0" w:color="auto"/>
            <w:left w:val="none" w:sz="0" w:space="0" w:color="auto"/>
            <w:bottom w:val="none" w:sz="0" w:space="0" w:color="auto"/>
            <w:right w:val="none" w:sz="0" w:space="0" w:color="auto"/>
          </w:divBdr>
          <w:divsChild>
            <w:div w:id="121361380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3E264-98B8-408E-8415-3252F1CB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7</TotalTime>
  <Pages>25</Pages>
  <Words>9561</Words>
  <Characters>57370</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66798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subject/>
  <dc:creator>apoludniewska</dc:creator>
  <cp:keywords/>
  <dc:description/>
  <cp:lastModifiedBy>Krzysztof Drozdowski</cp:lastModifiedBy>
  <cp:revision>5</cp:revision>
  <cp:lastPrinted>2024-02-06T06:36:00Z</cp:lastPrinted>
  <dcterms:created xsi:type="dcterms:W3CDTF">2024-02-22T11:49:00Z</dcterms:created>
  <dcterms:modified xsi:type="dcterms:W3CDTF">2024-02-23T11:02:00Z</dcterms:modified>
</cp:coreProperties>
</file>