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  <w:bookmarkStart w:id="0" w:name="_GoBack"/>
      <w:bookmarkEnd w:id="0"/>
      <w:r>
        <w:rPr>
          <w:rFonts w:ascii="Cambria" w:hAnsi="Cambria" w:cs="Tahoma"/>
        </w:rPr>
        <w:t>Załącznik nr 1</w:t>
      </w:r>
    </w:p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57E36" w:rsidTr="009C270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pStyle w:val="Skrconyadreszwrotny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57E36" w:rsidRDefault="00057E36" w:rsidP="00057E36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57E36" w:rsidRDefault="00057E36" w:rsidP="00057E36">
      <w:pPr>
        <w:tabs>
          <w:tab w:val="left" w:pos="3722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„Świadczenie usług gwarancyjnego utrzymania w ruchu kotłowni </w:t>
      </w:r>
    </w:p>
    <w:p w:rsidR="00057E36" w:rsidRDefault="00057E36" w:rsidP="00057E36">
      <w:pPr>
        <w:tabs>
          <w:tab w:val="left" w:pos="3722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 Szpitalu w Suchej Beskidzkiej, Makowie Podhalańskim i Jordanowie”</w:t>
      </w: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57E36" w:rsidRDefault="00057E36" w:rsidP="00057E3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60"/>
        <w:gridCol w:w="2643"/>
        <w:gridCol w:w="2835"/>
      </w:tblGrid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Nazwa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usługi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usługi brutto</w:t>
            </w: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301C64" w:rsidRDefault="00057E36" w:rsidP="009C2704">
            <w:pPr>
              <w:pStyle w:val="Tekstpodstawowy"/>
              <w:rPr>
                <w:rFonts w:ascii="Cambria" w:hAnsi="Cambria"/>
                <w:snapToGrid/>
                <w:color w:val="auto"/>
              </w:rPr>
            </w:pPr>
            <w:r w:rsidRPr="006C2AD2">
              <w:rPr>
                <w:rFonts w:ascii="Cambria" w:hAnsi="Cambria"/>
                <w:snapToGrid/>
              </w:rPr>
              <w:t xml:space="preserve">Kotłownia w Szpitalu w Suchej Beskidzkie </w:t>
            </w:r>
            <w:r w:rsidRPr="00301C64">
              <w:rPr>
                <w:rFonts w:ascii="Cambria" w:hAnsi="Cambria"/>
                <w:snapToGrid/>
                <w:color w:val="auto"/>
              </w:rPr>
              <w:t>(kotły parowe i wodne)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Szpitalu w Makowie Podhalańskim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DPD w Jordanowie.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jc w:val="right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Ogółem: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</w:tbl>
    <w:p w:rsidR="00057E36" w:rsidRDefault="00057E36" w:rsidP="00057E36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Pr="00F6242D" w:rsidRDefault="00057E36" w:rsidP="00057E36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57E36" w:rsidTr="009C2704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57E36" w:rsidTr="009C2704">
        <w:trPr>
          <w:trHeight w:val="350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57E36" w:rsidTr="009C2704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57E36" w:rsidTr="009C2704">
        <w:trPr>
          <w:trHeight w:val="350"/>
        </w:trPr>
        <w:tc>
          <w:tcPr>
            <w:tcW w:w="5220" w:type="dxa"/>
            <w:gridSpan w:val="2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rPr>
          <w:rFonts w:ascii="Cambria" w:hAnsi="Cambria"/>
          <w:i/>
          <w:iCs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57E36" w:rsidRDefault="00057E36" w:rsidP="00057E36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057E36" w:rsidRDefault="00057E36" w:rsidP="00057E36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057E36" w:rsidRDefault="00057E36" w:rsidP="00057E36">
      <w:pPr>
        <w:jc w:val="both"/>
        <w:rPr>
          <w:rFonts w:ascii="Cambria" w:hAnsi="Cambria" w:cs="Tahoma"/>
          <w:sz w:val="22"/>
          <w:szCs w:val="22"/>
        </w:rPr>
      </w:pPr>
    </w:p>
    <w:p w:rsidR="00E26A07" w:rsidRDefault="00E26A07"/>
    <w:sectPr w:rsidR="00E2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6"/>
    <w:rsid w:val="00053FC2"/>
    <w:rsid w:val="00057E36"/>
    <w:rsid w:val="00301C64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E58C-39C3-4141-8C3B-4B26D2C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</cp:revision>
  <dcterms:created xsi:type="dcterms:W3CDTF">2020-02-24T06:32:00Z</dcterms:created>
  <dcterms:modified xsi:type="dcterms:W3CDTF">2020-02-24T06:32:00Z</dcterms:modified>
</cp:coreProperties>
</file>