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1E" w:rsidRPr="007B5846" w:rsidRDefault="00D4541E" w:rsidP="00D4541E">
      <w:pPr>
        <w:rPr>
          <w:rFonts w:ascii="Cambria" w:eastAsia="Calibri" w:hAnsi="Cambria"/>
        </w:rPr>
      </w:pPr>
      <w:r w:rsidRPr="007B5846">
        <w:rPr>
          <w:rFonts w:ascii="Cambria" w:eastAsia="Calibri" w:hAnsi="Cambria"/>
        </w:rPr>
        <w:t>Dział Zamówień Publicznych</w:t>
      </w:r>
      <w:r w:rsidRPr="007B5846">
        <w:rPr>
          <w:rFonts w:ascii="Cambria" w:eastAsia="Calibri" w:hAnsi="Cambria"/>
        </w:rPr>
        <w:tab/>
      </w:r>
      <w:r w:rsidRPr="007B5846">
        <w:rPr>
          <w:rFonts w:ascii="Cambria" w:eastAsia="Calibri" w:hAnsi="Cambria"/>
        </w:rPr>
        <w:tab/>
      </w:r>
      <w:r w:rsidRPr="007B5846">
        <w:rPr>
          <w:rFonts w:ascii="Cambria" w:eastAsia="Calibri" w:hAnsi="Cambria"/>
        </w:rPr>
        <w:tab/>
      </w:r>
      <w:r w:rsidRPr="007B5846">
        <w:rPr>
          <w:rFonts w:ascii="Cambria" w:eastAsia="Calibri" w:hAnsi="Cambria"/>
        </w:rPr>
        <w:tab/>
      </w:r>
      <w:r w:rsidRPr="007B5846">
        <w:rPr>
          <w:rFonts w:ascii="Cambria" w:eastAsia="Calibri" w:hAnsi="Cambria"/>
        </w:rPr>
        <w:tab/>
      </w:r>
      <w:r w:rsidRPr="007B5846">
        <w:rPr>
          <w:rFonts w:ascii="Cambria" w:eastAsia="Calibri" w:hAnsi="Cambria"/>
        </w:rPr>
        <w:tab/>
        <w:t xml:space="preserve">       Kraków  </w:t>
      </w:r>
      <w:r>
        <w:rPr>
          <w:rFonts w:ascii="Cambria" w:eastAsia="Calibri" w:hAnsi="Cambria"/>
        </w:rPr>
        <w:t>29</w:t>
      </w:r>
      <w:r>
        <w:rPr>
          <w:rFonts w:ascii="Cambria" w:eastAsia="Calibri" w:hAnsi="Cambria"/>
        </w:rPr>
        <w:t>.09</w:t>
      </w:r>
      <w:r w:rsidRPr="007B5846">
        <w:rPr>
          <w:rFonts w:ascii="Cambria" w:eastAsia="Calibri" w:hAnsi="Cambria"/>
        </w:rPr>
        <w:t>.2021</w:t>
      </w:r>
      <w:r>
        <w:rPr>
          <w:rFonts w:ascii="Cambria" w:eastAsia="Calibri" w:hAnsi="Cambria"/>
        </w:rPr>
        <w:t xml:space="preserve"> r.</w:t>
      </w:r>
    </w:p>
    <w:p w:rsidR="00D4541E" w:rsidRPr="007B5846" w:rsidRDefault="00D4541E" w:rsidP="00D4541E">
      <w:pPr>
        <w:rPr>
          <w:rFonts w:ascii="Cambria" w:eastAsia="Calibri" w:hAnsi="Cambria"/>
        </w:rPr>
      </w:pPr>
      <w:r w:rsidRPr="007B5846">
        <w:rPr>
          <w:rFonts w:ascii="Cambria" w:eastAsia="Calibri" w:hAnsi="Cambria"/>
        </w:rPr>
        <w:t>tel. 0-12 614 25 32</w:t>
      </w:r>
    </w:p>
    <w:p w:rsidR="00D4541E" w:rsidRPr="007B5846" w:rsidRDefault="00D4541E" w:rsidP="00D4541E">
      <w:pPr>
        <w:spacing w:after="200" w:line="276" w:lineRule="auto"/>
        <w:rPr>
          <w:rFonts w:ascii="Cambria" w:eastAsia="Calibri" w:hAnsi="Cambria"/>
        </w:rPr>
      </w:pPr>
      <w:r w:rsidRPr="007B5846">
        <w:rPr>
          <w:rFonts w:ascii="Cambria" w:eastAsia="Calibri" w:hAnsi="Cambria"/>
        </w:rPr>
        <w:t xml:space="preserve">e-mail: </w:t>
      </w:r>
      <w:hyperlink r:id="rId7" w:history="1">
        <w:r w:rsidRPr="007B5846">
          <w:rPr>
            <w:rFonts w:ascii="Cambria" w:eastAsia="Calibri" w:hAnsi="Cambria"/>
            <w:color w:val="0000FF"/>
            <w:u w:val="single"/>
          </w:rPr>
          <w:t>przetargi@szpitaljp2.krakow.pl</w:t>
        </w:r>
      </w:hyperlink>
    </w:p>
    <w:p w:rsidR="00D4541E" w:rsidRPr="007B5846" w:rsidRDefault="00D4541E" w:rsidP="00D4541E">
      <w:pPr>
        <w:rPr>
          <w:rFonts w:ascii="Cambria" w:hAnsi="Cambria"/>
        </w:rPr>
      </w:pPr>
    </w:p>
    <w:p w:rsidR="00D4541E" w:rsidRPr="007B5846" w:rsidRDefault="00D4541E" w:rsidP="00D4541E">
      <w:pPr>
        <w:rPr>
          <w:rFonts w:ascii="Cambria" w:hAnsi="Cambria"/>
        </w:rPr>
      </w:pPr>
    </w:p>
    <w:p w:rsidR="00D4541E" w:rsidRPr="007B5846" w:rsidRDefault="00D4541E" w:rsidP="00D4541E">
      <w:pPr>
        <w:rPr>
          <w:rFonts w:ascii="Cambria" w:hAnsi="Cambria" w:cs="Calibri"/>
        </w:rPr>
      </w:pPr>
      <w:r w:rsidRPr="007B5846">
        <w:rPr>
          <w:rFonts w:ascii="Cambria" w:hAnsi="Cambria" w:cs="Calibri"/>
        </w:rPr>
        <w:t>DZ.271.</w:t>
      </w:r>
      <w:r>
        <w:rPr>
          <w:rFonts w:ascii="Cambria" w:hAnsi="Cambria" w:cs="Calibri"/>
        </w:rPr>
        <w:t>65</w:t>
      </w:r>
      <w:r>
        <w:rPr>
          <w:rFonts w:ascii="Cambria" w:hAnsi="Cambria" w:cs="Calibri"/>
        </w:rPr>
        <w:t>.705.</w:t>
      </w:r>
      <w:r w:rsidRPr="007B5846">
        <w:rPr>
          <w:rFonts w:ascii="Cambria" w:hAnsi="Cambria" w:cs="Calibri"/>
        </w:rPr>
        <w:t>2021</w:t>
      </w:r>
    </w:p>
    <w:p w:rsidR="00D4541E" w:rsidRPr="007B5846" w:rsidRDefault="00D4541E" w:rsidP="00D4541E">
      <w:pPr>
        <w:rPr>
          <w:rFonts w:ascii="Cambria" w:hAnsi="Cambria"/>
          <w:color w:val="FF0000"/>
        </w:rPr>
      </w:pPr>
    </w:p>
    <w:p w:rsidR="00D4541E" w:rsidRPr="007B5846" w:rsidRDefault="00D4541E" w:rsidP="00D4541E">
      <w:pPr>
        <w:spacing w:after="200" w:line="276" w:lineRule="auto"/>
        <w:jc w:val="center"/>
        <w:rPr>
          <w:rFonts w:ascii="Cambria" w:eastAsia="Calibri" w:hAnsi="Cambria" w:cs="Calibri"/>
        </w:rPr>
      </w:pPr>
      <w:r w:rsidRPr="007B5846">
        <w:rPr>
          <w:rFonts w:ascii="Cambria" w:eastAsia="Calibri" w:hAnsi="Cambria" w:cs="Calibri"/>
        </w:rPr>
        <w:t>INFORMACJA O WYBORZE NAJKORZYSTNIEJSZEJ OFERTY</w:t>
      </w:r>
    </w:p>
    <w:p w:rsidR="00D4541E" w:rsidRPr="007B5846" w:rsidRDefault="00D4541E" w:rsidP="00D4541E">
      <w:pPr>
        <w:jc w:val="both"/>
        <w:rPr>
          <w:rFonts w:ascii="Cambria" w:hAnsi="Cambria"/>
        </w:rPr>
      </w:pPr>
    </w:p>
    <w:p w:rsidR="00D4541E" w:rsidRPr="007B5846" w:rsidRDefault="00D4541E" w:rsidP="00D4541E">
      <w:pPr>
        <w:ind w:firstLine="708"/>
        <w:jc w:val="both"/>
        <w:rPr>
          <w:rFonts w:ascii="Cambria" w:hAnsi="Cambria" w:cs="Calibri"/>
        </w:rPr>
      </w:pPr>
      <w:r w:rsidRPr="007B5846">
        <w:rPr>
          <w:rFonts w:ascii="Cambria" w:hAnsi="Cambria" w:cs="Calibri"/>
        </w:rPr>
        <w:t xml:space="preserve">Dotyczy zamówienia publicznego, prowadzonego w trybie podstawowym na podstawie art 275 pkt 1 ustawy Prawo Zamówień Publicznych  pn. </w:t>
      </w:r>
      <w:r w:rsidRPr="007B5846">
        <w:rPr>
          <w:rFonts w:ascii="Cambria" w:hAnsi="Cambria" w:cs="Calibri"/>
          <w:b/>
        </w:rPr>
        <w:t>DZ.271.</w:t>
      </w:r>
      <w:r>
        <w:rPr>
          <w:rFonts w:ascii="Cambria" w:hAnsi="Cambria" w:cs="Calibri"/>
          <w:b/>
        </w:rPr>
        <w:t>65</w:t>
      </w:r>
      <w:r w:rsidRPr="007B5846">
        <w:rPr>
          <w:rFonts w:ascii="Cambria" w:hAnsi="Cambria" w:cs="Calibri"/>
          <w:b/>
        </w:rPr>
        <w:t xml:space="preserve">.2021 – </w:t>
      </w:r>
      <w:r w:rsidRPr="000E2912">
        <w:rPr>
          <w:rFonts w:ascii="Cambria" w:hAnsi="Cambria" w:cs="Arial"/>
          <w:b/>
        </w:rPr>
        <w:t xml:space="preserve">Dostawa </w:t>
      </w:r>
      <w:r>
        <w:rPr>
          <w:rFonts w:ascii="Cambria" w:hAnsi="Cambria" w:cs="Arial"/>
          <w:b/>
        </w:rPr>
        <w:t xml:space="preserve">produktów leczniczych </w:t>
      </w:r>
    </w:p>
    <w:p w:rsidR="00D4541E" w:rsidRPr="007B5846" w:rsidRDefault="00D4541E" w:rsidP="00D4541E">
      <w:pPr>
        <w:ind w:firstLine="708"/>
        <w:jc w:val="both"/>
        <w:rPr>
          <w:rFonts w:ascii="Cambria" w:hAnsi="Cambria" w:cs="Calibri"/>
        </w:rPr>
      </w:pPr>
    </w:p>
    <w:p w:rsidR="00D4541E" w:rsidRPr="007B5846" w:rsidRDefault="00D4541E" w:rsidP="00D4541E">
      <w:pPr>
        <w:ind w:firstLine="708"/>
        <w:jc w:val="both"/>
        <w:rPr>
          <w:rFonts w:ascii="Cambria" w:hAnsi="Cambria" w:cs="Calibri"/>
        </w:rPr>
      </w:pPr>
      <w:r w:rsidRPr="007B5846">
        <w:rPr>
          <w:rFonts w:ascii="Cambria" w:hAnsi="Cambria" w:cs="Calibri"/>
        </w:rPr>
        <w:t xml:space="preserve">Krakowski Szpital Specjalistyczny im. Jana Pawła II, ul. Prądnicka 80, 31-202 Kraków, działając na podstawie art. 253 ust. 1 Prawo Zamówień Publicznych ( </w:t>
      </w:r>
      <w:proofErr w:type="spellStart"/>
      <w:r w:rsidRPr="007B5846">
        <w:rPr>
          <w:rFonts w:ascii="Cambria" w:hAnsi="Cambria" w:cs="Calibri"/>
        </w:rPr>
        <w:t>Dz.U</w:t>
      </w:r>
      <w:proofErr w:type="spellEnd"/>
      <w:r w:rsidRPr="007B5846">
        <w:rPr>
          <w:rFonts w:ascii="Cambria" w:hAnsi="Cambria" w:cs="Calibri"/>
        </w:rPr>
        <w:t xml:space="preserve">. z 2019 r. poz. 2019 z </w:t>
      </w:r>
      <w:proofErr w:type="spellStart"/>
      <w:r w:rsidRPr="007B5846">
        <w:rPr>
          <w:rFonts w:ascii="Cambria" w:hAnsi="Cambria" w:cs="Calibri"/>
        </w:rPr>
        <w:t>późn</w:t>
      </w:r>
      <w:proofErr w:type="spellEnd"/>
      <w:r w:rsidRPr="007B5846">
        <w:rPr>
          <w:rFonts w:ascii="Cambria" w:hAnsi="Cambria" w:cs="Calibri"/>
        </w:rPr>
        <w:t>. zm.) powiadamia zainteresowane strony o rozstrzygnięciu postępowania przetargowego:</w:t>
      </w:r>
    </w:p>
    <w:p w:rsidR="00D4541E" w:rsidRPr="007B5846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p w:rsidR="00D4541E" w:rsidRPr="007B5846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p w:rsidR="00D4541E" w:rsidRPr="007B5846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7B5846">
        <w:rPr>
          <w:rFonts w:ascii="Cambria" w:hAnsi="Cambria" w:cs="Calibri"/>
          <w:b/>
        </w:rPr>
        <w:t xml:space="preserve">Pakiet nr </w:t>
      </w:r>
      <w:r w:rsidR="00584429">
        <w:rPr>
          <w:rFonts w:ascii="Cambria" w:hAnsi="Cambria" w:cs="Calibri"/>
          <w:b/>
        </w:rPr>
        <w:t>26</w:t>
      </w:r>
      <w:bookmarkStart w:id="0" w:name="_GoBack"/>
      <w:bookmarkEnd w:id="0"/>
    </w:p>
    <w:p w:rsidR="00D4541E" w:rsidRPr="007B5846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eastAsia="Calibri" w:hAnsi="Cambria" w:cs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4541E" w:rsidRPr="007B5846" w:rsidTr="00271183">
        <w:trPr>
          <w:trHeight w:val="922"/>
        </w:trPr>
        <w:tc>
          <w:tcPr>
            <w:tcW w:w="10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541E" w:rsidRPr="007B5846" w:rsidRDefault="00D4541E" w:rsidP="00271183">
            <w:pPr>
              <w:pStyle w:val="Bezodstpw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D4541E" w:rsidRPr="001B06E3" w:rsidRDefault="00D4541E" w:rsidP="00271183">
            <w:pPr>
              <w:pStyle w:val="Bezodstpw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1B06E3">
              <w:rPr>
                <w:rFonts w:ascii="Cambria" w:hAnsi="Cambria" w:cs="Calibri"/>
                <w:b/>
                <w:sz w:val="20"/>
                <w:szCs w:val="20"/>
              </w:rPr>
              <w:t xml:space="preserve">Nazwa (firma) i adres Wykonawcy: </w:t>
            </w:r>
          </w:p>
          <w:p w:rsidR="00D4541E" w:rsidRDefault="00D4541E" w:rsidP="00271183">
            <w:pPr>
              <w:jc w:val="center"/>
              <w:rPr>
                <w:rFonts w:ascii="Cambria" w:hAnsi="Cambria" w:cs="DejaVuSans"/>
                <w:b/>
              </w:rPr>
            </w:pPr>
            <w:r>
              <w:rPr>
                <w:rFonts w:ascii="Cambria" w:hAnsi="Cambria" w:cs="DejaVuSans"/>
                <w:b/>
              </w:rPr>
              <w:t>Roche</w:t>
            </w:r>
            <w:r>
              <w:rPr>
                <w:rFonts w:ascii="Cambria" w:hAnsi="Cambria" w:cs="DejaVuSans"/>
                <w:b/>
              </w:rPr>
              <w:t xml:space="preserve"> Polska Sp. z o.o.</w:t>
            </w:r>
          </w:p>
          <w:p w:rsidR="00D4541E" w:rsidRDefault="00D4541E" w:rsidP="00271183">
            <w:pPr>
              <w:jc w:val="center"/>
              <w:rPr>
                <w:rFonts w:ascii="Cambria" w:hAnsi="Cambria" w:cs="DejaVuSans"/>
                <w:b/>
              </w:rPr>
            </w:pPr>
            <w:r>
              <w:rPr>
                <w:rFonts w:ascii="Cambria" w:hAnsi="Cambria" w:cs="DejaVuSans"/>
                <w:b/>
              </w:rPr>
              <w:t xml:space="preserve">ul. </w:t>
            </w:r>
            <w:r>
              <w:rPr>
                <w:rFonts w:ascii="Cambria" w:hAnsi="Cambria" w:cs="DejaVuSans"/>
                <w:b/>
              </w:rPr>
              <w:t>Domaniewskiej 39 B</w:t>
            </w:r>
          </w:p>
          <w:p w:rsidR="00D4541E" w:rsidRPr="001B06E3" w:rsidRDefault="00D4541E" w:rsidP="00271183">
            <w:pPr>
              <w:jc w:val="center"/>
              <w:rPr>
                <w:rFonts w:ascii="Cambria" w:hAnsi="Cambria" w:cs="DejaVuSans"/>
                <w:b/>
              </w:rPr>
            </w:pPr>
            <w:r>
              <w:rPr>
                <w:rFonts w:ascii="Cambria" w:hAnsi="Cambria" w:cs="DejaVuSans"/>
                <w:b/>
              </w:rPr>
              <w:t>02-</w:t>
            </w:r>
            <w:r>
              <w:rPr>
                <w:rFonts w:ascii="Cambria" w:hAnsi="Cambria" w:cs="DejaVuSans"/>
                <w:b/>
              </w:rPr>
              <w:t>672</w:t>
            </w:r>
            <w:r>
              <w:rPr>
                <w:rFonts w:ascii="Cambria" w:hAnsi="Cambria" w:cs="DejaVuSans"/>
                <w:b/>
              </w:rPr>
              <w:t xml:space="preserve"> Warszawa</w:t>
            </w:r>
          </w:p>
          <w:p w:rsidR="00D4541E" w:rsidRPr="001B06E3" w:rsidRDefault="00D4541E" w:rsidP="00271183">
            <w:pPr>
              <w:suppressAutoHyphens w:val="0"/>
              <w:jc w:val="center"/>
              <w:rPr>
                <w:rFonts w:ascii="Cambria" w:eastAsia="Calibri" w:hAnsi="Cambria" w:cs="Calibri"/>
                <w:lang w:eastAsia="pl-PL"/>
              </w:rPr>
            </w:pPr>
            <w:r w:rsidRPr="001B06E3">
              <w:rPr>
                <w:rFonts w:ascii="Cambria" w:eastAsia="Calibri" w:hAnsi="Cambria" w:cs="Calibri"/>
                <w:b/>
              </w:rPr>
              <w:t xml:space="preserve">Cena wybranej oferty: </w:t>
            </w:r>
            <w:r>
              <w:rPr>
                <w:rFonts w:asciiTheme="majorHAnsi" w:hAnsiTheme="majorHAnsi"/>
                <w:b/>
              </w:rPr>
              <w:t>133 790, 89</w:t>
            </w:r>
            <w:r w:rsidRPr="00FA19CF">
              <w:rPr>
                <w:rFonts w:asciiTheme="majorHAnsi" w:hAnsiTheme="majorHAnsi"/>
                <w:b/>
              </w:rPr>
              <w:t xml:space="preserve"> złotych</w:t>
            </w:r>
          </w:p>
          <w:p w:rsidR="00D4541E" w:rsidRPr="001B06E3" w:rsidRDefault="00D4541E" w:rsidP="00271183">
            <w:pPr>
              <w:pStyle w:val="Bezodstpw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B06E3">
              <w:rPr>
                <w:rFonts w:ascii="Cambria" w:hAnsi="Cambria" w:cs="Calibri"/>
                <w:b/>
                <w:sz w:val="20"/>
                <w:szCs w:val="20"/>
              </w:rPr>
              <w:t>Słownie:</w:t>
            </w:r>
            <w:r w:rsidRPr="001B06E3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sto trzydzieści trzy tysiące siedemset dziewięćdziesiąt złotych osiemdziesiąt dziewięć</w:t>
            </w:r>
            <w:r>
              <w:rPr>
                <w:rFonts w:asciiTheme="majorHAnsi" w:hAnsiTheme="majorHAnsi"/>
                <w:sz w:val="20"/>
              </w:rPr>
              <w:t xml:space="preserve"> groszy</w:t>
            </w:r>
            <w:r w:rsidRPr="001B06E3">
              <w:rPr>
                <w:rFonts w:ascii="Cambria" w:hAnsi="Cambria" w:cs="Calibri"/>
                <w:b/>
                <w:sz w:val="20"/>
                <w:szCs w:val="20"/>
              </w:rPr>
              <w:t xml:space="preserve"> Uzasadnienie wyboru: </w:t>
            </w:r>
            <w:r w:rsidRPr="001B06E3">
              <w:rPr>
                <w:rFonts w:ascii="Cambria" w:hAnsi="Cambria" w:cs="Calibri"/>
                <w:sz w:val="20"/>
                <w:szCs w:val="20"/>
              </w:rPr>
              <w:t>Jedyna oferta niepodlegająca odrzuceniu</w:t>
            </w:r>
          </w:p>
          <w:p w:rsidR="00D4541E" w:rsidRPr="007B5846" w:rsidRDefault="00D4541E" w:rsidP="00271183">
            <w:pPr>
              <w:pStyle w:val="Bezodstpw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D4541E" w:rsidRPr="007B5846" w:rsidRDefault="00D4541E" w:rsidP="00D4541E">
      <w:pPr>
        <w:suppressAutoHyphens w:val="0"/>
        <w:jc w:val="both"/>
        <w:rPr>
          <w:rFonts w:ascii="Cambria" w:eastAsia="Calibri" w:hAnsi="Cambria" w:cs="Calibri"/>
          <w:lang w:eastAsia="en-US"/>
        </w:rPr>
      </w:pPr>
    </w:p>
    <w:p w:rsidR="00D4541E" w:rsidRDefault="00D4541E" w:rsidP="00D4541E">
      <w:pPr>
        <w:suppressAutoHyphens w:val="0"/>
        <w:jc w:val="center"/>
        <w:rPr>
          <w:rFonts w:ascii="Cambria" w:eastAsia="Calibri" w:hAnsi="Cambria" w:cs="Calibri"/>
          <w:b/>
          <w:i/>
          <w:lang w:eastAsia="en-US"/>
        </w:rPr>
      </w:pPr>
      <w:r>
        <w:rPr>
          <w:rFonts w:ascii="Cambria" w:eastAsia="Calibri" w:hAnsi="Cambria" w:cs="Calibri"/>
          <w:b/>
          <w:i/>
          <w:lang w:eastAsia="en-US"/>
        </w:rPr>
        <w:t>Streszczenie oceny i porównanie złożonych ofert</w:t>
      </w:r>
    </w:p>
    <w:p w:rsidR="00D4541E" w:rsidRPr="007B5846" w:rsidRDefault="00D4541E" w:rsidP="00D4541E">
      <w:pPr>
        <w:suppressAutoHyphens w:val="0"/>
        <w:jc w:val="center"/>
        <w:rPr>
          <w:rFonts w:ascii="Cambria" w:eastAsia="Calibri" w:hAnsi="Cambria" w:cs="Calibri"/>
          <w:b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832"/>
        <w:gridCol w:w="2079"/>
        <w:gridCol w:w="2576"/>
      </w:tblGrid>
      <w:tr w:rsidR="00D4541E" w:rsidRPr="007B5846" w:rsidTr="00271183">
        <w:trPr>
          <w:trHeight w:val="930"/>
        </w:trPr>
        <w:tc>
          <w:tcPr>
            <w:tcW w:w="431" w:type="pct"/>
            <w:shd w:val="clear" w:color="auto" w:fill="EAF1DD"/>
            <w:vAlign w:val="center"/>
          </w:tcPr>
          <w:p w:rsidR="00D4541E" w:rsidRPr="007B5846" w:rsidRDefault="00D4541E" w:rsidP="00271183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7B5846">
              <w:rPr>
                <w:rFonts w:ascii="Cambria" w:hAnsi="Cambria" w:cs="Calibri"/>
                <w:b/>
                <w:color w:val="000000"/>
              </w:rPr>
              <w:t>L.p.</w:t>
            </w:r>
          </w:p>
        </w:tc>
        <w:tc>
          <w:tcPr>
            <w:tcW w:w="2063" w:type="pct"/>
            <w:shd w:val="clear" w:color="auto" w:fill="EAF1DD"/>
            <w:vAlign w:val="center"/>
          </w:tcPr>
          <w:p w:rsidR="00D4541E" w:rsidRPr="007B5846" w:rsidRDefault="00D4541E" w:rsidP="00271183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7B5846">
              <w:rPr>
                <w:rFonts w:ascii="Cambria" w:hAnsi="Cambria" w:cs="Calibri"/>
                <w:b/>
                <w:color w:val="000000"/>
              </w:rPr>
              <w:t>Nazwa i adres Wykonawcy</w:t>
            </w:r>
          </w:p>
        </w:tc>
        <w:tc>
          <w:tcPr>
            <w:tcW w:w="1119" w:type="pct"/>
            <w:shd w:val="clear" w:color="auto" w:fill="EAF1DD"/>
            <w:vAlign w:val="center"/>
          </w:tcPr>
          <w:p w:rsidR="00D4541E" w:rsidRPr="007B5846" w:rsidRDefault="00D4541E" w:rsidP="00271183">
            <w:pPr>
              <w:jc w:val="center"/>
              <w:rPr>
                <w:rFonts w:ascii="Cambria" w:hAnsi="Cambria" w:cs="Calibri"/>
                <w:b/>
              </w:rPr>
            </w:pPr>
            <w:r w:rsidRPr="007B5846">
              <w:rPr>
                <w:rFonts w:ascii="Cambria" w:hAnsi="Cambria" w:cs="Calibri"/>
                <w:b/>
              </w:rPr>
              <w:t xml:space="preserve">Liczba punktów dla kryterium „Cena” </w:t>
            </w:r>
          </w:p>
        </w:tc>
        <w:tc>
          <w:tcPr>
            <w:tcW w:w="1388" w:type="pct"/>
            <w:shd w:val="clear" w:color="auto" w:fill="EAF1DD"/>
            <w:vAlign w:val="center"/>
          </w:tcPr>
          <w:p w:rsidR="00D4541E" w:rsidRPr="007B5846" w:rsidRDefault="00D4541E" w:rsidP="00271183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7B5846">
              <w:rPr>
                <w:rFonts w:ascii="Cambria" w:hAnsi="Cambria" w:cs="Calibri"/>
                <w:b/>
                <w:color w:val="000000"/>
              </w:rPr>
              <w:t>Łączna punktacja</w:t>
            </w:r>
          </w:p>
        </w:tc>
      </w:tr>
      <w:tr w:rsidR="00D4541E" w:rsidRPr="007B5846" w:rsidTr="00271183">
        <w:trPr>
          <w:trHeight w:val="811"/>
        </w:trPr>
        <w:tc>
          <w:tcPr>
            <w:tcW w:w="431" w:type="pct"/>
            <w:shd w:val="clear" w:color="auto" w:fill="auto"/>
            <w:vAlign w:val="center"/>
          </w:tcPr>
          <w:p w:rsidR="00D4541E" w:rsidRPr="007B5846" w:rsidRDefault="00D4541E" w:rsidP="00271183">
            <w:pPr>
              <w:jc w:val="center"/>
              <w:rPr>
                <w:rFonts w:ascii="Cambria" w:hAnsi="Cambria" w:cs="Calibri"/>
                <w:color w:val="000000"/>
              </w:rPr>
            </w:pPr>
            <w:r w:rsidRPr="007B5846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D4541E" w:rsidRDefault="00D4541E" w:rsidP="00271183">
            <w:pPr>
              <w:jc w:val="center"/>
              <w:rPr>
                <w:rFonts w:ascii="Cambria" w:hAnsi="Cambria"/>
              </w:rPr>
            </w:pPr>
          </w:p>
          <w:p w:rsidR="00D4541E" w:rsidRDefault="00D4541E" w:rsidP="00D4541E">
            <w:pPr>
              <w:jc w:val="center"/>
              <w:rPr>
                <w:rFonts w:ascii="Cambria" w:hAnsi="Cambria" w:cs="DejaVuSans"/>
                <w:b/>
              </w:rPr>
            </w:pPr>
            <w:r>
              <w:rPr>
                <w:rFonts w:ascii="Cambria" w:hAnsi="Cambria" w:cs="DejaVuSans"/>
                <w:b/>
              </w:rPr>
              <w:t>Roche Polska Sp. z o.o.</w:t>
            </w:r>
          </w:p>
          <w:p w:rsidR="00D4541E" w:rsidRDefault="00D4541E" w:rsidP="00D4541E">
            <w:pPr>
              <w:jc w:val="center"/>
              <w:rPr>
                <w:rFonts w:ascii="Cambria" w:hAnsi="Cambria" w:cs="DejaVuSans"/>
                <w:b/>
              </w:rPr>
            </w:pPr>
            <w:r>
              <w:rPr>
                <w:rFonts w:ascii="Cambria" w:hAnsi="Cambria" w:cs="DejaVuSans"/>
                <w:b/>
              </w:rPr>
              <w:t>ul. Domaniewskiej 39 B</w:t>
            </w:r>
          </w:p>
          <w:p w:rsidR="00D4541E" w:rsidRPr="001B06E3" w:rsidRDefault="00D4541E" w:rsidP="00D4541E">
            <w:pPr>
              <w:jc w:val="center"/>
              <w:rPr>
                <w:rFonts w:ascii="Cambria" w:hAnsi="Cambria" w:cs="DejaVuSans"/>
                <w:b/>
              </w:rPr>
            </w:pPr>
            <w:r>
              <w:rPr>
                <w:rFonts w:ascii="Cambria" w:hAnsi="Cambria" w:cs="DejaVuSans"/>
                <w:b/>
              </w:rPr>
              <w:t>02-672 Warszawa</w:t>
            </w:r>
          </w:p>
          <w:p w:rsidR="00D4541E" w:rsidRPr="007B5846" w:rsidRDefault="00D4541E" w:rsidP="00271183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D4541E" w:rsidRPr="007B5846" w:rsidRDefault="00D4541E" w:rsidP="00271183">
            <w:pPr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100</w:t>
            </w:r>
          </w:p>
        </w:tc>
        <w:tc>
          <w:tcPr>
            <w:tcW w:w="1388" w:type="pct"/>
            <w:vAlign w:val="center"/>
          </w:tcPr>
          <w:p w:rsidR="00D4541E" w:rsidRPr="007B5846" w:rsidRDefault="00D4541E" w:rsidP="00271183">
            <w:pPr>
              <w:jc w:val="center"/>
              <w:rPr>
                <w:rFonts w:ascii="Cambria" w:hAnsi="Cambria" w:cs="Calibri"/>
                <w:bCs/>
              </w:rPr>
            </w:pPr>
            <w:r w:rsidRPr="007B5846">
              <w:rPr>
                <w:rFonts w:ascii="Cambria" w:hAnsi="Cambria" w:cs="Calibri"/>
                <w:bCs/>
              </w:rPr>
              <w:t>100</w:t>
            </w:r>
          </w:p>
        </w:tc>
      </w:tr>
    </w:tbl>
    <w:p w:rsidR="00D4541E" w:rsidRPr="007B5846" w:rsidRDefault="00D4541E" w:rsidP="00D4541E">
      <w:pPr>
        <w:ind w:firstLine="708"/>
        <w:jc w:val="both"/>
        <w:rPr>
          <w:rFonts w:ascii="Cambria" w:hAnsi="Cambria" w:cs="Calibri"/>
        </w:rPr>
      </w:pPr>
    </w:p>
    <w:p w:rsidR="00D4541E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p w:rsidR="00D4541E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p w:rsidR="00D4541E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p w:rsidR="00D4541E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p w:rsidR="00D4541E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p w:rsidR="00D4541E" w:rsidRDefault="00D4541E" w:rsidP="00D4541E">
      <w:pPr>
        <w:suppressAutoHyphens w:val="0"/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p w:rsidR="00E3697D" w:rsidRDefault="00E3697D"/>
    <w:sectPr w:rsidR="00E369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1E" w:rsidRDefault="00D4541E" w:rsidP="00D4541E">
      <w:r>
        <w:separator/>
      </w:r>
    </w:p>
  </w:endnote>
  <w:endnote w:type="continuationSeparator" w:id="0">
    <w:p w:rsidR="00D4541E" w:rsidRDefault="00D4541E" w:rsidP="00D4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1E" w:rsidRDefault="00D4541E">
    <w:pPr>
      <w:pStyle w:val="Stopka"/>
    </w:pPr>
    <w:r>
      <w:rPr>
        <w:noProof/>
        <w:lang w:eastAsia="pl-PL"/>
      </w:rPr>
      <w:drawing>
        <wp:inline distT="0" distB="0" distL="0" distR="0" wp14:anchorId="0CADBFD6" wp14:editId="00A51A96">
          <wp:extent cx="5760720" cy="955675"/>
          <wp:effectExtent l="0" t="0" r="0" b="0"/>
          <wp:docPr id="1" name="Obraz 1" descr="stopka_A4_kolo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A4_kolo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1E" w:rsidRDefault="00D4541E" w:rsidP="00D4541E">
      <w:r>
        <w:separator/>
      </w:r>
    </w:p>
  </w:footnote>
  <w:footnote w:type="continuationSeparator" w:id="0">
    <w:p w:rsidR="00D4541E" w:rsidRDefault="00D4541E" w:rsidP="00D4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1E" w:rsidRDefault="00D4541E">
    <w:pPr>
      <w:pStyle w:val="Nagwek"/>
    </w:pPr>
    <w:r>
      <w:rPr>
        <w:noProof/>
        <w:lang w:eastAsia="pl-PL"/>
      </w:rPr>
      <w:drawing>
        <wp:inline distT="0" distB="0" distL="0" distR="0" wp14:anchorId="4F00EA47" wp14:editId="71287B82">
          <wp:extent cx="5760720" cy="573405"/>
          <wp:effectExtent l="0" t="0" r="0" b="0"/>
          <wp:docPr id="2" name="Obraz 2" descr="stopka gór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gór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E"/>
    <w:rsid w:val="00584429"/>
    <w:rsid w:val="00D4541E"/>
    <w:rsid w:val="00E3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1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45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5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1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45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5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2</cp:revision>
  <dcterms:created xsi:type="dcterms:W3CDTF">2021-09-29T12:42:00Z</dcterms:created>
  <dcterms:modified xsi:type="dcterms:W3CDTF">2021-09-29T12:48:00Z</dcterms:modified>
</cp:coreProperties>
</file>