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B3" w:rsidRPr="00852DD1" w:rsidRDefault="004B26B3" w:rsidP="004B26B3">
      <w:pPr>
        <w:jc w:val="center"/>
        <w:rPr>
          <w:rFonts w:ascii="Century Gothic" w:hAnsi="Century Gothic" w:cs="Times New Roman"/>
        </w:rPr>
      </w:pPr>
      <w:r w:rsidRPr="00852DD1">
        <w:rPr>
          <w:rFonts w:ascii="Century Gothic" w:hAnsi="Century Gothic" w:cs="Times New Roman"/>
          <w:b/>
          <w:sz w:val="28"/>
        </w:rPr>
        <w:t>WYDZIAŁ INWESTYCJI I REMONTÓW</w:t>
      </w:r>
    </w:p>
    <w:p w:rsidR="004B26B3" w:rsidRPr="00852DD1" w:rsidRDefault="004B26B3" w:rsidP="004B26B3">
      <w:pPr>
        <w:jc w:val="center"/>
        <w:rPr>
          <w:rFonts w:ascii="Century Gothic" w:hAnsi="Century Gothic" w:cs="Times New Roman"/>
        </w:rPr>
      </w:pPr>
      <w:r w:rsidRPr="00852DD1">
        <w:rPr>
          <w:rFonts w:ascii="Century Gothic" w:hAnsi="Century Gothic" w:cs="Times New Roman"/>
          <w:b/>
          <w:sz w:val="28"/>
        </w:rPr>
        <w:t>KOMENDY STOŁECZNEJ POLICJI</w:t>
      </w:r>
    </w:p>
    <w:p w:rsidR="004B26B3" w:rsidRPr="00852DD1" w:rsidRDefault="004B26B3" w:rsidP="004B26B3">
      <w:pPr>
        <w:jc w:val="center"/>
        <w:rPr>
          <w:rFonts w:ascii="Century Gothic" w:hAnsi="Century Gothic" w:cs="Times New Roman"/>
        </w:rPr>
      </w:pPr>
      <w:r w:rsidRPr="00852DD1">
        <w:rPr>
          <w:rFonts w:ascii="Century Gothic" w:hAnsi="Century Gothic" w:cs="Times New Roman"/>
          <w:sz w:val="24"/>
          <w:szCs w:val="24"/>
        </w:rPr>
        <w:t>ul. NOWOLIP</w:t>
      </w:r>
      <w:r w:rsidR="008E23AE">
        <w:rPr>
          <w:rFonts w:ascii="Century Gothic" w:hAnsi="Century Gothic" w:cs="Times New Roman"/>
          <w:sz w:val="24"/>
          <w:szCs w:val="24"/>
        </w:rPr>
        <w:t>IE 2, 00-150 WARSZAWA   tel.: (47)7236629, fax.: (</w:t>
      </w:r>
      <w:r w:rsidRPr="00852DD1">
        <w:rPr>
          <w:rFonts w:ascii="Century Gothic" w:hAnsi="Century Gothic" w:cs="Times New Roman"/>
          <w:sz w:val="24"/>
          <w:szCs w:val="24"/>
        </w:rPr>
        <w:t>47)72037492</w:t>
      </w:r>
    </w:p>
    <w:p w:rsidR="004B26B3" w:rsidRPr="00852DD1" w:rsidRDefault="004B26B3" w:rsidP="004B26B3">
      <w:pPr>
        <w:jc w:val="center"/>
        <w:rPr>
          <w:rFonts w:ascii="Century Gothic" w:hAnsi="Century Gothic" w:cs="Times New Roman"/>
        </w:rPr>
      </w:pPr>
    </w:p>
    <w:p w:rsidR="004B26B3" w:rsidRPr="00852DD1" w:rsidRDefault="004B26B3" w:rsidP="004B26B3">
      <w:pPr>
        <w:jc w:val="center"/>
        <w:rPr>
          <w:rFonts w:ascii="Century Gothic" w:hAnsi="Century Gothic" w:cs="Times New Roman"/>
        </w:rPr>
      </w:pPr>
    </w:p>
    <w:p w:rsidR="004B26B3" w:rsidRPr="00852DD1" w:rsidRDefault="004B26B3" w:rsidP="004B26B3">
      <w:pPr>
        <w:jc w:val="center"/>
        <w:rPr>
          <w:rFonts w:ascii="Century Gothic" w:hAnsi="Century Gothic" w:cs="Times New Roman"/>
        </w:rPr>
      </w:pPr>
    </w:p>
    <w:p w:rsidR="004B26B3" w:rsidRPr="00852DD1" w:rsidRDefault="00E34646" w:rsidP="004B26B3">
      <w:pPr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  <w:bCs/>
          <w:sz w:val="24"/>
          <w:szCs w:val="24"/>
          <w:lang w:eastAsia="pl-PL"/>
        </w:rPr>
        <w:t>OPIS PRZEDMIOTU ZAMÓWIENIA</w:t>
      </w:r>
    </w:p>
    <w:p w:rsidR="004B26B3" w:rsidRPr="00852DD1" w:rsidRDefault="004B26B3" w:rsidP="004B26B3">
      <w:pPr>
        <w:jc w:val="both"/>
        <w:rPr>
          <w:rFonts w:ascii="Century Gothic" w:hAnsi="Century Gothic" w:cs="Times New Roman"/>
          <w:b/>
          <w:bCs/>
          <w:sz w:val="24"/>
          <w:szCs w:val="24"/>
          <w:lang w:eastAsia="pl-PL"/>
        </w:rPr>
      </w:pPr>
    </w:p>
    <w:tbl>
      <w:tblPr>
        <w:tblW w:w="10403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323"/>
        <w:gridCol w:w="2288"/>
        <w:gridCol w:w="4611"/>
        <w:gridCol w:w="40"/>
        <w:gridCol w:w="1141"/>
      </w:tblGrid>
      <w:tr w:rsidR="004B26B3" w:rsidRPr="00852DD1" w:rsidTr="001C24F9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B3" w:rsidRPr="00852DD1" w:rsidRDefault="004B26B3" w:rsidP="009F7814">
            <w:pPr>
              <w:rPr>
                <w:rFonts w:ascii="Century Gothic" w:hAnsi="Century Gothic" w:cs="Times New Roman"/>
              </w:rPr>
            </w:pPr>
            <w:r w:rsidRPr="00852DD1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ZAMAWIAJĄCY: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B3" w:rsidRPr="00852DD1" w:rsidRDefault="004B26B3" w:rsidP="009F7814">
            <w:pPr>
              <w:ind w:left="-110"/>
              <w:rPr>
                <w:rFonts w:ascii="Century Gothic" w:hAnsi="Century Gothic" w:cs="Times New Roman"/>
              </w:rPr>
            </w:pPr>
            <w:r w:rsidRPr="00852DD1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  <w:lang w:eastAsia="pl-PL"/>
              </w:rPr>
              <w:t>Komenda Stołeczna Policji</w:t>
            </w:r>
          </w:p>
          <w:p w:rsidR="004B26B3" w:rsidRPr="00852DD1" w:rsidRDefault="004B26B3" w:rsidP="009F7814">
            <w:pPr>
              <w:ind w:left="-110"/>
              <w:rPr>
                <w:rFonts w:ascii="Century Gothic" w:hAnsi="Century Gothic" w:cs="Times New Roman"/>
              </w:rPr>
            </w:pPr>
            <w:r w:rsidRPr="00852DD1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  <w:lang w:eastAsia="pl-PL"/>
              </w:rPr>
              <w:t>ul. Nowolipie 2, 00-150 Warszawa</w:t>
            </w:r>
          </w:p>
        </w:tc>
      </w:tr>
      <w:tr w:rsidR="004B26B3" w:rsidRPr="00852DD1" w:rsidTr="001C24F9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B3" w:rsidRPr="00852DD1" w:rsidRDefault="004B26B3" w:rsidP="009F7814">
            <w:pPr>
              <w:rPr>
                <w:rFonts w:ascii="Century Gothic" w:hAnsi="Century Gothic" w:cs="Times New Roman"/>
              </w:rPr>
            </w:pPr>
            <w:r w:rsidRPr="00852DD1">
              <w:rPr>
                <w:rFonts w:ascii="Century Gothic" w:hAnsi="Century Gothic" w:cs="Times New Roman"/>
                <w:b/>
                <w:bCs/>
                <w:sz w:val="24"/>
                <w:szCs w:val="24"/>
                <w:lang w:eastAsia="pl-PL"/>
              </w:rPr>
              <w:t>NAZWA ZADANIA:</w:t>
            </w:r>
          </w:p>
        </w:tc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B3" w:rsidRPr="00CB7F87" w:rsidRDefault="004B26B3" w:rsidP="003A2E6A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B7F87">
              <w:rPr>
                <w:rFonts w:ascii="Century Gothic" w:hAnsi="Century Gothic"/>
                <w:b/>
                <w:sz w:val="24"/>
                <w:szCs w:val="24"/>
              </w:rPr>
              <w:t>„</w:t>
            </w:r>
            <w:r w:rsidR="003A2E6A">
              <w:rPr>
                <w:rFonts w:ascii="Century Gothic" w:hAnsi="Century Gothic"/>
                <w:b/>
                <w:sz w:val="24"/>
                <w:szCs w:val="24"/>
              </w:rPr>
              <w:t>Remont</w:t>
            </w:r>
            <w:r w:rsidR="005E645E" w:rsidRPr="00CB7F8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A2E6A">
              <w:rPr>
                <w:rFonts w:ascii="Century Gothic" w:hAnsi="Century Gothic"/>
                <w:b/>
                <w:sz w:val="24"/>
                <w:szCs w:val="24"/>
              </w:rPr>
              <w:t>kominów</w:t>
            </w:r>
            <w:r w:rsidR="00CB7F87" w:rsidRPr="00CB7F87">
              <w:rPr>
                <w:rFonts w:ascii="Century Gothic" w:hAnsi="Century Gothic"/>
                <w:b/>
                <w:sz w:val="24"/>
                <w:szCs w:val="24"/>
              </w:rPr>
              <w:t>”</w:t>
            </w:r>
          </w:p>
        </w:tc>
      </w:tr>
      <w:tr w:rsidR="004B26B3" w:rsidRPr="00852DD1" w:rsidTr="001C24F9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B3" w:rsidRPr="00852DD1" w:rsidRDefault="004B26B3" w:rsidP="009F7814">
            <w:pPr>
              <w:rPr>
                <w:rFonts w:ascii="Century Gothic" w:hAnsi="Century Gothic" w:cs="Times New Roman"/>
              </w:rPr>
            </w:pPr>
            <w:r w:rsidRPr="00852DD1">
              <w:rPr>
                <w:rFonts w:ascii="Century Gothic" w:hAnsi="Century Gothic" w:cs="Times New Roman"/>
                <w:b/>
                <w:bCs/>
                <w:sz w:val="24"/>
                <w:szCs w:val="24"/>
                <w:lang w:eastAsia="pl-PL"/>
              </w:rPr>
              <w:t>ADRES INWESTYCJI: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B3" w:rsidRPr="00E34646" w:rsidRDefault="00C312E9" w:rsidP="00A830EF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646">
              <w:rPr>
                <w:rFonts w:ascii="Century Gothic" w:hAnsi="Century Gothic"/>
                <w:b/>
                <w:sz w:val="24"/>
                <w:szCs w:val="24"/>
              </w:rPr>
              <w:t xml:space="preserve">Budynek Komisariatu </w:t>
            </w:r>
            <w:r w:rsidR="00A830EF" w:rsidRPr="00E34646">
              <w:rPr>
                <w:rFonts w:ascii="Century Gothic" w:hAnsi="Century Gothic"/>
                <w:b/>
                <w:sz w:val="24"/>
                <w:szCs w:val="24"/>
              </w:rPr>
              <w:t xml:space="preserve">Policji w Nadarzynie, ul. </w:t>
            </w:r>
            <w:r w:rsidRPr="00E34646">
              <w:rPr>
                <w:rFonts w:ascii="Century Gothic" w:hAnsi="Century Gothic"/>
                <w:b/>
                <w:sz w:val="24"/>
                <w:szCs w:val="24"/>
              </w:rPr>
              <w:t>Warszawska 13</w:t>
            </w:r>
          </w:p>
        </w:tc>
      </w:tr>
      <w:tr w:rsidR="004B26B3" w:rsidRPr="00852DD1" w:rsidTr="001C24F9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B3" w:rsidRPr="00852DD1" w:rsidRDefault="004B26B3" w:rsidP="009F7814">
            <w:pPr>
              <w:snapToGrid w:val="0"/>
              <w:rPr>
                <w:rFonts w:ascii="Century Gothic" w:hAnsi="Century Gothic" w:cs="Times New Roman"/>
              </w:rPr>
            </w:pPr>
            <w:r w:rsidRPr="00852DD1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  <w:lang w:eastAsia="pl-PL"/>
              </w:rPr>
              <w:t>OPRACOWAŁ: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B3" w:rsidRPr="00852DD1" w:rsidRDefault="00CB7F87" w:rsidP="009F7814">
            <w:pPr>
              <w:ind w:left="-104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  <w:lang w:eastAsia="pl-PL"/>
              </w:rPr>
              <w:t xml:space="preserve"> Jerzy SZULKOWSKI</w:t>
            </w:r>
          </w:p>
        </w:tc>
      </w:tr>
      <w:tr w:rsidR="004B26B3" w:rsidRPr="00852DD1" w:rsidTr="001C24F9">
        <w:tblPrEx>
          <w:tblCellMar>
            <w:left w:w="0" w:type="dxa"/>
            <w:right w:w="0" w:type="dxa"/>
          </w:tblCellMar>
        </w:tblPrEx>
        <w:tc>
          <w:tcPr>
            <w:tcW w:w="4611" w:type="dxa"/>
            <w:gridSpan w:val="2"/>
            <w:shd w:val="clear" w:color="auto" w:fill="auto"/>
          </w:tcPr>
          <w:p w:rsidR="0070357D" w:rsidRPr="00852DD1" w:rsidRDefault="0070357D" w:rsidP="009F7814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611" w:type="dxa"/>
            <w:shd w:val="clear" w:color="auto" w:fill="auto"/>
          </w:tcPr>
          <w:p w:rsidR="004B26B3" w:rsidRPr="00852DD1" w:rsidRDefault="004B26B3" w:rsidP="009F7814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4B26B3" w:rsidRPr="00852DD1" w:rsidRDefault="004B26B3" w:rsidP="009F7814">
            <w:pPr>
              <w:snapToGrid w:val="0"/>
              <w:rPr>
                <w:rFonts w:ascii="Century Gothic" w:hAnsi="Century Gothic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shd w:val="clear" w:color="auto" w:fill="auto"/>
          </w:tcPr>
          <w:p w:rsidR="004B26B3" w:rsidRPr="00852DD1" w:rsidRDefault="004B26B3" w:rsidP="009F7814">
            <w:pPr>
              <w:snapToGrid w:val="0"/>
              <w:rPr>
                <w:rFonts w:ascii="Century Gothic" w:hAnsi="Century Gothic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B26B3" w:rsidRPr="00852DD1" w:rsidRDefault="004B26B3" w:rsidP="004B26B3">
      <w:pPr>
        <w:jc w:val="both"/>
        <w:rPr>
          <w:rFonts w:ascii="Century Gothic" w:hAnsi="Century Gothic" w:cs="Times New Roman"/>
        </w:rPr>
      </w:pPr>
      <w:r w:rsidRPr="00852DD1">
        <w:rPr>
          <w:rFonts w:ascii="Century Gothic" w:hAnsi="Century Gothic" w:cs="Times New Roman"/>
          <w:b/>
          <w:bCs/>
          <w:sz w:val="24"/>
          <w:szCs w:val="24"/>
          <w:lang w:eastAsia="pl-PL"/>
        </w:rPr>
        <w:t>NAZWY I KODY CPV:</w:t>
      </w:r>
    </w:p>
    <w:p w:rsidR="00852DD1" w:rsidRDefault="00852DD1" w:rsidP="0070357D">
      <w:pPr>
        <w:spacing w:line="276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pl-PL"/>
        </w:rPr>
      </w:pPr>
    </w:p>
    <w:p w:rsidR="00E1550C" w:rsidRPr="00E1550C" w:rsidRDefault="00E1550C" w:rsidP="0070357D">
      <w:pPr>
        <w:spacing w:line="276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pl-PL"/>
        </w:rPr>
      </w:pPr>
      <w:r w:rsidRPr="00E1550C">
        <w:rPr>
          <w:rFonts w:ascii="Century Gothic" w:hAnsi="Century Gothic"/>
          <w:sz w:val="24"/>
          <w:szCs w:val="24"/>
        </w:rPr>
        <w:t>45000000</w:t>
      </w:r>
      <w:r>
        <w:rPr>
          <w:rFonts w:ascii="Century Gothic" w:hAnsi="Century Gothic"/>
          <w:sz w:val="24"/>
          <w:szCs w:val="24"/>
        </w:rPr>
        <w:t xml:space="preserve"> </w:t>
      </w:r>
      <w:r w:rsidRPr="00E1550C"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 xml:space="preserve"> </w:t>
      </w:r>
      <w:r w:rsidRPr="00E1550C">
        <w:rPr>
          <w:rFonts w:ascii="Century Gothic" w:hAnsi="Century Gothic"/>
          <w:sz w:val="24"/>
          <w:szCs w:val="24"/>
        </w:rPr>
        <w:t xml:space="preserve">7  </w:t>
      </w:r>
      <w:r>
        <w:rPr>
          <w:rFonts w:ascii="Century Gothic" w:hAnsi="Century Gothic"/>
          <w:sz w:val="24"/>
          <w:szCs w:val="24"/>
        </w:rPr>
        <w:t>R</w:t>
      </w:r>
      <w:r w:rsidRPr="00E1550C">
        <w:rPr>
          <w:rFonts w:ascii="Century Gothic" w:hAnsi="Century Gothic"/>
          <w:sz w:val="24"/>
          <w:szCs w:val="24"/>
        </w:rPr>
        <w:t>oboty budowlane</w:t>
      </w:r>
      <w:r>
        <w:rPr>
          <w:rFonts w:ascii="Century Gothic" w:hAnsi="Century Gothic"/>
          <w:sz w:val="24"/>
          <w:szCs w:val="24"/>
        </w:rPr>
        <w:t>,</w:t>
      </w:r>
    </w:p>
    <w:p w:rsidR="00852DD1" w:rsidRDefault="00852DD1" w:rsidP="0070357D">
      <w:pPr>
        <w:spacing w:line="276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pl-PL"/>
        </w:rPr>
      </w:pPr>
      <w:r w:rsidRPr="00852DD1">
        <w:rPr>
          <w:rFonts w:ascii="Century Gothic" w:eastAsia="Times New Roman" w:hAnsi="Century Gothic" w:cs="Times New Roman"/>
          <w:color w:val="000000"/>
          <w:sz w:val="24"/>
          <w:szCs w:val="24"/>
          <w:lang w:eastAsia="pl-PL"/>
        </w:rPr>
        <w:t>45400000 – 1 Roboty wykończeniowe w zakresie obiektów budowlanych,</w:t>
      </w:r>
    </w:p>
    <w:p w:rsidR="0070357D" w:rsidRPr="0070357D" w:rsidRDefault="0070357D" w:rsidP="0070357D">
      <w:pPr>
        <w:spacing w:line="276" w:lineRule="auto"/>
        <w:rPr>
          <w:rFonts w:ascii="Century Gothic" w:hAnsi="Century Gothic"/>
          <w:sz w:val="24"/>
          <w:szCs w:val="24"/>
        </w:rPr>
      </w:pPr>
      <w:r w:rsidRPr="0070357D">
        <w:rPr>
          <w:rFonts w:ascii="Century Gothic" w:hAnsi="Century Gothic"/>
          <w:sz w:val="24"/>
          <w:szCs w:val="24"/>
        </w:rPr>
        <w:t>45200000</w:t>
      </w:r>
      <w:r>
        <w:rPr>
          <w:rFonts w:ascii="Century Gothic" w:hAnsi="Century Gothic"/>
          <w:sz w:val="24"/>
          <w:szCs w:val="24"/>
        </w:rPr>
        <w:t xml:space="preserve"> </w:t>
      </w:r>
      <w:r w:rsidRPr="0070357D"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 xml:space="preserve"> </w:t>
      </w:r>
      <w:r w:rsidRPr="0070357D">
        <w:rPr>
          <w:rFonts w:ascii="Century Gothic" w:hAnsi="Century Gothic"/>
          <w:sz w:val="24"/>
          <w:szCs w:val="24"/>
        </w:rPr>
        <w:t>7  Roboty budowlane w zakresie pokryć dachowych,</w:t>
      </w:r>
    </w:p>
    <w:p w:rsidR="0070357D" w:rsidRDefault="0070357D" w:rsidP="0070357D">
      <w:pPr>
        <w:spacing w:line="276" w:lineRule="auto"/>
        <w:rPr>
          <w:rFonts w:ascii="Century Gothic" w:hAnsi="Century Gothic"/>
          <w:sz w:val="24"/>
          <w:szCs w:val="24"/>
        </w:rPr>
      </w:pPr>
      <w:r w:rsidRPr="0070357D">
        <w:rPr>
          <w:rFonts w:ascii="Century Gothic" w:hAnsi="Century Gothic"/>
          <w:sz w:val="24"/>
          <w:szCs w:val="24"/>
        </w:rPr>
        <w:t>45260000</w:t>
      </w:r>
      <w:r>
        <w:rPr>
          <w:rFonts w:ascii="Century Gothic" w:hAnsi="Century Gothic"/>
          <w:sz w:val="24"/>
          <w:szCs w:val="24"/>
        </w:rPr>
        <w:t xml:space="preserve"> </w:t>
      </w:r>
      <w:r w:rsidRPr="0070357D"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 xml:space="preserve"> </w:t>
      </w:r>
      <w:r w:rsidRPr="0070357D">
        <w:rPr>
          <w:rFonts w:ascii="Century Gothic" w:hAnsi="Century Gothic"/>
          <w:sz w:val="24"/>
          <w:szCs w:val="24"/>
        </w:rPr>
        <w:t>7  Roboty w zakresie wykonywania pokryć i konstrukcji dachowych oraz</w:t>
      </w:r>
      <w:r>
        <w:rPr>
          <w:rFonts w:ascii="Century Gothic" w:hAnsi="Century Gothic"/>
          <w:sz w:val="24"/>
          <w:szCs w:val="24"/>
        </w:rPr>
        <w:t xml:space="preserve">     </w:t>
      </w:r>
    </w:p>
    <w:p w:rsidR="0070357D" w:rsidRPr="0070357D" w:rsidRDefault="0070357D" w:rsidP="0070357D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i</w:t>
      </w:r>
      <w:r w:rsidRPr="0070357D">
        <w:rPr>
          <w:rFonts w:ascii="Century Gothic" w:hAnsi="Century Gothic"/>
          <w:sz w:val="24"/>
          <w:szCs w:val="24"/>
        </w:rPr>
        <w:t>nne</w:t>
      </w:r>
      <w:r>
        <w:rPr>
          <w:rFonts w:ascii="Century Gothic" w:hAnsi="Century Gothic"/>
          <w:sz w:val="24"/>
          <w:szCs w:val="24"/>
        </w:rPr>
        <w:t xml:space="preserve"> </w:t>
      </w:r>
      <w:r w:rsidRPr="0070357D">
        <w:rPr>
          <w:rFonts w:ascii="Century Gothic" w:hAnsi="Century Gothic"/>
          <w:sz w:val="24"/>
          <w:szCs w:val="24"/>
        </w:rPr>
        <w:t>podobne roboty specjalistyczne</w:t>
      </w:r>
      <w:r>
        <w:rPr>
          <w:rFonts w:ascii="Century Gothic" w:hAnsi="Century Gothic"/>
          <w:sz w:val="24"/>
          <w:szCs w:val="24"/>
        </w:rPr>
        <w:t>,</w:t>
      </w:r>
    </w:p>
    <w:p w:rsidR="0070357D" w:rsidRPr="0070357D" w:rsidRDefault="0070357D" w:rsidP="0070357D">
      <w:pPr>
        <w:spacing w:line="276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pl-PL"/>
        </w:rPr>
      </w:pPr>
      <w:r w:rsidRPr="0070357D">
        <w:rPr>
          <w:rFonts w:ascii="Century Gothic" w:hAnsi="Century Gothic"/>
          <w:sz w:val="24"/>
          <w:szCs w:val="24"/>
        </w:rPr>
        <w:t>45320000</w:t>
      </w:r>
      <w:r>
        <w:rPr>
          <w:rFonts w:ascii="Century Gothic" w:hAnsi="Century Gothic"/>
          <w:sz w:val="24"/>
          <w:szCs w:val="24"/>
        </w:rPr>
        <w:t xml:space="preserve"> </w:t>
      </w:r>
      <w:r w:rsidRPr="0070357D"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 xml:space="preserve"> </w:t>
      </w:r>
      <w:r w:rsidRPr="0070357D">
        <w:rPr>
          <w:rFonts w:ascii="Century Gothic" w:hAnsi="Century Gothic"/>
          <w:sz w:val="24"/>
          <w:szCs w:val="24"/>
        </w:rPr>
        <w:t>6  Roboty izolacyjne</w:t>
      </w:r>
      <w:r>
        <w:rPr>
          <w:rFonts w:ascii="Century Gothic" w:hAnsi="Century Gothic"/>
          <w:sz w:val="24"/>
          <w:szCs w:val="24"/>
        </w:rPr>
        <w:t>,</w:t>
      </w:r>
    </w:p>
    <w:p w:rsidR="0070357D" w:rsidRPr="0070357D" w:rsidRDefault="0070357D" w:rsidP="0070357D">
      <w:pPr>
        <w:spacing w:line="276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pl-PL"/>
        </w:rPr>
      </w:pPr>
      <w:r w:rsidRPr="0070357D">
        <w:rPr>
          <w:rFonts w:ascii="Century Gothic" w:hAnsi="Century Gothic"/>
          <w:sz w:val="24"/>
          <w:szCs w:val="24"/>
        </w:rPr>
        <w:t>45261900</w:t>
      </w:r>
      <w:r>
        <w:rPr>
          <w:rFonts w:ascii="Century Gothic" w:hAnsi="Century Gothic"/>
          <w:sz w:val="24"/>
          <w:szCs w:val="24"/>
        </w:rPr>
        <w:t xml:space="preserve"> </w:t>
      </w:r>
      <w:r w:rsidRPr="0070357D"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 xml:space="preserve"> </w:t>
      </w:r>
      <w:r w:rsidRPr="0070357D">
        <w:rPr>
          <w:rFonts w:ascii="Century Gothic" w:hAnsi="Century Gothic"/>
          <w:sz w:val="24"/>
          <w:szCs w:val="24"/>
        </w:rPr>
        <w:t>3 Naprawa i konserwacja dachów</w:t>
      </w:r>
    </w:p>
    <w:p w:rsidR="004B26B3" w:rsidRPr="00BB0269" w:rsidRDefault="00E1550C" w:rsidP="006A2CBC">
      <w:pPr>
        <w:spacing w:line="36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t xml:space="preserve">                   </w:t>
      </w:r>
    </w:p>
    <w:p w:rsidR="004B26B3" w:rsidRPr="00BB0269" w:rsidRDefault="004B26B3" w:rsidP="004B26B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90368" w:rsidRDefault="004B26B3" w:rsidP="00FC32D9">
      <w:pPr>
        <w:jc w:val="center"/>
        <w:rPr>
          <w:rFonts w:ascii="Century Gothic" w:hAnsi="Century Gothic"/>
          <w:sz w:val="28"/>
        </w:rPr>
      </w:pPr>
      <w:r w:rsidRPr="00BB02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Warszawa, </w:t>
      </w:r>
      <w:r w:rsidR="00E3464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maj</w:t>
      </w:r>
      <w:r w:rsidRPr="00BB02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2233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4B26B3" w:rsidRPr="00BB0269" w:rsidRDefault="004B26B3" w:rsidP="004B26B3">
      <w:pPr>
        <w:pageBreakBefore/>
        <w:jc w:val="center"/>
        <w:rPr>
          <w:rFonts w:ascii="Times New Roman" w:hAnsi="Times New Roman" w:cs="Times New Roman"/>
        </w:rPr>
      </w:pPr>
    </w:p>
    <w:p w:rsidR="004B26B3" w:rsidRDefault="004B26B3" w:rsidP="009B1E08">
      <w:pPr>
        <w:pStyle w:val="CZCI2"/>
        <w:numPr>
          <w:ilvl w:val="0"/>
          <w:numId w:val="0"/>
        </w:numPr>
        <w:spacing w:line="360" w:lineRule="auto"/>
        <w:jc w:val="center"/>
      </w:pPr>
      <w:r w:rsidRPr="00BB0269">
        <w:t>SPIS TREŚCI:</w:t>
      </w:r>
    </w:p>
    <w:p w:rsidR="009B1E08" w:rsidRPr="00BB0269" w:rsidRDefault="009B1E08" w:rsidP="009B1E08">
      <w:pPr>
        <w:pStyle w:val="CZCI2"/>
        <w:numPr>
          <w:ilvl w:val="0"/>
          <w:numId w:val="0"/>
        </w:numPr>
        <w:spacing w:line="360" w:lineRule="auto"/>
        <w:jc w:val="center"/>
      </w:pPr>
    </w:p>
    <w:p w:rsidR="004B26B3" w:rsidRPr="009B1E08" w:rsidRDefault="004B26B3" w:rsidP="003A236B">
      <w:pPr>
        <w:pStyle w:val="CZCI2"/>
        <w:numPr>
          <w:ilvl w:val="0"/>
          <w:numId w:val="23"/>
        </w:numPr>
        <w:spacing w:line="360" w:lineRule="auto"/>
        <w:ind w:left="709" w:hanging="425"/>
        <w:rPr>
          <w:rFonts w:ascii="Century Gothic" w:hAnsi="Century Gothic"/>
        </w:rPr>
      </w:pPr>
      <w:r w:rsidRPr="009B1E08">
        <w:rPr>
          <w:rFonts w:ascii="Century Gothic" w:hAnsi="Century Gothic"/>
        </w:rPr>
        <w:t>Opis ogólny przedmiotu zamówienia.</w:t>
      </w:r>
    </w:p>
    <w:p w:rsidR="004B26B3" w:rsidRDefault="004B26B3" w:rsidP="003A236B">
      <w:pPr>
        <w:pStyle w:val="CZCI2"/>
        <w:numPr>
          <w:ilvl w:val="0"/>
          <w:numId w:val="23"/>
        </w:numPr>
        <w:spacing w:line="360" w:lineRule="auto"/>
        <w:ind w:left="709" w:hanging="425"/>
        <w:rPr>
          <w:rFonts w:ascii="Century Gothic" w:hAnsi="Century Gothic"/>
        </w:rPr>
      </w:pPr>
      <w:r w:rsidRPr="009B1E08">
        <w:rPr>
          <w:rFonts w:ascii="Century Gothic" w:hAnsi="Century Gothic"/>
        </w:rPr>
        <w:t>Stan istniejący.</w:t>
      </w:r>
    </w:p>
    <w:p w:rsidR="003A236B" w:rsidRPr="003A236B" w:rsidRDefault="003A236B" w:rsidP="003A236B">
      <w:pPr>
        <w:pStyle w:val="Stopka"/>
        <w:numPr>
          <w:ilvl w:val="0"/>
          <w:numId w:val="23"/>
        </w:numPr>
        <w:spacing w:line="360" w:lineRule="auto"/>
        <w:ind w:left="709" w:hanging="425"/>
        <w:rPr>
          <w:rFonts w:ascii="Century Gothic" w:hAnsi="Century Gothic"/>
        </w:rPr>
      </w:pPr>
      <w:r w:rsidRPr="003A236B">
        <w:rPr>
          <w:rFonts w:ascii="Century Gothic" w:hAnsi="Century Gothic"/>
          <w:b/>
        </w:rPr>
        <w:t>Zakres przedmiotu zamówienia</w:t>
      </w:r>
      <w:r>
        <w:rPr>
          <w:rFonts w:ascii="Century Gothic" w:hAnsi="Century Gothic"/>
          <w:b/>
        </w:rPr>
        <w:t>.</w:t>
      </w:r>
    </w:p>
    <w:p w:rsidR="009B1E08" w:rsidRPr="009B1E08" w:rsidRDefault="004B26B3" w:rsidP="003A236B">
      <w:pPr>
        <w:pStyle w:val="CZCI2"/>
        <w:numPr>
          <w:ilvl w:val="0"/>
          <w:numId w:val="23"/>
        </w:numPr>
        <w:spacing w:line="360" w:lineRule="auto"/>
        <w:ind w:left="709" w:hanging="425"/>
        <w:rPr>
          <w:rFonts w:ascii="Century Gothic" w:hAnsi="Century Gothic"/>
        </w:rPr>
      </w:pPr>
      <w:r w:rsidRPr="009B1E08">
        <w:rPr>
          <w:rFonts w:ascii="Century Gothic" w:hAnsi="Century Gothic"/>
        </w:rPr>
        <w:t>Opis wymagań zamawiającego w stosunku do przedmiotu zamówienia.</w:t>
      </w:r>
    </w:p>
    <w:p w:rsidR="009B1E08" w:rsidRPr="009B1E08" w:rsidRDefault="002D3340" w:rsidP="003A236B">
      <w:pPr>
        <w:pStyle w:val="CZCI2"/>
        <w:numPr>
          <w:ilvl w:val="0"/>
          <w:numId w:val="23"/>
        </w:numPr>
        <w:spacing w:line="360" w:lineRule="auto"/>
        <w:ind w:left="709" w:hanging="425"/>
        <w:rPr>
          <w:rFonts w:ascii="Century Gothic" w:hAnsi="Century Gothic"/>
          <w:w w:val="95"/>
        </w:rPr>
      </w:pPr>
      <w:r w:rsidRPr="009B1E08">
        <w:rPr>
          <w:rFonts w:ascii="Century Gothic" w:hAnsi="Century Gothic"/>
          <w:w w:val="95"/>
        </w:rPr>
        <w:t>Postawa</w:t>
      </w:r>
      <w:r w:rsidRPr="009B1E08">
        <w:rPr>
          <w:rFonts w:ascii="Century Gothic" w:hAnsi="Century Gothic"/>
          <w:spacing w:val="3"/>
          <w:w w:val="95"/>
        </w:rPr>
        <w:t xml:space="preserve"> </w:t>
      </w:r>
      <w:r w:rsidRPr="009B1E08">
        <w:rPr>
          <w:rFonts w:ascii="Century Gothic" w:hAnsi="Century Gothic"/>
          <w:w w:val="95"/>
        </w:rPr>
        <w:t>wyceny oferty.</w:t>
      </w:r>
    </w:p>
    <w:p w:rsidR="009B1E08" w:rsidRPr="009B1E08" w:rsidRDefault="002D3340" w:rsidP="003A236B">
      <w:pPr>
        <w:pStyle w:val="CZCI2"/>
        <w:numPr>
          <w:ilvl w:val="0"/>
          <w:numId w:val="23"/>
        </w:numPr>
        <w:spacing w:line="360" w:lineRule="auto"/>
        <w:ind w:left="709" w:hanging="425"/>
        <w:rPr>
          <w:rFonts w:ascii="Century Gothic" w:hAnsi="Century Gothic"/>
          <w:bCs/>
          <w:lang w:eastAsia="pl-PL"/>
        </w:rPr>
      </w:pPr>
      <w:r w:rsidRPr="009B1E08">
        <w:rPr>
          <w:rFonts w:ascii="Century Gothic" w:hAnsi="Century Gothic"/>
          <w:bCs/>
          <w:lang w:eastAsia="pl-PL"/>
        </w:rPr>
        <w:t>Warunki odbioru końcowego/ostatecznego</w:t>
      </w:r>
    </w:p>
    <w:p w:rsidR="009B1E08" w:rsidRPr="009B1E08" w:rsidRDefault="002D3340" w:rsidP="003A236B">
      <w:pPr>
        <w:pStyle w:val="CZCI2"/>
        <w:numPr>
          <w:ilvl w:val="0"/>
          <w:numId w:val="23"/>
        </w:numPr>
        <w:spacing w:line="360" w:lineRule="auto"/>
        <w:ind w:left="709" w:hanging="425"/>
        <w:rPr>
          <w:rFonts w:ascii="Century Gothic" w:hAnsi="Century Gothic"/>
          <w:w w:val="95"/>
        </w:rPr>
      </w:pPr>
      <w:r w:rsidRPr="009B1E08">
        <w:rPr>
          <w:rFonts w:ascii="Century Gothic" w:hAnsi="Century Gothic"/>
          <w:w w:val="95"/>
        </w:rPr>
        <w:t>Ogólne wytyczne dla oferenta</w:t>
      </w:r>
    </w:p>
    <w:p w:rsidR="004B26B3" w:rsidRPr="009B1E08" w:rsidRDefault="00561F34" w:rsidP="003A236B">
      <w:pPr>
        <w:pStyle w:val="CZCI2"/>
        <w:numPr>
          <w:ilvl w:val="0"/>
          <w:numId w:val="2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w w:val="95"/>
        </w:rPr>
        <w:t xml:space="preserve">    </w:t>
      </w:r>
      <w:r w:rsidR="004B26B3" w:rsidRPr="009B1E08">
        <w:rPr>
          <w:rFonts w:ascii="Century Gothic" w:hAnsi="Century Gothic"/>
        </w:rPr>
        <w:t>Załączniki.</w:t>
      </w:r>
    </w:p>
    <w:p w:rsidR="00B64F3F" w:rsidRPr="009B1E08" w:rsidRDefault="00B64F3F" w:rsidP="003A236B">
      <w:pPr>
        <w:pStyle w:val="Tekstpodstawowy"/>
        <w:spacing w:line="360" w:lineRule="auto"/>
        <w:ind w:firstLine="0"/>
        <w:rPr>
          <w:rFonts w:ascii="Century Gothic" w:hAnsi="Century Gothic"/>
          <w:sz w:val="24"/>
        </w:rPr>
      </w:pPr>
    </w:p>
    <w:p w:rsidR="00B64F3F" w:rsidRPr="009B1E08" w:rsidRDefault="00B64F3F">
      <w:pPr>
        <w:pStyle w:val="Tekstpodstawowy"/>
        <w:ind w:firstLine="0"/>
        <w:rPr>
          <w:rFonts w:ascii="Century Gothic" w:hAnsi="Century Gothic"/>
          <w:sz w:val="24"/>
        </w:rPr>
      </w:pPr>
    </w:p>
    <w:p w:rsidR="00B64F3F" w:rsidRPr="009B1E08" w:rsidRDefault="00B64F3F">
      <w:pPr>
        <w:pStyle w:val="Tekstpodstawowy"/>
        <w:ind w:firstLine="0"/>
        <w:rPr>
          <w:rFonts w:ascii="Century Gothic" w:hAnsi="Century Gothic"/>
          <w:sz w:val="24"/>
        </w:rPr>
      </w:pPr>
    </w:p>
    <w:p w:rsidR="00B64F3F" w:rsidRPr="009B1E08" w:rsidRDefault="00B64F3F">
      <w:pPr>
        <w:pStyle w:val="Tekstpodstawowy"/>
        <w:ind w:firstLine="0"/>
        <w:rPr>
          <w:rFonts w:ascii="Century Gothic" w:hAnsi="Century Gothic"/>
          <w:sz w:val="24"/>
        </w:rPr>
      </w:pPr>
    </w:p>
    <w:p w:rsidR="00D70C72" w:rsidRPr="00D974CC" w:rsidRDefault="00D70C72">
      <w:pPr>
        <w:pStyle w:val="Tekstpodstawowy"/>
        <w:ind w:firstLine="0"/>
        <w:rPr>
          <w:rFonts w:ascii="Century Gothic" w:hAnsi="Century Gothic"/>
          <w:sz w:val="24"/>
        </w:rPr>
      </w:pPr>
    </w:p>
    <w:p w:rsidR="00D70C72" w:rsidRPr="00D974CC" w:rsidRDefault="00D70C72">
      <w:pPr>
        <w:rPr>
          <w:rFonts w:ascii="Century Gothic" w:hAnsi="Century Gothic"/>
        </w:rPr>
        <w:sectPr w:rsidR="00D70C72" w:rsidRPr="00D974CC">
          <w:footerReference w:type="default" r:id="rId8"/>
          <w:type w:val="continuous"/>
          <w:pgSz w:w="11910" w:h="16840"/>
          <w:pgMar w:top="1040" w:right="740" w:bottom="1120" w:left="1020" w:header="0" w:footer="935" w:gutter="0"/>
          <w:pgNumType w:start="1"/>
          <w:cols w:space="708"/>
        </w:sectPr>
      </w:pPr>
    </w:p>
    <w:p w:rsidR="00D70C72" w:rsidRPr="00D974CC" w:rsidRDefault="00C3351C" w:rsidP="00032E7D">
      <w:pPr>
        <w:pStyle w:val="Nagwek1"/>
        <w:numPr>
          <w:ilvl w:val="0"/>
          <w:numId w:val="22"/>
        </w:numPr>
        <w:spacing w:before="78"/>
        <w:ind w:left="567" w:hanging="567"/>
        <w:rPr>
          <w:rFonts w:ascii="Century Gothic" w:hAnsi="Century Gothic"/>
          <w:b w:val="0"/>
        </w:rPr>
      </w:pPr>
      <w:r w:rsidRPr="00D974CC">
        <w:rPr>
          <w:rFonts w:ascii="Century Gothic" w:hAnsi="Century Gothic"/>
          <w:u w:val="single"/>
        </w:rPr>
        <w:lastRenderedPageBreak/>
        <w:t>Opis</w:t>
      </w:r>
      <w:r w:rsidRPr="00D974CC">
        <w:rPr>
          <w:rFonts w:ascii="Century Gothic" w:hAnsi="Century Gothic"/>
          <w:spacing w:val="-5"/>
          <w:u w:val="single"/>
        </w:rPr>
        <w:t xml:space="preserve"> </w:t>
      </w:r>
      <w:r w:rsidRPr="00D974CC">
        <w:rPr>
          <w:rFonts w:ascii="Century Gothic" w:hAnsi="Century Gothic"/>
          <w:u w:val="single"/>
        </w:rPr>
        <w:t>przedmiotu</w:t>
      </w:r>
      <w:r w:rsidRPr="00D974CC">
        <w:rPr>
          <w:rFonts w:ascii="Century Gothic" w:hAnsi="Century Gothic"/>
          <w:spacing w:val="-3"/>
          <w:u w:val="single"/>
        </w:rPr>
        <w:t xml:space="preserve"> </w:t>
      </w:r>
      <w:r w:rsidRPr="00D974CC">
        <w:rPr>
          <w:rFonts w:ascii="Century Gothic" w:hAnsi="Century Gothic"/>
          <w:u w:val="single"/>
        </w:rPr>
        <w:t>zamówienia:</w:t>
      </w:r>
    </w:p>
    <w:p w:rsidR="00D70C72" w:rsidRPr="00D974CC" w:rsidRDefault="00D70C72">
      <w:pPr>
        <w:pStyle w:val="Tekstpodstawowy"/>
        <w:spacing w:before="2"/>
        <w:ind w:firstLine="0"/>
        <w:rPr>
          <w:rFonts w:ascii="Century Gothic" w:hAnsi="Century Gothic"/>
          <w:b/>
          <w:sz w:val="17"/>
        </w:rPr>
      </w:pPr>
    </w:p>
    <w:p w:rsidR="00D70C72" w:rsidRDefault="00C3351C" w:rsidP="00B7513C">
      <w:pPr>
        <w:pStyle w:val="Tekstpodstawowy"/>
        <w:spacing w:before="99" w:line="276" w:lineRule="auto"/>
        <w:ind w:left="709" w:right="539" w:firstLine="0"/>
        <w:rPr>
          <w:rFonts w:ascii="Century Gothic" w:hAnsi="Century Gothic"/>
          <w:w w:val="90"/>
        </w:rPr>
      </w:pPr>
      <w:r w:rsidRPr="00EB5D6B">
        <w:rPr>
          <w:rFonts w:ascii="Century Gothic" w:hAnsi="Century Gothic"/>
          <w:w w:val="95"/>
        </w:rPr>
        <w:t>Przedmiot</w:t>
      </w:r>
      <w:r w:rsidRPr="00EB5D6B">
        <w:rPr>
          <w:rFonts w:ascii="Century Gothic" w:hAnsi="Century Gothic"/>
          <w:spacing w:val="13"/>
          <w:w w:val="95"/>
        </w:rPr>
        <w:t xml:space="preserve"> </w:t>
      </w:r>
      <w:r w:rsidRPr="00EB5D6B">
        <w:rPr>
          <w:rFonts w:ascii="Century Gothic" w:hAnsi="Century Gothic"/>
          <w:w w:val="95"/>
        </w:rPr>
        <w:t>zamówienia</w:t>
      </w:r>
      <w:r w:rsidRPr="00EB5D6B">
        <w:rPr>
          <w:rFonts w:ascii="Century Gothic" w:hAnsi="Century Gothic"/>
          <w:spacing w:val="11"/>
          <w:w w:val="95"/>
        </w:rPr>
        <w:t xml:space="preserve"> </w:t>
      </w:r>
      <w:r w:rsidRPr="00EB5D6B">
        <w:rPr>
          <w:rFonts w:ascii="Century Gothic" w:hAnsi="Century Gothic"/>
          <w:w w:val="95"/>
        </w:rPr>
        <w:t>obejmuje</w:t>
      </w:r>
      <w:r w:rsidRPr="00EB5D6B">
        <w:rPr>
          <w:rFonts w:ascii="Century Gothic" w:hAnsi="Century Gothic"/>
          <w:spacing w:val="10"/>
          <w:w w:val="95"/>
        </w:rPr>
        <w:t xml:space="preserve"> </w:t>
      </w:r>
      <w:r w:rsidR="003A2E6A">
        <w:rPr>
          <w:rFonts w:ascii="Century Gothic" w:hAnsi="Century Gothic"/>
        </w:rPr>
        <w:t>remont</w:t>
      </w:r>
      <w:r w:rsidR="00411E54" w:rsidRPr="00EB5D6B">
        <w:rPr>
          <w:rFonts w:ascii="Century Gothic" w:hAnsi="Century Gothic"/>
        </w:rPr>
        <w:t xml:space="preserve"> </w:t>
      </w:r>
      <w:r w:rsidR="003A2E6A">
        <w:rPr>
          <w:rFonts w:ascii="Century Gothic" w:hAnsi="Century Gothic"/>
        </w:rPr>
        <w:t>kominów budynku Komisariatu Policji w Nadarzynie przy ul. Warszawskiej 13</w:t>
      </w:r>
    </w:p>
    <w:p w:rsidR="00B7513C" w:rsidRPr="00EB5D6B" w:rsidRDefault="00B7513C" w:rsidP="00B7513C">
      <w:pPr>
        <w:pStyle w:val="Tekstpodstawowy"/>
        <w:spacing w:before="99" w:line="276" w:lineRule="auto"/>
        <w:ind w:left="709" w:right="539" w:firstLine="0"/>
        <w:rPr>
          <w:rFonts w:ascii="Century Gothic" w:hAnsi="Century Gothic"/>
        </w:rPr>
      </w:pPr>
    </w:p>
    <w:p w:rsidR="00D70C72" w:rsidRPr="00D974CC" w:rsidRDefault="00C3351C" w:rsidP="00032E7D">
      <w:pPr>
        <w:pStyle w:val="Nagwek1"/>
        <w:numPr>
          <w:ilvl w:val="0"/>
          <w:numId w:val="22"/>
        </w:numPr>
        <w:tabs>
          <w:tab w:val="left" w:pos="709"/>
        </w:tabs>
        <w:ind w:left="567" w:hanging="567"/>
        <w:rPr>
          <w:rFonts w:ascii="Century Gothic" w:hAnsi="Century Gothic"/>
          <w:u w:val="single"/>
        </w:rPr>
      </w:pPr>
      <w:r w:rsidRPr="00D974CC">
        <w:rPr>
          <w:rFonts w:ascii="Century Gothic" w:hAnsi="Century Gothic"/>
          <w:w w:val="95"/>
          <w:u w:val="single"/>
        </w:rPr>
        <w:t>Opis</w:t>
      </w:r>
      <w:r w:rsidRPr="00D974CC">
        <w:rPr>
          <w:rFonts w:ascii="Century Gothic" w:hAnsi="Century Gothic"/>
          <w:spacing w:val="12"/>
          <w:w w:val="95"/>
          <w:u w:val="single"/>
        </w:rPr>
        <w:t xml:space="preserve"> </w:t>
      </w:r>
      <w:r w:rsidRPr="00D974CC">
        <w:rPr>
          <w:rFonts w:ascii="Century Gothic" w:hAnsi="Century Gothic"/>
          <w:w w:val="95"/>
          <w:u w:val="single"/>
        </w:rPr>
        <w:t>stanu</w:t>
      </w:r>
      <w:r w:rsidRPr="00D974CC">
        <w:rPr>
          <w:rFonts w:ascii="Century Gothic" w:hAnsi="Century Gothic"/>
          <w:spacing w:val="11"/>
          <w:w w:val="95"/>
          <w:u w:val="single"/>
        </w:rPr>
        <w:t xml:space="preserve"> </w:t>
      </w:r>
      <w:r w:rsidRPr="00D974CC">
        <w:rPr>
          <w:rFonts w:ascii="Century Gothic" w:hAnsi="Century Gothic"/>
          <w:w w:val="95"/>
          <w:u w:val="single"/>
        </w:rPr>
        <w:t>istniejącego</w:t>
      </w:r>
      <w:r w:rsidRPr="00D974CC">
        <w:rPr>
          <w:rFonts w:ascii="Century Gothic" w:hAnsi="Century Gothic"/>
          <w:spacing w:val="11"/>
          <w:w w:val="95"/>
          <w:u w:val="single"/>
        </w:rPr>
        <w:t xml:space="preserve"> </w:t>
      </w:r>
      <w:r w:rsidRPr="00D974CC">
        <w:rPr>
          <w:rFonts w:ascii="Century Gothic" w:hAnsi="Century Gothic"/>
          <w:w w:val="95"/>
          <w:u w:val="single"/>
        </w:rPr>
        <w:t>budynk</w:t>
      </w:r>
      <w:r w:rsidR="003A2E6A">
        <w:rPr>
          <w:rFonts w:ascii="Century Gothic" w:hAnsi="Century Gothic"/>
          <w:w w:val="95"/>
          <w:u w:val="single"/>
        </w:rPr>
        <w:t>u</w:t>
      </w:r>
    </w:p>
    <w:p w:rsidR="00D70C72" w:rsidRPr="00D974CC" w:rsidRDefault="00D70C72">
      <w:pPr>
        <w:pStyle w:val="Tekstpodstawowy"/>
        <w:spacing w:before="7"/>
        <w:ind w:firstLine="0"/>
        <w:rPr>
          <w:rFonts w:ascii="Century Gothic" w:hAnsi="Century Gothic"/>
          <w:b/>
          <w:sz w:val="26"/>
        </w:rPr>
      </w:pPr>
    </w:p>
    <w:p w:rsidR="00A45106" w:rsidRDefault="00A45106" w:rsidP="00A45106">
      <w:pPr>
        <w:spacing w:line="276" w:lineRule="auto"/>
        <w:ind w:left="851" w:hanging="431"/>
        <w:rPr>
          <w:rFonts w:ascii="Century Gothic" w:hAnsi="Century Gothic"/>
          <w:b/>
          <w:sz w:val="20"/>
          <w:szCs w:val="20"/>
        </w:rPr>
      </w:pPr>
    </w:p>
    <w:p w:rsidR="006760E8" w:rsidRPr="006760E8" w:rsidRDefault="006760E8" w:rsidP="00A45106">
      <w:pPr>
        <w:spacing w:line="276" w:lineRule="auto"/>
        <w:ind w:left="851" w:hanging="431"/>
        <w:rPr>
          <w:rFonts w:ascii="Century Gothic" w:hAnsi="Century Gothic"/>
          <w:b/>
          <w:sz w:val="20"/>
          <w:szCs w:val="20"/>
        </w:rPr>
      </w:pPr>
      <w:r w:rsidRPr="006760E8">
        <w:rPr>
          <w:rFonts w:ascii="Century Gothic" w:hAnsi="Century Gothic"/>
          <w:b/>
          <w:sz w:val="20"/>
          <w:szCs w:val="20"/>
        </w:rPr>
        <w:t>Zadanie: Budynek Komisariatu Policji w Nadarzynie, ul. Warszawska 13</w:t>
      </w:r>
    </w:p>
    <w:p w:rsidR="006760E8" w:rsidRPr="006760E8" w:rsidRDefault="006760E8" w:rsidP="00A45106">
      <w:pPr>
        <w:spacing w:line="276" w:lineRule="auto"/>
        <w:ind w:left="851"/>
        <w:rPr>
          <w:rFonts w:ascii="Century Gothic" w:hAnsi="Century Gothic"/>
          <w:sz w:val="20"/>
          <w:szCs w:val="20"/>
        </w:rPr>
      </w:pPr>
    </w:p>
    <w:p w:rsidR="006760E8" w:rsidRPr="006760E8" w:rsidRDefault="006760E8" w:rsidP="00A45106">
      <w:pPr>
        <w:spacing w:line="276" w:lineRule="auto"/>
        <w:ind w:left="851"/>
        <w:rPr>
          <w:rFonts w:ascii="Century Gothic" w:hAnsi="Century Gothic"/>
          <w:sz w:val="20"/>
          <w:szCs w:val="20"/>
        </w:rPr>
      </w:pPr>
      <w:r w:rsidRPr="006760E8">
        <w:rPr>
          <w:rFonts w:ascii="Century Gothic" w:hAnsi="Century Gothic"/>
          <w:sz w:val="20"/>
          <w:szCs w:val="20"/>
        </w:rPr>
        <w:t>Budynek jest wolnostojący o konstrukcji murowanej, ni</w:t>
      </w:r>
      <w:r w:rsidR="00C45B97">
        <w:rPr>
          <w:rFonts w:ascii="Century Gothic" w:hAnsi="Century Gothic"/>
          <w:sz w:val="20"/>
          <w:szCs w:val="20"/>
        </w:rPr>
        <w:t>epodpiwniczony,  jednopiętrowy</w:t>
      </w:r>
      <w:r w:rsidRPr="006760E8">
        <w:rPr>
          <w:rFonts w:ascii="Century Gothic" w:hAnsi="Century Gothic"/>
          <w:sz w:val="20"/>
          <w:szCs w:val="20"/>
        </w:rPr>
        <w:t>, prz</w:t>
      </w:r>
      <w:r w:rsidR="004F2B83">
        <w:rPr>
          <w:rFonts w:ascii="Century Gothic" w:hAnsi="Century Gothic"/>
          <w:sz w:val="20"/>
          <w:szCs w:val="20"/>
        </w:rPr>
        <w:t>y</w:t>
      </w:r>
      <w:r w:rsidRPr="006760E8">
        <w:rPr>
          <w:rFonts w:ascii="Century Gothic" w:hAnsi="Century Gothic"/>
          <w:sz w:val="20"/>
          <w:szCs w:val="20"/>
        </w:rPr>
        <w:t>kryty dachem czterospadowym</w:t>
      </w:r>
      <w:r w:rsidR="00C45B97">
        <w:rPr>
          <w:rFonts w:ascii="Century Gothic" w:hAnsi="Century Gothic"/>
          <w:sz w:val="20"/>
          <w:szCs w:val="20"/>
        </w:rPr>
        <w:t xml:space="preserve"> mansardowym</w:t>
      </w:r>
      <w:r w:rsidRPr="006760E8">
        <w:rPr>
          <w:rFonts w:ascii="Century Gothic" w:hAnsi="Century Gothic"/>
          <w:sz w:val="20"/>
          <w:szCs w:val="20"/>
        </w:rPr>
        <w:t xml:space="preserve"> o konstrukcji  drewnianej.</w:t>
      </w:r>
    </w:p>
    <w:p w:rsidR="006760E8" w:rsidRPr="006760E8" w:rsidRDefault="006760E8" w:rsidP="00A45106">
      <w:pPr>
        <w:spacing w:line="276" w:lineRule="auto"/>
        <w:ind w:left="851"/>
        <w:rPr>
          <w:rFonts w:ascii="Century Gothic" w:hAnsi="Century Gothic"/>
          <w:sz w:val="20"/>
          <w:szCs w:val="20"/>
        </w:rPr>
      </w:pPr>
      <w:r w:rsidRPr="006760E8">
        <w:rPr>
          <w:rFonts w:ascii="Century Gothic" w:hAnsi="Century Gothic"/>
          <w:sz w:val="20"/>
          <w:szCs w:val="20"/>
        </w:rPr>
        <w:t>Charakterystyczne parametry budynku:</w:t>
      </w:r>
    </w:p>
    <w:p w:rsidR="006760E8" w:rsidRPr="006760E8" w:rsidRDefault="006760E8" w:rsidP="00A45106">
      <w:pPr>
        <w:widowControl/>
        <w:numPr>
          <w:ilvl w:val="0"/>
          <w:numId w:val="36"/>
        </w:numPr>
        <w:autoSpaceDE/>
        <w:autoSpaceDN/>
        <w:spacing w:line="276" w:lineRule="auto"/>
        <w:ind w:left="851"/>
        <w:rPr>
          <w:rFonts w:ascii="Century Gothic" w:hAnsi="Century Gothic"/>
          <w:sz w:val="20"/>
          <w:szCs w:val="20"/>
        </w:rPr>
      </w:pPr>
      <w:r w:rsidRPr="006760E8">
        <w:rPr>
          <w:rFonts w:ascii="Century Gothic" w:hAnsi="Century Gothic"/>
          <w:sz w:val="20"/>
          <w:szCs w:val="20"/>
        </w:rPr>
        <w:t xml:space="preserve">powierzchnia zabudowy </w:t>
      </w:r>
      <w:r w:rsidRPr="006760E8">
        <w:rPr>
          <w:rFonts w:ascii="Century Gothic" w:hAnsi="Century Gothic"/>
          <w:sz w:val="20"/>
          <w:szCs w:val="20"/>
        </w:rPr>
        <w:tab/>
      </w:r>
      <w:r w:rsidR="004F2B83">
        <w:rPr>
          <w:rFonts w:ascii="Century Gothic" w:hAnsi="Century Gothic"/>
          <w:sz w:val="20"/>
          <w:szCs w:val="20"/>
        </w:rPr>
        <w:t xml:space="preserve">             </w:t>
      </w:r>
      <w:r w:rsidRPr="006760E8">
        <w:rPr>
          <w:rFonts w:ascii="Century Gothic" w:hAnsi="Century Gothic"/>
          <w:sz w:val="20"/>
          <w:szCs w:val="20"/>
        </w:rPr>
        <w:t>– 239,00 m</w:t>
      </w:r>
      <w:r w:rsidRPr="006760E8">
        <w:rPr>
          <w:rFonts w:ascii="Century Gothic" w:hAnsi="Century Gothic"/>
          <w:sz w:val="20"/>
          <w:szCs w:val="20"/>
          <w:vertAlign w:val="superscript"/>
        </w:rPr>
        <w:t>2</w:t>
      </w:r>
    </w:p>
    <w:p w:rsidR="006760E8" w:rsidRPr="006760E8" w:rsidRDefault="006760E8" w:rsidP="00A45106">
      <w:pPr>
        <w:widowControl/>
        <w:numPr>
          <w:ilvl w:val="0"/>
          <w:numId w:val="36"/>
        </w:numPr>
        <w:autoSpaceDE/>
        <w:autoSpaceDN/>
        <w:spacing w:line="276" w:lineRule="auto"/>
        <w:ind w:left="851"/>
        <w:rPr>
          <w:rFonts w:ascii="Century Gothic" w:hAnsi="Century Gothic"/>
          <w:sz w:val="20"/>
          <w:szCs w:val="20"/>
        </w:rPr>
      </w:pPr>
      <w:r w:rsidRPr="006760E8">
        <w:rPr>
          <w:rFonts w:ascii="Century Gothic" w:hAnsi="Century Gothic"/>
          <w:sz w:val="20"/>
          <w:szCs w:val="20"/>
        </w:rPr>
        <w:t xml:space="preserve">wysokość nad poziom terenu </w:t>
      </w:r>
      <w:r w:rsidRPr="006760E8">
        <w:rPr>
          <w:rFonts w:ascii="Century Gothic" w:hAnsi="Century Gothic"/>
          <w:sz w:val="20"/>
          <w:szCs w:val="20"/>
        </w:rPr>
        <w:tab/>
        <w:t>– 9,78 m</w:t>
      </w:r>
    </w:p>
    <w:p w:rsidR="006760E8" w:rsidRPr="006760E8" w:rsidRDefault="006760E8" w:rsidP="00A45106">
      <w:pPr>
        <w:widowControl/>
        <w:numPr>
          <w:ilvl w:val="0"/>
          <w:numId w:val="36"/>
        </w:numPr>
        <w:autoSpaceDE/>
        <w:autoSpaceDN/>
        <w:spacing w:line="276" w:lineRule="auto"/>
        <w:ind w:left="851"/>
        <w:rPr>
          <w:rFonts w:ascii="Century Gothic" w:hAnsi="Century Gothic"/>
          <w:sz w:val="20"/>
          <w:szCs w:val="20"/>
        </w:rPr>
      </w:pPr>
      <w:r w:rsidRPr="006760E8">
        <w:rPr>
          <w:rFonts w:ascii="Century Gothic" w:hAnsi="Century Gothic"/>
          <w:sz w:val="20"/>
          <w:szCs w:val="20"/>
        </w:rPr>
        <w:t xml:space="preserve">kubatura </w:t>
      </w:r>
      <w:r w:rsidRPr="006760E8">
        <w:rPr>
          <w:rFonts w:ascii="Century Gothic" w:hAnsi="Century Gothic"/>
          <w:sz w:val="20"/>
          <w:szCs w:val="20"/>
        </w:rPr>
        <w:tab/>
      </w:r>
      <w:r w:rsidRPr="006760E8">
        <w:rPr>
          <w:rFonts w:ascii="Century Gothic" w:hAnsi="Century Gothic"/>
          <w:sz w:val="20"/>
          <w:szCs w:val="20"/>
        </w:rPr>
        <w:tab/>
      </w:r>
      <w:r w:rsidRPr="006760E8">
        <w:rPr>
          <w:rFonts w:ascii="Century Gothic" w:hAnsi="Century Gothic"/>
          <w:sz w:val="20"/>
          <w:szCs w:val="20"/>
        </w:rPr>
        <w:tab/>
      </w:r>
      <w:r w:rsidRPr="006760E8">
        <w:rPr>
          <w:rFonts w:ascii="Century Gothic" w:hAnsi="Century Gothic"/>
          <w:sz w:val="20"/>
          <w:szCs w:val="20"/>
        </w:rPr>
        <w:tab/>
        <w:t>– 1 472 m</w:t>
      </w:r>
      <w:r w:rsidRPr="006760E8">
        <w:rPr>
          <w:rFonts w:ascii="Century Gothic" w:hAnsi="Century Gothic"/>
          <w:sz w:val="20"/>
          <w:szCs w:val="20"/>
          <w:vertAlign w:val="superscript"/>
        </w:rPr>
        <w:t>3</w:t>
      </w:r>
    </w:p>
    <w:p w:rsidR="006760E8" w:rsidRPr="006760E8" w:rsidRDefault="006760E8" w:rsidP="00A45106">
      <w:pPr>
        <w:spacing w:line="276" w:lineRule="auto"/>
        <w:ind w:left="851"/>
        <w:rPr>
          <w:rFonts w:ascii="Century Gothic" w:hAnsi="Century Gothic"/>
          <w:sz w:val="20"/>
          <w:szCs w:val="20"/>
        </w:rPr>
      </w:pPr>
      <w:r w:rsidRPr="006760E8">
        <w:rPr>
          <w:rFonts w:ascii="Century Gothic" w:hAnsi="Century Gothic"/>
          <w:sz w:val="20"/>
          <w:szCs w:val="20"/>
        </w:rPr>
        <w:t>Dach o konstrukcji drewnianej kleszczowo-płatwiowej pokryty powlekaną blachodachówką o kącie nachylenie połaci dachowych ok. 45</w:t>
      </w:r>
      <w:r w:rsidR="00C45B97">
        <w:rPr>
          <w:rFonts w:ascii="Century Gothic" w:hAnsi="Century Gothic"/>
          <w:sz w:val="20"/>
          <w:szCs w:val="20"/>
        </w:rPr>
        <w:t xml:space="preserve">% i mansard </w:t>
      </w:r>
      <w:r w:rsidRPr="006760E8">
        <w:rPr>
          <w:rFonts w:ascii="Century Gothic" w:hAnsi="Century Gothic"/>
          <w:sz w:val="20"/>
          <w:szCs w:val="20"/>
        </w:rPr>
        <w:t>143%. Kominy wykonano jako murowane z cegły klinkierowej wyposażone w kratki wywiewne z tworzywa sztucznego. Orynnowanie i rury spus</w:t>
      </w:r>
      <w:r w:rsidR="001C4A2E">
        <w:rPr>
          <w:rFonts w:ascii="Century Gothic" w:hAnsi="Century Gothic"/>
          <w:sz w:val="20"/>
          <w:szCs w:val="20"/>
        </w:rPr>
        <w:t xml:space="preserve">towe systemowe wykonano z PCV. </w:t>
      </w:r>
    </w:p>
    <w:p w:rsidR="006760E8" w:rsidRPr="006760E8" w:rsidRDefault="006760E8" w:rsidP="00A45106">
      <w:pPr>
        <w:spacing w:line="276" w:lineRule="auto"/>
        <w:ind w:left="851"/>
        <w:rPr>
          <w:rFonts w:ascii="Century Gothic" w:hAnsi="Century Gothic"/>
          <w:sz w:val="20"/>
          <w:szCs w:val="20"/>
        </w:rPr>
      </w:pPr>
    </w:p>
    <w:p w:rsidR="006760E8" w:rsidRPr="006760E8" w:rsidRDefault="006760E8" w:rsidP="00B7513C">
      <w:pPr>
        <w:spacing w:line="276" w:lineRule="auto"/>
        <w:ind w:left="1140"/>
        <w:rPr>
          <w:rFonts w:ascii="Century Gothic" w:hAnsi="Century Gothic"/>
          <w:sz w:val="20"/>
          <w:szCs w:val="20"/>
        </w:rPr>
      </w:pPr>
    </w:p>
    <w:p w:rsidR="005E03C3" w:rsidRPr="003A236B" w:rsidRDefault="005E03C3" w:rsidP="00A45106">
      <w:pPr>
        <w:pStyle w:val="Stopka"/>
        <w:numPr>
          <w:ilvl w:val="0"/>
          <w:numId w:val="22"/>
        </w:numPr>
        <w:ind w:left="567" w:hanging="426"/>
        <w:rPr>
          <w:rFonts w:ascii="Century Gothic" w:hAnsi="Century Gothic"/>
          <w:sz w:val="20"/>
          <w:szCs w:val="20"/>
          <w:u w:val="single"/>
        </w:rPr>
      </w:pPr>
      <w:r w:rsidRPr="003A236B">
        <w:rPr>
          <w:rFonts w:ascii="Century Gothic" w:hAnsi="Century Gothic"/>
          <w:b/>
          <w:sz w:val="20"/>
          <w:szCs w:val="20"/>
          <w:u w:val="single"/>
        </w:rPr>
        <w:t>Zakres przedmiotu zamówienia</w:t>
      </w:r>
    </w:p>
    <w:p w:rsidR="005E03C3" w:rsidRDefault="005E03C3" w:rsidP="00A45106">
      <w:pPr>
        <w:pStyle w:val="Stopka"/>
        <w:ind w:left="567"/>
        <w:rPr>
          <w:rFonts w:ascii="Century Gothic" w:hAnsi="Century Gothic"/>
          <w:sz w:val="20"/>
          <w:szCs w:val="20"/>
        </w:rPr>
      </w:pPr>
    </w:p>
    <w:p w:rsidR="005E03C3" w:rsidRDefault="005E03C3" w:rsidP="00A45106">
      <w:pPr>
        <w:pStyle w:val="Stopka"/>
        <w:ind w:left="567" w:firstLine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wykonanie robót remontowo-budowlanych</w:t>
      </w:r>
      <w:r w:rsidR="001C4A2E">
        <w:rPr>
          <w:rFonts w:ascii="Century Gothic" w:hAnsi="Century Gothic"/>
          <w:sz w:val="20"/>
          <w:szCs w:val="20"/>
        </w:rPr>
        <w:t xml:space="preserve"> kominów na dachu budynku</w:t>
      </w:r>
      <w:r>
        <w:rPr>
          <w:rFonts w:ascii="Century Gothic" w:hAnsi="Century Gothic"/>
          <w:sz w:val="20"/>
          <w:szCs w:val="20"/>
        </w:rPr>
        <w:t>,</w:t>
      </w:r>
    </w:p>
    <w:p w:rsidR="005E03C3" w:rsidRDefault="005E03C3" w:rsidP="00A45106">
      <w:pPr>
        <w:pStyle w:val="Stopka"/>
        <w:ind w:left="567"/>
        <w:rPr>
          <w:rFonts w:ascii="Century Gothic" w:hAnsi="Century Gothic"/>
          <w:sz w:val="20"/>
          <w:szCs w:val="20"/>
        </w:rPr>
      </w:pPr>
    </w:p>
    <w:p w:rsidR="005E03C3" w:rsidRDefault="005E03C3" w:rsidP="00A45106">
      <w:pPr>
        <w:pStyle w:val="Stopka"/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3.1 Aktualne uwarunkowania</w:t>
      </w:r>
    </w:p>
    <w:p w:rsidR="005E03C3" w:rsidRDefault="005E03C3" w:rsidP="00A45106">
      <w:pPr>
        <w:pStyle w:val="Stopka"/>
        <w:ind w:left="567"/>
        <w:rPr>
          <w:rFonts w:ascii="Century Gothic" w:hAnsi="Century Gothic"/>
          <w:sz w:val="20"/>
          <w:szCs w:val="20"/>
        </w:rPr>
      </w:pPr>
    </w:p>
    <w:p w:rsidR="005E03C3" w:rsidRDefault="005E03C3" w:rsidP="00A45106">
      <w:pPr>
        <w:pStyle w:val="Stopka"/>
        <w:numPr>
          <w:ilvl w:val="0"/>
          <w:numId w:val="30"/>
        </w:numPr>
        <w:ind w:left="993" w:hanging="14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Komenda Stołeczna Policji oświadcza, że posiada prawo do dysponowania  wyżej wymienion</w:t>
      </w:r>
      <w:r w:rsidR="003A2E6A">
        <w:rPr>
          <w:rFonts w:ascii="Century Gothic" w:hAnsi="Century Gothic"/>
          <w:sz w:val="20"/>
          <w:szCs w:val="20"/>
        </w:rPr>
        <w:t xml:space="preserve">ą </w:t>
      </w:r>
      <w:r>
        <w:rPr>
          <w:rFonts w:ascii="Century Gothic" w:hAnsi="Century Gothic"/>
          <w:sz w:val="20"/>
          <w:szCs w:val="20"/>
        </w:rPr>
        <w:t>nieruchomości</w:t>
      </w:r>
      <w:r w:rsidR="003A2E6A">
        <w:rPr>
          <w:rFonts w:ascii="Century Gothic" w:hAnsi="Century Gothic"/>
          <w:sz w:val="20"/>
          <w:szCs w:val="20"/>
        </w:rPr>
        <w:t>om</w:t>
      </w:r>
      <w:r>
        <w:rPr>
          <w:rFonts w:ascii="Century Gothic" w:hAnsi="Century Gothic"/>
          <w:sz w:val="20"/>
          <w:szCs w:val="20"/>
        </w:rPr>
        <w:t>.</w:t>
      </w:r>
    </w:p>
    <w:p w:rsidR="005E03C3" w:rsidRDefault="005E03C3" w:rsidP="00A45106">
      <w:pPr>
        <w:pStyle w:val="Stopka"/>
        <w:numPr>
          <w:ilvl w:val="0"/>
          <w:numId w:val="30"/>
        </w:numPr>
        <w:ind w:left="993" w:hanging="14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Teren Inwestycji zostanie przekazany Wykonawcy protokolarnie w terminie wskazanym</w:t>
      </w:r>
      <w:r w:rsidR="006324F1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w umowie.</w:t>
      </w:r>
    </w:p>
    <w:p w:rsidR="005E03C3" w:rsidRDefault="005E03C3" w:rsidP="00A45106">
      <w:pPr>
        <w:pStyle w:val="Stopka"/>
        <w:numPr>
          <w:ilvl w:val="0"/>
          <w:numId w:val="30"/>
        </w:numPr>
        <w:ind w:left="993" w:hanging="14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Elementy</w:t>
      </w:r>
      <w:r w:rsidR="00C45B97">
        <w:rPr>
          <w:rFonts w:ascii="Century Gothic" w:hAnsi="Century Gothic"/>
          <w:sz w:val="20"/>
          <w:szCs w:val="20"/>
        </w:rPr>
        <w:t xml:space="preserve"> terenu zewnętrznego oraz budyn</w:t>
      </w:r>
      <w:r w:rsidR="001C4A2E">
        <w:rPr>
          <w:rFonts w:ascii="Century Gothic" w:hAnsi="Century Gothic"/>
          <w:sz w:val="20"/>
          <w:szCs w:val="20"/>
        </w:rPr>
        <w:t>ek</w:t>
      </w:r>
      <w:r>
        <w:rPr>
          <w:rFonts w:ascii="Century Gothic" w:hAnsi="Century Gothic"/>
          <w:sz w:val="20"/>
          <w:szCs w:val="20"/>
        </w:rPr>
        <w:t xml:space="preserve"> nie </w:t>
      </w:r>
      <w:r w:rsidR="001C4A2E">
        <w:rPr>
          <w:rFonts w:ascii="Century Gothic" w:hAnsi="Century Gothic"/>
          <w:sz w:val="20"/>
          <w:szCs w:val="20"/>
        </w:rPr>
        <w:t xml:space="preserve">jest </w:t>
      </w:r>
      <w:r>
        <w:rPr>
          <w:rFonts w:ascii="Century Gothic" w:hAnsi="Century Gothic"/>
          <w:sz w:val="20"/>
          <w:szCs w:val="20"/>
        </w:rPr>
        <w:t>wpisan</w:t>
      </w:r>
      <w:r w:rsidR="001C4A2E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 do rejestru zabytków.</w:t>
      </w:r>
    </w:p>
    <w:p w:rsidR="005E03C3" w:rsidRDefault="005E03C3" w:rsidP="005E03C3">
      <w:pPr>
        <w:pStyle w:val="Stopka"/>
        <w:ind w:firstLine="426"/>
        <w:jc w:val="both"/>
        <w:rPr>
          <w:rFonts w:ascii="Century Gothic" w:hAnsi="Century Gothic"/>
          <w:sz w:val="20"/>
          <w:szCs w:val="20"/>
        </w:rPr>
      </w:pPr>
    </w:p>
    <w:p w:rsidR="005E03C3" w:rsidRDefault="005E03C3" w:rsidP="00A45106">
      <w:pPr>
        <w:pStyle w:val="Stopka"/>
        <w:ind w:left="567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3.2 Opis wymagań Zamawiającego w stosunku do przedmiotu zamówienia.</w:t>
      </w:r>
    </w:p>
    <w:p w:rsidR="005E03C3" w:rsidRDefault="005E03C3" w:rsidP="00A45106">
      <w:pPr>
        <w:pStyle w:val="Stopka"/>
        <w:ind w:left="567" w:hanging="502"/>
        <w:rPr>
          <w:rFonts w:ascii="Century Gothic" w:hAnsi="Century Gothic"/>
          <w:b/>
          <w:sz w:val="20"/>
          <w:szCs w:val="20"/>
        </w:rPr>
      </w:pPr>
    </w:p>
    <w:p w:rsidR="005E03C3" w:rsidRDefault="005E03C3" w:rsidP="00A45106">
      <w:pPr>
        <w:pStyle w:val="Stopka"/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Wymagania podstawowe</w:t>
      </w:r>
    </w:p>
    <w:p w:rsidR="005E03C3" w:rsidRDefault="005E03C3" w:rsidP="00A45106">
      <w:pPr>
        <w:pStyle w:val="Stopka"/>
        <w:ind w:left="567" w:hanging="502"/>
        <w:rPr>
          <w:rFonts w:ascii="Century Gothic" w:hAnsi="Century Gothic"/>
          <w:sz w:val="20"/>
          <w:szCs w:val="20"/>
        </w:rPr>
      </w:pPr>
    </w:p>
    <w:p w:rsidR="006324F1" w:rsidRDefault="005E03C3" w:rsidP="00A45106">
      <w:pPr>
        <w:pStyle w:val="Stopka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Wykonawca zobowiązany jest realizować zamówienie zgodnie z zarządzeniami, rozporządzeniami, ustawami wydanymi przez władze centralne i miejscowe oraz inne przepisy, regulaminy i wytyczne,</w:t>
      </w:r>
      <w:r w:rsidR="006324F1">
        <w:rPr>
          <w:rFonts w:ascii="Century Gothic" w:hAnsi="Century Gothic"/>
          <w:sz w:val="20"/>
          <w:szCs w:val="20"/>
        </w:rPr>
        <w:t xml:space="preserve"> </w:t>
      </w:r>
    </w:p>
    <w:p w:rsidR="005E03C3" w:rsidRDefault="005E03C3" w:rsidP="00A45106">
      <w:pPr>
        <w:pStyle w:val="Stopka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tym wytyczne nr 3 Komendanta Głównego Policji</w:t>
      </w:r>
      <w:r w:rsidR="009F781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 sprawie standardów technicznych, funkcjonalnych i użytkowych obowiązujących</w:t>
      </w:r>
      <w:r w:rsidR="009F781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 obiektach służbowych policji z dnia 30.07.2013</w:t>
      </w:r>
      <w:r w:rsidR="009F781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r., które są związane</w:t>
      </w:r>
      <w:r w:rsidR="006324F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 wykonywanymi robotami.</w:t>
      </w:r>
    </w:p>
    <w:p w:rsidR="005E03C3" w:rsidRDefault="005E03C3" w:rsidP="00A45106">
      <w:pPr>
        <w:pStyle w:val="Stopka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Wykonawca jest odpowiedzialny za przestrzeganie ww. postanowień podczas i prowadzenia robót budowlanych.</w:t>
      </w:r>
    </w:p>
    <w:p w:rsidR="005E03C3" w:rsidRDefault="005E03C3" w:rsidP="00A45106">
      <w:pPr>
        <w:pStyle w:val="Stopka"/>
        <w:ind w:left="567"/>
        <w:jc w:val="both"/>
        <w:rPr>
          <w:rFonts w:ascii="Century Gothic" w:hAnsi="Century Gothic"/>
          <w:sz w:val="20"/>
          <w:szCs w:val="20"/>
        </w:rPr>
      </w:pPr>
    </w:p>
    <w:p w:rsidR="005E03C3" w:rsidRDefault="005E03C3" w:rsidP="00A45106">
      <w:pPr>
        <w:ind w:left="567"/>
        <w:rPr>
          <w:rFonts w:ascii="Century Gothic" w:eastAsia="Gulim" w:hAnsi="Century Gothic" w:cs="Arial"/>
          <w:bCs/>
          <w:sz w:val="20"/>
          <w:szCs w:val="20"/>
        </w:rPr>
      </w:pPr>
    </w:p>
    <w:p w:rsidR="005E03C3" w:rsidRPr="00FF25DB" w:rsidRDefault="005E03C3" w:rsidP="00A45106">
      <w:pPr>
        <w:ind w:left="567"/>
        <w:rPr>
          <w:rFonts w:ascii="Century Gothic" w:eastAsia="Gulim" w:hAnsi="Century Gothic" w:cs="Arial"/>
          <w:b/>
          <w:bCs/>
          <w:sz w:val="20"/>
          <w:szCs w:val="20"/>
        </w:rPr>
      </w:pPr>
      <w:r>
        <w:rPr>
          <w:rFonts w:ascii="Century Gothic" w:eastAsia="Gulim" w:hAnsi="Century Gothic" w:cs="Arial"/>
          <w:b/>
          <w:bCs/>
          <w:sz w:val="20"/>
          <w:szCs w:val="20"/>
        </w:rPr>
        <w:t xml:space="preserve">3.5 </w:t>
      </w:r>
      <w:r w:rsidRPr="00FF25DB">
        <w:rPr>
          <w:rFonts w:ascii="Century Gothic" w:eastAsia="Gulim" w:hAnsi="Century Gothic" w:cs="Arial"/>
          <w:b/>
          <w:bCs/>
          <w:sz w:val="20"/>
          <w:szCs w:val="20"/>
        </w:rPr>
        <w:t>Przepisy prawa obowiązujące w trakcie realizacji przedmiotu zamówienia:</w:t>
      </w:r>
    </w:p>
    <w:p w:rsidR="005E03C3" w:rsidRDefault="005E03C3" w:rsidP="00A45106">
      <w:pPr>
        <w:ind w:left="567" w:hanging="644"/>
        <w:rPr>
          <w:rFonts w:ascii="Century Gothic" w:eastAsia="Gulim" w:hAnsi="Century Gothic" w:cs="Arial"/>
          <w:b/>
          <w:bCs/>
          <w:sz w:val="20"/>
          <w:szCs w:val="20"/>
        </w:rPr>
      </w:pPr>
    </w:p>
    <w:p w:rsidR="005E03C3" w:rsidRDefault="005E03C3" w:rsidP="00A45106">
      <w:pPr>
        <w:widowControl/>
        <w:numPr>
          <w:ilvl w:val="0"/>
          <w:numId w:val="26"/>
        </w:numPr>
        <w:suppressAutoHyphens/>
        <w:autoSpaceDE/>
        <w:autoSpaceDN/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>Ustawa z dnia 11.09.2019r. Prawo zamówień publicznych(tj. Dz. U. z 2021r., poz. 1129)</w:t>
      </w:r>
    </w:p>
    <w:p w:rsidR="005E03C3" w:rsidRDefault="004C1006" w:rsidP="00A45106">
      <w:pPr>
        <w:widowControl/>
        <w:numPr>
          <w:ilvl w:val="0"/>
          <w:numId w:val="26"/>
        </w:numPr>
        <w:suppressAutoHyphens/>
        <w:autoSpaceDE/>
        <w:autoSpaceDN/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 w:rsidRPr="004C1006">
        <w:rPr>
          <w:rFonts w:ascii="Century Gothic" w:eastAsia="Gulim" w:hAnsi="Century Gothic" w:cs="Arial"/>
          <w:bCs/>
          <w:sz w:val="20"/>
          <w:szCs w:val="20"/>
        </w:rPr>
        <w:t xml:space="preserve">Rozporządzenie Ministra Rozwoju i Technologii z dnia 20 grudnia 2021 r. w sprawie szczegółowego zakresu i formy dokumentacji projektowej, specyfikacji technicznych wykonania i odbioru robót budowlanych oraz programu funkcjonalno-użytkowego </w:t>
      </w:r>
      <w:r w:rsidR="005E03C3">
        <w:rPr>
          <w:rFonts w:ascii="Century Gothic" w:eastAsia="Gulim" w:hAnsi="Century Gothic" w:cs="Arial"/>
          <w:bCs/>
          <w:sz w:val="20"/>
          <w:szCs w:val="20"/>
        </w:rPr>
        <w:t>(</w:t>
      </w:r>
      <w:r w:rsidRPr="004C1006">
        <w:rPr>
          <w:rFonts w:ascii="Century Gothic" w:eastAsia="Gulim" w:hAnsi="Century Gothic" w:cs="Arial"/>
          <w:bCs/>
          <w:sz w:val="20"/>
          <w:szCs w:val="20"/>
        </w:rPr>
        <w:t>Dz.U. 2021 poz. 2454</w:t>
      </w:r>
      <w:r w:rsidR="005E03C3">
        <w:rPr>
          <w:rFonts w:ascii="Century Gothic" w:eastAsia="Gulim" w:hAnsi="Century Gothic" w:cs="Arial"/>
          <w:bCs/>
          <w:sz w:val="20"/>
          <w:szCs w:val="20"/>
        </w:rPr>
        <w:t>)</w:t>
      </w:r>
    </w:p>
    <w:p w:rsidR="005E03C3" w:rsidRDefault="004C1006" w:rsidP="00A45106">
      <w:pPr>
        <w:widowControl/>
        <w:numPr>
          <w:ilvl w:val="0"/>
          <w:numId w:val="26"/>
        </w:numPr>
        <w:suppressAutoHyphens/>
        <w:autoSpaceDE/>
        <w:autoSpaceDN/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 w:rsidRPr="004C1006">
        <w:rPr>
          <w:rFonts w:ascii="Century Gothic" w:eastAsia="Gulim" w:hAnsi="Century Gothic" w:cs="Arial"/>
          <w:bCs/>
          <w:sz w:val="20"/>
          <w:szCs w:val="20"/>
        </w:rPr>
        <w:t xml:space="preserve">Rozporządzenie Ministra Rozwoju i Technologii z dnia 20 grudnia 2021 r. w sprawie określenia metod i podstaw sporządzania kosztorysu inwestorskiego, obliczania planowanych kosztów prac </w:t>
      </w:r>
      <w:r w:rsidRPr="004C1006">
        <w:rPr>
          <w:rFonts w:ascii="Century Gothic" w:eastAsia="Gulim" w:hAnsi="Century Gothic" w:cs="Arial"/>
          <w:bCs/>
          <w:sz w:val="20"/>
          <w:szCs w:val="20"/>
        </w:rPr>
        <w:lastRenderedPageBreak/>
        <w:t xml:space="preserve">projektowych oraz planowanych kosztów robót budowlanych określonych w programie funkcjonalno-użytkowym </w:t>
      </w:r>
      <w:r w:rsidR="005E03C3">
        <w:rPr>
          <w:rFonts w:ascii="Century Gothic" w:eastAsia="Gulim" w:hAnsi="Century Gothic" w:cs="Arial"/>
          <w:bCs/>
          <w:sz w:val="20"/>
          <w:szCs w:val="20"/>
        </w:rPr>
        <w:t>(</w:t>
      </w:r>
      <w:r w:rsidRPr="004C1006">
        <w:rPr>
          <w:rFonts w:ascii="Century Gothic" w:eastAsia="Gulim" w:hAnsi="Century Gothic" w:cs="Arial"/>
          <w:bCs/>
          <w:sz w:val="20"/>
          <w:szCs w:val="20"/>
        </w:rPr>
        <w:t>Dz.U. 2021 poz. 2458</w:t>
      </w:r>
      <w:r w:rsidR="005E03C3">
        <w:rPr>
          <w:rFonts w:ascii="Century Gothic" w:eastAsia="Gulim" w:hAnsi="Century Gothic" w:cs="Arial"/>
          <w:bCs/>
          <w:sz w:val="20"/>
          <w:szCs w:val="20"/>
        </w:rPr>
        <w:t>).</w:t>
      </w:r>
    </w:p>
    <w:p w:rsidR="005E03C3" w:rsidRDefault="005E03C3" w:rsidP="00A45106">
      <w:pPr>
        <w:widowControl/>
        <w:numPr>
          <w:ilvl w:val="0"/>
          <w:numId w:val="26"/>
        </w:numPr>
        <w:suppressAutoHyphens/>
        <w:autoSpaceDE/>
        <w:autoSpaceDN/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bookmarkStart w:id="0" w:name="_Hlk92895920"/>
      <w:r>
        <w:rPr>
          <w:rFonts w:ascii="Century Gothic" w:eastAsia="Gulim" w:hAnsi="Century Gothic" w:cs="Arial"/>
          <w:bCs/>
          <w:sz w:val="20"/>
          <w:szCs w:val="20"/>
        </w:rPr>
        <w:t xml:space="preserve">Ustawa z dnia </w:t>
      </w:r>
      <w:bookmarkEnd w:id="0"/>
      <w:r>
        <w:rPr>
          <w:rFonts w:ascii="Century Gothic" w:eastAsia="Gulim" w:hAnsi="Century Gothic" w:cs="Arial"/>
          <w:bCs/>
          <w:sz w:val="20"/>
          <w:szCs w:val="20"/>
        </w:rPr>
        <w:t>07.07.1994r.-prawo budowlane(Dz.U.2020r.poz.1333 z późn.zm.).</w:t>
      </w:r>
    </w:p>
    <w:p w:rsidR="005E03C3" w:rsidRDefault="005E03C3" w:rsidP="00A45106">
      <w:pPr>
        <w:widowControl/>
        <w:numPr>
          <w:ilvl w:val="0"/>
          <w:numId w:val="26"/>
        </w:numPr>
        <w:suppressAutoHyphens/>
        <w:autoSpaceDE/>
        <w:autoSpaceDN/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>Ustawa z dnia 16.04.2004r. o wyrobach budowlanych(Dz.U.2020r. poz.215 z późn.zm.).</w:t>
      </w:r>
    </w:p>
    <w:p w:rsidR="005E03C3" w:rsidRDefault="005E03C3" w:rsidP="00A45106">
      <w:pPr>
        <w:widowControl/>
        <w:numPr>
          <w:ilvl w:val="0"/>
          <w:numId w:val="26"/>
        </w:numPr>
        <w:suppressAutoHyphens/>
        <w:autoSpaceDE/>
        <w:autoSpaceDN/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>Ustawa z dnia 14.12.2012r. o odpadach(Dz.U.2020r.poz797 z późn.zm.)</w:t>
      </w:r>
    </w:p>
    <w:p w:rsidR="005E03C3" w:rsidRDefault="005E03C3" w:rsidP="00A45106">
      <w:pPr>
        <w:widowControl/>
        <w:numPr>
          <w:ilvl w:val="0"/>
          <w:numId w:val="26"/>
        </w:numPr>
        <w:suppressAutoHyphens/>
        <w:autoSpaceDE/>
        <w:autoSpaceDN/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>Ustawa z dnia 27.04.2001r. prawo ochrony środowiska(Dz.U.2020r. poz.1219 z późn.zm.).</w:t>
      </w:r>
    </w:p>
    <w:p w:rsidR="005E03C3" w:rsidRDefault="005E03C3" w:rsidP="00A45106">
      <w:pPr>
        <w:widowControl/>
        <w:numPr>
          <w:ilvl w:val="0"/>
          <w:numId w:val="26"/>
        </w:numPr>
        <w:suppressAutoHyphens/>
        <w:autoSpaceDE/>
        <w:autoSpaceDN/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>Rozporządzenie Ministra Infrastruktury i Rozwoju z dnia 11.09.2014r. w sprawie samodzielnych funkcji technicznych w budownictwie(Dz.U.2014r. poz.1278</w:t>
      </w:r>
      <w:r w:rsidR="00771ACD" w:rsidRPr="00771ACD">
        <w:t xml:space="preserve"> </w:t>
      </w:r>
      <w:r w:rsidR="00771ACD" w:rsidRPr="00771ACD">
        <w:rPr>
          <w:rFonts w:ascii="Century Gothic" w:eastAsia="Gulim" w:hAnsi="Century Gothic" w:cs="Arial"/>
          <w:bCs/>
          <w:sz w:val="20"/>
          <w:szCs w:val="20"/>
        </w:rPr>
        <w:t>z późn.zm.</w:t>
      </w:r>
      <w:r w:rsidR="00771ACD">
        <w:rPr>
          <w:rFonts w:ascii="Century Gothic" w:eastAsia="Gulim" w:hAnsi="Century Gothic" w:cs="Arial"/>
          <w:bCs/>
          <w:sz w:val="20"/>
          <w:szCs w:val="20"/>
        </w:rPr>
        <w:t xml:space="preserve"> </w:t>
      </w:r>
      <w:r>
        <w:rPr>
          <w:rFonts w:ascii="Century Gothic" w:eastAsia="Gulim" w:hAnsi="Century Gothic" w:cs="Arial"/>
          <w:bCs/>
          <w:sz w:val="20"/>
          <w:szCs w:val="20"/>
        </w:rPr>
        <w:t>).</w:t>
      </w:r>
    </w:p>
    <w:p w:rsidR="005E03C3" w:rsidRDefault="005E03C3" w:rsidP="00A45106">
      <w:pPr>
        <w:widowControl/>
        <w:numPr>
          <w:ilvl w:val="0"/>
          <w:numId w:val="26"/>
        </w:numPr>
        <w:suppressAutoHyphens/>
        <w:autoSpaceDE/>
        <w:autoSpaceDN/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>Rozporządzenie Ministra Infrastruktury z dnia 26.06.2002r. w sprawie dziennika budowy, montażu i rozbiórki, tablicy informacyjnej oraz ogłoszenia zawierającego dane dotyczące bezpieczeństwa pracy i ochrony zdrowia(Dz.U.2018r. poz.963 z późn.zm.).</w:t>
      </w:r>
    </w:p>
    <w:p w:rsidR="005E03C3" w:rsidRDefault="005E03C3" w:rsidP="00A45106">
      <w:pPr>
        <w:widowControl/>
        <w:numPr>
          <w:ilvl w:val="0"/>
          <w:numId w:val="26"/>
        </w:numPr>
        <w:suppressAutoHyphens/>
        <w:autoSpaceDE/>
        <w:autoSpaceDN/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>Rozporządzenie Ministra Spraw Wewnętrznych i Administracji z dnia 20.06.2007r. w sprawie wykazu wyrobów służących zapewnieniu bezpieczeństwa publicznego lub ochronie zdrowia i życia oraz mienia, a także zasad wydawania dopuszczenia tych wyrobów do użytkowania(Dz.</w:t>
      </w:r>
      <w:r w:rsidR="00771ACD">
        <w:rPr>
          <w:rFonts w:ascii="Century Gothic" w:eastAsia="Gulim" w:hAnsi="Century Gothic" w:cs="Arial"/>
          <w:bCs/>
          <w:sz w:val="20"/>
          <w:szCs w:val="20"/>
        </w:rPr>
        <w:t>U.2007r</w:t>
      </w:r>
      <w:r>
        <w:rPr>
          <w:rFonts w:ascii="Century Gothic" w:eastAsia="Gulim" w:hAnsi="Century Gothic" w:cs="Arial"/>
          <w:bCs/>
          <w:sz w:val="20"/>
          <w:szCs w:val="20"/>
        </w:rPr>
        <w:t>.</w:t>
      </w:r>
      <w:r w:rsidR="00771ACD">
        <w:rPr>
          <w:rFonts w:ascii="Century Gothic" w:eastAsia="Gulim" w:hAnsi="Century Gothic" w:cs="Arial"/>
          <w:bCs/>
          <w:sz w:val="20"/>
          <w:szCs w:val="20"/>
        </w:rPr>
        <w:t>143.</w:t>
      </w:r>
      <w:r>
        <w:rPr>
          <w:rFonts w:ascii="Century Gothic" w:eastAsia="Gulim" w:hAnsi="Century Gothic" w:cs="Arial"/>
          <w:bCs/>
          <w:sz w:val="20"/>
          <w:szCs w:val="20"/>
        </w:rPr>
        <w:t>1002).</w:t>
      </w:r>
    </w:p>
    <w:p w:rsidR="005E03C3" w:rsidRDefault="005E03C3" w:rsidP="00A45106">
      <w:pPr>
        <w:widowControl/>
        <w:numPr>
          <w:ilvl w:val="0"/>
          <w:numId w:val="26"/>
        </w:numPr>
        <w:suppressAutoHyphens/>
        <w:autoSpaceDE/>
        <w:autoSpaceDN/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 xml:space="preserve">Rozporządzenie Ministra Pracy i Polityki Socjalnej z dnia 26.09.1997 w sprawie ogólnych przepisów bezpieczeństwa i higieny pracy(Dz.U.2003r.169.1650 </w:t>
      </w:r>
      <w:r w:rsidR="00771ACD">
        <w:rPr>
          <w:rFonts w:ascii="Century Gothic" w:eastAsia="Gulim" w:hAnsi="Century Gothic" w:cs="Arial"/>
          <w:bCs/>
          <w:sz w:val="20"/>
          <w:szCs w:val="20"/>
        </w:rPr>
        <w:t>t.j.</w:t>
      </w:r>
      <w:r>
        <w:rPr>
          <w:rFonts w:ascii="Century Gothic" w:eastAsia="Gulim" w:hAnsi="Century Gothic" w:cs="Arial"/>
          <w:bCs/>
          <w:sz w:val="20"/>
          <w:szCs w:val="20"/>
        </w:rPr>
        <w:t>).</w:t>
      </w:r>
    </w:p>
    <w:p w:rsidR="005E03C3" w:rsidRDefault="005E03C3" w:rsidP="00A45106">
      <w:pPr>
        <w:widowControl/>
        <w:numPr>
          <w:ilvl w:val="0"/>
          <w:numId w:val="26"/>
        </w:numPr>
        <w:suppressAutoHyphens/>
        <w:autoSpaceDE/>
        <w:autoSpaceDN/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>Rozporządzenie Ministra Infrastruktury z dnia 23.06.2003r. w sprawie informacji dotyczącej bezpieczeństwa i ochrony zdrowia oraz planu bezpieczeństwa i ochrony zdrowia(Dz.U.2003r.120.1126).</w:t>
      </w:r>
    </w:p>
    <w:p w:rsidR="005E03C3" w:rsidRDefault="005E03C3" w:rsidP="00A45106">
      <w:pPr>
        <w:widowControl/>
        <w:numPr>
          <w:ilvl w:val="0"/>
          <w:numId w:val="26"/>
        </w:numPr>
        <w:suppressAutoHyphens/>
        <w:autoSpaceDE/>
        <w:autoSpaceDN/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>Wytyczne nr 3 Komendanta Głównego Policji z dnia 30.07.2013r. w sprawie standardów technicznych, funkcjonalnych i użytkowych obowiązujących w obiektach służbowych Policji.</w:t>
      </w:r>
    </w:p>
    <w:p w:rsidR="005E03C3" w:rsidRDefault="005E03C3" w:rsidP="00A45106">
      <w:pPr>
        <w:ind w:left="567"/>
        <w:rPr>
          <w:rFonts w:ascii="Century Gothic" w:eastAsia="Gulim" w:hAnsi="Century Gothic" w:cs="Arial"/>
          <w:bCs/>
          <w:sz w:val="20"/>
          <w:szCs w:val="20"/>
        </w:rPr>
      </w:pPr>
    </w:p>
    <w:p w:rsidR="005E03C3" w:rsidRDefault="005E03C3" w:rsidP="00A45106">
      <w:pPr>
        <w:ind w:left="567"/>
        <w:rPr>
          <w:rFonts w:ascii="Century Gothic" w:eastAsia="Gulim" w:hAnsi="Century Gothic" w:cs="Arial"/>
          <w:bCs/>
          <w:sz w:val="20"/>
          <w:szCs w:val="20"/>
        </w:rPr>
      </w:pPr>
    </w:p>
    <w:p w:rsidR="005E03C3" w:rsidRDefault="005E03C3" w:rsidP="00A45106">
      <w:pPr>
        <w:ind w:left="567"/>
        <w:rPr>
          <w:rFonts w:ascii="Century Gothic" w:eastAsia="Gulim" w:hAnsi="Century Gothic" w:cs="Arial"/>
          <w:b/>
          <w:bCs/>
          <w:sz w:val="20"/>
          <w:szCs w:val="20"/>
        </w:rPr>
      </w:pPr>
      <w:r>
        <w:rPr>
          <w:rFonts w:ascii="Century Gothic" w:eastAsia="Gulim" w:hAnsi="Century Gothic" w:cs="Arial"/>
          <w:b/>
          <w:bCs/>
          <w:sz w:val="20"/>
          <w:szCs w:val="20"/>
        </w:rPr>
        <w:t>3.</w:t>
      </w:r>
      <w:r w:rsidR="001C4A2E">
        <w:rPr>
          <w:rFonts w:ascii="Century Gothic" w:eastAsia="Gulim" w:hAnsi="Century Gothic" w:cs="Arial"/>
          <w:b/>
          <w:bCs/>
          <w:sz w:val="20"/>
          <w:szCs w:val="20"/>
        </w:rPr>
        <w:t>6</w:t>
      </w:r>
      <w:r>
        <w:rPr>
          <w:rFonts w:ascii="Century Gothic" w:eastAsia="Gulim" w:hAnsi="Century Gothic" w:cs="Arial"/>
          <w:b/>
          <w:bCs/>
          <w:sz w:val="20"/>
          <w:szCs w:val="20"/>
        </w:rPr>
        <w:t xml:space="preserve"> </w:t>
      </w:r>
      <w:r w:rsidRPr="0024730E">
        <w:rPr>
          <w:rFonts w:ascii="Century Gothic" w:eastAsia="Gulim" w:hAnsi="Century Gothic" w:cs="Arial"/>
          <w:b/>
          <w:bCs/>
          <w:sz w:val="20"/>
          <w:szCs w:val="20"/>
        </w:rPr>
        <w:t>Zastosowanie przepisów i norm w trakcie wykonywania robót.</w:t>
      </w:r>
    </w:p>
    <w:p w:rsidR="005E03C3" w:rsidRDefault="005E03C3" w:rsidP="00A45106">
      <w:pPr>
        <w:ind w:left="567"/>
        <w:rPr>
          <w:rFonts w:ascii="Century Gothic" w:eastAsia="Gulim" w:hAnsi="Century Gothic" w:cs="Arial"/>
          <w:b/>
          <w:bCs/>
          <w:sz w:val="20"/>
          <w:szCs w:val="20"/>
        </w:rPr>
      </w:pPr>
    </w:p>
    <w:p w:rsidR="005E03C3" w:rsidRDefault="005E03C3" w:rsidP="00A45106">
      <w:pPr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 w:rsidRPr="0024730E">
        <w:rPr>
          <w:rFonts w:ascii="Century Gothic" w:eastAsia="Gulim" w:hAnsi="Century Gothic" w:cs="Arial"/>
          <w:bCs/>
          <w:sz w:val="20"/>
          <w:szCs w:val="20"/>
        </w:rPr>
        <w:t>Należy projektować</w:t>
      </w:r>
      <w:r>
        <w:rPr>
          <w:rFonts w:ascii="Century Gothic" w:eastAsia="Gulim" w:hAnsi="Century Gothic" w:cs="Arial"/>
          <w:bCs/>
          <w:sz w:val="20"/>
          <w:szCs w:val="20"/>
        </w:rPr>
        <w:t xml:space="preserve"> i wykonywać zgodnie z obowiązującym Prawem Budowlanym, przepisami i polskimi normami (PN) przenoszących normy europejskie lub normy innych państw członkowskich Europejskiego Obszaru Gospodarczego przenoszących te normy. Jeżeli  w przypadku określonego przedmiotu zamówienia nie występują PN przenoszące normy europejskie lub normy innych państw członkowskich Europejskiego Obszaru Gospodarczego przenoszących te normy, Zamawiający uwzględnia w następującej kolejności:</w:t>
      </w:r>
    </w:p>
    <w:p w:rsidR="005E03C3" w:rsidRDefault="005E03C3" w:rsidP="00A45106">
      <w:pPr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>- europejskie aprobaty techniczne,</w:t>
      </w:r>
    </w:p>
    <w:p w:rsidR="005E03C3" w:rsidRDefault="005E03C3" w:rsidP="00A45106">
      <w:pPr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>- wspólne specyfikacje techniczne,</w:t>
      </w:r>
    </w:p>
    <w:p w:rsidR="005E03C3" w:rsidRDefault="005E03C3" w:rsidP="00A45106">
      <w:pPr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>- normy międzynarodowe,</w:t>
      </w:r>
    </w:p>
    <w:p w:rsidR="005E03C3" w:rsidRDefault="005E03C3" w:rsidP="00A45106">
      <w:pPr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>- inne techniczne systemy odniesienia ustanowione przez europejskie organy,</w:t>
      </w:r>
    </w:p>
    <w:p w:rsidR="005E03C3" w:rsidRDefault="005E03C3" w:rsidP="00A45106">
      <w:pPr>
        <w:ind w:left="567"/>
        <w:jc w:val="both"/>
        <w:rPr>
          <w:rFonts w:ascii="Century Gothic" w:eastAsia="Gulim" w:hAnsi="Century Gothic" w:cs="Arial"/>
          <w:bCs/>
          <w:sz w:val="20"/>
          <w:szCs w:val="20"/>
        </w:rPr>
      </w:pPr>
      <w:r>
        <w:rPr>
          <w:rFonts w:ascii="Century Gothic" w:eastAsia="Gulim" w:hAnsi="Century Gothic" w:cs="Arial"/>
          <w:bCs/>
          <w:sz w:val="20"/>
          <w:szCs w:val="20"/>
        </w:rPr>
        <w:t>- w przypadku braku PN przenoszących normy europejskie lub normy innych państw Europejskiego Obszaru Gospodarczego przenoszących te normy oraz w przypadku braku wyżej wymienionych aprobat, specyfikacji, norm i systemów Zamawiający uwzględnia w kolejności: Polskie Normy, polskie aprobaty techniczne, polskie specyfikacje techniczne.</w:t>
      </w:r>
    </w:p>
    <w:p w:rsidR="005E03C3" w:rsidRDefault="005E03C3" w:rsidP="00A45106">
      <w:pPr>
        <w:ind w:left="567"/>
        <w:rPr>
          <w:rFonts w:ascii="Century Gothic" w:eastAsia="Gulim" w:hAnsi="Century Gothic" w:cs="Arial"/>
          <w:bCs/>
          <w:sz w:val="20"/>
          <w:szCs w:val="20"/>
        </w:rPr>
      </w:pPr>
    </w:p>
    <w:p w:rsidR="005E03C3" w:rsidRDefault="005E03C3" w:rsidP="005E03C3">
      <w:bookmarkStart w:id="1" w:name="_GoBack"/>
      <w:bookmarkEnd w:id="1"/>
    </w:p>
    <w:p w:rsidR="00C3351C" w:rsidRPr="00D974CC" w:rsidRDefault="00C3351C" w:rsidP="009818AE">
      <w:pPr>
        <w:pStyle w:val="Tekstpodstawowy"/>
        <w:spacing w:before="1" w:line="276" w:lineRule="auto"/>
        <w:ind w:left="674" w:firstLine="0"/>
        <w:rPr>
          <w:rFonts w:ascii="Century Gothic" w:hAnsi="Century Gothic"/>
        </w:rPr>
      </w:pPr>
    </w:p>
    <w:p w:rsidR="004B26B3" w:rsidRPr="009818AE" w:rsidRDefault="004B26B3" w:rsidP="009818AE">
      <w:pPr>
        <w:pStyle w:val="CZCI2"/>
        <w:numPr>
          <w:ilvl w:val="0"/>
          <w:numId w:val="22"/>
        </w:numPr>
        <w:spacing w:line="276" w:lineRule="auto"/>
        <w:ind w:left="567" w:hanging="567"/>
        <w:rPr>
          <w:rFonts w:ascii="Century Gothic" w:hAnsi="Century Gothic"/>
          <w:sz w:val="20"/>
          <w:szCs w:val="20"/>
          <w:u w:val="single"/>
        </w:rPr>
      </w:pPr>
      <w:r w:rsidRPr="009818AE">
        <w:rPr>
          <w:rFonts w:ascii="Century Gothic" w:hAnsi="Century Gothic"/>
          <w:sz w:val="20"/>
          <w:szCs w:val="20"/>
          <w:u w:val="single"/>
        </w:rPr>
        <w:t>Opis wymagań zamawiającego w stosunku do przedmiotu zamówienia.</w:t>
      </w:r>
    </w:p>
    <w:p w:rsidR="00D70C72" w:rsidRPr="00D974CC" w:rsidRDefault="003A236B" w:rsidP="009818AE">
      <w:pPr>
        <w:pStyle w:val="Nagwek1"/>
        <w:spacing w:before="214" w:line="276" w:lineRule="auto"/>
        <w:rPr>
          <w:rFonts w:ascii="Century Gothic" w:hAnsi="Century Gothic"/>
        </w:rPr>
      </w:pPr>
      <w:r>
        <w:rPr>
          <w:rFonts w:ascii="Century Gothic" w:hAnsi="Century Gothic"/>
          <w:w w:val="95"/>
        </w:rPr>
        <w:t>4.</w:t>
      </w:r>
      <w:r w:rsidR="009818AE">
        <w:rPr>
          <w:rFonts w:ascii="Century Gothic" w:hAnsi="Century Gothic"/>
          <w:w w:val="95"/>
        </w:rPr>
        <w:t>1</w:t>
      </w:r>
      <w:r>
        <w:rPr>
          <w:rFonts w:ascii="Century Gothic" w:hAnsi="Century Gothic"/>
          <w:w w:val="95"/>
        </w:rPr>
        <w:t xml:space="preserve"> </w:t>
      </w:r>
      <w:r w:rsidR="00C3351C" w:rsidRPr="00D974CC">
        <w:rPr>
          <w:rFonts w:ascii="Century Gothic" w:hAnsi="Century Gothic"/>
          <w:w w:val="95"/>
        </w:rPr>
        <w:t>Branża</w:t>
      </w:r>
      <w:r w:rsidR="00C3351C" w:rsidRPr="00D974CC">
        <w:rPr>
          <w:rFonts w:ascii="Century Gothic" w:hAnsi="Century Gothic"/>
          <w:spacing w:val="14"/>
          <w:w w:val="95"/>
        </w:rPr>
        <w:t xml:space="preserve"> </w:t>
      </w:r>
      <w:r w:rsidR="00C3351C" w:rsidRPr="00D974CC">
        <w:rPr>
          <w:rFonts w:ascii="Century Gothic" w:hAnsi="Century Gothic"/>
          <w:w w:val="95"/>
        </w:rPr>
        <w:t>budowlana</w:t>
      </w:r>
    </w:p>
    <w:p w:rsidR="003548C9" w:rsidRDefault="003548C9" w:rsidP="009818AE">
      <w:pPr>
        <w:pStyle w:val="Tekstpodstawowy"/>
        <w:spacing w:before="8" w:line="276" w:lineRule="auto"/>
        <w:ind w:firstLine="0"/>
        <w:rPr>
          <w:rFonts w:ascii="Century Gothic" w:hAnsi="Century Gothic"/>
          <w:b/>
        </w:rPr>
      </w:pPr>
    </w:p>
    <w:p w:rsidR="002111D9" w:rsidRDefault="002111D9" w:rsidP="00F17AF9">
      <w:pPr>
        <w:pStyle w:val="Tekstpodstawowy"/>
        <w:spacing w:line="276" w:lineRule="auto"/>
        <w:ind w:left="1418" w:hanging="425"/>
        <w:rPr>
          <w:rFonts w:ascii="Century Gothic" w:hAnsi="Century Gothic"/>
          <w:w w:val="95"/>
        </w:rPr>
      </w:pPr>
    </w:p>
    <w:p w:rsidR="00DD579B" w:rsidRPr="00D974CC" w:rsidRDefault="00DD579B" w:rsidP="00E34646">
      <w:pPr>
        <w:pStyle w:val="Tekstpodstawowy"/>
        <w:numPr>
          <w:ilvl w:val="1"/>
          <w:numId w:val="35"/>
        </w:numPr>
        <w:spacing w:line="276" w:lineRule="auto"/>
        <w:ind w:left="851" w:hanging="425"/>
        <w:rPr>
          <w:rFonts w:ascii="Century Gothic" w:hAnsi="Century Gothic"/>
          <w:w w:val="95"/>
        </w:rPr>
      </w:pPr>
      <w:r>
        <w:t>Budynek Komisariatu Policji w Nadarzynie, ul. Warszawska 13</w:t>
      </w:r>
    </w:p>
    <w:p w:rsidR="00DD579B" w:rsidRPr="00D974CC" w:rsidRDefault="00DD579B" w:rsidP="00E34646">
      <w:pPr>
        <w:pStyle w:val="Tekstpodstawowy"/>
        <w:spacing w:line="276" w:lineRule="auto"/>
        <w:ind w:left="851" w:hanging="425"/>
        <w:rPr>
          <w:rFonts w:ascii="Century Gothic" w:hAnsi="Century Gothic"/>
          <w:w w:val="95"/>
        </w:rPr>
      </w:pPr>
    </w:p>
    <w:p w:rsidR="005860A2" w:rsidRPr="006760E8" w:rsidRDefault="005860A2" w:rsidP="00E34646">
      <w:pPr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 w:rsidRPr="006760E8">
        <w:rPr>
          <w:rFonts w:ascii="Century Gothic" w:hAnsi="Century Gothic"/>
          <w:sz w:val="20"/>
          <w:szCs w:val="20"/>
        </w:rPr>
        <w:t xml:space="preserve">Zakres robót obejmuje między innymi: </w:t>
      </w:r>
    </w:p>
    <w:p w:rsidR="005860A2" w:rsidRPr="006760E8" w:rsidRDefault="005860A2" w:rsidP="00E34646">
      <w:pPr>
        <w:widowControl/>
        <w:numPr>
          <w:ilvl w:val="0"/>
          <w:numId w:val="43"/>
        </w:numPr>
        <w:autoSpaceDE/>
        <w:autoSpaceDN/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 w:rsidRPr="006760E8">
        <w:rPr>
          <w:rFonts w:ascii="Century Gothic" w:hAnsi="Century Gothic"/>
          <w:sz w:val="20"/>
          <w:szCs w:val="20"/>
        </w:rPr>
        <w:t>demontaż obróbek blacharskich</w:t>
      </w:r>
      <w:r w:rsidR="00981E06">
        <w:rPr>
          <w:rFonts w:ascii="Century Gothic" w:hAnsi="Century Gothic"/>
          <w:sz w:val="20"/>
          <w:szCs w:val="20"/>
        </w:rPr>
        <w:t xml:space="preserve"> czapek - 5,6 m</w:t>
      </w:r>
      <w:r w:rsidR="00981E06">
        <w:rPr>
          <w:rFonts w:ascii="Century Gothic" w:hAnsi="Century Gothic"/>
          <w:sz w:val="20"/>
          <w:szCs w:val="20"/>
          <w:vertAlign w:val="superscript"/>
        </w:rPr>
        <w:t>2</w:t>
      </w:r>
      <w:r w:rsidRPr="006760E8">
        <w:rPr>
          <w:rFonts w:ascii="Century Gothic" w:hAnsi="Century Gothic"/>
          <w:sz w:val="20"/>
          <w:szCs w:val="20"/>
        </w:rPr>
        <w:t>,</w:t>
      </w:r>
    </w:p>
    <w:p w:rsidR="005860A2" w:rsidRDefault="00981E06" w:rsidP="00E34646">
      <w:pPr>
        <w:widowControl/>
        <w:numPr>
          <w:ilvl w:val="0"/>
          <w:numId w:val="43"/>
        </w:numPr>
        <w:autoSpaceDE/>
        <w:autoSpaceDN/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naprawa uszkodzeń betonowych czapek - 7 miejsc</w:t>
      </w:r>
    </w:p>
    <w:p w:rsidR="00981E06" w:rsidRPr="00981E06" w:rsidRDefault="00981E06" w:rsidP="00E34646">
      <w:pPr>
        <w:widowControl/>
        <w:numPr>
          <w:ilvl w:val="0"/>
          <w:numId w:val="43"/>
        </w:numPr>
        <w:autoSpaceDE/>
        <w:autoSpaceDN/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wyrobienie spadków z zaprawy pod obróbki blacharskie czapek – 5,6 </w:t>
      </w:r>
      <w:r w:rsidRPr="00981E06">
        <w:rPr>
          <w:rFonts w:ascii="Century Gothic" w:hAnsi="Century Gothic"/>
          <w:sz w:val="20"/>
          <w:szCs w:val="20"/>
        </w:rPr>
        <w:t>m</w:t>
      </w:r>
      <w:r w:rsidRPr="00981E06">
        <w:rPr>
          <w:rFonts w:ascii="Century Gothic" w:hAnsi="Century Gothic"/>
          <w:sz w:val="20"/>
          <w:szCs w:val="20"/>
          <w:vertAlign w:val="superscript"/>
        </w:rPr>
        <w:t>2</w:t>
      </w:r>
    </w:p>
    <w:p w:rsidR="00981E06" w:rsidRPr="006760E8" w:rsidRDefault="00981E06" w:rsidP="00E34646">
      <w:pPr>
        <w:widowControl/>
        <w:numPr>
          <w:ilvl w:val="0"/>
          <w:numId w:val="43"/>
        </w:numPr>
        <w:autoSpaceDE/>
        <w:autoSpaceDN/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usunięcie luźnych fragmentów cegły i zaprawy – 27,63 m</w:t>
      </w:r>
      <w:r>
        <w:rPr>
          <w:rFonts w:ascii="Century Gothic" w:hAnsi="Century Gothic"/>
          <w:sz w:val="20"/>
          <w:szCs w:val="20"/>
          <w:vertAlign w:val="superscript"/>
        </w:rPr>
        <w:t>2</w:t>
      </w:r>
    </w:p>
    <w:p w:rsidR="00981E06" w:rsidRDefault="00981E06" w:rsidP="00E34646">
      <w:pPr>
        <w:widowControl/>
        <w:numPr>
          <w:ilvl w:val="0"/>
          <w:numId w:val="43"/>
        </w:numPr>
        <w:autoSpaceDE/>
        <w:autoSpaceDN/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mocowanie płyt OSB 22 mm na powierzchniach bocznych kominów - 27,63 m</w:t>
      </w:r>
      <w:r>
        <w:rPr>
          <w:rFonts w:ascii="Century Gothic" w:hAnsi="Century Gothic"/>
          <w:sz w:val="20"/>
          <w:szCs w:val="20"/>
          <w:vertAlign w:val="superscript"/>
        </w:rPr>
        <w:t>2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981E06" w:rsidRDefault="000031C9" w:rsidP="00E34646">
      <w:pPr>
        <w:widowControl/>
        <w:numPr>
          <w:ilvl w:val="0"/>
          <w:numId w:val="43"/>
        </w:numPr>
        <w:autoSpaceDE/>
        <w:autoSpaceDN/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="00981E06">
        <w:rPr>
          <w:rFonts w:ascii="Century Gothic" w:hAnsi="Century Gothic"/>
          <w:sz w:val="20"/>
          <w:szCs w:val="20"/>
        </w:rPr>
        <w:t>ontaż foli FWK</w:t>
      </w:r>
      <w:r>
        <w:rPr>
          <w:rFonts w:ascii="Century Gothic" w:hAnsi="Century Gothic"/>
          <w:sz w:val="20"/>
          <w:szCs w:val="20"/>
        </w:rPr>
        <w:t xml:space="preserve"> pod pokrycie z blachy - </w:t>
      </w:r>
      <w:r w:rsidRPr="000031C9">
        <w:rPr>
          <w:rFonts w:ascii="Century Gothic" w:hAnsi="Century Gothic"/>
          <w:sz w:val="20"/>
          <w:szCs w:val="20"/>
        </w:rPr>
        <w:t>27,63 m</w:t>
      </w:r>
      <w:r w:rsidRPr="000031C9">
        <w:rPr>
          <w:rFonts w:ascii="Century Gothic" w:hAnsi="Century Gothic"/>
          <w:sz w:val="20"/>
          <w:szCs w:val="20"/>
          <w:vertAlign w:val="superscript"/>
        </w:rPr>
        <w:t>2</w:t>
      </w:r>
    </w:p>
    <w:p w:rsidR="005860A2" w:rsidRPr="006760E8" w:rsidRDefault="005860A2" w:rsidP="00E34646">
      <w:pPr>
        <w:widowControl/>
        <w:numPr>
          <w:ilvl w:val="0"/>
          <w:numId w:val="43"/>
        </w:numPr>
        <w:autoSpaceDE/>
        <w:autoSpaceDN/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 w:rsidRPr="006760E8">
        <w:rPr>
          <w:rFonts w:ascii="Century Gothic" w:hAnsi="Century Gothic"/>
          <w:sz w:val="20"/>
          <w:szCs w:val="20"/>
        </w:rPr>
        <w:lastRenderedPageBreak/>
        <w:t xml:space="preserve">łacenie </w:t>
      </w:r>
      <w:r w:rsidR="000031C9">
        <w:rPr>
          <w:rFonts w:ascii="Century Gothic" w:hAnsi="Century Gothic"/>
          <w:sz w:val="20"/>
          <w:szCs w:val="20"/>
        </w:rPr>
        <w:t xml:space="preserve">kominów </w:t>
      </w:r>
      <w:r w:rsidRPr="006760E8">
        <w:rPr>
          <w:rFonts w:ascii="Century Gothic" w:hAnsi="Century Gothic"/>
          <w:sz w:val="20"/>
          <w:szCs w:val="20"/>
        </w:rPr>
        <w:t xml:space="preserve">pod pokrycie z </w:t>
      </w:r>
      <w:r w:rsidR="00981E06">
        <w:rPr>
          <w:rFonts w:ascii="Century Gothic" w:hAnsi="Century Gothic"/>
          <w:sz w:val="20"/>
          <w:szCs w:val="20"/>
        </w:rPr>
        <w:t xml:space="preserve">blachy powlekanej na rąbek stojący - </w:t>
      </w:r>
      <w:r w:rsidR="00981E06" w:rsidRPr="00981E06">
        <w:rPr>
          <w:rFonts w:ascii="Century Gothic" w:hAnsi="Century Gothic"/>
          <w:sz w:val="20"/>
          <w:szCs w:val="20"/>
        </w:rPr>
        <w:t>27,63 m</w:t>
      </w:r>
      <w:r w:rsidR="00981E06" w:rsidRPr="00981E06">
        <w:rPr>
          <w:rFonts w:ascii="Century Gothic" w:hAnsi="Century Gothic"/>
          <w:sz w:val="20"/>
          <w:szCs w:val="20"/>
          <w:vertAlign w:val="superscript"/>
        </w:rPr>
        <w:t>2</w:t>
      </w:r>
      <w:r w:rsidRPr="006760E8">
        <w:rPr>
          <w:rFonts w:ascii="Century Gothic" w:hAnsi="Century Gothic"/>
          <w:sz w:val="20"/>
          <w:szCs w:val="20"/>
        </w:rPr>
        <w:t>,</w:t>
      </w:r>
    </w:p>
    <w:p w:rsidR="005860A2" w:rsidRPr="006760E8" w:rsidRDefault="000031C9" w:rsidP="00E34646">
      <w:pPr>
        <w:widowControl/>
        <w:numPr>
          <w:ilvl w:val="0"/>
          <w:numId w:val="43"/>
        </w:numPr>
        <w:autoSpaceDE/>
        <w:autoSpaceDN/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obróbki blacharskie z blachy powlekanej grubości 0,5 mm o szerokości ponad 25 cm – 20,80 m</w:t>
      </w:r>
      <w:r>
        <w:rPr>
          <w:rFonts w:ascii="Century Gothic" w:hAnsi="Century Gothic"/>
          <w:sz w:val="20"/>
          <w:szCs w:val="20"/>
          <w:vertAlign w:val="superscript"/>
        </w:rPr>
        <w:t>2</w:t>
      </w:r>
    </w:p>
    <w:p w:rsidR="005860A2" w:rsidRPr="006760E8" w:rsidRDefault="000031C9" w:rsidP="00E34646">
      <w:pPr>
        <w:widowControl/>
        <w:numPr>
          <w:ilvl w:val="0"/>
          <w:numId w:val="43"/>
        </w:numPr>
        <w:autoSpaceDE/>
        <w:autoSpaceDN/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 w:rsidRPr="000031C9">
        <w:rPr>
          <w:rFonts w:ascii="Century Gothic" w:hAnsi="Century Gothic"/>
          <w:sz w:val="20"/>
          <w:szCs w:val="20"/>
        </w:rPr>
        <w:t xml:space="preserve">obróbki blacharskie z blachy </w:t>
      </w:r>
      <w:r>
        <w:rPr>
          <w:rFonts w:ascii="Century Gothic" w:hAnsi="Century Gothic"/>
          <w:sz w:val="20"/>
          <w:szCs w:val="20"/>
        </w:rPr>
        <w:t>ocynkowanej</w:t>
      </w:r>
      <w:r w:rsidRPr="000031C9">
        <w:t xml:space="preserve"> </w:t>
      </w:r>
      <w:r w:rsidRPr="000031C9">
        <w:rPr>
          <w:rFonts w:ascii="Century Gothic" w:hAnsi="Century Gothic"/>
          <w:sz w:val="20"/>
          <w:szCs w:val="20"/>
        </w:rPr>
        <w:t xml:space="preserve">grubości 0,5 mm o szerokości </w:t>
      </w:r>
      <w:r>
        <w:rPr>
          <w:rFonts w:ascii="Century Gothic" w:hAnsi="Century Gothic"/>
          <w:sz w:val="20"/>
          <w:szCs w:val="20"/>
        </w:rPr>
        <w:t>do</w:t>
      </w:r>
      <w:r w:rsidRPr="000031C9">
        <w:rPr>
          <w:rFonts w:ascii="Century Gothic" w:hAnsi="Century Gothic"/>
          <w:sz w:val="20"/>
          <w:szCs w:val="20"/>
        </w:rPr>
        <w:t xml:space="preserve"> 25 cm – </w:t>
      </w:r>
      <w:r>
        <w:rPr>
          <w:rFonts w:ascii="Century Gothic" w:hAnsi="Century Gothic"/>
          <w:sz w:val="20"/>
          <w:szCs w:val="20"/>
        </w:rPr>
        <w:t>5</w:t>
      </w:r>
      <w:r w:rsidRPr="000031C9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>6</w:t>
      </w:r>
      <w:r w:rsidRPr="000031C9">
        <w:rPr>
          <w:rFonts w:ascii="Century Gothic" w:hAnsi="Century Gothic"/>
          <w:sz w:val="20"/>
          <w:szCs w:val="20"/>
        </w:rPr>
        <w:t>0 m</w:t>
      </w:r>
      <w:r w:rsidRPr="000031C9">
        <w:rPr>
          <w:rFonts w:ascii="Century Gothic" w:hAnsi="Century Gothic"/>
          <w:sz w:val="20"/>
          <w:szCs w:val="20"/>
          <w:vertAlign w:val="superscript"/>
        </w:rPr>
        <w:t>2</w:t>
      </w:r>
      <w:r w:rsidR="005860A2" w:rsidRPr="006760E8">
        <w:rPr>
          <w:rFonts w:ascii="Century Gothic" w:hAnsi="Century Gothic"/>
          <w:sz w:val="20"/>
          <w:szCs w:val="20"/>
        </w:rPr>
        <w:t>,</w:t>
      </w:r>
    </w:p>
    <w:p w:rsidR="005860A2" w:rsidRDefault="000031C9" w:rsidP="00E34646">
      <w:pPr>
        <w:widowControl/>
        <w:numPr>
          <w:ilvl w:val="0"/>
          <w:numId w:val="43"/>
        </w:numPr>
        <w:autoSpaceDE/>
        <w:autoSpaceDN/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obudowa kominów z blachy powlekanej </w:t>
      </w:r>
      <w:r w:rsidRPr="000031C9">
        <w:rPr>
          <w:rFonts w:ascii="Century Gothic" w:hAnsi="Century Gothic"/>
          <w:sz w:val="20"/>
          <w:szCs w:val="20"/>
        </w:rPr>
        <w:t xml:space="preserve">grubości 0,5 mm </w:t>
      </w:r>
      <w:r>
        <w:rPr>
          <w:rFonts w:ascii="Century Gothic" w:hAnsi="Century Gothic"/>
          <w:sz w:val="20"/>
          <w:szCs w:val="20"/>
        </w:rPr>
        <w:t>na rąbek stojący</w:t>
      </w:r>
      <w:r w:rsidRPr="000031C9">
        <w:rPr>
          <w:rFonts w:ascii="Century Gothic" w:hAnsi="Century Gothic"/>
          <w:sz w:val="20"/>
          <w:szCs w:val="20"/>
        </w:rPr>
        <w:t xml:space="preserve"> - 27,63 m</w:t>
      </w:r>
      <w:r w:rsidRPr="000031C9">
        <w:rPr>
          <w:rFonts w:ascii="Century Gothic" w:hAnsi="Century Gothic"/>
          <w:sz w:val="20"/>
          <w:szCs w:val="20"/>
          <w:vertAlign w:val="superscript"/>
        </w:rPr>
        <w:t>2</w:t>
      </w:r>
      <w:r w:rsidR="005860A2" w:rsidRPr="006760E8">
        <w:rPr>
          <w:rFonts w:ascii="Century Gothic" w:hAnsi="Century Gothic"/>
          <w:sz w:val="20"/>
          <w:szCs w:val="20"/>
        </w:rPr>
        <w:t>,</w:t>
      </w:r>
    </w:p>
    <w:p w:rsidR="000031C9" w:rsidRPr="006760E8" w:rsidRDefault="000031C9" w:rsidP="00E34646">
      <w:pPr>
        <w:widowControl/>
        <w:numPr>
          <w:ilvl w:val="0"/>
          <w:numId w:val="43"/>
        </w:numPr>
        <w:autoSpaceDE/>
        <w:autoSpaceDN/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kratki wentylacyjne - ramki i siatki ze stali nierdzewnej o pow. 0,45 m</w:t>
      </w:r>
      <w:r>
        <w:rPr>
          <w:rFonts w:ascii="Century Gothic" w:hAnsi="Century Gothic"/>
          <w:sz w:val="20"/>
          <w:szCs w:val="20"/>
          <w:vertAlign w:val="superscript"/>
        </w:rPr>
        <w:t>2</w:t>
      </w:r>
      <w:r>
        <w:rPr>
          <w:rFonts w:ascii="Century Gothic" w:hAnsi="Century Gothic"/>
          <w:sz w:val="20"/>
          <w:szCs w:val="20"/>
        </w:rPr>
        <w:t xml:space="preserve"> – 10 szt.</w:t>
      </w:r>
    </w:p>
    <w:p w:rsidR="005860A2" w:rsidRDefault="005860A2" w:rsidP="00E34646">
      <w:pPr>
        <w:widowControl/>
        <w:numPr>
          <w:ilvl w:val="0"/>
          <w:numId w:val="43"/>
        </w:numPr>
        <w:autoSpaceDE/>
        <w:autoSpaceDN/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 w:rsidRPr="006760E8">
        <w:rPr>
          <w:rFonts w:ascii="Century Gothic" w:hAnsi="Century Gothic"/>
          <w:sz w:val="20"/>
          <w:szCs w:val="20"/>
        </w:rPr>
        <w:t>wywóz na zwałkę i utylizacja materiałów z rozbiórki i resztek po robotach budowlanych</w:t>
      </w:r>
      <w:r w:rsidR="000031C9">
        <w:rPr>
          <w:rFonts w:ascii="Century Gothic" w:hAnsi="Century Gothic"/>
          <w:sz w:val="20"/>
          <w:szCs w:val="20"/>
        </w:rPr>
        <w:t xml:space="preserve"> –</w:t>
      </w:r>
      <w:r w:rsidR="00E34646">
        <w:rPr>
          <w:rFonts w:ascii="Century Gothic" w:hAnsi="Century Gothic"/>
          <w:sz w:val="20"/>
          <w:szCs w:val="20"/>
        </w:rPr>
        <w:t xml:space="preserve"> 1kpl. </w:t>
      </w:r>
    </w:p>
    <w:p w:rsidR="000031C9" w:rsidRPr="006760E8" w:rsidRDefault="000031C9" w:rsidP="00E34646">
      <w:pPr>
        <w:widowControl/>
        <w:numPr>
          <w:ilvl w:val="0"/>
          <w:numId w:val="43"/>
        </w:numPr>
        <w:autoSpaceDE/>
        <w:autoSpaceDN/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rusztowania i zabezpieczenia – 1kpl.</w:t>
      </w:r>
    </w:p>
    <w:p w:rsidR="005860A2" w:rsidRPr="006760E8" w:rsidRDefault="005860A2" w:rsidP="00E34646">
      <w:pPr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 w:rsidRPr="006760E8">
        <w:rPr>
          <w:rFonts w:ascii="Century Gothic" w:hAnsi="Century Gothic"/>
          <w:sz w:val="20"/>
          <w:szCs w:val="20"/>
        </w:rPr>
        <w:t>Roboty prowadzone będą na czynnym obiekcie.</w:t>
      </w:r>
    </w:p>
    <w:p w:rsidR="005860A2" w:rsidRPr="006760E8" w:rsidRDefault="00E34646" w:rsidP="00E34646">
      <w:pPr>
        <w:spacing w:line="276" w:lineRule="auto"/>
        <w:ind w:left="851" w:hanging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Kolorystyka okładzin kominów w kolorze istniejącego pokrycia dachowego.</w:t>
      </w:r>
    </w:p>
    <w:p w:rsidR="005860A2" w:rsidRPr="006760E8" w:rsidRDefault="005860A2" w:rsidP="00E34646">
      <w:pPr>
        <w:spacing w:line="276" w:lineRule="auto"/>
        <w:ind w:left="426"/>
        <w:jc w:val="both"/>
        <w:rPr>
          <w:rFonts w:ascii="Century Gothic" w:hAnsi="Century Gothic"/>
          <w:sz w:val="20"/>
          <w:szCs w:val="20"/>
          <w:u w:val="single"/>
        </w:rPr>
      </w:pPr>
      <w:r w:rsidRPr="006760E8">
        <w:rPr>
          <w:rFonts w:ascii="Century Gothic" w:hAnsi="Century Gothic"/>
          <w:sz w:val="20"/>
          <w:szCs w:val="20"/>
          <w:u w:val="single"/>
        </w:rPr>
        <w:t>W zakres robót wchodzą również roboty zabezpieczające i por</w:t>
      </w:r>
      <w:r w:rsidR="00E34646">
        <w:rPr>
          <w:rFonts w:ascii="Century Gothic" w:hAnsi="Century Gothic"/>
          <w:sz w:val="20"/>
          <w:szCs w:val="20"/>
          <w:u w:val="single"/>
        </w:rPr>
        <w:t xml:space="preserve">ządkowe nie wymienione powyżej, </w:t>
      </w:r>
      <w:r w:rsidRPr="006760E8">
        <w:rPr>
          <w:rFonts w:ascii="Century Gothic" w:hAnsi="Century Gothic"/>
          <w:sz w:val="20"/>
          <w:szCs w:val="20"/>
          <w:u w:val="single"/>
        </w:rPr>
        <w:t>oraz wszystkie roboty niezbędne do prawidłowego wykonania powyższego zadania.</w:t>
      </w:r>
    </w:p>
    <w:p w:rsidR="002111D9" w:rsidRDefault="002111D9" w:rsidP="009818AE">
      <w:pPr>
        <w:pStyle w:val="Tekstpodstawowy"/>
        <w:spacing w:line="276" w:lineRule="auto"/>
        <w:ind w:firstLine="0"/>
        <w:rPr>
          <w:rFonts w:ascii="Century Gothic" w:hAnsi="Century Gothic"/>
          <w:w w:val="95"/>
        </w:rPr>
      </w:pPr>
    </w:p>
    <w:p w:rsidR="00A65285" w:rsidRPr="006760E8" w:rsidRDefault="00A65285" w:rsidP="009818AE">
      <w:pPr>
        <w:spacing w:line="276" w:lineRule="auto"/>
        <w:ind w:left="1140"/>
        <w:rPr>
          <w:rFonts w:ascii="Century Gothic" w:hAnsi="Century Gothic"/>
          <w:sz w:val="20"/>
          <w:szCs w:val="20"/>
        </w:rPr>
      </w:pPr>
    </w:p>
    <w:p w:rsidR="00D70C72" w:rsidRPr="002D3340" w:rsidRDefault="003A236B" w:rsidP="009818AE">
      <w:pPr>
        <w:pStyle w:val="Nagwek1"/>
        <w:spacing w:before="157" w:line="276" w:lineRule="auto"/>
        <w:ind w:left="567" w:hanging="567"/>
        <w:rPr>
          <w:rFonts w:ascii="Century Gothic" w:hAnsi="Century Gothic"/>
          <w:u w:val="single"/>
        </w:rPr>
      </w:pPr>
      <w:r w:rsidRPr="003A236B">
        <w:rPr>
          <w:rFonts w:ascii="Century Gothic" w:hAnsi="Century Gothic"/>
          <w:w w:val="95"/>
        </w:rPr>
        <w:t>5</w:t>
      </w:r>
      <w:r w:rsidR="002D3340" w:rsidRPr="003A236B">
        <w:rPr>
          <w:rFonts w:ascii="Century Gothic" w:hAnsi="Century Gothic"/>
          <w:w w:val="95"/>
        </w:rPr>
        <w:t xml:space="preserve"> </w:t>
      </w:r>
      <w:r w:rsidRPr="003A236B">
        <w:rPr>
          <w:rFonts w:ascii="Century Gothic" w:hAnsi="Century Gothic"/>
          <w:w w:val="95"/>
        </w:rPr>
        <w:t xml:space="preserve">   </w:t>
      </w:r>
      <w:r>
        <w:rPr>
          <w:rFonts w:ascii="Century Gothic" w:hAnsi="Century Gothic"/>
          <w:w w:val="95"/>
          <w:u w:val="single"/>
        </w:rPr>
        <w:t xml:space="preserve"> </w:t>
      </w:r>
      <w:r w:rsidR="00C3351C" w:rsidRPr="002D3340">
        <w:rPr>
          <w:rFonts w:ascii="Century Gothic" w:hAnsi="Century Gothic"/>
          <w:w w:val="95"/>
          <w:u w:val="single"/>
        </w:rPr>
        <w:t>Postawa</w:t>
      </w:r>
      <w:r w:rsidR="00C3351C" w:rsidRPr="002D3340">
        <w:rPr>
          <w:rFonts w:ascii="Century Gothic" w:hAnsi="Century Gothic"/>
          <w:spacing w:val="3"/>
          <w:w w:val="95"/>
          <w:u w:val="single"/>
        </w:rPr>
        <w:t xml:space="preserve"> </w:t>
      </w:r>
      <w:r w:rsidR="00C3351C" w:rsidRPr="002D3340">
        <w:rPr>
          <w:rFonts w:ascii="Century Gothic" w:hAnsi="Century Gothic"/>
          <w:w w:val="95"/>
          <w:u w:val="single"/>
        </w:rPr>
        <w:t>wyceny oferty.</w:t>
      </w:r>
    </w:p>
    <w:p w:rsidR="00D70C72" w:rsidRPr="00D974CC" w:rsidRDefault="00D70C72" w:rsidP="009818AE">
      <w:pPr>
        <w:pStyle w:val="Tekstpodstawowy"/>
        <w:spacing w:before="5" w:line="276" w:lineRule="auto"/>
        <w:ind w:firstLine="0"/>
        <w:rPr>
          <w:rFonts w:ascii="Century Gothic" w:hAnsi="Century Gothic"/>
          <w:b/>
        </w:rPr>
      </w:pPr>
    </w:p>
    <w:p w:rsidR="00D70C72" w:rsidRPr="00D974CC" w:rsidRDefault="00C3351C" w:rsidP="009818AE">
      <w:pPr>
        <w:pStyle w:val="Tekstpodstawowy"/>
        <w:spacing w:line="276" w:lineRule="auto"/>
        <w:ind w:left="398" w:right="109" w:firstLine="427"/>
        <w:jc w:val="both"/>
        <w:rPr>
          <w:rFonts w:ascii="Century Gothic" w:hAnsi="Century Gothic"/>
        </w:rPr>
      </w:pPr>
      <w:r w:rsidRPr="00D974CC">
        <w:rPr>
          <w:rFonts w:ascii="Century Gothic" w:hAnsi="Century Gothic"/>
        </w:rPr>
        <w:t xml:space="preserve">Podstawowe znaczenie dla kalkulacji ceny ofertowej ma </w:t>
      </w:r>
      <w:r w:rsidR="00E34646">
        <w:rPr>
          <w:rFonts w:ascii="Century Gothic" w:hAnsi="Century Gothic"/>
        </w:rPr>
        <w:t xml:space="preserve">powyższy </w:t>
      </w:r>
      <w:r w:rsidRPr="00D974CC">
        <w:rPr>
          <w:rFonts w:ascii="Century Gothic" w:hAnsi="Century Gothic"/>
        </w:rPr>
        <w:t>opis</w:t>
      </w:r>
      <w:r w:rsidR="00E34646">
        <w:rPr>
          <w:rFonts w:ascii="Century Gothic" w:hAnsi="Century Gothic"/>
        </w:rPr>
        <w:t xml:space="preserve"> i</w:t>
      </w:r>
      <w:r w:rsidRPr="00D974CC">
        <w:rPr>
          <w:rFonts w:ascii="Century Gothic" w:hAnsi="Century Gothic"/>
          <w:spacing w:val="1"/>
        </w:rPr>
        <w:t xml:space="preserve"> </w:t>
      </w:r>
      <w:r w:rsidR="00E34646">
        <w:rPr>
          <w:rFonts w:ascii="Century Gothic" w:hAnsi="Century Gothic"/>
        </w:rPr>
        <w:t>.</w:t>
      </w:r>
      <w:r w:rsidRPr="00D974CC">
        <w:rPr>
          <w:rFonts w:ascii="Century Gothic" w:hAnsi="Century Gothic"/>
        </w:rPr>
        <w:t xml:space="preserve"> W przypadku wątpliwości lub niejasności co do zakresu i rozwiązań technicznych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realizowanego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zadania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należy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kierować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zapytania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do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Zamawiającego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przed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wyznaczonym</w:t>
      </w:r>
      <w:r w:rsidRPr="00D974CC">
        <w:rPr>
          <w:rFonts w:ascii="Century Gothic" w:hAnsi="Century Gothic"/>
          <w:spacing w:val="-68"/>
        </w:rPr>
        <w:t xml:space="preserve"> </w:t>
      </w:r>
      <w:r w:rsidRPr="00D974CC">
        <w:rPr>
          <w:rFonts w:ascii="Century Gothic" w:hAnsi="Century Gothic"/>
          <w:w w:val="95"/>
        </w:rPr>
        <w:t>terminem</w:t>
      </w:r>
      <w:r w:rsidRPr="00D974CC">
        <w:rPr>
          <w:rFonts w:ascii="Century Gothic" w:hAnsi="Century Gothic"/>
          <w:spacing w:val="-9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otwarcia</w:t>
      </w:r>
      <w:r w:rsidRPr="00D974CC">
        <w:rPr>
          <w:rFonts w:ascii="Century Gothic" w:hAnsi="Century Gothic"/>
          <w:spacing w:val="-8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ofert</w:t>
      </w:r>
      <w:r w:rsidRPr="00D974CC">
        <w:rPr>
          <w:rFonts w:ascii="Century Gothic" w:hAnsi="Century Gothic"/>
          <w:spacing w:val="-7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lub</w:t>
      </w:r>
      <w:r w:rsidRPr="00D974CC">
        <w:rPr>
          <w:rFonts w:ascii="Century Gothic" w:hAnsi="Century Gothic"/>
          <w:spacing w:val="-4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osobiście</w:t>
      </w:r>
      <w:r w:rsidRPr="00D974CC">
        <w:rPr>
          <w:rFonts w:ascii="Century Gothic" w:hAnsi="Century Gothic"/>
          <w:spacing w:val="-8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dokonać</w:t>
      </w:r>
      <w:r w:rsidRPr="00D974CC">
        <w:rPr>
          <w:rFonts w:ascii="Century Gothic" w:hAnsi="Century Gothic"/>
          <w:spacing w:val="-8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oględzin</w:t>
      </w:r>
      <w:r w:rsidRPr="00D974CC">
        <w:rPr>
          <w:rFonts w:ascii="Century Gothic" w:hAnsi="Century Gothic"/>
          <w:spacing w:val="-8"/>
          <w:w w:val="95"/>
        </w:rPr>
        <w:t xml:space="preserve"> </w:t>
      </w:r>
      <w:r w:rsidR="004C298C">
        <w:rPr>
          <w:rFonts w:ascii="Century Gothic" w:hAnsi="Century Gothic"/>
          <w:w w:val="95"/>
        </w:rPr>
        <w:t>obiektów</w:t>
      </w:r>
      <w:r w:rsidRPr="00D974CC">
        <w:rPr>
          <w:rFonts w:ascii="Century Gothic" w:hAnsi="Century Gothic"/>
          <w:w w:val="95"/>
        </w:rPr>
        <w:t>.</w:t>
      </w:r>
    </w:p>
    <w:p w:rsidR="00D70C72" w:rsidRPr="00D974CC" w:rsidRDefault="00D70C72" w:rsidP="009818AE">
      <w:pPr>
        <w:pStyle w:val="Tekstpodstawowy"/>
        <w:spacing w:before="2" w:line="276" w:lineRule="auto"/>
        <w:ind w:firstLine="0"/>
        <w:rPr>
          <w:rFonts w:ascii="Century Gothic" w:hAnsi="Century Gothic"/>
        </w:rPr>
      </w:pPr>
    </w:p>
    <w:p w:rsidR="00D70C72" w:rsidRPr="00D974CC" w:rsidRDefault="00C3351C" w:rsidP="009818AE">
      <w:pPr>
        <w:pStyle w:val="Tekstpodstawowy"/>
        <w:spacing w:line="276" w:lineRule="auto"/>
        <w:ind w:left="398" w:firstLine="360"/>
        <w:rPr>
          <w:rFonts w:ascii="Century Gothic" w:hAnsi="Century Gothic"/>
        </w:rPr>
      </w:pPr>
      <w:r w:rsidRPr="00D974CC">
        <w:rPr>
          <w:rFonts w:ascii="Century Gothic" w:hAnsi="Century Gothic"/>
        </w:rPr>
        <w:t>Oferta</w:t>
      </w:r>
      <w:r w:rsidRPr="00D974CC">
        <w:rPr>
          <w:rFonts w:ascii="Century Gothic" w:hAnsi="Century Gothic"/>
          <w:spacing w:val="15"/>
        </w:rPr>
        <w:t xml:space="preserve"> </w:t>
      </w:r>
      <w:r w:rsidRPr="00D974CC">
        <w:rPr>
          <w:rFonts w:ascii="Century Gothic" w:hAnsi="Century Gothic"/>
        </w:rPr>
        <w:t>powinna</w:t>
      </w:r>
      <w:r w:rsidRPr="00D974CC">
        <w:rPr>
          <w:rFonts w:ascii="Century Gothic" w:hAnsi="Century Gothic"/>
          <w:spacing w:val="15"/>
        </w:rPr>
        <w:t xml:space="preserve"> </w:t>
      </w:r>
      <w:r w:rsidRPr="00D974CC">
        <w:rPr>
          <w:rFonts w:ascii="Century Gothic" w:hAnsi="Century Gothic"/>
        </w:rPr>
        <w:t>zawierać</w:t>
      </w:r>
      <w:r w:rsidRPr="00D974CC">
        <w:rPr>
          <w:rFonts w:ascii="Century Gothic" w:hAnsi="Century Gothic"/>
          <w:spacing w:val="16"/>
        </w:rPr>
        <w:t xml:space="preserve"> </w:t>
      </w:r>
      <w:r w:rsidRPr="00D974CC">
        <w:rPr>
          <w:rFonts w:ascii="Century Gothic" w:hAnsi="Century Gothic"/>
        </w:rPr>
        <w:t>kosztorys</w:t>
      </w:r>
      <w:r w:rsidRPr="00D974CC">
        <w:rPr>
          <w:rFonts w:ascii="Century Gothic" w:hAnsi="Century Gothic"/>
          <w:spacing w:val="17"/>
        </w:rPr>
        <w:t xml:space="preserve"> </w:t>
      </w:r>
      <w:r w:rsidRPr="00D974CC">
        <w:rPr>
          <w:rFonts w:ascii="Century Gothic" w:hAnsi="Century Gothic"/>
        </w:rPr>
        <w:t>ofertowy</w:t>
      </w:r>
      <w:r w:rsidRPr="00D974CC">
        <w:rPr>
          <w:rFonts w:ascii="Century Gothic" w:hAnsi="Century Gothic"/>
          <w:spacing w:val="13"/>
        </w:rPr>
        <w:t xml:space="preserve"> </w:t>
      </w:r>
      <w:r w:rsidRPr="00D974CC">
        <w:rPr>
          <w:rFonts w:ascii="Century Gothic" w:hAnsi="Century Gothic"/>
        </w:rPr>
        <w:t>dla</w:t>
      </w:r>
      <w:r w:rsidRPr="00D974CC">
        <w:rPr>
          <w:rFonts w:ascii="Century Gothic" w:hAnsi="Century Gothic"/>
          <w:spacing w:val="16"/>
        </w:rPr>
        <w:t xml:space="preserve"> </w:t>
      </w:r>
      <w:r w:rsidRPr="00D974CC">
        <w:rPr>
          <w:rFonts w:ascii="Century Gothic" w:hAnsi="Century Gothic"/>
        </w:rPr>
        <w:t>branży</w:t>
      </w:r>
      <w:r w:rsidRPr="00D974CC">
        <w:rPr>
          <w:rFonts w:ascii="Century Gothic" w:hAnsi="Century Gothic"/>
          <w:spacing w:val="21"/>
        </w:rPr>
        <w:t xml:space="preserve"> </w:t>
      </w:r>
      <w:r w:rsidR="001C4A2E">
        <w:rPr>
          <w:rFonts w:ascii="Century Gothic" w:hAnsi="Century Gothic"/>
        </w:rPr>
        <w:t>budowlanej</w:t>
      </w:r>
      <w:r w:rsidRPr="00D974CC">
        <w:rPr>
          <w:rFonts w:ascii="Century Gothic" w:hAnsi="Century Gothic"/>
          <w:spacing w:val="13"/>
        </w:rPr>
        <w:t xml:space="preserve"> </w:t>
      </w:r>
      <w:r w:rsidRPr="00D974CC">
        <w:rPr>
          <w:rFonts w:ascii="Century Gothic" w:hAnsi="Century Gothic"/>
          <w:w w:val="90"/>
        </w:rPr>
        <w:t>uwzględniający</w:t>
      </w:r>
      <w:r w:rsidRPr="00D974CC">
        <w:rPr>
          <w:rFonts w:ascii="Century Gothic" w:hAnsi="Century Gothic"/>
          <w:spacing w:val="10"/>
          <w:w w:val="90"/>
        </w:rPr>
        <w:t xml:space="preserve"> </w:t>
      </w:r>
      <w:r w:rsidRPr="00D974CC">
        <w:rPr>
          <w:rFonts w:ascii="Century Gothic" w:hAnsi="Century Gothic"/>
          <w:w w:val="90"/>
        </w:rPr>
        <w:t>między</w:t>
      </w:r>
      <w:r w:rsidRPr="00D974CC">
        <w:rPr>
          <w:rFonts w:ascii="Century Gothic" w:hAnsi="Century Gothic"/>
          <w:spacing w:val="10"/>
          <w:w w:val="90"/>
        </w:rPr>
        <w:t xml:space="preserve"> </w:t>
      </w:r>
      <w:r w:rsidRPr="00D974CC">
        <w:rPr>
          <w:rFonts w:ascii="Century Gothic" w:hAnsi="Century Gothic"/>
          <w:w w:val="90"/>
        </w:rPr>
        <w:t>innymi:</w:t>
      </w:r>
    </w:p>
    <w:p w:rsidR="00E34646" w:rsidRPr="00E34646" w:rsidRDefault="00E34646" w:rsidP="009818AE">
      <w:pPr>
        <w:pStyle w:val="Akapitzlist"/>
        <w:numPr>
          <w:ilvl w:val="1"/>
          <w:numId w:val="4"/>
        </w:numPr>
        <w:tabs>
          <w:tab w:val="left" w:pos="851"/>
        </w:tabs>
        <w:spacing w:line="276" w:lineRule="auto"/>
        <w:ind w:left="1118" w:hanging="551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Wykonanie kompletnych robót budowlanych.</w:t>
      </w:r>
    </w:p>
    <w:p w:rsidR="00D70C72" w:rsidRPr="00D974CC" w:rsidRDefault="00C3351C" w:rsidP="009818AE">
      <w:pPr>
        <w:pStyle w:val="Akapitzlist"/>
        <w:numPr>
          <w:ilvl w:val="1"/>
          <w:numId w:val="4"/>
        </w:numPr>
        <w:tabs>
          <w:tab w:val="left" w:pos="851"/>
        </w:tabs>
        <w:spacing w:line="276" w:lineRule="auto"/>
        <w:ind w:left="1118" w:hanging="551"/>
        <w:rPr>
          <w:rFonts w:ascii="Century Gothic" w:hAnsi="Century Gothic"/>
          <w:sz w:val="20"/>
        </w:rPr>
      </w:pPr>
      <w:r w:rsidRPr="00D974CC">
        <w:rPr>
          <w:rFonts w:ascii="Century Gothic" w:hAnsi="Century Gothic"/>
          <w:w w:val="95"/>
          <w:sz w:val="20"/>
        </w:rPr>
        <w:t>Sporządzenie</w:t>
      </w:r>
      <w:r w:rsidRPr="00D974CC">
        <w:rPr>
          <w:rFonts w:ascii="Century Gothic" w:hAnsi="Century Gothic"/>
          <w:spacing w:val="15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Dokumentacji</w:t>
      </w:r>
      <w:r w:rsidRPr="00D974CC">
        <w:rPr>
          <w:rFonts w:ascii="Century Gothic" w:hAnsi="Century Gothic"/>
          <w:spacing w:val="19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Powykonawczej,</w:t>
      </w:r>
    </w:p>
    <w:p w:rsidR="00D70C72" w:rsidRPr="00D974CC" w:rsidRDefault="00C3351C" w:rsidP="009818AE">
      <w:pPr>
        <w:pStyle w:val="Akapitzlist"/>
        <w:numPr>
          <w:ilvl w:val="1"/>
          <w:numId w:val="4"/>
        </w:numPr>
        <w:tabs>
          <w:tab w:val="left" w:pos="851"/>
        </w:tabs>
        <w:spacing w:line="276" w:lineRule="auto"/>
        <w:ind w:left="1118" w:hanging="551"/>
        <w:rPr>
          <w:rFonts w:ascii="Century Gothic" w:hAnsi="Century Gothic"/>
          <w:sz w:val="20"/>
        </w:rPr>
      </w:pPr>
      <w:r w:rsidRPr="00D974CC">
        <w:rPr>
          <w:rFonts w:ascii="Century Gothic" w:hAnsi="Century Gothic"/>
          <w:w w:val="95"/>
          <w:sz w:val="20"/>
        </w:rPr>
        <w:t>Wszelkie</w:t>
      </w:r>
      <w:r w:rsidRPr="00D974CC">
        <w:rPr>
          <w:rFonts w:ascii="Century Gothic" w:hAnsi="Century Gothic"/>
          <w:spacing w:val="-1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koszty</w:t>
      </w:r>
      <w:r w:rsidRPr="00D974CC">
        <w:rPr>
          <w:rFonts w:ascii="Century Gothic" w:hAnsi="Century Gothic"/>
          <w:spacing w:val="-1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pośrednie konieczne do</w:t>
      </w:r>
      <w:r w:rsidRPr="00D974CC">
        <w:rPr>
          <w:rFonts w:ascii="Century Gothic" w:hAnsi="Century Gothic"/>
          <w:spacing w:val="-1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wykonania</w:t>
      </w:r>
      <w:r w:rsidRPr="00D974CC">
        <w:rPr>
          <w:rFonts w:ascii="Century Gothic" w:hAnsi="Century Gothic"/>
          <w:spacing w:val="1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zamówienia.</w:t>
      </w:r>
    </w:p>
    <w:p w:rsidR="00D70C72" w:rsidRPr="00D974CC" w:rsidRDefault="004B5DFF" w:rsidP="009818AE">
      <w:pPr>
        <w:pStyle w:val="Tekstpodstawowy"/>
        <w:spacing w:before="5" w:line="276" w:lineRule="auto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6631BD">
        <w:rPr>
          <w:rFonts w:ascii="Century Gothic" w:hAnsi="Century Gothic"/>
        </w:rPr>
        <w:t xml:space="preserve"> </w:t>
      </w:r>
    </w:p>
    <w:p w:rsidR="00D70C72" w:rsidRPr="002D3340" w:rsidRDefault="003A236B" w:rsidP="009818AE">
      <w:pPr>
        <w:pStyle w:val="Nagwek1"/>
        <w:spacing w:line="276" w:lineRule="auto"/>
        <w:ind w:left="426" w:hanging="426"/>
        <w:rPr>
          <w:rFonts w:ascii="Century Gothic" w:hAnsi="Century Gothic"/>
          <w:u w:val="single"/>
        </w:rPr>
      </w:pPr>
      <w:r w:rsidRPr="003A236B">
        <w:rPr>
          <w:rFonts w:ascii="Century Gothic" w:hAnsi="Century Gothic"/>
          <w:w w:val="95"/>
        </w:rPr>
        <w:t>6</w:t>
      </w:r>
      <w:r w:rsidR="002D3340" w:rsidRPr="003A236B">
        <w:rPr>
          <w:rFonts w:ascii="Century Gothic" w:hAnsi="Century Gothic"/>
          <w:w w:val="95"/>
        </w:rPr>
        <w:t xml:space="preserve"> </w:t>
      </w:r>
      <w:r>
        <w:rPr>
          <w:rFonts w:ascii="Century Gothic" w:hAnsi="Century Gothic"/>
          <w:w w:val="95"/>
        </w:rPr>
        <w:t xml:space="preserve">       </w:t>
      </w:r>
      <w:r w:rsidR="00C3351C" w:rsidRPr="002D3340">
        <w:rPr>
          <w:rFonts w:ascii="Century Gothic" w:hAnsi="Century Gothic"/>
          <w:w w:val="95"/>
          <w:u w:val="single"/>
        </w:rPr>
        <w:t>Warunki</w:t>
      </w:r>
      <w:r w:rsidR="00C3351C" w:rsidRPr="002D3340">
        <w:rPr>
          <w:rFonts w:ascii="Century Gothic" w:hAnsi="Century Gothic"/>
          <w:spacing w:val="23"/>
          <w:w w:val="95"/>
          <w:u w:val="single"/>
        </w:rPr>
        <w:t xml:space="preserve"> </w:t>
      </w:r>
      <w:r w:rsidR="00C3351C" w:rsidRPr="002D3340">
        <w:rPr>
          <w:rFonts w:ascii="Century Gothic" w:hAnsi="Century Gothic"/>
          <w:w w:val="95"/>
          <w:u w:val="single"/>
        </w:rPr>
        <w:t>odbioru</w:t>
      </w:r>
      <w:r w:rsidR="00C3351C" w:rsidRPr="002D3340">
        <w:rPr>
          <w:rFonts w:ascii="Century Gothic" w:hAnsi="Century Gothic"/>
          <w:spacing w:val="25"/>
          <w:w w:val="95"/>
          <w:u w:val="single"/>
        </w:rPr>
        <w:t xml:space="preserve"> </w:t>
      </w:r>
      <w:r w:rsidR="00C3351C" w:rsidRPr="002D3340">
        <w:rPr>
          <w:rFonts w:ascii="Century Gothic" w:hAnsi="Century Gothic"/>
          <w:w w:val="95"/>
          <w:u w:val="single"/>
        </w:rPr>
        <w:t>końcowego/ostatecznego.</w:t>
      </w:r>
    </w:p>
    <w:p w:rsidR="00D70C72" w:rsidRPr="00D974CC" w:rsidRDefault="00D70C72" w:rsidP="009818AE">
      <w:pPr>
        <w:pStyle w:val="Tekstpodstawowy"/>
        <w:spacing w:before="5" w:line="276" w:lineRule="auto"/>
        <w:ind w:firstLine="0"/>
        <w:rPr>
          <w:rFonts w:ascii="Century Gothic" w:hAnsi="Century Gothic"/>
          <w:b/>
        </w:rPr>
      </w:pPr>
    </w:p>
    <w:p w:rsidR="00D70C72" w:rsidRPr="00D974CC" w:rsidRDefault="00C3351C" w:rsidP="009818AE">
      <w:pPr>
        <w:pStyle w:val="Tekstpodstawowy"/>
        <w:spacing w:before="1" w:line="276" w:lineRule="auto"/>
        <w:ind w:left="398" w:right="111" w:firstLine="427"/>
        <w:jc w:val="both"/>
        <w:rPr>
          <w:rFonts w:ascii="Century Gothic" w:hAnsi="Century Gothic"/>
        </w:rPr>
      </w:pPr>
      <w:r w:rsidRPr="00D974CC">
        <w:rPr>
          <w:rFonts w:ascii="Century Gothic" w:hAnsi="Century Gothic"/>
        </w:rPr>
        <w:t>Podstawowym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dokumentem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jest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protokół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odbioru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końcowego/ostatecznego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robót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sporządzony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wg.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wzoru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ustalonego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przez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Zamawiającego.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Do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odbioru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Wykonawca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jest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  <w:w w:val="95"/>
        </w:rPr>
        <w:t>zobowiązany</w:t>
      </w:r>
      <w:r w:rsidRPr="00D974CC">
        <w:rPr>
          <w:rFonts w:ascii="Century Gothic" w:hAnsi="Century Gothic"/>
          <w:spacing w:val="-12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przygotować</w:t>
      </w:r>
      <w:r w:rsidRPr="00D974CC">
        <w:rPr>
          <w:rFonts w:ascii="Century Gothic" w:hAnsi="Century Gothic"/>
          <w:spacing w:val="-9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następujące</w:t>
      </w:r>
      <w:r w:rsidRPr="00D974CC">
        <w:rPr>
          <w:rFonts w:ascii="Century Gothic" w:hAnsi="Century Gothic"/>
          <w:spacing w:val="-10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dokumenty:</w:t>
      </w:r>
    </w:p>
    <w:p w:rsidR="00D70C72" w:rsidRPr="00D974CC" w:rsidRDefault="00C3351C" w:rsidP="009818AE">
      <w:pPr>
        <w:pStyle w:val="Akapitzlist"/>
        <w:numPr>
          <w:ilvl w:val="1"/>
          <w:numId w:val="4"/>
        </w:numPr>
        <w:tabs>
          <w:tab w:val="left" w:pos="851"/>
        </w:tabs>
        <w:spacing w:line="276" w:lineRule="auto"/>
        <w:ind w:right="120" w:hanging="539"/>
        <w:rPr>
          <w:rFonts w:ascii="Century Gothic" w:hAnsi="Century Gothic"/>
          <w:sz w:val="20"/>
        </w:rPr>
      </w:pPr>
      <w:r w:rsidRPr="00D974CC">
        <w:rPr>
          <w:rFonts w:ascii="Century Gothic" w:hAnsi="Century Gothic"/>
          <w:sz w:val="20"/>
        </w:rPr>
        <w:t>Dokumentację</w:t>
      </w:r>
      <w:r w:rsidRPr="00D974CC">
        <w:rPr>
          <w:rFonts w:ascii="Century Gothic" w:hAnsi="Century Gothic"/>
          <w:spacing w:val="9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Powykonawczą,</w:t>
      </w:r>
      <w:r w:rsidRPr="00D974CC">
        <w:rPr>
          <w:rFonts w:ascii="Century Gothic" w:hAnsi="Century Gothic"/>
          <w:spacing w:val="7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tj.</w:t>
      </w:r>
      <w:r w:rsidRPr="00D974CC">
        <w:rPr>
          <w:rFonts w:ascii="Century Gothic" w:hAnsi="Century Gothic"/>
          <w:spacing w:val="7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dokumentację</w:t>
      </w:r>
      <w:r w:rsidRPr="00D974CC">
        <w:rPr>
          <w:rFonts w:ascii="Century Gothic" w:hAnsi="Century Gothic"/>
          <w:spacing w:val="9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budowy</w:t>
      </w:r>
      <w:r w:rsidRPr="00D974CC">
        <w:rPr>
          <w:rFonts w:ascii="Century Gothic" w:hAnsi="Century Gothic"/>
          <w:spacing w:val="8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</w:t>
      </w:r>
      <w:r w:rsidRPr="00D974CC">
        <w:rPr>
          <w:rFonts w:ascii="Century Gothic" w:hAnsi="Century Gothic"/>
          <w:spacing w:val="8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naniesionymi</w:t>
      </w:r>
      <w:r w:rsidRPr="00D974CC">
        <w:rPr>
          <w:rFonts w:ascii="Century Gothic" w:hAnsi="Century Gothic"/>
          <w:spacing w:val="10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zmianami</w:t>
      </w:r>
      <w:r w:rsidR="008E1615" w:rsidRPr="00D974CC">
        <w:rPr>
          <w:rFonts w:ascii="Century Gothic" w:hAnsi="Century Gothic"/>
          <w:spacing w:val="-68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dokonanymi</w:t>
      </w:r>
      <w:r w:rsidRPr="00D974CC">
        <w:rPr>
          <w:rFonts w:ascii="Century Gothic" w:hAnsi="Century Gothic"/>
          <w:spacing w:val="-15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</w:t>
      </w:r>
      <w:r w:rsidRPr="00D974CC">
        <w:rPr>
          <w:rFonts w:ascii="Century Gothic" w:hAnsi="Century Gothic"/>
          <w:spacing w:val="-14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toku</w:t>
      </w:r>
      <w:r w:rsidRPr="00D974CC">
        <w:rPr>
          <w:rFonts w:ascii="Century Gothic" w:hAnsi="Century Gothic"/>
          <w:spacing w:val="-18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wykonania</w:t>
      </w:r>
      <w:r w:rsidRPr="00D974CC">
        <w:rPr>
          <w:rFonts w:ascii="Century Gothic" w:hAnsi="Century Gothic"/>
          <w:spacing w:val="-16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robót,</w:t>
      </w:r>
    </w:p>
    <w:p w:rsidR="00D70C72" w:rsidRPr="00D974CC" w:rsidRDefault="00C3351C" w:rsidP="009818AE">
      <w:pPr>
        <w:pStyle w:val="Akapitzlist"/>
        <w:numPr>
          <w:ilvl w:val="1"/>
          <w:numId w:val="4"/>
        </w:numPr>
        <w:tabs>
          <w:tab w:val="left" w:pos="851"/>
        </w:tabs>
        <w:spacing w:before="2" w:line="276" w:lineRule="auto"/>
        <w:ind w:right="116" w:hanging="539"/>
        <w:rPr>
          <w:rFonts w:ascii="Century Gothic" w:hAnsi="Century Gothic"/>
          <w:sz w:val="20"/>
        </w:rPr>
      </w:pPr>
      <w:r w:rsidRPr="00D974CC">
        <w:rPr>
          <w:rFonts w:ascii="Century Gothic" w:hAnsi="Century Gothic"/>
          <w:spacing w:val="-1"/>
          <w:w w:val="72"/>
          <w:sz w:val="20"/>
        </w:rPr>
        <w:t>S</w:t>
      </w:r>
      <w:r w:rsidRPr="00D974CC">
        <w:rPr>
          <w:rFonts w:ascii="Century Gothic" w:hAnsi="Century Gothic"/>
          <w:spacing w:val="-1"/>
          <w:w w:val="80"/>
          <w:sz w:val="20"/>
        </w:rPr>
        <w:t>z</w:t>
      </w:r>
      <w:r w:rsidRPr="00D974CC">
        <w:rPr>
          <w:rFonts w:ascii="Century Gothic" w:hAnsi="Century Gothic"/>
          <w:w w:val="123"/>
          <w:sz w:val="20"/>
        </w:rPr>
        <w:t>c</w:t>
      </w:r>
      <w:r w:rsidRPr="00D974CC">
        <w:rPr>
          <w:rFonts w:ascii="Century Gothic" w:hAnsi="Century Gothic"/>
          <w:spacing w:val="-1"/>
          <w:w w:val="80"/>
          <w:sz w:val="20"/>
        </w:rPr>
        <w:t>z</w:t>
      </w:r>
      <w:r w:rsidRPr="00D974CC">
        <w:rPr>
          <w:rFonts w:ascii="Century Gothic" w:hAnsi="Century Gothic"/>
          <w:w w:val="108"/>
          <w:sz w:val="20"/>
        </w:rPr>
        <w:t>e</w:t>
      </w:r>
      <w:r w:rsidRPr="00D974CC">
        <w:rPr>
          <w:rFonts w:ascii="Century Gothic" w:hAnsi="Century Gothic"/>
          <w:spacing w:val="2"/>
          <w:w w:val="108"/>
          <w:sz w:val="20"/>
        </w:rPr>
        <w:t>g</w:t>
      </w:r>
      <w:r w:rsidRPr="00D974CC">
        <w:rPr>
          <w:rFonts w:ascii="Century Gothic" w:hAnsi="Century Gothic"/>
          <w:spacing w:val="-1"/>
          <w:w w:val="107"/>
          <w:sz w:val="20"/>
        </w:rPr>
        <w:t>ó</w:t>
      </w:r>
      <w:r w:rsidRPr="00D974CC">
        <w:rPr>
          <w:rFonts w:ascii="Century Gothic" w:hAnsi="Century Gothic"/>
          <w:spacing w:val="2"/>
          <w:w w:val="105"/>
          <w:sz w:val="20"/>
        </w:rPr>
        <w:t>ł</w:t>
      </w:r>
      <w:r w:rsidRPr="00D974CC">
        <w:rPr>
          <w:rFonts w:ascii="Century Gothic" w:hAnsi="Century Gothic"/>
          <w:spacing w:val="-1"/>
          <w:w w:val="107"/>
          <w:sz w:val="20"/>
        </w:rPr>
        <w:t>o</w:t>
      </w:r>
      <w:r w:rsidRPr="00D974CC">
        <w:rPr>
          <w:rFonts w:ascii="Century Gothic" w:hAnsi="Century Gothic"/>
          <w:spacing w:val="2"/>
          <w:w w:val="101"/>
          <w:sz w:val="20"/>
        </w:rPr>
        <w:t>w</w:t>
      </w:r>
      <w:r w:rsidRPr="00D974CC">
        <w:rPr>
          <w:rFonts w:ascii="Century Gothic" w:hAnsi="Century Gothic"/>
          <w:w w:val="108"/>
          <w:sz w:val="20"/>
        </w:rPr>
        <w:t>e</w:t>
      </w:r>
      <w:r w:rsidRPr="00D974CC">
        <w:rPr>
          <w:rFonts w:ascii="Century Gothic" w:hAnsi="Century Gothic"/>
          <w:spacing w:val="11"/>
          <w:sz w:val="20"/>
        </w:rPr>
        <w:t xml:space="preserve"> </w:t>
      </w:r>
      <w:r w:rsidRPr="00D974CC">
        <w:rPr>
          <w:rFonts w:ascii="Century Gothic" w:hAnsi="Century Gothic"/>
          <w:spacing w:val="-1"/>
          <w:w w:val="104"/>
          <w:sz w:val="20"/>
        </w:rPr>
        <w:t>spe</w:t>
      </w:r>
      <w:r w:rsidRPr="00D974CC">
        <w:rPr>
          <w:rFonts w:ascii="Century Gothic" w:hAnsi="Century Gothic"/>
          <w:w w:val="104"/>
          <w:sz w:val="20"/>
        </w:rPr>
        <w:t>c</w:t>
      </w:r>
      <w:r w:rsidRPr="00D974CC">
        <w:rPr>
          <w:rFonts w:ascii="Century Gothic" w:hAnsi="Century Gothic"/>
          <w:spacing w:val="-2"/>
          <w:w w:val="90"/>
          <w:sz w:val="20"/>
        </w:rPr>
        <w:t>y</w:t>
      </w:r>
      <w:r w:rsidRPr="00D974CC">
        <w:rPr>
          <w:rFonts w:ascii="Century Gothic" w:hAnsi="Century Gothic"/>
          <w:w w:val="81"/>
          <w:sz w:val="20"/>
        </w:rPr>
        <w:t>fi</w:t>
      </w:r>
      <w:r w:rsidRPr="00D974CC">
        <w:rPr>
          <w:rFonts w:ascii="Century Gothic" w:hAnsi="Century Gothic"/>
          <w:w w:val="84"/>
          <w:sz w:val="20"/>
        </w:rPr>
        <w:t>k</w:t>
      </w:r>
      <w:r w:rsidRPr="00D974CC">
        <w:rPr>
          <w:rFonts w:ascii="Century Gothic" w:hAnsi="Century Gothic"/>
          <w:w w:val="113"/>
          <w:sz w:val="20"/>
        </w:rPr>
        <w:t>a</w:t>
      </w:r>
      <w:r w:rsidRPr="00D974CC">
        <w:rPr>
          <w:rFonts w:ascii="Century Gothic" w:hAnsi="Century Gothic"/>
          <w:w w:val="123"/>
          <w:sz w:val="20"/>
        </w:rPr>
        <w:t>c</w:t>
      </w:r>
      <w:r w:rsidRPr="00D974CC">
        <w:rPr>
          <w:rFonts w:ascii="Century Gothic" w:hAnsi="Century Gothic"/>
          <w:spacing w:val="2"/>
          <w:w w:val="58"/>
          <w:sz w:val="20"/>
        </w:rPr>
        <w:t>j</w:t>
      </w:r>
      <w:r w:rsidRPr="00D974CC">
        <w:rPr>
          <w:rFonts w:ascii="Century Gothic" w:hAnsi="Century Gothic"/>
          <w:w w:val="108"/>
          <w:sz w:val="20"/>
        </w:rPr>
        <w:t>e</w:t>
      </w:r>
      <w:r w:rsidRPr="00D974CC">
        <w:rPr>
          <w:rFonts w:ascii="Century Gothic" w:hAnsi="Century Gothic"/>
          <w:spacing w:val="11"/>
          <w:sz w:val="20"/>
        </w:rPr>
        <w:t xml:space="preserve"> </w:t>
      </w:r>
      <w:r w:rsidRPr="00D974CC">
        <w:rPr>
          <w:rFonts w:ascii="Century Gothic" w:hAnsi="Century Gothic"/>
          <w:spacing w:val="1"/>
          <w:w w:val="85"/>
          <w:sz w:val="20"/>
        </w:rPr>
        <w:t>t</w:t>
      </w:r>
      <w:r w:rsidRPr="00D974CC">
        <w:rPr>
          <w:rFonts w:ascii="Century Gothic" w:hAnsi="Century Gothic"/>
          <w:w w:val="115"/>
          <w:sz w:val="20"/>
        </w:rPr>
        <w:t>ec</w:t>
      </w:r>
      <w:r w:rsidRPr="00D974CC">
        <w:rPr>
          <w:rFonts w:ascii="Century Gothic" w:hAnsi="Century Gothic"/>
          <w:w w:val="95"/>
          <w:sz w:val="20"/>
        </w:rPr>
        <w:t>hn</w:t>
      </w:r>
      <w:r w:rsidRPr="00D974CC">
        <w:rPr>
          <w:rFonts w:ascii="Century Gothic" w:hAnsi="Century Gothic"/>
          <w:w w:val="72"/>
          <w:sz w:val="20"/>
        </w:rPr>
        <w:t>i</w:t>
      </w:r>
      <w:r w:rsidRPr="00D974CC">
        <w:rPr>
          <w:rFonts w:ascii="Century Gothic" w:hAnsi="Century Gothic"/>
          <w:w w:val="123"/>
          <w:sz w:val="20"/>
        </w:rPr>
        <w:t>c</w:t>
      </w:r>
      <w:r w:rsidRPr="00D974CC">
        <w:rPr>
          <w:rFonts w:ascii="Century Gothic" w:hAnsi="Century Gothic"/>
          <w:spacing w:val="-1"/>
          <w:w w:val="80"/>
          <w:sz w:val="20"/>
        </w:rPr>
        <w:t>z</w:t>
      </w:r>
      <w:r w:rsidRPr="00D974CC">
        <w:rPr>
          <w:rFonts w:ascii="Century Gothic" w:hAnsi="Century Gothic"/>
          <w:w w:val="95"/>
          <w:sz w:val="20"/>
        </w:rPr>
        <w:t>n</w:t>
      </w:r>
      <w:r w:rsidRPr="00D974CC">
        <w:rPr>
          <w:rFonts w:ascii="Century Gothic" w:hAnsi="Century Gothic"/>
          <w:w w:val="108"/>
          <w:sz w:val="20"/>
        </w:rPr>
        <w:t>e</w:t>
      </w:r>
      <w:r w:rsidRPr="00D974CC">
        <w:rPr>
          <w:rFonts w:ascii="Century Gothic" w:hAnsi="Century Gothic"/>
          <w:spacing w:val="11"/>
          <w:sz w:val="20"/>
        </w:rPr>
        <w:t xml:space="preserve"> </w:t>
      </w:r>
      <w:r w:rsidRPr="00D974CC">
        <w:rPr>
          <w:rFonts w:ascii="Century Gothic" w:hAnsi="Century Gothic"/>
          <w:spacing w:val="-5"/>
          <w:w w:val="80"/>
          <w:sz w:val="20"/>
        </w:rPr>
        <w:t>(</w:t>
      </w:r>
      <w:r w:rsidRPr="00D974CC">
        <w:rPr>
          <w:rFonts w:ascii="Century Gothic" w:hAnsi="Century Gothic"/>
          <w:spacing w:val="3"/>
          <w:w w:val="109"/>
          <w:sz w:val="20"/>
        </w:rPr>
        <w:t>p</w:t>
      </w:r>
      <w:r w:rsidRPr="00D974CC">
        <w:rPr>
          <w:rFonts w:ascii="Century Gothic" w:hAnsi="Century Gothic"/>
          <w:spacing w:val="-1"/>
          <w:w w:val="107"/>
          <w:sz w:val="20"/>
        </w:rPr>
        <w:t>o</w:t>
      </w:r>
      <w:r w:rsidRPr="00D974CC">
        <w:rPr>
          <w:rFonts w:ascii="Century Gothic" w:hAnsi="Century Gothic"/>
          <w:spacing w:val="-1"/>
          <w:w w:val="91"/>
          <w:sz w:val="20"/>
        </w:rPr>
        <w:t>ds</w:t>
      </w:r>
      <w:r w:rsidRPr="00D974CC">
        <w:rPr>
          <w:rFonts w:ascii="Century Gothic" w:hAnsi="Century Gothic"/>
          <w:spacing w:val="1"/>
          <w:w w:val="91"/>
          <w:sz w:val="20"/>
        </w:rPr>
        <w:t>t</w:t>
      </w:r>
      <w:r w:rsidRPr="00D974CC">
        <w:rPr>
          <w:rFonts w:ascii="Century Gothic" w:hAnsi="Century Gothic"/>
          <w:w w:val="113"/>
          <w:sz w:val="20"/>
        </w:rPr>
        <w:t>a</w:t>
      </w:r>
      <w:r w:rsidRPr="00D974CC">
        <w:rPr>
          <w:rFonts w:ascii="Century Gothic" w:hAnsi="Century Gothic"/>
          <w:spacing w:val="2"/>
          <w:w w:val="101"/>
          <w:sz w:val="20"/>
        </w:rPr>
        <w:t>w</w:t>
      </w:r>
      <w:r w:rsidRPr="00D974CC">
        <w:rPr>
          <w:rFonts w:ascii="Century Gothic" w:hAnsi="Century Gothic"/>
          <w:spacing w:val="-1"/>
          <w:w w:val="107"/>
          <w:sz w:val="20"/>
        </w:rPr>
        <w:t>o</w:t>
      </w:r>
      <w:r w:rsidRPr="00D974CC">
        <w:rPr>
          <w:rFonts w:ascii="Century Gothic" w:hAnsi="Century Gothic"/>
          <w:spacing w:val="2"/>
          <w:w w:val="101"/>
          <w:sz w:val="20"/>
        </w:rPr>
        <w:t>w</w:t>
      </w:r>
      <w:r w:rsidRPr="00D974CC">
        <w:rPr>
          <w:rFonts w:ascii="Century Gothic" w:hAnsi="Century Gothic"/>
          <w:w w:val="108"/>
          <w:sz w:val="20"/>
        </w:rPr>
        <w:t>e</w:t>
      </w:r>
      <w:r w:rsidRPr="00D974CC">
        <w:rPr>
          <w:rFonts w:ascii="Century Gothic" w:hAnsi="Century Gothic"/>
          <w:spacing w:val="11"/>
          <w:sz w:val="20"/>
        </w:rPr>
        <w:t xml:space="preserve"> </w:t>
      </w:r>
      <w:r w:rsidRPr="00D974CC">
        <w:rPr>
          <w:rFonts w:ascii="Century Gothic" w:hAnsi="Century Gothic"/>
          <w:w w:val="80"/>
          <w:sz w:val="20"/>
        </w:rPr>
        <w:t>z</w:t>
      </w:r>
      <w:r w:rsidRPr="00D974CC">
        <w:rPr>
          <w:rFonts w:ascii="Century Gothic" w:hAnsi="Century Gothic"/>
          <w:spacing w:val="10"/>
          <w:sz w:val="20"/>
        </w:rPr>
        <w:t xml:space="preserve"> </w:t>
      </w:r>
      <w:r w:rsidRPr="00D974CC">
        <w:rPr>
          <w:rFonts w:ascii="Century Gothic" w:hAnsi="Century Gothic"/>
          <w:spacing w:val="-1"/>
          <w:w w:val="99"/>
          <w:sz w:val="20"/>
        </w:rPr>
        <w:t>doku</w:t>
      </w:r>
      <w:r w:rsidRPr="00D974CC">
        <w:rPr>
          <w:rFonts w:ascii="Century Gothic" w:hAnsi="Century Gothic"/>
          <w:spacing w:val="2"/>
          <w:w w:val="96"/>
          <w:sz w:val="20"/>
        </w:rPr>
        <w:t>m</w:t>
      </w:r>
      <w:r w:rsidRPr="00D974CC">
        <w:rPr>
          <w:rFonts w:ascii="Century Gothic" w:hAnsi="Century Gothic"/>
          <w:w w:val="102"/>
          <w:sz w:val="20"/>
        </w:rPr>
        <w:t>en</w:t>
      </w:r>
      <w:r w:rsidRPr="00D974CC">
        <w:rPr>
          <w:rFonts w:ascii="Century Gothic" w:hAnsi="Century Gothic"/>
          <w:spacing w:val="1"/>
          <w:w w:val="85"/>
          <w:sz w:val="20"/>
        </w:rPr>
        <w:t>t</w:t>
      </w:r>
      <w:r w:rsidRPr="00D974CC">
        <w:rPr>
          <w:rFonts w:ascii="Century Gothic" w:hAnsi="Century Gothic"/>
          <w:spacing w:val="-1"/>
          <w:w w:val="107"/>
          <w:sz w:val="20"/>
        </w:rPr>
        <w:t>ó</w:t>
      </w:r>
      <w:r w:rsidRPr="00D974CC">
        <w:rPr>
          <w:rFonts w:ascii="Century Gothic" w:hAnsi="Century Gothic"/>
          <w:w w:val="101"/>
          <w:sz w:val="20"/>
        </w:rPr>
        <w:t>w</w:t>
      </w:r>
      <w:r w:rsidRPr="00D974CC">
        <w:rPr>
          <w:rFonts w:ascii="Century Gothic" w:hAnsi="Century Gothic"/>
          <w:spacing w:val="13"/>
          <w:sz w:val="20"/>
        </w:rPr>
        <w:t xml:space="preserve"> </w:t>
      </w:r>
      <w:r w:rsidRPr="00D974CC">
        <w:rPr>
          <w:rFonts w:ascii="Century Gothic" w:hAnsi="Century Gothic"/>
          <w:spacing w:val="-2"/>
          <w:w w:val="95"/>
          <w:sz w:val="20"/>
        </w:rPr>
        <w:t>u</w:t>
      </w:r>
      <w:r w:rsidRPr="00D974CC">
        <w:rPr>
          <w:rFonts w:ascii="Century Gothic" w:hAnsi="Century Gothic"/>
          <w:sz w:val="20"/>
        </w:rPr>
        <w:t>m</w:t>
      </w:r>
      <w:r w:rsidRPr="00D974CC">
        <w:rPr>
          <w:rFonts w:ascii="Century Gothic" w:hAnsi="Century Gothic"/>
          <w:spacing w:val="1"/>
          <w:sz w:val="20"/>
        </w:rPr>
        <w:t>o</w:t>
      </w:r>
      <w:r w:rsidRPr="00D974CC">
        <w:rPr>
          <w:rFonts w:ascii="Century Gothic" w:hAnsi="Century Gothic"/>
          <w:spacing w:val="2"/>
          <w:w w:val="101"/>
          <w:sz w:val="20"/>
        </w:rPr>
        <w:t>w</w:t>
      </w:r>
      <w:r w:rsidRPr="00D974CC">
        <w:rPr>
          <w:rFonts w:ascii="Century Gothic" w:hAnsi="Century Gothic"/>
          <w:w w:val="90"/>
          <w:sz w:val="20"/>
        </w:rPr>
        <w:t>y</w:t>
      </w:r>
      <w:r w:rsidRPr="00D974CC">
        <w:rPr>
          <w:rFonts w:ascii="Century Gothic" w:hAnsi="Century Gothic"/>
          <w:spacing w:val="9"/>
          <w:sz w:val="20"/>
        </w:rPr>
        <w:t xml:space="preserve"> </w:t>
      </w:r>
      <w:r w:rsidRPr="00D974CC">
        <w:rPr>
          <w:rFonts w:ascii="Century Gothic" w:hAnsi="Century Gothic"/>
          <w:w w:val="72"/>
          <w:sz w:val="20"/>
        </w:rPr>
        <w:t>i</w:t>
      </w:r>
      <w:r w:rsidRPr="00D974CC">
        <w:rPr>
          <w:rFonts w:ascii="Century Gothic" w:hAnsi="Century Gothic"/>
          <w:spacing w:val="11"/>
          <w:sz w:val="20"/>
        </w:rPr>
        <w:t xml:space="preserve"> </w:t>
      </w:r>
      <w:r w:rsidRPr="00D974CC">
        <w:rPr>
          <w:rFonts w:ascii="Century Gothic" w:hAnsi="Century Gothic"/>
          <w:w w:val="104"/>
          <w:sz w:val="20"/>
        </w:rPr>
        <w:t>e</w:t>
      </w:r>
      <w:r w:rsidRPr="00D974CC">
        <w:rPr>
          <w:rFonts w:ascii="Century Gothic" w:hAnsi="Century Gothic"/>
          <w:spacing w:val="2"/>
          <w:w w:val="104"/>
          <w:sz w:val="20"/>
        </w:rPr>
        <w:t>w</w:t>
      </w:r>
      <w:r w:rsidRPr="00D974CC">
        <w:rPr>
          <w:rFonts w:ascii="Century Gothic" w:hAnsi="Century Gothic"/>
          <w:w w:val="102"/>
          <w:sz w:val="20"/>
        </w:rPr>
        <w:t>en</w:t>
      </w:r>
      <w:r w:rsidRPr="00D974CC">
        <w:rPr>
          <w:rFonts w:ascii="Century Gothic" w:hAnsi="Century Gothic"/>
          <w:spacing w:val="1"/>
          <w:w w:val="85"/>
          <w:sz w:val="20"/>
        </w:rPr>
        <w:t>t</w:t>
      </w:r>
      <w:r w:rsidRPr="00D974CC">
        <w:rPr>
          <w:rFonts w:ascii="Century Gothic" w:hAnsi="Century Gothic"/>
          <w:spacing w:val="-2"/>
          <w:w w:val="95"/>
          <w:sz w:val="20"/>
        </w:rPr>
        <w:t>u</w:t>
      </w:r>
      <w:r w:rsidRPr="00D974CC">
        <w:rPr>
          <w:rFonts w:ascii="Century Gothic" w:hAnsi="Century Gothic"/>
          <w:w w:val="113"/>
          <w:sz w:val="20"/>
        </w:rPr>
        <w:t>a</w:t>
      </w:r>
      <w:r w:rsidRPr="00D974CC">
        <w:rPr>
          <w:rFonts w:ascii="Century Gothic" w:hAnsi="Century Gothic"/>
          <w:w w:val="72"/>
          <w:sz w:val="20"/>
        </w:rPr>
        <w:t>l</w:t>
      </w:r>
      <w:r w:rsidRPr="00D974CC">
        <w:rPr>
          <w:rFonts w:ascii="Century Gothic" w:hAnsi="Century Gothic"/>
          <w:spacing w:val="-2"/>
          <w:w w:val="95"/>
          <w:sz w:val="20"/>
        </w:rPr>
        <w:t>n</w:t>
      </w:r>
      <w:r w:rsidRPr="00D974CC">
        <w:rPr>
          <w:rFonts w:ascii="Century Gothic" w:hAnsi="Century Gothic"/>
          <w:w w:val="72"/>
          <w:sz w:val="20"/>
        </w:rPr>
        <w:t>i</w:t>
      </w:r>
      <w:r w:rsidRPr="00D974CC">
        <w:rPr>
          <w:rFonts w:ascii="Century Gothic" w:hAnsi="Century Gothic"/>
          <w:w w:val="108"/>
          <w:sz w:val="20"/>
        </w:rPr>
        <w:t xml:space="preserve">e </w:t>
      </w:r>
      <w:r w:rsidRPr="00D974CC">
        <w:rPr>
          <w:rFonts w:ascii="Century Gothic" w:hAnsi="Century Gothic"/>
          <w:sz w:val="20"/>
        </w:rPr>
        <w:t>uzupełniające</w:t>
      </w:r>
      <w:r w:rsidRPr="00D974CC">
        <w:rPr>
          <w:rFonts w:ascii="Century Gothic" w:hAnsi="Century Gothic"/>
          <w:spacing w:val="-17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lub</w:t>
      </w:r>
      <w:r w:rsidRPr="00D974CC">
        <w:rPr>
          <w:rFonts w:ascii="Century Gothic" w:hAnsi="Century Gothic"/>
          <w:spacing w:val="-15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zamienne),</w:t>
      </w:r>
    </w:p>
    <w:p w:rsidR="00D70C72" w:rsidRPr="00D974CC" w:rsidRDefault="00C3351C" w:rsidP="009818AE">
      <w:pPr>
        <w:pStyle w:val="Akapitzlist"/>
        <w:numPr>
          <w:ilvl w:val="1"/>
          <w:numId w:val="4"/>
        </w:numPr>
        <w:tabs>
          <w:tab w:val="left" w:pos="851"/>
        </w:tabs>
        <w:spacing w:before="3" w:line="276" w:lineRule="auto"/>
        <w:ind w:right="113" w:hanging="539"/>
        <w:rPr>
          <w:rFonts w:ascii="Century Gothic" w:hAnsi="Century Gothic"/>
          <w:sz w:val="20"/>
        </w:rPr>
      </w:pPr>
      <w:r w:rsidRPr="00D974CC">
        <w:rPr>
          <w:rFonts w:ascii="Century Gothic" w:hAnsi="Century Gothic"/>
          <w:sz w:val="20"/>
        </w:rPr>
        <w:t>Deklaracje</w:t>
      </w:r>
      <w:r w:rsidRPr="00D974CC">
        <w:rPr>
          <w:rFonts w:ascii="Century Gothic" w:hAnsi="Century Gothic"/>
          <w:spacing w:val="-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zgodności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lub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certyfikaty</w:t>
      </w:r>
      <w:r w:rsidRPr="00D974CC">
        <w:rPr>
          <w:rFonts w:ascii="Century Gothic" w:hAnsi="Century Gothic"/>
          <w:spacing w:val="-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zgodności</w:t>
      </w:r>
      <w:r w:rsidRPr="00D974CC">
        <w:rPr>
          <w:rFonts w:ascii="Century Gothic" w:hAnsi="Century Gothic"/>
          <w:spacing w:val="3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wbudowanych materiałów,</w:t>
      </w:r>
      <w:r w:rsidRPr="00D974CC">
        <w:rPr>
          <w:rFonts w:ascii="Century Gothic" w:hAnsi="Century Gothic"/>
          <w:spacing w:val="-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certyfikaty</w:t>
      </w:r>
      <w:r w:rsidRPr="00D974CC">
        <w:rPr>
          <w:rFonts w:ascii="Century Gothic" w:hAnsi="Century Gothic"/>
          <w:spacing w:val="-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na</w:t>
      </w:r>
      <w:r w:rsidRPr="00D974CC">
        <w:rPr>
          <w:rFonts w:ascii="Century Gothic" w:hAnsi="Century Gothic"/>
          <w:spacing w:val="-68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znak</w:t>
      </w:r>
      <w:r w:rsidRPr="00D974CC">
        <w:rPr>
          <w:rFonts w:ascii="Century Gothic" w:hAnsi="Century Gothic"/>
          <w:spacing w:val="-16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bezpieczeństwa.</w:t>
      </w:r>
    </w:p>
    <w:p w:rsidR="00D70C72" w:rsidRPr="00D974CC" w:rsidRDefault="00D70C72" w:rsidP="009818AE">
      <w:pPr>
        <w:pStyle w:val="Tekstpodstawowy"/>
        <w:spacing w:before="3" w:line="276" w:lineRule="auto"/>
        <w:ind w:firstLine="0"/>
        <w:rPr>
          <w:rFonts w:ascii="Century Gothic" w:hAnsi="Century Gothic"/>
        </w:rPr>
      </w:pPr>
    </w:p>
    <w:p w:rsidR="00D70C72" w:rsidRPr="00D974CC" w:rsidRDefault="00C3351C" w:rsidP="009818AE">
      <w:pPr>
        <w:pStyle w:val="Tekstpodstawowy"/>
        <w:spacing w:line="276" w:lineRule="auto"/>
        <w:ind w:left="398" w:firstLine="360"/>
        <w:rPr>
          <w:rFonts w:ascii="Century Gothic" w:hAnsi="Century Gothic"/>
        </w:rPr>
      </w:pPr>
      <w:r w:rsidRPr="00D974CC">
        <w:rPr>
          <w:rFonts w:ascii="Century Gothic" w:hAnsi="Century Gothic"/>
          <w:w w:val="95"/>
        </w:rPr>
        <w:t>W</w:t>
      </w:r>
      <w:r w:rsidRPr="00D974CC">
        <w:rPr>
          <w:rFonts w:ascii="Century Gothic" w:hAnsi="Century Gothic"/>
          <w:spacing w:val="17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skład</w:t>
      </w:r>
      <w:r w:rsidRPr="00D974CC">
        <w:rPr>
          <w:rFonts w:ascii="Century Gothic" w:hAnsi="Century Gothic"/>
          <w:spacing w:val="14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komisji</w:t>
      </w:r>
      <w:r w:rsidRPr="00D974CC">
        <w:rPr>
          <w:rFonts w:ascii="Century Gothic" w:hAnsi="Century Gothic"/>
          <w:spacing w:val="18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odbiorowej</w:t>
      </w:r>
      <w:r w:rsidRPr="00D974CC">
        <w:rPr>
          <w:rFonts w:ascii="Century Gothic" w:hAnsi="Century Gothic"/>
          <w:spacing w:val="17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podczas</w:t>
      </w:r>
      <w:r w:rsidRPr="00D974CC">
        <w:rPr>
          <w:rFonts w:ascii="Century Gothic" w:hAnsi="Century Gothic"/>
          <w:spacing w:val="16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odbioru</w:t>
      </w:r>
      <w:r w:rsidRPr="00D974CC">
        <w:rPr>
          <w:rFonts w:ascii="Century Gothic" w:hAnsi="Century Gothic"/>
          <w:spacing w:val="14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końcowego/ostatecznego</w:t>
      </w:r>
      <w:r w:rsidRPr="00D974CC">
        <w:rPr>
          <w:rFonts w:ascii="Century Gothic" w:hAnsi="Century Gothic"/>
          <w:spacing w:val="17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wchodzą</w:t>
      </w:r>
      <w:r w:rsidRPr="00D974CC">
        <w:rPr>
          <w:rFonts w:ascii="Century Gothic" w:hAnsi="Century Gothic"/>
          <w:spacing w:val="20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między</w:t>
      </w:r>
      <w:r w:rsidRPr="00D974CC">
        <w:rPr>
          <w:rFonts w:ascii="Century Gothic" w:hAnsi="Century Gothic"/>
          <w:spacing w:val="14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innymi</w:t>
      </w:r>
      <w:r w:rsidRPr="00D974CC">
        <w:rPr>
          <w:rFonts w:ascii="Century Gothic" w:hAnsi="Century Gothic"/>
          <w:spacing w:val="1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kierownik</w:t>
      </w:r>
      <w:r w:rsidRPr="00D974CC">
        <w:rPr>
          <w:rFonts w:ascii="Century Gothic" w:hAnsi="Century Gothic"/>
          <w:spacing w:val="-13"/>
          <w:w w:val="95"/>
        </w:rPr>
        <w:t xml:space="preserve"> </w:t>
      </w:r>
      <w:r w:rsidR="004C298C">
        <w:rPr>
          <w:rFonts w:ascii="Century Gothic" w:hAnsi="Century Gothic"/>
          <w:spacing w:val="-13"/>
          <w:w w:val="95"/>
        </w:rPr>
        <w:t>budowy/</w:t>
      </w:r>
      <w:r w:rsidRPr="00D974CC">
        <w:rPr>
          <w:rFonts w:ascii="Century Gothic" w:hAnsi="Century Gothic"/>
          <w:w w:val="95"/>
        </w:rPr>
        <w:t>robót</w:t>
      </w:r>
      <w:r w:rsidR="004C298C">
        <w:rPr>
          <w:rFonts w:ascii="Century Gothic" w:hAnsi="Century Gothic"/>
          <w:w w:val="95"/>
        </w:rPr>
        <w:t>.</w:t>
      </w:r>
      <w:r w:rsidRPr="00D974CC">
        <w:rPr>
          <w:rFonts w:ascii="Century Gothic" w:hAnsi="Century Gothic"/>
          <w:spacing w:val="-9"/>
          <w:w w:val="95"/>
        </w:rPr>
        <w:t xml:space="preserve"> </w:t>
      </w:r>
    </w:p>
    <w:p w:rsidR="00D70C72" w:rsidRPr="00D974CC" w:rsidRDefault="00D70C72" w:rsidP="009818AE">
      <w:pPr>
        <w:pStyle w:val="Tekstpodstawowy"/>
        <w:spacing w:before="7" w:line="276" w:lineRule="auto"/>
        <w:ind w:firstLine="0"/>
        <w:rPr>
          <w:rFonts w:ascii="Century Gothic" w:hAnsi="Century Gothic"/>
        </w:rPr>
      </w:pPr>
    </w:p>
    <w:p w:rsidR="00D70C72" w:rsidRPr="00D974CC" w:rsidRDefault="00C3351C" w:rsidP="009818AE">
      <w:pPr>
        <w:pStyle w:val="Tekstpodstawowy"/>
        <w:spacing w:line="276" w:lineRule="auto"/>
        <w:ind w:left="398" w:right="106" w:firstLine="360"/>
        <w:jc w:val="both"/>
        <w:rPr>
          <w:rFonts w:ascii="Century Gothic" w:hAnsi="Century Gothic"/>
        </w:rPr>
      </w:pPr>
      <w:r w:rsidRPr="00D974CC">
        <w:rPr>
          <w:rFonts w:ascii="Century Gothic" w:hAnsi="Century Gothic"/>
          <w:w w:val="95"/>
        </w:rPr>
        <w:t>W przypadku, gdy według komisji roboty pod względem przygotowania dokumentacji nie będą</w:t>
      </w:r>
      <w:r w:rsidRPr="00D974CC">
        <w:rPr>
          <w:rFonts w:ascii="Century Gothic" w:hAnsi="Century Gothic"/>
          <w:spacing w:val="1"/>
          <w:w w:val="95"/>
        </w:rPr>
        <w:t xml:space="preserve"> </w:t>
      </w:r>
      <w:r w:rsidRPr="00D974CC">
        <w:rPr>
          <w:rFonts w:ascii="Century Gothic" w:hAnsi="Century Gothic"/>
        </w:rPr>
        <w:t>gotowe do odbioru, komisja w porozumieniu z Wykonawcą wyznaczy ponowny termin odbioru</w:t>
      </w:r>
      <w:r w:rsidRPr="00D974CC">
        <w:rPr>
          <w:rFonts w:ascii="Century Gothic" w:hAnsi="Century Gothic"/>
          <w:spacing w:val="1"/>
        </w:rPr>
        <w:t xml:space="preserve"> </w:t>
      </w:r>
      <w:r w:rsidRPr="00D974CC">
        <w:rPr>
          <w:rFonts w:ascii="Century Gothic" w:hAnsi="Century Gothic"/>
        </w:rPr>
        <w:t>ostatecznego</w:t>
      </w:r>
      <w:r w:rsidRPr="00D974CC">
        <w:rPr>
          <w:rFonts w:ascii="Century Gothic" w:hAnsi="Century Gothic"/>
          <w:spacing w:val="-17"/>
        </w:rPr>
        <w:t xml:space="preserve"> </w:t>
      </w:r>
      <w:r w:rsidRPr="00D974CC">
        <w:rPr>
          <w:rFonts w:ascii="Century Gothic" w:hAnsi="Century Gothic"/>
        </w:rPr>
        <w:t>robót.</w:t>
      </w:r>
    </w:p>
    <w:p w:rsidR="00D70C72" w:rsidRPr="00D974CC" w:rsidRDefault="00D70C72" w:rsidP="009818AE">
      <w:pPr>
        <w:pStyle w:val="Tekstpodstawowy"/>
        <w:spacing w:before="8" w:line="276" w:lineRule="auto"/>
        <w:ind w:firstLine="0"/>
        <w:rPr>
          <w:rFonts w:ascii="Century Gothic" w:hAnsi="Century Gothic"/>
        </w:rPr>
      </w:pPr>
    </w:p>
    <w:p w:rsidR="00D70C72" w:rsidRPr="00D974CC" w:rsidRDefault="00C3351C" w:rsidP="009818AE">
      <w:pPr>
        <w:pStyle w:val="Tekstpodstawowy"/>
        <w:spacing w:line="276" w:lineRule="auto"/>
        <w:ind w:left="398" w:right="116" w:firstLine="360"/>
        <w:jc w:val="both"/>
        <w:rPr>
          <w:rFonts w:ascii="Century Gothic" w:hAnsi="Century Gothic"/>
        </w:rPr>
      </w:pPr>
      <w:r w:rsidRPr="00D974CC">
        <w:rPr>
          <w:rFonts w:ascii="Century Gothic" w:hAnsi="Century Gothic"/>
        </w:rPr>
        <w:t>Wszystkie</w:t>
      </w:r>
      <w:r w:rsidRPr="00D974CC">
        <w:rPr>
          <w:rFonts w:ascii="Century Gothic" w:hAnsi="Century Gothic"/>
          <w:spacing w:val="-4"/>
        </w:rPr>
        <w:t xml:space="preserve"> </w:t>
      </w:r>
      <w:r w:rsidRPr="00D974CC">
        <w:rPr>
          <w:rFonts w:ascii="Century Gothic" w:hAnsi="Century Gothic"/>
        </w:rPr>
        <w:t>zarządzone</w:t>
      </w:r>
      <w:r w:rsidRPr="00D974CC">
        <w:rPr>
          <w:rFonts w:ascii="Century Gothic" w:hAnsi="Century Gothic"/>
          <w:spacing w:val="-4"/>
        </w:rPr>
        <w:t xml:space="preserve"> </w:t>
      </w:r>
      <w:r w:rsidRPr="00D974CC">
        <w:rPr>
          <w:rFonts w:ascii="Century Gothic" w:hAnsi="Century Gothic"/>
        </w:rPr>
        <w:t>przez</w:t>
      </w:r>
      <w:r w:rsidRPr="00D974CC">
        <w:rPr>
          <w:rFonts w:ascii="Century Gothic" w:hAnsi="Century Gothic"/>
          <w:spacing w:val="-5"/>
        </w:rPr>
        <w:t xml:space="preserve"> </w:t>
      </w:r>
      <w:r w:rsidRPr="00D974CC">
        <w:rPr>
          <w:rFonts w:ascii="Century Gothic" w:hAnsi="Century Gothic"/>
        </w:rPr>
        <w:t>komisję</w:t>
      </w:r>
      <w:r w:rsidRPr="00D974CC">
        <w:rPr>
          <w:rFonts w:ascii="Century Gothic" w:hAnsi="Century Gothic"/>
          <w:spacing w:val="-2"/>
        </w:rPr>
        <w:t xml:space="preserve"> </w:t>
      </w:r>
      <w:r w:rsidRPr="00D974CC">
        <w:rPr>
          <w:rFonts w:ascii="Century Gothic" w:hAnsi="Century Gothic"/>
        </w:rPr>
        <w:t>roboty</w:t>
      </w:r>
      <w:r w:rsidRPr="00D974CC">
        <w:rPr>
          <w:rFonts w:ascii="Century Gothic" w:hAnsi="Century Gothic"/>
          <w:spacing w:val="-5"/>
        </w:rPr>
        <w:t xml:space="preserve"> </w:t>
      </w:r>
      <w:r w:rsidRPr="00D974CC">
        <w:rPr>
          <w:rFonts w:ascii="Century Gothic" w:hAnsi="Century Gothic"/>
        </w:rPr>
        <w:t>poprawkowe</w:t>
      </w:r>
      <w:r w:rsidRPr="00D974CC">
        <w:rPr>
          <w:rFonts w:ascii="Century Gothic" w:hAnsi="Century Gothic"/>
          <w:spacing w:val="-4"/>
        </w:rPr>
        <w:t xml:space="preserve"> </w:t>
      </w:r>
      <w:r w:rsidRPr="00D974CC">
        <w:rPr>
          <w:rFonts w:ascii="Century Gothic" w:hAnsi="Century Gothic"/>
        </w:rPr>
        <w:t>lub</w:t>
      </w:r>
      <w:r w:rsidRPr="00D974CC">
        <w:rPr>
          <w:rFonts w:ascii="Century Gothic" w:hAnsi="Century Gothic"/>
          <w:spacing w:val="-4"/>
        </w:rPr>
        <w:t xml:space="preserve"> </w:t>
      </w:r>
      <w:r w:rsidRPr="00D974CC">
        <w:rPr>
          <w:rFonts w:ascii="Century Gothic" w:hAnsi="Century Gothic"/>
        </w:rPr>
        <w:t>uzupełniające</w:t>
      </w:r>
      <w:r w:rsidRPr="00D974CC">
        <w:rPr>
          <w:rFonts w:ascii="Century Gothic" w:hAnsi="Century Gothic"/>
          <w:spacing w:val="-4"/>
        </w:rPr>
        <w:t xml:space="preserve"> </w:t>
      </w:r>
      <w:r w:rsidRPr="00D974CC">
        <w:rPr>
          <w:rFonts w:ascii="Century Gothic" w:hAnsi="Century Gothic"/>
        </w:rPr>
        <w:t>będą</w:t>
      </w:r>
      <w:r w:rsidRPr="00D974CC">
        <w:rPr>
          <w:rFonts w:ascii="Century Gothic" w:hAnsi="Century Gothic"/>
          <w:spacing w:val="-3"/>
        </w:rPr>
        <w:t xml:space="preserve"> </w:t>
      </w:r>
      <w:r w:rsidRPr="00D974CC">
        <w:rPr>
          <w:rFonts w:ascii="Century Gothic" w:hAnsi="Century Gothic"/>
        </w:rPr>
        <w:t>zestawione</w:t>
      </w:r>
      <w:r w:rsidRPr="00D974CC">
        <w:rPr>
          <w:rFonts w:ascii="Century Gothic" w:hAnsi="Century Gothic"/>
          <w:spacing w:val="-68"/>
        </w:rPr>
        <w:t xml:space="preserve"> </w:t>
      </w:r>
      <w:r w:rsidRPr="00D974CC">
        <w:rPr>
          <w:rFonts w:ascii="Century Gothic" w:hAnsi="Century Gothic"/>
        </w:rPr>
        <w:t>według</w:t>
      </w:r>
      <w:r w:rsidRPr="00D974CC">
        <w:rPr>
          <w:rFonts w:ascii="Century Gothic" w:hAnsi="Century Gothic"/>
          <w:spacing w:val="-9"/>
        </w:rPr>
        <w:t xml:space="preserve"> </w:t>
      </w:r>
      <w:r w:rsidRPr="00D974CC">
        <w:rPr>
          <w:rFonts w:ascii="Century Gothic" w:hAnsi="Century Gothic"/>
        </w:rPr>
        <w:t>wzoru</w:t>
      </w:r>
      <w:r w:rsidRPr="00D974CC">
        <w:rPr>
          <w:rFonts w:ascii="Century Gothic" w:hAnsi="Century Gothic"/>
          <w:spacing w:val="-7"/>
        </w:rPr>
        <w:t xml:space="preserve"> </w:t>
      </w:r>
      <w:r w:rsidRPr="00D974CC">
        <w:rPr>
          <w:rFonts w:ascii="Century Gothic" w:hAnsi="Century Gothic"/>
        </w:rPr>
        <w:t>ustalonego</w:t>
      </w:r>
      <w:r w:rsidRPr="00D974CC">
        <w:rPr>
          <w:rFonts w:ascii="Century Gothic" w:hAnsi="Century Gothic"/>
          <w:spacing w:val="-9"/>
        </w:rPr>
        <w:t xml:space="preserve"> </w:t>
      </w:r>
      <w:r w:rsidRPr="00D974CC">
        <w:rPr>
          <w:rFonts w:ascii="Century Gothic" w:hAnsi="Century Gothic"/>
        </w:rPr>
        <w:t>przez</w:t>
      </w:r>
      <w:r w:rsidRPr="00D974CC">
        <w:rPr>
          <w:rFonts w:ascii="Century Gothic" w:hAnsi="Century Gothic"/>
          <w:spacing w:val="-9"/>
        </w:rPr>
        <w:t xml:space="preserve"> </w:t>
      </w:r>
      <w:r w:rsidRPr="00D974CC">
        <w:rPr>
          <w:rFonts w:ascii="Century Gothic" w:hAnsi="Century Gothic"/>
        </w:rPr>
        <w:t>Zamawiającego.</w:t>
      </w:r>
      <w:r w:rsidRPr="00D974CC">
        <w:rPr>
          <w:rFonts w:ascii="Century Gothic" w:hAnsi="Century Gothic"/>
          <w:spacing w:val="-8"/>
        </w:rPr>
        <w:t xml:space="preserve"> </w:t>
      </w:r>
      <w:r w:rsidRPr="00D974CC">
        <w:rPr>
          <w:rFonts w:ascii="Century Gothic" w:hAnsi="Century Gothic"/>
        </w:rPr>
        <w:t>Termin</w:t>
      </w:r>
      <w:r w:rsidRPr="00D974CC">
        <w:rPr>
          <w:rFonts w:ascii="Century Gothic" w:hAnsi="Century Gothic"/>
          <w:spacing w:val="-7"/>
        </w:rPr>
        <w:t xml:space="preserve"> </w:t>
      </w:r>
      <w:r w:rsidRPr="00D974CC">
        <w:rPr>
          <w:rFonts w:ascii="Century Gothic" w:hAnsi="Century Gothic"/>
        </w:rPr>
        <w:t>wykonania</w:t>
      </w:r>
      <w:r w:rsidRPr="00D974CC">
        <w:rPr>
          <w:rFonts w:ascii="Century Gothic" w:hAnsi="Century Gothic"/>
          <w:spacing w:val="-8"/>
        </w:rPr>
        <w:t xml:space="preserve"> </w:t>
      </w:r>
      <w:r w:rsidRPr="00D974CC">
        <w:rPr>
          <w:rFonts w:ascii="Century Gothic" w:hAnsi="Century Gothic"/>
        </w:rPr>
        <w:t>robót</w:t>
      </w:r>
      <w:r w:rsidRPr="00D974CC">
        <w:rPr>
          <w:rFonts w:ascii="Century Gothic" w:hAnsi="Century Gothic"/>
          <w:spacing w:val="-7"/>
        </w:rPr>
        <w:t xml:space="preserve"> </w:t>
      </w:r>
      <w:r w:rsidRPr="00D974CC">
        <w:rPr>
          <w:rFonts w:ascii="Century Gothic" w:hAnsi="Century Gothic"/>
        </w:rPr>
        <w:t>poprawkowych</w:t>
      </w:r>
      <w:r w:rsidRPr="00D974CC">
        <w:rPr>
          <w:rFonts w:ascii="Century Gothic" w:hAnsi="Century Gothic"/>
          <w:spacing w:val="-7"/>
        </w:rPr>
        <w:t xml:space="preserve"> </w:t>
      </w:r>
      <w:r w:rsidRPr="00D974CC">
        <w:rPr>
          <w:rFonts w:ascii="Century Gothic" w:hAnsi="Century Gothic"/>
        </w:rPr>
        <w:t>i</w:t>
      </w:r>
      <w:r w:rsidRPr="00D974CC">
        <w:rPr>
          <w:rFonts w:ascii="Century Gothic" w:hAnsi="Century Gothic"/>
          <w:spacing w:val="-7"/>
        </w:rPr>
        <w:t xml:space="preserve"> </w:t>
      </w:r>
      <w:r w:rsidRPr="00D974CC">
        <w:rPr>
          <w:rFonts w:ascii="Century Gothic" w:hAnsi="Century Gothic"/>
        </w:rPr>
        <w:t>robót</w:t>
      </w:r>
      <w:r w:rsidRPr="00D974CC">
        <w:rPr>
          <w:rFonts w:ascii="Century Gothic" w:hAnsi="Century Gothic"/>
          <w:spacing w:val="-68"/>
        </w:rPr>
        <w:t xml:space="preserve"> </w:t>
      </w:r>
      <w:r w:rsidRPr="00D974CC">
        <w:rPr>
          <w:rFonts w:ascii="Century Gothic" w:hAnsi="Century Gothic"/>
          <w:w w:val="95"/>
        </w:rPr>
        <w:t>uzupełniających</w:t>
      </w:r>
      <w:r w:rsidRPr="00D974CC">
        <w:rPr>
          <w:rFonts w:ascii="Century Gothic" w:hAnsi="Century Gothic"/>
          <w:spacing w:val="-11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wyznaczy</w:t>
      </w:r>
      <w:r w:rsidRPr="00D974CC">
        <w:rPr>
          <w:rFonts w:ascii="Century Gothic" w:hAnsi="Century Gothic"/>
          <w:spacing w:val="-13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komisja</w:t>
      </w:r>
      <w:r w:rsidRPr="00D974CC">
        <w:rPr>
          <w:rFonts w:ascii="Century Gothic" w:hAnsi="Century Gothic"/>
          <w:spacing w:val="-11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i</w:t>
      </w:r>
      <w:r w:rsidRPr="00D974CC">
        <w:rPr>
          <w:rFonts w:ascii="Century Gothic" w:hAnsi="Century Gothic"/>
          <w:spacing w:val="-11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stwierdzi</w:t>
      </w:r>
      <w:r w:rsidRPr="00D974CC">
        <w:rPr>
          <w:rFonts w:ascii="Century Gothic" w:hAnsi="Century Gothic"/>
          <w:spacing w:val="-10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ich</w:t>
      </w:r>
      <w:r w:rsidRPr="00D974CC">
        <w:rPr>
          <w:rFonts w:ascii="Century Gothic" w:hAnsi="Century Gothic"/>
          <w:spacing w:val="-13"/>
          <w:w w:val="95"/>
        </w:rPr>
        <w:t xml:space="preserve"> </w:t>
      </w:r>
      <w:r w:rsidRPr="00D974CC">
        <w:rPr>
          <w:rFonts w:ascii="Century Gothic" w:hAnsi="Century Gothic"/>
          <w:w w:val="95"/>
        </w:rPr>
        <w:t>wykonanie.</w:t>
      </w:r>
    </w:p>
    <w:p w:rsidR="00D70C72" w:rsidRPr="00D974CC" w:rsidRDefault="00D70C72" w:rsidP="009818AE">
      <w:pPr>
        <w:pStyle w:val="Tekstpodstawowy"/>
        <w:spacing w:before="7" w:line="276" w:lineRule="auto"/>
        <w:ind w:firstLine="0"/>
        <w:rPr>
          <w:rFonts w:ascii="Century Gothic" w:hAnsi="Century Gothic"/>
        </w:rPr>
      </w:pPr>
    </w:p>
    <w:p w:rsidR="00D70C72" w:rsidRPr="002D3340" w:rsidRDefault="003A236B" w:rsidP="009818AE">
      <w:pPr>
        <w:pStyle w:val="Nagwek1"/>
        <w:numPr>
          <w:ilvl w:val="0"/>
          <w:numId w:val="27"/>
        </w:numPr>
        <w:spacing w:line="276" w:lineRule="auto"/>
        <w:ind w:left="426" w:hanging="426"/>
        <w:rPr>
          <w:rFonts w:ascii="Century Gothic" w:hAnsi="Century Gothic"/>
          <w:u w:val="single"/>
        </w:rPr>
      </w:pPr>
      <w:r>
        <w:rPr>
          <w:rFonts w:ascii="Century Gothic" w:hAnsi="Century Gothic"/>
          <w:w w:val="95"/>
          <w:u w:val="single"/>
        </w:rPr>
        <w:t xml:space="preserve"> </w:t>
      </w:r>
      <w:r w:rsidR="002D3340" w:rsidRPr="002D3340">
        <w:rPr>
          <w:rFonts w:ascii="Century Gothic" w:hAnsi="Century Gothic"/>
          <w:w w:val="95"/>
          <w:u w:val="single"/>
        </w:rPr>
        <w:t xml:space="preserve"> </w:t>
      </w:r>
      <w:r w:rsidR="00C3351C" w:rsidRPr="002D3340">
        <w:rPr>
          <w:rFonts w:ascii="Century Gothic" w:hAnsi="Century Gothic"/>
          <w:w w:val="95"/>
          <w:u w:val="single"/>
        </w:rPr>
        <w:t>Ogólne</w:t>
      </w:r>
      <w:r w:rsidR="00C3351C" w:rsidRPr="002D3340">
        <w:rPr>
          <w:rFonts w:ascii="Century Gothic" w:hAnsi="Century Gothic"/>
          <w:spacing w:val="17"/>
          <w:w w:val="95"/>
          <w:u w:val="single"/>
        </w:rPr>
        <w:t xml:space="preserve"> </w:t>
      </w:r>
      <w:r w:rsidR="00C3351C" w:rsidRPr="002D3340">
        <w:rPr>
          <w:rFonts w:ascii="Century Gothic" w:hAnsi="Century Gothic"/>
          <w:w w:val="95"/>
          <w:u w:val="single"/>
        </w:rPr>
        <w:t>wytyczne</w:t>
      </w:r>
      <w:r w:rsidR="00C3351C" w:rsidRPr="002D3340">
        <w:rPr>
          <w:rFonts w:ascii="Century Gothic" w:hAnsi="Century Gothic"/>
          <w:spacing w:val="18"/>
          <w:w w:val="95"/>
          <w:u w:val="single"/>
        </w:rPr>
        <w:t xml:space="preserve"> </w:t>
      </w:r>
      <w:r w:rsidR="00C3351C" w:rsidRPr="002D3340">
        <w:rPr>
          <w:rFonts w:ascii="Century Gothic" w:hAnsi="Century Gothic"/>
          <w:w w:val="95"/>
          <w:u w:val="single"/>
        </w:rPr>
        <w:t>dla</w:t>
      </w:r>
      <w:r w:rsidR="00C3351C" w:rsidRPr="002D3340">
        <w:rPr>
          <w:rFonts w:ascii="Century Gothic" w:hAnsi="Century Gothic"/>
          <w:spacing w:val="16"/>
          <w:w w:val="95"/>
          <w:u w:val="single"/>
        </w:rPr>
        <w:t xml:space="preserve"> </w:t>
      </w:r>
      <w:r w:rsidR="00C3351C" w:rsidRPr="002D3340">
        <w:rPr>
          <w:rFonts w:ascii="Century Gothic" w:hAnsi="Century Gothic"/>
          <w:w w:val="95"/>
          <w:u w:val="single"/>
        </w:rPr>
        <w:t>oferenta.</w:t>
      </w:r>
    </w:p>
    <w:p w:rsidR="00D70C72" w:rsidRPr="00D974CC" w:rsidRDefault="00D70C72" w:rsidP="009818AE">
      <w:pPr>
        <w:pStyle w:val="Tekstpodstawowy"/>
        <w:spacing w:before="8" w:line="276" w:lineRule="auto"/>
        <w:ind w:firstLine="0"/>
        <w:rPr>
          <w:rFonts w:ascii="Century Gothic" w:hAnsi="Century Gothic"/>
          <w:b/>
        </w:rPr>
      </w:pPr>
    </w:p>
    <w:p w:rsidR="00D70C72" w:rsidRPr="00D974CC" w:rsidRDefault="00C3351C" w:rsidP="009818AE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="Century Gothic" w:hAnsi="Century Gothic"/>
          <w:sz w:val="20"/>
        </w:rPr>
      </w:pPr>
      <w:r w:rsidRPr="00D974CC">
        <w:rPr>
          <w:rFonts w:ascii="Century Gothic" w:hAnsi="Century Gothic"/>
          <w:w w:val="95"/>
          <w:sz w:val="20"/>
        </w:rPr>
        <w:lastRenderedPageBreak/>
        <w:t>Roboty</w:t>
      </w:r>
      <w:r w:rsidRPr="00D974CC">
        <w:rPr>
          <w:rFonts w:ascii="Century Gothic" w:hAnsi="Century Gothic"/>
          <w:spacing w:val="5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budowlane</w:t>
      </w:r>
      <w:r w:rsidRPr="00D974CC">
        <w:rPr>
          <w:rFonts w:ascii="Century Gothic" w:hAnsi="Century Gothic"/>
          <w:spacing w:val="7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należy</w:t>
      </w:r>
      <w:r w:rsidRPr="00D974CC">
        <w:rPr>
          <w:rFonts w:ascii="Century Gothic" w:hAnsi="Century Gothic"/>
          <w:spacing w:val="6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prowadzić</w:t>
      </w:r>
      <w:r w:rsidRPr="00D974CC">
        <w:rPr>
          <w:rFonts w:ascii="Century Gothic" w:hAnsi="Century Gothic"/>
          <w:spacing w:val="9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przy</w:t>
      </w:r>
      <w:r w:rsidRPr="00D974CC">
        <w:rPr>
          <w:rFonts w:ascii="Century Gothic" w:hAnsi="Century Gothic"/>
          <w:spacing w:val="5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zachowaniu</w:t>
      </w:r>
      <w:r w:rsidRPr="00D974CC">
        <w:rPr>
          <w:rFonts w:ascii="Century Gothic" w:hAnsi="Century Gothic"/>
          <w:spacing w:val="6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przepisów</w:t>
      </w:r>
      <w:r w:rsidRPr="00D974CC">
        <w:rPr>
          <w:rFonts w:ascii="Century Gothic" w:hAnsi="Century Gothic"/>
          <w:spacing w:val="11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BHP</w:t>
      </w:r>
      <w:r w:rsidRPr="00D974CC">
        <w:rPr>
          <w:rFonts w:ascii="Century Gothic" w:hAnsi="Century Gothic"/>
          <w:spacing w:val="7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i</w:t>
      </w:r>
      <w:r w:rsidRPr="00D974CC">
        <w:rPr>
          <w:rFonts w:ascii="Century Gothic" w:hAnsi="Century Gothic"/>
          <w:spacing w:val="9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p.poż.,</w:t>
      </w:r>
    </w:p>
    <w:p w:rsidR="00D70C72" w:rsidRPr="00D974CC" w:rsidRDefault="00C3351C" w:rsidP="009818AE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ind w:left="851" w:right="105" w:hanging="284"/>
        <w:jc w:val="both"/>
        <w:rPr>
          <w:rFonts w:ascii="Century Gothic" w:hAnsi="Century Gothic"/>
          <w:sz w:val="20"/>
        </w:rPr>
      </w:pPr>
      <w:r w:rsidRPr="00D974CC">
        <w:rPr>
          <w:rFonts w:ascii="Century Gothic" w:hAnsi="Century Gothic"/>
          <w:sz w:val="20"/>
        </w:rPr>
        <w:t>Wykonawca robót jest odpowiedzialny za jakość wykonanych robót oraz za zgodność z</w:t>
      </w:r>
      <w:r w:rsidRPr="00D974CC">
        <w:rPr>
          <w:rFonts w:ascii="Century Gothic" w:hAnsi="Century Gothic"/>
          <w:spacing w:val="-68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obowiązującymi</w:t>
      </w:r>
      <w:r w:rsidRPr="00D974CC">
        <w:rPr>
          <w:rFonts w:ascii="Century Gothic" w:hAnsi="Century Gothic"/>
          <w:spacing w:val="-12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normami,</w:t>
      </w:r>
      <w:r w:rsidRPr="00D974CC">
        <w:rPr>
          <w:rFonts w:ascii="Century Gothic" w:hAnsi="Century Gothic"/>
          <w:spacing w:val="-14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dokumentacją</w:t>
      </w:r>
      <w:r w:rsidRPr="00D974CC">
        <w:rPr>
          <w:rFonts w:ascii="Century Gothic" w:hAnsi="Century Gothic"/>
          <w:spacing w:val="-1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techniczną,</w:t>
      </w:r>
      <w:r w:rsidRPr="00D974CC">
        <w:rPr>
          <w:rFonts w:ascii="Century Gothic" w:hAnsi="Century Gothic"/>
          <w:spacing w:val="-14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Specyfikacją</w:t>
      </w:r>
      <w:r w:rsidRPr="00D974CC">
        <w:rPr>
          <w:rFonts w:ascii="Century Gothic" w:hAnsi="Century Gothic"/>
          <w:spacing w:val="-1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Wykonania</w:t>
      </w:r>
      <w:r w:rsidRPr="00D974CC">
        <w:rPr>
          <w:rFonts w:ascii="Century Gothic" w:hAnsi="Century Gothic"/>
          <w:spacing w:val="-12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i</w:t>
      </w:r>
      <w:r w:rsidRPr="00D974CC">
        <w:rPr>
          <w:rFonts w:ascii="Century Gothic" w:hAnsi="Century Gothic"/>
          <w:spacing w:val="-1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Odbioru</w:t>
      </w:r>
      <w:r w:rsidRPr="00D974CC">
        <w:rPr>
          <w:rFonts w:ascii="Century Gothic" w:hAnsi="Century Gothic"/>
          <w:spacing w:val="-68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Robót</w:t>
      </w:r>
      <w:r w:rsidRPr="00D974CC">
        <w:rPr>
          <w:rFonts w:ascii="Century Gothic" w:hAnsi="Century Gothic"/>
          <w:spacing w:val="-9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Budowlanych,</w:t>
      </w:r>
      <w:r w:rsidRPr="00D974CC">
        <w:rPr>
          <w:rFonts w:ascii="Century Gothic" w:hAnsi="Century Gothic"/>
          <w:spacing w:val="-12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poleceniami</w:t>
      </w:r>
      <w:r w:rsidRPr="00D974CC">
        <w:rPr>
          <w:rFonts w:ascii="Century Gothic" w:hAnsi="Century Gothic"/>
          <w:spacing w:val="49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inspektora</w:t>
      </w:r>
      <w:r w:rsidRPr="00D974CC">
        <w:rPr>
          <w:rFonts w:ascii="Century Gothic" w:hAnsi="Century Gothic"/>
          <w:spacing w:val="-10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nadzoru,</w:t>
      </w:r>
    </w:p>
    <w:p w:rsidR="00D70C72" w:rsidRPr="00D974CC" w:rsidRDefault="00C3351C" w:rsidP="009818AE">
      <w:pPr>
        <w:pStyle w:val="Akapitzlist"/>
        <w:numPr>
          <w:ilvl w:val="0"/>
          <w:numId w:val="3"/>
        </w:numPr>
        <w:tabs>
          <w:tab w:val="left" w:pos="851"/>
        </w:tabs>
        <w:spacing w:before="3" w:line="276" w:lineRule="auto"/>
        <w:ind w:left="851" w:right="114" w:hanging="284"/>
        <w:jc w:val="both"/>
        <w:rPr>
          <w:rFonts w:ascii="Century Gothic" w:hAnsi="Century Gothic"/>
          <w:sz w:val="20"/>
        </w:rPr>
      </w:pPr>
      <w:r w:rsidRPr="00D974CC">
        <w:rPr>
          <w:rFonts w:ascii="Century Gothic" w:hAnsi="Century Gothic"/>
          <w:w w:val="95"/>
          <w:sz w:val="20"/>
        </w:rPr>
        <w:t>Wykonawca zobowiązany jest znać wszystkie przepisy obowiązujące na terenie kraju robót,</w:t>
      </w:r>
      <w:r w:rsidRPr="00D974CC">
        <w:rPr>
          <w:rFonts w:ascii="Century Gothic" w:hAnsi="Century Gothic"/>
          <w:spacing w:val="-64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oraz wszelkie wytyczne i inne normy, w jakikolwiek sposób związane z robotami i będzie w</w:t>
      </w:r>
      <w:r w:rsidRPr="00D974CC">
        <w:rPr>
          <w:rFonts w:ascii="Century Gothic" w:hAnsi="Century Gothic"/>
          <w:spacing w:val="1"/>
          <w:w w:val="95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zupełności odpowiedzialny za ich przestrzeganie oraz stosowanie, również w imieniu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Podwykonawców,</w:t>
      </w:r>
    </w:p>
    <w:p w:rsidR="00D70C72" w:rsidRPr="00D974CC" w:rsidRDefault="00C3351C" w:rsidP="009818AE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ind w:left="851" w:right="109" w:hanging="284"/>
        <w:jc w:val="both"/>
        <w:rPr>
          <w:rFonts w:ascii="Century Gothic" w:hAnsi="Century Gothic"/>
          <w:sz w:val="20"/>
        </w:rPr>
      </w:pPr>
      <w:r w:rsidRPr="00D974CC">
        <w:rPr>
          <w:rFonts w:ascii="Century Gothic" w:hAnsi="Century Gothic"/>
          <w:sz w:val="20"/>
        </w:rPr>
        <w:t>Wykonawca</w:t>
      </w:r>
      <w:r w:rsidRPr="00D974CC">
        <w:rPr>
          <w:rFonts w:ascii="Century Gothic" w:hAnsi="Century Gothic"/>
          <w:spacing w:val="-12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odpowiadać</w:t>
      </w:r>
      <w:r w:rsidRPr="00D974CC">
        <w:rPr>
          <w:rFonts w:ascii="Century Gothic" w:hAnsi="Century Gothic"/>
          <w:spacing w:val="-1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będzie</w:t>
      </w:r>
      <w:r w:rsidRPr="00D974CC">
        <w:rPr>
          <w:rFonts w:ascii="Century Gothic" w:hAnsi="Century Gothic"/>
          <w:spacing w:val="-1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za</w:t>
      </w:r>
      <w:r w:rsidRPr="00D974CC">
        <w:rPr>
          <w:rFonts w:ascii="Century Gothic" w:hAnsi="Century Gothic"/>
          <w:spacing w:val="-9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wszystkie</w:t>
      </w:r>
      <w:r w:rsidRPr="00D974CC">
        <w:rPr>
          <w:rFonts w:ascii="Century Gothic" w:hAnsi="Century Gothic"/>
          <w:spacing w:val="-12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szkody</w:t>
      </w:r>
      <w:r w:rsidRPr="00D974CC">
        <w:rPr>
          <w:rFonts w:ascii="Century Gothic" w:hAnsi="Century Gothic"/>
          <w:spacing w:val="-10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jakie</w:t>
      </w:r>
      <w:r w:rsidRPr="00D974CC">
        <w:rPr>
          <w:rFonts w:ascii="Century Gothic" w:hAnsi="Century Gothic"/>
          <w:spacing w:val="-1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mogą</w:t>
      </w:r>
      <w:r w:rsidRPr="00D974CC">
        <w:rPr>
          <w:rFonts w:ascii="Century Gothic" w:hAnsi="Century Gothic"/>
          <w:spacing w:val="-9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wyniknąć</w:t>
      </w:r>
      <w:r w:rsidRPr="00D974CC">
        <w:rPr>
          <w:rFonts w:ascii="Century Gothic" w:hAnsi="Century Gothic"/>
          <w:spacing w:val="-12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</w:t>
      </w:r>
      <w:r w:rsidRPr="00D974CC">
        <w:rPr>
          <w:rFonts w:ascii="Century Gothic" w:hAnsi="Century Gothic"/>
          <w:spacing w:val="-15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jego</w:t>
      </w:r>
      <w:r w:rsidRPr="00D974CC">
        <w:rPr>
          <w:rFonts w:ascii="Century Gothic" w:hAnsi="Century Gothic"/>
          <w:spacing w:val="-10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winy</w:t>
      </w:r>
      <w:r w:rsidRPr="00D974CC">
        <w:rPr>
          <w:rFonts w:ascii="Century Gothic" w:hAnsi="Century Gothic"/>
          <w:spacing w:val="-13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</w:t>
      </w:r>
      <w:r w:rsidRPr="00D974CC">
        <w:rPr>
          <w:rFonts w:ascii="Century Gothic" w:hAnsi="Century Gothic"/>
          <w:spacing w:val="-68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trakcie prowadzenia robót budowlanych zarówno w stosunku do Zamawiającego jak i osób</w:t>
      </w:r>
      <w:r w:rsidRPr="00D974CC">
        <w:rPr>
          <w:rFonts w:ascii="Century Gothic" w:hAnsi="Century Gothic"/>
          <w:spacing w:val="1"/>
          <w:w w:val="95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trzecich,</w:t>
      </w:r>
    </w:p>
    <w:p w:rsidR="00D70C72" w:rsidRPr="00D974CC" w:rsidRDefault="00C3351C" w:rsidP="009818AE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ind w:left="851" w:right="115" w:hanging="284"/>
        <w:jc w:val="both"/>
        <w:rPr>
          <w:rFonts w:ascii="Century Gothic" w:hAnsi="Century Gothic"/>
          <w:sz w:val="20"/>
        </w:rPr>
      </w:pPr>
      <w:r w:rsidRPr="00D974CC">
        <w:rPr>
          <w:rFonts w:ascii="Century Gothic" w:hAnsi="Century Gothic"/>
          <w:sz w:val="20"/>
        </w:rPr>
        <w:t>Za wszystkie powstałe szkody spowodowane działalnością Wykonawcy ponosi on pełną</w:t>
      </w:r>
      <w:r w:rsidRPr="00D974CC">
        <w:rPr>
          <w:rFonts w:ascii="Century Gothic" w:hAnsi="Century Gothic"/>
          <w:spacing w:val="-68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odpowiedzialność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finansową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i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cywilną,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a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wszystkie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uszkodzenia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usunie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i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dokona</w:t>
      </w:r>
      <w:r w:rsidRPr="00D974CC">
        <w:rPr>
          <w:rFonts w:ascii="Century Gothic" w:hAnsi="Century Gothic"/>
          <w:spacing w:val="-68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ewentualnych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napraw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związanych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prowadzonymi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robotami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przed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zakończenie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wykonywania</w:t>
      </w:r>
      <w:r w:rsidRPr="00D974CC">
        <w:rPr>
          <w:rFonts w:ascii="Century Gothic" w:hAnsi="Century Gothic"/>
          <w:spacing w:val="-15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prac</w:t>
      </w:r>
      <w:r w:rsidRPr="00D974CC">
        <w:rPr>
          <w:rFonts w:ascii="Century Gothic" w:hAnsi="Century Gothic"/>
          <w:spacing w:val="-15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budowlanych,</w:t>
      </w:r>
    </w:p>
    <w:p w:rsidR="00D70C72" w:rsidRPr="00D974CC" w:rsidRDefault="00C3351C" w:rsidP="009818AE">
      <w:pPr>
        <w:pStyle w:val="Akapitzlist"/>
        <w:numPr>
          <w:ilvl w:val="0"/>
          <w:numId w:val="3"/>
        </w:numPr>
        <w:tabs>
          <w:tab w:val="left" w:pos="851"/>
        </w:tabs>
        <w:spacing w:before="2" w:line="276" w:lineRule="auto"/>
        <w:ind w:left="851" w:right="119" w:hanging="284"/>
        <w:jc w:val="both"/>
        <w:rPr>
          <w:rFonts w:ascii="Century Gothic" w:hAnsi="Century Gothic"/>
          <w:sz w:val="20"/>
        </w:rPr>
      </w:pPr>
      <w:r w:rsidRPr="00D974CC">
        <w:rPr>
          <w:rFonts w:ascii="Century Gothic" w:hAnsi="Century Gothic"/>
          <w:sz w:val="20"/>
        </w:rPr>
        <w:t>Po zakończeniu robót Wykonawca dokona usunięcia skutków i ewentualnych napraw</w:t>
      </w:r>
      <w:r w:rsidRPr="00D974CC">
        <w:rPr>
          <w:rFonts w:ascii="Century Gothic" w:hAnsi="Century Gothic"/>
          <w:spacing w:val="1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związanych</w:t>
      </w:r>
      <w:r w:rsidRPr="00D974CC">
        <w:rPr>
          <w:rFonts w:ascii="Century Gothic" w:hAnsi="Century Gothic"/>
          <w:spacing w:val="-11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z</w:t>
      </w:r>
      <w:r w:rsidRPr="00D974CC">
        <w:rPr>
          <w:rFonts w:ascii="Century Gothic" w:hAnsi="Century Gothic"/>
          <w:spacing w:val="-11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prowadzonymi</w:t>
      </w:r>
      <w:r w:rsidRPr="00D974CC">
        <w:rPr>
          <w:rFonts w:ascii="Century Gothic" w:hAnsi="Century Gothic"/>
          <w:spacing w:val="-10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prze</w:t>
      </w:r>
      <w:r w:rsidRPr="00D974CC">
        <w:rPr>
          <w:rFonts w:ascii="Century Gothic" w:hAnsi="Century Gothic"/>
          <w:spacing w:val="-8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siebie</w:t>
      </w:r>
      <w:r w:rsidRPr="00D974CC">
        <w:rPr>
          <w:rFonts w:ascii="Century Gothic" w:hAnsi="Century Gothic"/>
          <w:spacing w:val="-12"/>
          <w:w w:val="95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robotami,</w:t>
      </w:r>
    </w:p>
    <w:p w:rsidR="00D70C72" w:rsidRPr="00D974CC" w:rsidRDefault="00C3351C" w:rsidP="009818AE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ind w:left="851" w:right="112" w:hanging="284"/>
        <w:jc w:val="both"/>
        <w:rPr>
          <w:rFonts w:ascii="Century Gothic" w:hAnsi="Century Gothic"/>
          <w:sz w:val="20"/>
        </w:rPr>
      </w:pPr>
      <w:r w:rsidRPr="00D974CC">
        <w:rPr>
          <w:rFonts w:ascii="Century Gothic" w:hAnsi="Century Gothic"/>
          <w:sz w:val="20"/>
        </w:rPr>
        <w:t>Po</w:t>
      </w:r>
      <w:r w:rsidRPr="00D974CC">
        <w:rPr>
          <w:rFonts w:ascii="Century Gothic" w:hAnsi="Century Gothic"/>
          <w:spacing w:val="-16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zakończeniu</w:t>
      </w:r>
      <w:r w:rsidRPr="00D974CC">
        <w:rPr>
          <w:rFonts w:ascii="Century Gothic" w:hAnsi="Century Gothic"/>
          <w:spacing w:val="-17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robót</w:t>
      </w:r>
      <w:r w:rsidRPr="00D974CC">
        <w:rPr>
          <w:rFonts w:ascii="Century Gothic" w:hAnsi="Century Gothic"/>
          <w:spacing w:val="-14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Wykonawca</w:t>
      </w:r>
      <w:r w:rsidRPr="00D974CC">
        <w:rPr>
          <w:rFonts w:ascii="Century Gothic" w:hAnsi="Century Gothic"/>
          <w:spacing w:val="-16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zobowiązany</w:t>
      </w:r>
      <w:r w:rsidRPr="00D974CC">
        <w:rPr>
          <w:rFonts w:ascii="Century Gothic" w:hAnsi="Century Gothic"/>
          <w:spacing w:val="-15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jest</w:t>
      </w:r>
      <w:r w:rsidRPr="00D974CC">
        <w:rPr>
          <w:rFonts w:ascii="Century Gothic" w:hAnsi="Century Gothic"/>
          <w:spacing w:val="-14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do</w:t>
      </w:r>
      <w:r w:rsidRPr="00D974CC">
        <w:rPr>
          <w:rFonts w:ascii="Century Gothic" w:hAnsi="Century Gothic"/>
          <w:spacing w:val="-15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uporządkowania</w:t>
      </w:r>
      <w:r w:rsidRPr="00D974CC">
        <w:rPr>
          <w:rFonts w:ascii="Century Gothic" w:hAnsi="Century Gothic"/>
          <w:spacing w:val="-13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terenu</w:t>
      </w:r>
      <w:r w:rsidRPr="00D974CC">
        <w:rPr>
          <w:rFonts w:ascii="Century Gothic" w:hAnsi="Century Gothic"/>
          <w:spacing w:val="-18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objętego</w:t>
      </w:r>
      <w:r w:rsidRPr="00D974CC">
        <w:rPr>
          <w:rFonts w:ascii="Century Gothic" w:hAnsi="Century Gothic"/>
          <w:spacing w:val="-67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robotami.</w:t>
      </w:r>
    </w:p>
    <w:p w:rsidR="00D70C72" w:rsidRDefault="00C3351C" w:rsidP="009818AE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ind w:left="851" w:right="112" w:hanging="284"/>
        <w:jc w:val="both"/>
        <w:rPr>
          <w:rFonts w:ascii="Century Gothic" w:hAnsi="Century Gothic"/>
          <w:sz w:val="20"/>
        </w:rPr>
      </w:pPr>
      <w:r w:rsidRPr="00D974CC">
        <w:rPr>
          <w:rFonts w:ascii="Century Gothic" w:hAnsi="Century Gothic"/>
          <w:sz w:val="20"/>
        </w:rPr>
        <w:t>Oferent</w:t>
      </w:r>
      <w:r w:rsidRPr="00D974CC">
        <w:rPr>
          <w:rFonts w:ascii="Century Gothic" w:hAnsi="Century Gothic"/>
          <w:spacing w:val="-7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zobowiązany</w:t>
      </w:r>
      <w:r w:rsidRPr="00D974CC">
        <w:rPr>
          <w:rFonts w:ascii="Century Gothic" w:hAnsi="Century Gothic"/>
          <w:spacing w:val="-7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jest</w:t>
      </w:r>
      <w:r w:rsidRPr="00D974CC">
        <w:rPr>
          <w:rFonts w:ascii="Century Gothic" w:hAnsi="Century Gothic"/>
          <w:spacing w:val="-4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do</w:t>
      </w:r>
      <w:r w:rsidRPr="00D974CC">
        <w:rPr>
          <w:rFonts w:ascii="Century Gothic" w:hAnsi="Century Gothic"/>
          <w:spacing w:val="-7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zapewnienia</w:t>
      </w:r>
      <w:r w:rsidRPr="00D974CC">
        <w:rPr>
          <w:rFonts w:ascii="Century Gothic" w:hAnsi="Century Gothic"/>
          <w:spacing w:val="-7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we</w:t>
      </w:r>
      <w:r w:rsidRPr="00D974CC">
        <w:rPr>
          <w:rFonts w:ascii="Century Gothic" w:hAnsi="Century Gothic"/>
          <w:spacing w:val="-7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własnym</w:t>
      </w:r>
      <w:r w:rsidRPr="00D974CC">
        <w:rPr>
          <w:rFonts w:ascii="Century Gothic" w:hAnsi="Century Gothic"/>
          <w:spacing w:val="-6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zakresie</w:t>
      </w:r>
      <w:r w:rsidRPr="00D974CC">
        <w:rPr>
          <w:rFonts w:ascii="Century Gothic" w:hAnsi="Century Gothic"/>
          <w:spacing w:val="-6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i</w:t>
      </w:r>
      <w:r w:rsidRPr="00D974CC">
        <w:rPr>
          <w:rFonts w:ascii="Century Gothic" w:hAnsi="Century Gothic"/>
          <w:spacing w:val="-8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na</w:t>
      </w:r>
      <w:r w:rsidRPr="00D974CC">
        <w:rPr>
          <w:rFonts w:ascii="Century Gothic" w:hAnsi="Century Gothic"/>
          <w:spacing w:val="-5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własny</w:t>
      </w:r>
      <w:r w:rsidRPr="00D974CC">
        <w:rPr>
          <w:rFonts w:ascii="Century Gothic" w:hAnsi="Century Gothic"/>
          <w:spacing w:val="-6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koszt</w:t>
      </w:r>
      <w:r w:rsidRPr="00D974CC">
        <w:rPr>
          <w:rFonts w:ascii="Century Gothic" w:hAnsi="Century Gothic"/>
          <w:spacing w:val="-5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pobór</w:t>
      </w:r>
      <w:r w:rsidRPr="00D974CC">
        <w:rPr>
          <w:rFonts w:ascii="Century Gothic" w:hAnsi="Century Gothic"/>
          <w:spacing w:val="-67"/>
          <w:sz w:val="20"/>
        </w:rPr>
        <w:t xml:space="preserve"> </w:t>
      </w:r>
      <w:r w:rsidRPr="00D974CC">
        <w:rPr>
          <w:rFonts w:ascii="Century Gothic" w:hAnsi="Century Gothic"/>
          <w:w w:val="95"/>
          <w:sz w:val="20"/>
        </w:rPr>
        <w:t>energii elektrycznej na cele budowlane oraz uzgodnić z zakładem energetycznym (jeżeli to</w:t>
      </w:r>
      <w:r w:rsidRPr="00D974CC">
        <w:rPr>
          <w:rFonts w:ascii="Century Gothic" w:hAnsi="Century Gothic"/>
          <w:spacing w:val="1"/>
          <w:w w:val="95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konieczne)</w:t>
      </w:r>
      <w:r w:rsidRPr="00D974CC">
        <w:rPr>
          <w:rFonts w:ascii="Century Gothic" w:hAnsi="Century Gothic"/>
          <w:spacing w:val="-18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wyłączenia</w:t>
      </w:r>
      <w:r w:rsidRPr="00D974CC">
        <w:rPr>
          <w:rFonts w:ascii="Century Gothic" w:hAnsi="Century Gothic"/>
          <w:spacing w:val="-15"/>
          <w:sz w:val="20"/>
        </w:rPr>
        <w:t xml:space="preserve"> </w:t>
      </w:r>
      <w:r w:rsidRPr="00D974CC">
        <w:rPr>
          <w:rFonts w:ascii="Century Gothic" w:hAnsi="Century Gothic"/>
          <w:sz w:val="20"/>
        </w:rPr>
        <w:t>prądu.</w:t>
      </w:r>
    </w:p>
    <w:p w:rsidR="001C6602" w:rsidRPr="00D974CC" w:rsidRDefault="001C6602" w:rsidP="009818AE">
      <w:pPr>
        <w:pStyle w:val="Akapitzlist"/>
        <w:tabs>
          <w:tab w:val="left" w:pos="1251"/>
        </w:tabs>
        <w:spacing w:line="276" w:lineRule="auto"/>
        <w:ind w:left="1250" w:right="112" w:firstLine="0"/>
        <w:jc w:val="both"/>
        <w:rPr>
          <w:rFonts w:ascii="Century Gothic" w:hAnsi="Century Gothic"/>
          <w:sz w:val="20"/>
        </w:rPr>
      </w:pPr>
    </w:p>
    <w:p w:rsidR="008E23AE" w:rsidRPr="00561F34" w:rsidRDefault="00561F34" w:rsidP="00561F34">
      <w:pPr>
        <w:pStyle w:val="Tekstpodstawowy"/>
        <w:spacing w:line="276" w:lineRule="auto"/>
        <w:ind w:right="106" w:firstLine="0"/>
        <w:jc w:val="both"/>
        <w:rPr>
          <w:rFonts w:ascii="Century Gothic" w:hAnsi="Century Gothic"/>
          <w:b/>
          <w:w w:val="95"/>
          <w:u w:val="single"/>
        </w:rPr>
      </w:pPr>
      <w:r w:rsidRPr="00561F34">
        <w:rPr>
          <w:rFonts w:ascii="Century Gothic" w:hAnsi="Century Gothic"/>
          <w:b/>
          <w:w w:val="95"/>
        </w:rPr>
        <w:t xml:space="preserve">8     </w:t>
      </w:r>
      <w:r w:rsidRPr="00561F34">
        <w:rPr>
          <w:rFonts w:ascii="Century Gothic" w:hAnsi="Century Gothic"/>
          <w:b/>
          <w:w w:val="95"/>
          <w:u w:val="single"/>
        </w:rPr>
        <w:t xml:space="preserve">  </w:t>
      </w:r>
      <w:r w:rsidR="008E23AE" w:rsidRPr="00561F34">
        <w:rPr>
          <w:rFonts w:ascii="Century Gothic" w:hAnsi="Century Gothic"/>
          <w:b/>
          <w:w w:val="95"/>
          <w:u w:val="single"/>
        </w:rPr>
        <w:t>Załączniki:</w:t>
      </w:r>
    </w:p>
    <w:p w:rsidR="008E23AE" w:rsidRDefault="008E23AE" w:rsidP="008E23AE">
      <w:pPr>
        <w:pStyle w:val="Tekstpodstawowy"/>
        <w:numPr>
          <w:ilvl w:val="0"/>
          <w:numId w:val="48"/>
        </w:numPr>
        <w:spacing w:line="276" w:lineRule="auto"/>
        <w:ind w:right="106"/>
        <w:jc w:val="both"/>
        <w:rPr>
          <w:rFonts w:ascii="Century Gothic" w:hAnsi="Century Gothic"/>
          <w:w w:val="95"/>
        </w:rPr>
      </w:pPr>
      <w:r>
        <w:rPr>
          <w:rFonts w:ascii="Century Gothic" w:hAnsi="Century Gothic"/>
          <w:w w:val="95"/>
        </w:rPr>
        <w:t>Archiwalna dokumentacja projektowa obiekt</w:t>
      </w:r>
      <w:r w:rsidR="00E34646">
        <w:rPr>
          <w:rFonts w:ascii="Century Gothic" w:hAnsi="Century Gothic"/>
          <w:w w:val="95"/>
        </w:rPr>
        <w:t>u– pliki jpg</w:t>
      </w:r>
      <w:r>
        <w:rPr>
          <w:rFonts w:ascii="Century Gothic" w:hAnsi="Century Gothic"/>
          <w:w w:val="95"/>
        </w:rPr>
        <w:t>.</w:t>
      </w:r>
    </w:p>
    <w:p w:rsidR="008E23AE" w:rsidRDefault="008E23AE" w:rsidP="008E23AE">
      <w:pPr>
        <w:pStyle w:val="Tekstpodstawowy"/>
        <w:numPr>
          <w:ilvl w:val="0"/>
          <w:numId w:val="48"/>
        </w:numPr>
        <w:spacing w:line="276" w:lineRule="auto"/>
        <w:ind w:right="106"/>
        <w:jc w:val="both"/>
        <w:rPr>
          <w:rFonts w:ascii="Century Gothic" w:hAnsi="Century Gothic"/>
          <w:w w:val="95"/>
        </w:rPr>
      </w:pPr>
      <w:r>
        <w:rPr>
          <w:rFonts w:ascii="Century Gothic" w:hAnsi="Century Gothic"/>
          <w:w w:val="95"/>
        </w:rPr>
        <w:t>Dokumentacja fotograficzna obiekt</w:t>
      </w:r>
      <w:r w:rsidR="00E34646">
        <w:rPr>
          <w:rFonts w:ascii="Century Gothic" w:hAnsi="Century Gothic"/>
          <w:w w:val="95"/>
        </w:rPr>
        <w:t>u</w:t>
      </w:r>
      <w:r>
        <w:rPr>
          <w:rFonts w:ascii="Century Gothic" w:hAnsi="Century Gothic"/>
          <w:w w:val="95"/>
        </w:rPr>
        <w:t xml:space="preserve"> – pliki jpg.</w:t>
      </w:r>
    </w:p>
    <w:p w:rsidR="001C24F9" w:rsidRPr="008E23AE" w:rsidRDefault="001C24F9" w:rsidP="00E34646">
      <w:pPr>
        <w:pStyle w:val="Tekstpodstawowy"/>
        <w:spacing w:line="276" w:lineRule="auto"/>
        <w:ind w:left="1825" w:right="106" w:firstLine="0"/>
        <w:jc w:val="both"/>
        <w:rPr>
          <w:rFonts w:ascii="Century Gothic" w:hAnsi="Century Gothic"/>
          <w:w w:val="95"/>
        </w:rPr>
      </w:pPr>
    </w:p>
    <w:sectPr w:rsidR="001C24F9" w:rsidRPr="008E23AE">
      <w:pgSz w:w="11910" w:h="16840"/>
      <w:pgMar w:top="1040" w:right="740" w:bottom="1140" w:left="1020" w:header="0" w:footer="9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A4" w:rsidRDefault="008064A4">
      <w:r>
        <w:separator/>
      </w:r>
    </w:p>
  </w:endnote>
  <w:endnote w:type="continuationSeparator" w:id="0">
    <w:p w:rsidR="008064A4" w:rsidRDefault="0080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734719"/>
      <w:docPartObj>
        <w:docPartGallery w:val="Page Numbers (Bottom of Page)"/>
        <w:docPartUnique/>
      </w:docPartObj>
    </w:sdtPr>
    <w:sdtContent>
      <w:p w:rsidR="000031C9" w:rsidRDefault="000031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F34">
          <w:rPr>
            <w:noProof/>
          </w:rPr>
          <w:t>2</w:t>
        </w:r>
        <w:r>
          <w:fldChar w:fldCharType="end"/>
        </w:r>
      </w:p>
    </w:sdtContent>
  </w:sdt>
  <w:p w:rsidR="000031C9" w:rsidRDefault="000031C9">
    <w:pPr>
      <w:pStyle w:val="Tekstpodstawowy"/>
      <w:spacing w:line="14" w:lineRule="auto"/>
      <w:ind w:firstLin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A4" w:rsidRDefault="008064A4">
      <w:r>
        <w:separator/>
      </w:r>
    </w:p>
  </w:footnote>
  <w:footnote w:type="continuationSeparator" w:id="0">
    <w:p w:rsidR="008064A4" w:rsidRDefault="0080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E855E7"/>
    <w:multiLevelType w:val="hybridMultilevel"/>
    <w:tmpl w:val="7C60CACA"/>
    <w:lvl w:ilvl="0" w:tplc="E87A0E86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58A1C65"/>
    <w:multiLevelType w:val="hybridMultilevel"/>
    <w:tmpl w:val="F5ECE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4232B"/>
    <w:multiLevelType w:val="hybridMultilevel"/>
    <w:tmpl w:val="CB646CD0"/>
    <w:lvl w:ilvl="0" w:tplc="0415000F">
      <w:start w:val="1"/>
      <w:numFmt w:val="decimal"/>
      <w:lvlText w:val="%1."/>
      <w:lvlJc w:val="left"/>
      <w:pPr>
        <w:ind w:left="1825" w:hanging="360"/>
      </w:pPr>
    </w:lvl>
    <w:lvl w:ilvl="1" w:tplc="04150019" w:tentative="1">
      <w:start w:val="1"/>
      <w:numFmt w:val="lowerLetter"/>
      <w:lvlText w:val="%2."/>
      <w:lvlJc w:val="left"/>
      <w:pPr>
        <w:ind w:left="2545" w:hanging="360"/>
      </w:pPr>
    </w:lvl>
    <w:lvl w:ilvl="2" w:tplc="0415001B" w:tentative="1">
      <w:start w:val="1"/>
      <w:numFmt w:val="lowerRoman"/>
      <w:lvlText w:val="%3."/>
      <w:lvlJc w:val="right"/>
      <w:pPr>
        <w:ind w:left="3265" w:hanging="180"/>
      </w:pPr>
    </w:lvl>
    <w:lvl w:ilvl="3" w:tplc="0415000F" w:tentative="1">
      <w:start w:val="1"/>
      <w:numFmt w:val="decimal"/>
      <w:lvlText w:val="%4."/>
      <w:lvlJc w:val="left"/>
      <w:pPr>
        <w:ind w:left="3985" w:hanging="360"/>
      </w:pPr>
    </w:lvl>
    <w:lvl w:ilvl="4" w:tplc="04150019" w:tentative="1">
      <w:start w:val="1"/>
      <w:numFmt w:val="lowerLetter"/>
      <w:lvlText w:val="%5."/>
      <w:lvlJc w:val="left"/>
      <w:pPr>
        <w:ind w:left="4705" w:hanging="360"/>
      </w:pPr>
    </w:lvl>
    <w:lvl w:ilvl="5" w:tplc="0415001B" w:tentative="1">
      <w:start w:val="1"/>
      <w:numFmt w:val="lowerRoman"/>
      <w:lvlText w:val="%6."/>
      <w:lvlJc w:val="right"/>
      <w:pPr>
        <w:ind w:left="5425" w:hanging="180"/>
      </w:pPr>
    </w:lvl>
    <w:lvl w:ilvl="6" w:tplc="0415000F" w:tentative="1">
      <w:start w:val="1"/>
      <w:numFmt w:val="decimal"/>
      <w:lvlText w:val="%7."/>
      <w:lvlJc w:val="left"/>
      <w:pPr>
        <w:ind w:left="6145" w:hanging="360"/>
      </w:pPr>
    </w:lvl>
    <w:lvl w:ilvl="7" w:tplc="04150019" w:tentative="1">
      <w:start w:val="1"/>
      <w:numFmt w:val="lowerLetter"/>
      <w:lvlText w:val="%8."/>
      <w:lvlJc w:val="left"/>
      <w:pPr>
        <w:ind w:left="6865" w:hanging="360"/>
      </w:pPr>
    </w:lvl>
    <w:lvl w:ilvl="8" w:tplc="0415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4" w15:restartNumberingAfterBreak="0">
    <w:nsid w:val="09DA2DCA"/>
    <w:multiLevelType w:val="hybridMultilevel"/>
    <w:tmpl w:val="F006B5B2"/>
    <w:lvl w:ilvl="0" w:tplc="5B7AD7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AF216B2"/>
    <w:multiLevelType w:val="hybridMultilevel"/>
    <w:tmpl w:val="A208ADD2"/>
    <w:lvl w:ilvl="0" w:tplc="B0F0975E">
      <w:numFmt w:val="bullet"/>
      <w:lvlText w:val="-"/>
      <w:lvlJc w:val="left"/>
      <w:pPr>
        <w:ind w:left="82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72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0B770C2B"/>
    <w:multiLevelType w:val="hybridMultilevel"/>
    <w:tmpl w:val="CE869978"/>
    <w:lvl w:ilvl="0" w:tplc="03B801A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C5529"/>
    <w:multiLevelType w:val="hybridMultilevel"/>
    <w:tmpl w:val="B478DFB4"/>
    <w:lvl w:ilvl="0" w:tplc="71125952">
      <w:numFmt w:val="bullet"/>
      <w:lvlText w:val=""/>
      <w:lvlJc w:val="left"/>
      <w:pPr>
        <w:ind w:left="16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8F55E7"/>
    <w:multiLevelType w:val="hybridMultilevel"/>
    <w:tmpl w:val="B796999C"/>
    <w:lvl w:ilvl="0" w:tplc="ABFEE098">
      <w:start w:val="1"/>
      <w:numFmt w:val="decimal"/>
      <w:lvlText w:val="%1."/>
      <w:lvlJc w:val="left"/>
      <w:pPr>
        <w:ind w:left="758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1F884D6B"/>
    <w:multiLevelType w:val="hybridMultilevel"/>
    <w:tmpl w:val="50A42CEA"/>
    <w:lvl w:ilvl="0" w:tplc="56C410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772A"/>
    <w:multiLevelType w:val="hybridMultilevel"/>
    <w:tmpl w:val="9A3A4E78"/>
    <w:lvl w:ilvl="0" w:tplc="B0F0975E">
      <w:numFmt w:val="bullet"/>
      <w:lvlText w:val="-"/>
      <w:lvlJc w:val="left"/>
      <w:pPr>
        <w:ind w:left="214" w:hanging="123"/>
      </w:pPr>
      <w:rPr>
        <w:rFonts w:ascii="Verdana" w:eastAsia="Verdana" w:hAnsi="Verdana" w:cs="Verdana" w:hint="default"/>
        <w:b w:val="0"/>
        <w:bCs w:val="0"/>
        <w:i w:val="0"/>
        <w:iCs w:val="0"/>
        <w:w w:val="72"/>
        <w:sz w:val="20"/>
        <w:szCs w:val="20"/>
        <w:lang w:val="pl-PL" w:eastAsia="en-US" w:bidi="ar-SA"/>
      </w:rPr>
    </w:lvl>
    <w:lvl w:ilvl="1" w:tplc="71125952">
      <w:numFmt w:val="bullet"/>
      <w:lvlText w:val=""/>
      <w:lvlJc w:val="left"/>
      <w:pPr>
        <w:ind w:left="13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137850C2">
      <w:numFmt w:val="bullet"/>
      <w:lvlText w:val="•"/>
      <w:lvlJc w:val="left"/>
      <w:pPr>
        <w:ind w:left="2300" w:hanging="360"/>
      </w:pPr>
      <w:rPr>
        <w:rFonts w:hint="default"/>
        <w:lang w:val="pl-PL" w:eastAsia="en-US" w:bidi="ar-SA"/>
      </w:rPr>
    </w:lvl>
    <w:lvl w:ilvl="3" w:tplc="B8CA9CD4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039AA530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C1D20DA0">
      <w:numFmt w:val="bullet"/>
      <w:lvlText w:val="•"/>
      <w:lvlJc w:val="left"/>
      <w:pPr>
        <w:ind w:left="5242" w:hanging="360"/>
      </w:pPr>
      <w:rPr>
        <w:rFonts w:hint="default"/>
        <w:lang w:val="pl-PL" w:eastAsia="en-US" w:bidi="ar-SA"/>
      </w:rPr>
    </w:lvl>
    <w:lvl w:ilvl="6" w:tplc="EEF605CA">
      <w:numFmt w:val="bullet"/>
      <w:lvlText w:val="•"/>
      <w:lvlJc w:val="left"/>
      <w:pPr>
        <w:ind w:left="6223" w:hanging="360"/>
      </w:pPr>
      <w:rPr>
        <w:rFonts w:hint="default"/>
        <w:lang w:val="pl-PL" w:eastAsia="en-US" w:bidi="ar-SA"/>
      </w:rPr>
    </w:lvl>
    <w:lvl w:ilvl="7" w:tplc="5ABAE6A8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8" w:tplc="5E8ECF50">
      <w:numFmt w:val="bullet"/>
      <w:lvlText w:val="•"/>
      <w:lvlJc w:val="left"/>
      <w:pPr>
        <w:ind w:left="818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4B14520"/>
    <w:multiLevelType w:val="hybridMultilevel"/>
    <w:tmpl w:val="207E03E6"/>
    <w:lvl w:ilvl="0" w:tplc="149E5E28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DB1210"/>
    <w:multiLevelType w:val="hybridMultilevel"/>
    <w:tmpl w:val="08A28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2316"/>
    <w:multiLevelType w:val="hybridMultilevel"/>
    <w:tmpl w:val="97AC1818"/>
    <w:lvl w:ilvl="0" w:tplc="B0F0975E">
      <w:numFmt w:val="bullet"/>
      <w:lvlText w:val="-"/>
      <w:lvlJc w:val="left"/>
      <w:pPr>
        <w:ind w:left="82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72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6A00DEB"/>
    <w:multiLevelType w:val="hybridMultilevel"/>
    <w:tmpl w:val="31A4F060"/>
    <w:lvl w:ilvl="0" w:tplc="149E5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B22D9"/>
    <w:multiLevelType w:val="hybridMultilevel"/>
    <w:tmpl w:val="23302ACE"/>
    <w:lvl w:ilvl="0" w:tplc="B0F0975E">
      <w:numFmt w:val="bullet"/>
      <w:lvlText w:val="-"/>
      <w:lvlJc w:val="left"/>
      <w:pPr>
        <w:ind w:left="86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72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8864655"/>
    <w:multiLevelType w:val="hybridMultilevel"/>
    <w:tmpl w:val="E2C0638A"/>
    <w:lvl w:ilvl="0" w:tplc="08E8EEE2">
      <w:start w:val="1"/>
      <w:numFmt w:val="decimal"/>
      <w:lvlText w:val="%1."/>
      <w:lvlJc w:val="left"/>
      <w:pPr>
        <w:ind w:left="1118" w:hanging="360"/>
      </w:pPr>
      <w:rPr>
        <w:rFonts w:hint="default"/>
        <w:spacing w:val="-1"/>
        <w:w w:val="100"/>
        <w:lang w:val="pl-PL" w:eastAsia="en-US" w:bidi="ar-SA"/>
      </w:rPr>
    </w:lvl>
    <w:lvl w:ilvl="1" w:tplc="E36A0D4E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BDBC896E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CCD0E192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4" w:tplc="3B00C376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405C9908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5E7C4E4C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08BEAAE2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  <w:lvl w:ilvl="8" w:tplc="1F6AA278">
      <w:numFmt w:val="bullet"/>
      <w:lvlText w:val="•"/>
      <w:lvlJc w:val="left"/>
      <w:pPr>
        <w:ind w:left="834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EE83214"/>
    <w:multiLevelType w:val="hybridMultilevel"/>
    <w:tmpl w:val="D41E1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00754"/>
    <w:multiLevelType w:val="hybridMultilevel"/>
    <w:tmpl w:val="8DDEE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40C8B"/>
    <w:multiLevelType w:val="hybridMultilevel"/>
    <w:tmpl w:val="B3043C08"/>
    <w:lvl w:ilvl="0" w:tplc="E87A0E86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342777F3"/>
    <w:multiLevelType w:val="hybridMultilevel"/>
    <w:tmpl w:val="01F8D734"/>
    <w:lvl w:ilvl="0" w:tplc="A0929A40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BBE5D50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1DB4CD78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E9725C34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4" w:tplc="C2FCB1BA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AA7622CC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2E34D8E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414A000E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  <w:lvl w:ilvl="8" w:tplc="90E87FE6">
      <w:numFmt w:val="bullet"/>
      <w:lvlText w:val="•"/>
      <w:lvlJc w:val="left"/>
      <w:pPr>
        <w:ind w:left="834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541316E"/>
    <w:multiLevelType w:val="hybridMultilevel"/>
    <w:tmpl w:val="29CCF6B0"/>
    <w:lvl w:ilvl="0" w:tplc="EEDAC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E6289"/>
    <w:multiLevelType w:val="hybridMultilevel"/>
    <w:tmpl w:val="DCD8F80A"/>
    <w:lvl w:ilvl="0" w:tplc="ABFEE098">
      <w:start w:val="1"/>
      <w:numFmt w:val="decimal"/>
      <w:lvlText w:val="%1."/>
      <w:lvlJc w:val="left"/>
      <w:pPr>
        <w:ind w:left="115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3" w15:restartNumberingAfterBreak="0">
    <w:nsid w:val="37A45981"/>
    <w:multiLevelType w:val="hybridMultilevel"/>
    <w:tmpl w:val="F9E672AE"/>
    <w:lvl w:ilvl="0" w:tplc="EF843B98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1BC1066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6C5A1FC6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5C00EDC8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4" w:tplc="D26634BE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B41C3AB0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E960BCA6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A6A2411C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  <w:lvl w:ilvl="8" w:tplc="58B8F362">
      <w:numFmt w:val="bullet"/>
      <w:lvlText w:val="•"/>
      <w:lvlJc w:val="left"/>
      <w:pPr>
        <w:ind w:left="834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94F5776"/>
    <w:multiLevelType w:val="hybridMultilevel"/>
    <w:tmpl w:val="3F84F85E"/>
    <w:lvl w:ilvl="0" w:tplc="DAD605DC">
      <w:start w:val="1"/>
      <w:numFmt w:val="decimal"/>
      <w:lvlText w:val="%1."/>
      <w:lvlJc w:val="left"/>
      <w:pPr>
        <w:ind w:left="1118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2"/>
        <w:sz w:val="20"/>
        <w:szCs w:val="20"/>
        <w:lang w:val="pl-PL" w:eastAsia="en-US" w:bidi="ar-SA"/>
      </w:rPr>
    </w:lvl>
    <w:lvl w:ilvl="1" w:tplc="21F2A066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EA8CA8AE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9CDE5602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4" w:tplc="09A2EC7A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A26E0366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CFEAD8D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BECC4324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  <w:lvl w:ilvl="8" w:tplc="0D26F03E">
      <w:numFmt w:val="bullet"/>
      <w:lvlText w:val="•"/>
      <w:lvlJc w:val="left"/>
      <w:pPr>
        <w:ind w:left="834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A1618EF"/>
    <w:multiLevelType w:val="hybridMultilevel"/>
    <w:tmpl w:val="A2B44FC4"/>
    <w:lvl w:ilvl="0" w:tplc="6E3EA150">
      <w:start w:val="1"/>
      <w:numFmt w:val="decimal"/>
      <w:lvlText w:val="%1."/>
      <w:lvlJc w:val="left"/>
      <w:pPr>
        <w:ind w:left="118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2"/>
        <w:sz w:val="20"/>
        <w:szCs w:val="20"/>
        <w:lang w:val="pl-PL" w:eastAsia="en-US" w:bidi="ar-SA"/>
      </w:rPr>
    </w:lvl>
    <w:lvl w:ilvl="1" w:tplc="20E0BCEE">
      <w:numFmt w:val="bullet"/>
      <w:lvlText w:val=""/>
      <w:lvlJc w:val="left"/>
      <w:pPr>
        <w:ind w:left="19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669024D8">
      <w:numFmt w:val="bullet"/>
      <w:lvlText w:val="•"/>
      <w:lvlJc w:val="left"/>
      <w:pPr>
        <w:ind w:left="2816" w:hanging="360"/>
      </w:pPr>
      <w:rPr>
        <w:rFonts w:hint="default"/>
        <w:lang w:val="pl-PL" w:eastAsia="en-US" w:bidi="ar-SA"/>
      </w:rPr>
    </w:lvl>
    <w:lvl w:ilvl="3" w:tplc="EA1A720C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  <w:lvl w:ilvl="4" w:tplc="97AAF658">
      <w:numFmt w:val="bullet"/>
      <w:lvlText w:val="•"/>
      <w:lvlJc w:val="left"/>
      <w:pPr>
        <w:ind w:left="4648" w:hanging="360"/>
      </w:pPr>
      <w:rPr>
        <w:rFonts w:hint="default"/>
        <w:lang w:val="pl-PL" w:eastAsia="en-US" w:bidi="ar-SA"/>
      </w:rPr>
    </w:lvl>
    <w:lvl w:ilvl="5" w:tplc="329A9B00">
      <w:numFmt w:val="bullet"/>
      <w:lvlText w:val="•"/>
      <w:lvlJc w:val="left"/>
      <w:pPr>
        <w:ind w:left="5565" w:hanging="360"/>
      </w:pPr>
      <w:rPr>
        <w:rFonts w:hint="default"/>
        <w:lang w:val="pl-PL" w:eastAsia="en-US" w:bidi="ar-SA"/>
      </w:rPr>
    </w:lvl>
    <w:lvl w:ilvl="6" w:tplc="D9E0F42A"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7" w:tplc="AAD8A644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 w:tplc="FEC8C6E0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BE208E9"/>
    <w:multiLevelType w:val="hybridMultilevel"/>
    <w:tmpl w:val="1F1E3C7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DD55E36"/>
    <w:multiLevelType w:val="hybridMultilevel"/>
    <w:tmpl w:val="1D64F7D0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3F456D35"/>
    <w:multiLevelType w:val="hybridMultilevel"/>
    <w:tmpl w:val="CED66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147798"/>
    <w:multiLevelType w:val="hybridMultilevel"/>
    <w:tmpl w:val="89B8BDA4"/>
    <w:lvl w:ilvl="0" w:tplc="0FC43566">
      <w:start w:val="1"/>
      <w:numFmt w:val="decimal"/>
      <w:lvlText w:val="%1."/>
      <w:lvlJc w:val="left"/>
      <w:pPr>
        <w:ind w:left="451" w:hanging="167"/>
      </w:pPr>
      <w:rPr>
        <w:rFonts w:ascii="Verdana" w:eastAsia="Verdana" w:hAnsi="Verdana" w:cs="Verdana" w:hint="default"/>
        <w:b/>
        <w:bCs w:val="0"/>
        <w:i w:val="0"/>
        <w:iCs w:val="0"/>
        <w:spacing w:val="-1"/>
        <w:w w:val="82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40D5B"/>
    <w:multiLevelType w:val="hybridMultilevel"/>
    <w:tmpl w:val="10C6C3A8"/>
    <w:lvl w:ilvl="0" w:tplc="0415000F">
      <w:start w:val="1"/>
      <w:numFmt w:val="decimal"/>
      <w:lvlText w:val="%1."/>
      <w:lvlJc w:val="left"/>
      <w:pPr>
        <w:ind w:left="1478" w:hanging="360"/>
      </w:p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</w:lvl>
    <w:lvl w:ilvl="3" w:tplc="0415000F" w:tentative="1">
      <w:start w:val="1"/>
      <w:numFmt w:val="decimal"/>
      <w:lvlText w:val="%4."/>
      <w:lvlJc w:val="left"/>
      <w:pPr>
        <w:ind w:left="3638" w:hanging="360"/>
      </w:p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</w:lvl>
    <w:lvl w:ilvl="6" w:tplc="0415000F" w:tentative="1">
      <w:start w:val="1"/>
      <w:numFmt w:val="decimal"/>
      <w:lvlText w:val="%7."/>
      <w:lvlJc w:val="left"/>
      <w:pPr>
        <w:ind w:left="5798" w:hanging="360"/>
      </w:p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31" w15:restartNumberingAfterBreak="0">
    <w:nsid w:val="41650BAB"/>
    <w:multiLevelType w:val="hybridMultilevel"/>
    <w:tmpl w:val="371822B8"/>
    <w:lvl w:ilvl="0" w:tplc="D27ECA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w w:val="82"/>
        <w:sz w:val="20"/>
        <w:szCs w:val="20"/>
        <w:lang w:val="pl-PL" w:eastAsia="en-US" w:bidi="ar-SA"/>
      </w:rPr>
    </w:lvl>
    <w:lvl w:ilvl="1" w:tplc="A39E7A2A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082A71FA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E3780154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4" w:tplc="5B8C9246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2ADC822E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AFFE10E2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1F7E6AC8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  <w:lvl w:ilvl="8" w:tplc="F7D43D54">
      <w:numFmt w:val="bullet"/>
      <w:lvlText w:val="•"/>
      <w:lvlJc w:val="left"/>
      <w:pPr>
        <w:ind w:left="8341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426B48A0"/>
    <w:multiLevelType w:val="hybridMultilevel"/>
    <w:tmpl w:val="B884179A"/>
    <w:lvl w:ilvl="0" w:tplc="813419B0">
      <w:start w:val="9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6416651"/>
    <w:multiLevelType w:val="hybridMultilevel"/>
    <w:tmpl w:val="EE88653E"/>
    <w:lvl w:ilvl="0" w:tplc="EEDAC9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E0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D3B15D4"/>
    <w:multiLevelType w:val="hybridMultilevel"/>
    <w:tmpl w:val="1A24580C"/>
    <w:lvl w:ilvl="0" w:tplc="E87A0E86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6" w15:restartNumberingAfterBreak="0">
    <w:nsid w:val="4ECA5E80"/>
    <w:multiLevelType w:val="hybridMultilevel"/>
    <w:tmpl w:val="5D76D346"/>
    <w:lvl w:ilvl="0" w:tplc="EEDAC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A4D8C"/>
    <w:multiLevelType w:val="hybridMultilevel"/>
    <w:tmpl w:val="7A78EAB8"/>
    <w:lvl w:ilvl="0" w:tplc="27B25E56">
      <w:start w:val="7"/>
      <w:numFmt w:val="decimal"/>
      <w:lvlText w:val="%1"/>
      <w:lvlJc w:val="left"/>
      <w:pPr>
        <w:ind w:left="502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14DDD"/>
    <w:multiLevelType w:val="hybridMultilevel"/>
    <w:tmpl w:val="A16C19F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82A6DEA"/>
    <w:multiLevelType w:val="hybridMultilevel"/>
    <w:tmpl w:val="DF4AD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610FB"/>
    <w:multiLevelType w:val="hybridMultilevel"/>
    <w:tmpl w:val="3B824BF0"/>
    <w:lvl w:ilvl="0" w:tplc="CC1260E0">
      <w:start w:val="1"/>
      <w:numFmt w:val="lowerLetter"/>
      <w:lvlText w:val="%1)"/>
      <w:lvlJc w:val="left"/>
      <w:pPr>
        <w:ind w:left="366" w:hanging="264"/>
      </w:pPr>
      <w:rPr>
        <w:rFonts w:ascii="Verdana" w:eastAsia="Verdana" w:hAnsi="Verdana" w:cs="Verdana" w:hint="default"/>
        <w:b w:val="0"/>
        <w:bCs w:val="0"/>
        <w:i w:val="0"/>
        <w:iCs w:val="0"/>
        <w:w w:val="80"/>
        <w:sz w:val="20"/>
        <w:szCs w:val="20"/>
        <w:lang w:val="pl-PL" w:eastAsia="en-US" w:bidi="ar-SA"/>
      </w:rPr>
    </w:lvl>
    <w:lvl w:ilvl="1" w:tplc="DDF80BE0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D5DE262A">
      <w:numFmt w:val="bullet"/>
      <w:lvlText w:val="o"/>
      <w:lvlJc w:val="left"/>
      <w:pPr>
        <w:ind w:left="183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9A6459B6">
      <w:numFmt w:val="bullet"/>
      <w:lvlText w:val="•"/>
      <w:lvlJc w:val="left"/>
      <w:pPr>
        <w:ind w:left="2878" w:hanging="360"/>
      </w:pPr>
      <w:rPr>
        <w:rFonts w:hint="default"/>
        <w:lang w:val="pl-PL" w:eastAsia="en-US" w:bidi="ar-SA"/>
      </w:rPr>
    </w:lvl>
    <w:lvl w:ilvl="4" w:tplc="1A80EDB6">
      <w:numFmt w:val="bullet"/>
      <w:lvlText w:val="•"/>
      <w:lvlJc w:val="left"/>
      <w:pPr>
        <w:ind w:left="3916" w:hanging="360"/>
      </w:pPr>
      <w:rPr>
        <w:rFonts w:hint="default"/>
        <w:lang w:val="pl-PL" w:eastAsia="en-US" w:bidi="ar-SA"/>
      </w:rPr>
    </w:lvl>
    <w:lvl w:ilvl="5" w:tplc="E27438F8">
      <w:numFmt w:val="bullet"/>
      <w:lvlText w:val="•"/>
      <w:lvlJc w:val="left"/>
      <w:pPr>
        <w:ind w:left="4954" w:hanging="360"/>
      </w:pPr>
      <w:rPr>
        <w:rFonts w:hint="default"/>
        <w:lang w:val="pl-PL" w:eastAsia="en-US" w:bidi="ar-SA"/>
      </w:rPr>
    </w:lvl>
    <w:lvl w:ilvl="6" w:tplc="FCACEB0A">
      <w:numFmt w:val="bullet"/>
      <w:lvlText w:val="•"/>
      <w:lvlJc w:val="left"/>
      <w:pPr>
        <w:ind w:left="5993" w:hanging="360"/>
      </w:pPr>
      <w:rPr>
        <w:rFonts w:hint="default"/>
        <w:lang w:val="pl-PL" w:eastAsia="en-US" w:bidi="ar-SA"/>
      </w:rPr>
    </w:lvl>
    <w:lvl w:ilvl="7" w:tplc="8B92E862">
      <w:numFmt w:val="bullet"/>
      <w:lvlText w:val="•"/>
      <w:lvlJc w:val="left"/>
      <w:pPr>
        <w:ind w:left="7031" w:hanging="360"/>
      </w:pPr>
      <w:rPr>
        <w:rFonts w:hint="default"/>
        <w:lang w:val="pl-PL" w:eastAsia="en-US" w:bidi="ar-SA"/>
      </w:rPr>
    </w:lvl>
    <w:lvl w:ilvl="8" w:tplc="AC269ACE">
      <w:numFmt w:val="bullet"/>
      <w:lvlText w:val="•"/>
      <w:lvlJc w:val="left"/>
      <w:pPr>
        <w:ind w:left="8069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6A8F3370"/>
    <w:multiLevelType w:val="hybridMultilevel"/>
    <w:tmpl w:val="3488960C"/>
    <w:lvl w:ilvl="0" w:tplc="0415000F">
      <w:start w:val="1"/>
      <w:numFmt w:val="decimal"/>
      <w:lvlText w:val="%1."/>
      <w:lvlJc w:val="left"/>
      <w:pPr>
        <w:ind w:left="1546" w:hanging="360"/>
      </w:pPr>
    </w:lvl>
    <w:lvl w:ilvl="1" w:tplc="04150019" w:tentative="1">
      <w:start w:val="1"/>
      <w:numFmt w:val="lowerLetter"/>
      <w:lvlText w:val="%2."/>
      <w:lvlJc w:val="left"/>
      <w:pPr>
        <w:ind w:left="2266" w:hanging="360"/>
      </w:pPr>
    </w:lvl>
    <w:lvl w:ilvl="2" w:tplc="0415001B" w:tentative="1">
      <w:start w:val="1"/>
      <w:numFmt w:val="lowerRoman"/>
      <w:lvlText w:val="%3."/>
      <w:lvlJc w:val="right"/>
      <w:pPr>
        <w:ind w:left="2986" w:hanging="180"/>
      </w:pPr>
    </w:lvl>
    <w:lvl w:ilvl="3" w:tplc="0415000F" w:tentative="1">
      <w:start w:val="1"/>
      <w:numFmt w:val="decimal"/>
      <w:lvlText w:val="%4."/>
      <w:lvlJc w:val="left"/>
      <w:pPr>
        <w:ind w:left="3706" w:hanging="360"/>
      </w:pPr>
    </w:lvl>
    <w:lvl w:ilvl="4" w:tplc="04150019" w:tentative="1">
      <w:start w:val="1"/>
      <w:numFmt w:val="lowerLetter"/>
      <w:lvlText w:val="%5."/>
      <w:lvlJc w:val="left"/>
      <w:pPr>
        <w:ind w:left="4426" w:hanging="360"/>
      </w:pPr>
    </w:lvl>
    <w:lvl w:ilvl="5" w:tplc="0415001B" w:tentative="1">
      <w:start w:val="1"/>
      <w:numFmt w:val="lowerRoman"/>
      <w:lvlText w:val="%6."/>
      <w:lvlJc w:val="right"/>
      <w:pPr>
        <w:ind w:left="5146" w:hanging="180"/>
      </w:pPr>
    </w:lvl>
    <w:lvl w:ilvl="6" w:tplc="0415000F" w:tentative="1">
      <w:start w:val="1"/>
      <w:numFmt w:val="decimal"/>
      <w:lvlText w:val="%7."/>
      <w:lvlJc w:val="left"/>
      <w:pPr>
        <w:ind w:left="5866" w:hanging="360"/>
      </w:pPr>
    </w:lvl>
    <w:lvl w:ilvl="7" w:tplc="04150019" w:tentative="1">
      <w:start w:val="1"/>
      <w:numFmt w:val="lowerLetter"/>
      <w:lvlText w:val="%8."/>
      <w:lvlJc w:val="left"/>
      <w:pPr>
        <w:ind w:left="6586" w:hanging="360"/>
      </w:pPr>
    </w:lvl>
    <w:lvl w:ilvl="8" w:tplc="0415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42" w15:restartNumberingAfterBreak="0">
    <w:nsid w:val="6B624DE4"/>
    <w:multiLevelType w:val="hybridMultilevel"/>
    <w:tmpl w:val="E7E2757E"/>
    <w:lvl w:ilvl="0" w:tplc="C1A45BC4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CB6D988">
      <w:numFmt w:val="bullet"/>
      <w:lvlText w:val="•"/>
      <w:lvlJc w:val="left"/>
      <w:pPr>
        <w:ind w:left="2346" w:hanging="360"/>
      </w:pPr>
      <w:rPr>
        <w:rFonts w:hint="default"/>
        <w:lang w:val="pl-PL" w:eastAsia="en-US" w:bidi="ar-SA"/>
      </w:rPr>
    </w:lvl>
    <w:lvl w:ilvl="2" w:tplc="C302B656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  <w:lvl w:ilvl="3" w:tplc="75A233BC">
      <w:numFmt w:val="bullet"/>
      <w:lvlText w:val="•"/>
      <w:lvlJc w:val="left"/>
      <w:pPr>
        <w:ind w:left="4079" w:hanging="360"/>
      </w:pPr>
      <w:rPr>
        <w:rFonts w:hint="default"/>
        <w:lang w:val="pl-PL" w:eastAsia="en-US" w:bidi="ar-SA"/>
      </w:rPr>
    </w:lvl>
    <w:lvl w:ilvl="4" w:tplc="1C984C90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5" w:tplc="9FC6E6D2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6" w:tplc="891EEF62">
      <w:numFmt w:val="bullet"/>
      <w:lvlText w:val="•"/>
      <w:lvlJc w:val="left"/>
      <w:pPr>
        <w:ind w:left="6679" w:hanging="360"/>
      </w:pPr>
      <w:rPr>
        <w:rFonts w:hint="default"/>
        <w:lang w:val="pl-PL" w:eastAsia="en-US" w:bidi="ar-SA"/>
      </w:rPr>
    </w:lvl>
    <w:lvl w:ilvl="7" w:tplc="466AA11A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  <w:lvl w:ilvl="8" w:tplc="D6F279EA">
      <w:numFmt w:val="bullet"/>
      <w:lvlText w:val="•"/>
      <w:lvlJc w:val="left"/>
      <w:pPr>
        <w:ind w:left="8413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6E3776CD"/>
    <w:multiLevelType w:val="hybridMultilevel"/>
    <w:tmpl w:val="DAEC3D5E"/>
    <w:lvl w:ilvl="0" w:tplc="B0F0975E">
      <w:numFmt w:val="bullet"/>
      <w:lvlText w:val="-"/>
      <w:lvlJc w:val="left"/>
      <w:pPr>
        <w:ind w:left="82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72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4" w15:restartNumberingAfterBreak="0">
    <w:nsid w:val="6FAC79A7"/>
    <w:multiLevelType w:val="hybridMultilevel"/>
    <w:tmpl w:val="AD702266"/>
    <w:lvl w:ilvl="0" w:tplc="E87A0E86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5" w15:restartNumberingAfterBreak="0">
    <w:nsid w:val="74E70AC1"/>
    <w:multiLevelType w:val="hybridMultilevel"/>
    <w:tmpl w:val="08E471C4"/>
    <w:lvl w:ilvl="0" w:tplc="EA7660B8">
      <w:start w:val="1"/>
      <w:numFmt w:val="decimal"/>
      <w:lvlText w:val="%1."/>
      <w:lvlJc w:val="left"/>
      <w:pPr>
        <w:ind w:left="167" w:hanging="167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2"/>
        <w:sz w:val="18"/>
        <w:szCs w:val="18"/>
        <w:lang w:val="pl-PL" w:eastAsia="en-US" w:bidi="ar-SA"/>
      </w:rPr>
    </w:lvl>
    <w:lvl w:ilvl="1" w:tplc="720A8380">
      <w:start w:val="1"/>
      <w:numFmt w:val="lowerLetter"/>
      <w:lvlText w:val="%2)"/>
      <w:lvlJc w:val="left"/>
      <w:pPr>
        <w:ind w:left="1328" w:hanging="360"/>
      </w:pPr>
      <w:rPr>
        <w:rFonts w:ascii="Tahoma" w:eastAsia="Tahoma" w:hAnsi="Tahoma" w:cs="Tahoma" w:hint="default"/>
        <w:b/>
        <w:bCs/>
        <w:i w:val="0"/>
        <w:iCs w:val="0"/>
        <w:w w:val="98"/>
        <w:sz w:val="20"/>
        <w:szCs w:val="20"/>
        <w:lang w:val="pl-PL" w:eastAsia="en-US" w:bidi="ar-SA"/>
      </w:rPr>
    </w:lvl>
    <w:lvl w:ilvl="2" w:tplc="6DBAEEC0">
      <w:numFmt w:val="bullet"/>
      <w:lvlText w:val=""/>
      <w:lvlJc w:val="left"/>
      <w:pPr>
        <w:ind w:left="1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CE6CA806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4" w:tplc="6F127F6C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5" w:tplc="C2A00F34">
      <w:numFmt w:val="bullet"/>
      <w:lvlText w:val="•"/>
      <w:lvlJc w:val="left"/>
      <w:pPr>
        <w:ind w:left="4771" w:hanging="360"/>
      </w:pPr>
      <w:rPr>
        <w:rFonts w:hint="default"/>
        <w:lang w:val="pl-PL" w:eastAsia="en-US" w:bidi="ar-SA"/>
      </w:rPr>
    </w:lvl>
    <w:lvl w:ilvl="6" w:tplc="79005248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F01CF018">
      <w:numFmt w:val="bullet"/>
      <w:lvlText w:val="•"/>
      <w:lvlJc w:val="left"/>
      <w:pPr>
        <w:ind w:left="6978" w:hanging="360"/>
      </w:pPr>
      <w:rPr>
        <w:rFonts w:hint="default"/>
        <w:lang w:val="pl-PL" w:eastAsia="en-US" w:bidi="ar-SA"/>
      </w:rPr>
    </w:lvl>
    <w:lvl w:ilvl="8" w:tplc="5084502E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78117AAC"/>
    <w:multiLevelType w:val="hybridMultilevel"/>
    <w:tmpl w:val="B9E043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D344DA"/>
    <w:multiLevelType w:val="hybridMultilevel"/>
    <w:tmpl w:val="41BEA6B8"/>
    <w:lvl w:ilvl="0" w:tplc="5E880922">
      <w:numFmt w:val="bullet"/>
      <w:pStyle w:val="CZCI2"/>
      <w:lvlText w:val=""/>
      <w:lvlJc w:val="left"/>
      <w:pPr>
        <w:ind w:left="12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F92E16C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2" w:tplc="6FFA4102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3" w:tplc="42EEF20C">
      <w:numFmt w:val="bullet"/>
      <w:lvlText w:val="•"/>
      <w:lvlJc w:val="left"/>
      <w:pPr>
        <w:ind w:left="3925" w:hanging="360"/>
      </w:pPr>
      <w:rPr>
        <w:rFonts w:hint="default"/>
        <w:lang w:val="pl-PL" w:eastAsia="en-US" w:bidi="ar-SA"/>
      </w:rPr>
    </w:lvl>
    <w:lvl w:ilvl="4" w:tplc="6454730A"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5" w:tplc="C4B29C82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 w:tplc="B0AAF9F0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2A08C492">
      <w:numFmt w:val="bullet"/>
      <w:lvlText w:val="•"/>
      <w:lvlJc w:val="left"/>
      <w:pPr>
        <w:ind w:left="7480" w:hanging="360"/>
      </w:pPr>
      <w:rPr>
        <w:rFonts w:hint="default"/>
        <w:lang w:val="pl-PL" w:eastAsia="en-US" w:bidi="ar-SA"/>
      </w:rPr>
    </w:lvl>
    <w:lvl w:ilvl="8" w:tplc="977294F4">
      <w:numFmt w:val="bullet"/>
      <w:lvlText w:val="•"/>
      <w:lvlJc w:val="left"/>
      <w:pPr>
        <w:ind w:left="8369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7FD010C2"/>
    <w:multiLevelType w:val="hybridMultilevel"/>
    <w:tmpl w:val="907A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5"/>
  </w:num>
  <w:num w:numId="3">
    <w:abstractNumId w:val="47"/>
  </w:num>
  <w:num w:numId="4">
    <w:abstractNumId w:val="40"/>
  </w:num>
  <w:num w:numId="5">
    <w:abstractNumId w:val="20"/>
  </w:num>
  <w:num w:numId="6">
    <w:abstractNumId w:val="10"/>
  </w:num>
  <w:num w:numId="7">
    <w:abstractNumId w:val="45"/>
  </w:num>
  <w:num w:numId="8">
    <w:abstractNumId w:val="23"/>
  </w:num>
  <w:num w:numId="9">
    <w:abstractNumId w:val="31"/>
  </w:num>
  <w:num w:numId="10">
    <w:abstractNumId w:val="16"/>
  </w:num>
  <w:num w:numId="11">
    <w:abstractNumId w:val="24"/>
  </w:num>
  <w:num w:numId="12">
    <w:abstractNumId w:val="41"/>
  </w:num>
  <w:num w:numId="13">
    <w:abstractNumId w:val="28"/>
  </w:num>
  <w:num w:numId="14">
    <w:abstractNumId w:val="27"/>
  </w:num>
  <w:num w:numId="15">
    <w:abstractNumId w:val="13"/>
  </w:num>
  <w:num w:numId="16">
    <w:abstractNumId w:val="5"/>
  </w:num>
  <w:num w:numId="17">
    <w:abstractNumId w:val="43"/>
  </w:num>
  <w:num w:numId="18">
    <w:abstractNumId w:val="7"/>
  </w:num>
  <w:num w:numId="19">
    <w:abstractNumId w:val="0"/>
  </w:num>
  <w:num w:numId="20">
    <w:abstractNumId w:val="8"/>
  </w:num>
  <w:num w:numId="21">
    <w:abstractNumId w:val="22"/>
  </w:num>
  <w:num w:numId="22">
    <w:abstractNumId w:val="11"/>
  </w:num>
  <w:num w:numId="23">
    <w:abstractNumId w:val="29"/>
  </w:num>
  <w:num w:numId="24">
    <w:abstractNumId w:val="48"/>
  </w:num>
  <w:num w:numId="25">
    <w:abstractNumId w:val="46"/>
  </w:num>
  <w:num w:numId="26">
    <w:abstractNumId w:val="4"/>
  </w:num>
  <w:num w:numId="27">
    <w:abstractNumId w:val="37"/>
  </w:num>
  <w:num w:numId="28">
    <w:abstractNumId w:val="32"/>
  </w:num>
  <w:num w:numId="29">
    <w:abstractNumId w:val="26"/>
  </w:num>
  <w:num w:numId="30">
    <w:abstractNumId w:val="15"/>
  </w:num>
  <w:num w:numId="31">
    <w:abstractNumId w:val="33"/>
  </w:num>
  <w:num w:numId="32">
    <w:abstractNumId w:val="34"/>
  </w:num>
  <w:num w:numId="33">
    <w:abstractNumId w:val="18"/>
  </w:num>
  <w:num w:numId="34">
    <w:abstractNumId w:val="17"/>
  </w:num>
  <w:num w:numId="35">
    <w:abstractNumId w:val="12"/>
  </w:num>
  <w:num w:numId="36">
    <w:abstractNumId w:val="1"/>
  </w:num>
  <w:num w:numId="37">
    <w:abstractNumId w:val="2"/>
  </w:num>
  <w:num w:numId="38">
    <w:abstractNumId w:val="14"/>
  </w:num>
  <w:num w:numId="39">
    <w:abstractNumId w:val="21"/>
  </w:num>
  <w:num w:numId="40">
    <w:abstractNumId w:val="36"/>
  </w:num>
  <w:num w:numId="41">
    <w:abstractNumId w:val="9"/>
  </w:num>
  <w:num w:numId="42">
    <w:abstractNumId w:val="6"/>
  </w:num>
  <w:num w:numId="43">
    <w:abstractNumId w:val="35"/>
  </w:num>
  <w:num w:numId="44">
    <w:abstractNumId w:val="19"/>
  </w:num>
  <w:num w:numId="45">
    <w:abstractNumId w:val="44"/>
  </w:num>
  <w:num w:numId="46">
    <w:abstractNumId w:val="38"/>
  </w:num>
  <w:num w:numId="47">
    <w:abstractNumId w:val="30"/>
  </w:num>
  <w:num w:numId="48">
    <w:abstractNumId w:val="3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72"/>
    <w:rsid w:val="000031C9"/>
    <w:rsid w:val="000213A9"/>
    <w:rsid w:val="00032E7D"/>
    <w:rsid w:val="00044710"/>
    <w:rsid w:val="0007380C"/>
    <w:rsid w:val="0009154E"/>
    <w:rsid w:val="000916F6"/>
    <w:rsid w:val="0009503D"/>
    <w:rsid w:val="001067DE"/>
    <w:rsid w:val="00123266"/>
    <w:rsid w:val="001256E3"/>
    <w:rsid w:val="00163D51"/>
    <w:rsid w:val="00190368"/>
    <w:rsid w:val="00195DDC"/>
    <w:rsid w:val="001A0D86"/>
    <w:rsid w:val="001A22B1"/>
    <w:rsid w:val="001C24F9"/>
    <w:rsid w:val="001C3B31"/>
    <w:rsid w:val="001C409F"/>
    <w:rsid w:val="001C4A2E"/>
    <w:rsid w:val="001C6602"/>
    <w:rsid w:val="001D785D"/>
    <w:rsid w:val="00206E3F"/>
    <w:rsid w:val="002111D9"/>
    <w:rsid w:val="00217540"/>
    <w:rsid w:val="00223324"/>
    <w:rsid w:val="00233513"/>
    <w:rsid w:val="00244E69"/>
    <w:rsid w:val="00266BD2"/>
    <w:rsid w:val="00270CBE"/>
    <w:rsid w:val="00272593"/>
    <w:rsid w:val="002B33EE"/>
    <w:rsid w:val="002B3AD6"/>
    <w:rsid w:val="002C02A4"/>
    <w:rsid w:val="002D3340"/>
    <w:rsid w:val="002E072B"/>
    <w:rsid w:val="0032662D"/>
    <w:rsid w:val="0033422A"/>
    <w:rsid w:val="003361BF"/>
    <w:rsid w:val="00353E5F"/>
    <w:rsid w:val="003548C9"/>
    <w:rsid w:val="00363ECF"/>
    <w:rsid w:val="00376C76"/>
    <w:rsid w:val="003950F7"/>
    <w:rsid w:val="00396A57"/>
    <w:rsid w:val="003A236B"/>
    <w:rsid w:val="003A2E6A"/>
    <w:rsid w:val="003C0BE4"/>
    <w:rsid w:val="003D1735"/>
    <w:rsid w:val="003E21E0"/>
    <w:rsid w:val="004025BD"/>
    <w:rsid w:val="00402F2B"/>
    <w:rsid w:val="00410034"/>
    <w:rsid w:val="00411E54"/>
    <w:rsid w:val="00446BCA"/>
    <w:rsid w:val="00451314"/>
    <w:rsid w:val="004624AF"/>
    <w:rsid w:val="00476A18"/>
    <w:rsid w:val="004B26B3"/>
    <w:rsid w:val="004B5DFF"/>
    <w:rsid w:val="004C1006"/>
    <w:rsid w:val="004C298C"/>
    <w:rsid w:val="004C4AB5"/>
    <w:rsid w:val="004E23AE"/>
    <w:rsid w:val="004E4216"/>
    <w:rsid w:val="004F2B83"/>
    <w:rsid w:val="005077E6"/>
    <w:rsid w:val="00537E66"/>
    <w:rsid w:val="00542E4B"/>
    <w:rsid w:val="00545EDD"/>
    <w:rsid w:val="00551DFC"/>
    <w:rsid w:val="00554A62"/>
    <w:rsid w:val="00561F34"/>
    <w:rsid w:val="0056753A"/>
    <w:rsid w:val="00584B72"/>
    <w:rsid w:val="005860A2"/>
    <w:rsid w:val="005A1987"/>
    <w:rsid w:val="005B74C9"/>
    <w:rsid w:val="005C2F60"/>
    <w:rsid w:val="005E0277"/>
    <w:rsid w:val="005E03C3"/>
    <w:rsid w:val="005E35A1"/>
    <w:rsid w:val="005E645E"/>
    <w:rsid w:val="005E656C"/>
    <w:rsid w:val="005F08AF"/>
    <w:rsid w:val="006064BD"/>
    <w:rsid w:val="00610AD4"/>
    <w:rsid w:val="006268AC"/>
    <w:rsid w:val="006324F1"/>
    <w:rsid w:val="00632ADD"/>
    <w:rsid w:val="006631BD"/>
    <w:rsid w:val="006760E8"/>
    <w:rsid w:val="0067676B"/>
    <w:rsid w:val="006A2CBC"/>
    <w:rsid w:val="006C40FE"/>
    <w:rsid w:val="006E0DDC"/>
    <w:rsid w:val="006E3FF7"/>
    <w:rsid w:val="0070357D"/>
    <w:rsid w:val="00733C3F"/>
    <w:rsid w:val="00771ACD"/>
    <w:rsid w:val="007A73DA"/>
    <w:rsid w:val="007B16F1"/>
    <w:rsid w:val="007E4E9D"/>
    <w:rsid w:val="007E684A"/>
    <w:rsid w:val="008064A4"/>
    <w:rsid w:val="00807273"/>
    <w:rsid w:val="00812959"/>
    <w:rsid w:val="00821340"/>
    <w:rsid w:val="00826A1F"/>
    <w:rsid w:val="00852DD1"/>
    <w:rsid w:val="0087044E"/>
    <w:rsid w:val="00895B24"/>
    <w:rsid w:val="008D0E1E"/>
    <w:rsid w:val="008D14E3"/>
    <w:rsid w:val="008E1615"/>
    <w:rsid w:val="008E23AE"/>
    <w:rsid w:val="00900EBC"/>
    <w:rsid w:val="00951FD1"/>
    <w:rsid w:val="009818AE"/>
    <w:rsid w:val="00981E06"/>
    <w:rsid w:val="0099720A"/>
    <w:rsid w:val="009B1E08"/>
    <w:rsid w:val="009B25F2"/>
    <w:rsid w:val="009B337E"/>
    <w:rsid w:val="009B6277"/>
    <w:rsid w:val="009C25FA"/>
    <w:rsid w:val="009D7135"/>
    <w:rsid w:val="009D7BEE"/>
    <w:rsid w:val="009E0C76"/>
    <w:rsid w:val="009F7814"/>
    <w:rsid w:val="00A33FB2"/>
    <w:rsid w:val="00A45106"/>
    <w:rsid w:val="00A56652"/>
    <w:rsid w:val="00A61BF1"/>
    <w:rsid w:val="00A65285"/>
    <w:rsid w:val="00A809FE"/>
    <w:rsid w:val="00A830EF"/>
    <w:rsid w:val="00AA7351"/>
    <w:rsid w:val="00AB1731"/>
    <w:rsid w:val="00AB46FF"/>
    <w:rsid w:val="00AB688B"/>
    <w:rsid w:val="00AC7B09"/>
    <w:rsid w:val="00AE1748"/>
    <w:rsid w:val="00B04C10"/>
    <w:rsid w:val="00B06C77"/>
    <w:rsid w:val="00B22901"/>
    <w:rsid w:val="00B263BA"/>
    <w:rsid w:val="00B32304"/>
    <w:rsid w:val="00B40452"/>
    <w:rsid w:val="00B6156C"/>
    <w:rsid w:val="00B64F3F"/>
    <w:rsid w:val="00B7513C"/>
    <w:rsid w:val="00B96A82"/>
    <w:rsid w:val="00BA00B1"/>
    <w:rsid w:val="00BA46BE"/>
    <w:rsid w:val="00BB0A52"/>
    <w:rsid w:val="00BC280F"/>
    <w:rsid w:val="00BD45E4"/>
    <w:rsid w:val="00BD5B79"/>
    <w:rsid w:val="00BE6005"/>
    <w:rsid w:val="00BF19C3"/>
    <w:rsid w:val="00C12A0C"/>
    <w:rsid w:val="00C312E9"/>
    <w:rsid w:val="00C3351C"/>
    <w:rsid w:val="00C418EE"/>
    <w:rsid w:val="00C45B97"/>
    <w:rsid w:val="00C643DF"/>
    <w:rsid w:val="00C83D06"/>
    <w:rsid w:val="00C84258"/>
    <w:rsid w:val="00C869F1"/>
    <w:rsid w:val="00C908DE"/>
    <w:rsid w:val="00CA0D7B"/>
    <w:rsid w:val="00CB7F87"/>
    <w:rsid w:val="00CD1A12"/>
    <w:rsid w:val="00CD20EB"/>
    <w:rsid w:val="00CE3E1C"/>
    <w:rsid w:val="00D2440C"/>
    <w:rsid w:val="00D32164"/>
    <w:rsid w:val="00D46BF5"/>
    <w:rsid w:val="00D70C72"/>
    <w:rsid w:val="00D974CC"/>
    <w:rsid w:val="00DB11F8"/>
    <w:rsid w:val="00DC0EBB"/>
    <w:rsid w:val="00DD579B"/>
    <w:rsid w:val="00DF0DF8"/>
    <w:rsid w:val="00DF7A33"/>
    <w:rsid w:val="00E01529"/>
    <w:rsid w:val="00E1550C"/>
    <w:rsid w:val="00E16FE3"/>
    <w:rsid w:val="00E22CB0"/>
    <w:rsid w:val="00E22E1A"/>
    <w:rsid w:val="00E34646"/>
    <w:rsid w:val="00E35034"/>
    <w:rsid w:val="00E54549"/>
    <w:rsid w:val="00EB5D6B"/>
    <w:rsid w:val="00EC2BC0"/>
    <w:rsid w:val="00EF6A3C"/>
    <w:rsid w:val="00F04FBF"/>
    <w:rsid w:val="00F05588"/>
    <w:rsid w:val="00F1408F"/>
    <w:rsid w:val="00F17AF9"/>
    <w:rsid w:val="00F218E9"/>
    <w:rsid w:val="00F226A0"/>
    <w:rsid w:val="00F328A5"/>
    <w:rsid w:val="00F539A3"/>
    <w:rsid w:val="00F55FDE"/>
    <w:rsid w:val="00F9674C"/>
    <w:rsid w:val="00FB59D5"/>
    <w:rsid w:val="00FC32D9"/>
    <w:rsid w:val="00FD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1A4C5E-5AB6-4752-8938-416BD17D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398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1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18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4B26B3"/>
    <w:rPr>
      <w:color w:val="0000FF"/>
      <w:u w:val="single"/>
    </w:rPr>
  </w:style>
  <w:style w:type="paragraph" w:customStyle="1" w:styleId="Akapitzlist1">
    <w:name w:val="Akapit z listą1"/>
    <w:basedOn w:val="Normalny"/>
    <w:rsid w:val="004B26B3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Zawartotabeli">
    <w:name w:val="Zawartość tabeli"/>
    <w:basedOn w:val="Normalny"/>
    <w:rsid w:val="004B26B3"/>
    <w:pPr>
      <w:widowControl/>
      <w:suppressLineNumbers/>
      <w:suppressAutoHyphens/>
      <w:autoSpaceDE/>
      <w:autoSpaceDN/>
      <w:spacing w:after="160" w:line="252" w:lineRule="auto"/>
    </w:pPr>
    <w:rPr>
      <w:rFonts w:ascii="Century Gothic" w:eastAsia="Calibri" w:hAnsi="Century Gothic" w:cs="Century Gothic"/>
      <w:sz w:val="20"/>
      <w:szCs w:val="20"/>
      <w:lang w:eastAsia="zh-CN"/>
    </w:rPr>
  </w:style>
  <w:style w:type="paragraph" w:customStyle="1" w:styleId="CZCI2">
    <w:name w:val="CZĘŚCI 2"/>
    <w:basedOn w:val="Normalny"/>
    <w:rsid w:val="004B26B3"/>
    <w:pPr>
      <w:widowControl/>
      <w:numPr>
        <w:numId w:val="3"/>
      </w:numPr>
      <w:autoSpaceDE/>
      <w:autoSpaceDN/>
      <w:ind w:left="720" w:firstLine="0"/>
      <w:contextualSpacing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D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DFF"/>
    <w:rPr>
      <w:rFonts w:ascii="Segoe UI" w:eastAsia="Verdana" w:hAnsi="Segoe UI" w:cs="Segoe UI"/>
      <w:sz w:val="18"/>
      <w:szCs w:val="18"/>
      <w:lang w:val="pl-PL"/>
    </w:rPr>
  </w:style>
  <w:style w:type="paragraph" w:styleId="Stopka">
    <w:name w:val="footer"/>
    <w:basedOn w:val="Normalny"/>
    <w:link w:val="StopkaZnak"/>
    <w:uiPriority w:val="99"/>
    <w:rsid w:val="005E03C3"/>
    <w:pPr>
      <w:widowControl/>
      <w:tabs>
        <w:tab w:val="center" w:pos="4536"/>
        <w:tab w:val="right" w:pos="9072"/>
      </w:tabs>
      <w:suppressAutoHyphens/>
      <w:autoSpaceDE/>
      <w:autoSpaceDN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E03C3"/>
    <w:rPr>
      <w:rFonts w:ascii="Times New Roman" w:eastAsia="Times New Roman" w:hAnsi="Times New Roman" w:cs="Times New Roman"/>
      <w:kern w:val="1"/>
      <w:sz w:val="24"/>
      <w:szCs w:val="24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2233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324"/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515E-C889-4F17-944F-EB29F231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1561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Jerzy Szulkowski</cp:lastModifiedBy>
  <cp:revision>3</cp:revision>
  <cp:lastPrinted>2022-01-20T13:27:00Z</cp:lastPrinted>
  <dcterms:created xsi:type="dcterms:W3CDTF">2022-05-06T08:28:00Z</dcterms:created>
  <dcterms:modified xsi:type="dcterms:W3CDTF">2022-05-06T11:29:00Z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