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0C" w:rsidRPr="002915E6" w:rsidRDefault="000F430C" w:rsidP="000F430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15E6">
        <w:rPr>
          <w:rFonts w:ascii="Times New Roman" w:eastAsia="Times New Roman" w:hAnsi="Times New Roman" w:cs="Arial"/>
          <w:sz w:val="20"/>
          <w:szCs w:val="20"/>
          <w:lang w:eastAsia="pl-PL"/>
        </w:rPr>
        <w:t>Iława, dnia 12 października 2021 r.</w:t>
      </w:r>
    </w:p>
    <w:p w:rsidR="007128CD" w:rsidRDefault="007128CD">
      <w:pPr>
        <w:widowControl w:val="0"/>
        <w:spacing w:after="0" w:line="120" w:lineRule="atLeast"/>
        <w:jc w:val="right"/>
        <w:rPr>
          <w:rFonts w:ascii="Times New Roman" w:eastAsia="Calibri" w:hAnsi="Times New Roman" w:cs="Arial"/>
          <w:i/>
          <w:color w:val="002060"/>
          <w:sz w:val="21"/>
          <w:szCs w:val="21"/>
        </w:rPr>
      </w:pPr>
    </w:p>
    <w:p w:rsidR="007128CD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:rsidR="007128CD" w:rsidRDefault="00F758DE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="Times New Roman" w:eastAsia="Times New Roman" w:hAnsi="Times New Roman" w:cs="Arial"/>
          <w:b/>
          <w:sz w:val="21"/>
          <w:szCs w:val="21"/>
          <w:lang w:eastAsia="pl-PL"/>
        </w:rPr>
        <w:t>Zamawiający:</w:t>
      </w:r>
    </w:p>
    <w:p w:rsidR="007128CD" w:rsidRDefault="007128C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Zakład Karny w Iławie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sz w:val="21"/>
          <w:szCs w:val="21"/>
          <w:lang w:eastAsia="pl-PL"/>
        </w:rPr>
        <w:t>14-200 Iława, ul. 1 Maja 14</w:t>
      </w:r>
    </w:p>
    <w:p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:rsidR="007128CD" w:rsidRDefault="007128CD">
      <w:pPr>
        <w:spacing w:after="0" w:line="240" w:lineRule="auto"/>
        <w:rPr>
          <w:rFonts w:eastAsia="Calibri" w:cs="Arial"/>
          <w:b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:rsidR="00F758DE" w:rsidRDefault="00F758DE">
      <w:pPr>
        <w:spacing w:after="0" w:line="240" w:lineRule="auto"/>
        <w:jc w:val="center"/>
        <w:rPr>
          <w:rFonts w:ascii="Times New Roman" w:hAnsi="Times New Roman"/>
        </w:rPr>
      </w:pPr>
    </w:p>
    <w:p w:rsidR="007128CD" w:rsidRDefault="00F758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pl-PL"/>
        </w:rPr>
        <w:t>publikowana na stronie  internetowej prowadzonego postępowania</w:t>
      </w:r>
    </w:p>
    <w:p w:rsidR="007128CD" w:rsidRDefault="007128C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</w:p>
    <w:p w:rsidR="007128CD" w:rsidRDefault="007128CD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:rsidR="00F758DE" w:rsidRDefault="00F758DE" w:rsidP="00F758D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Arial"/>
          <w:b/>
          <w:sz w:val="21"/>
          <w:szCs w:val="21"/>
        </w:rPr>
        <w:t>Dotyczy:</w:t>
      </w:r>
      <w:r>
        <w:rPr>
          <w:rFonts w:ascii="Times New Roman" w:eastAsia="Calibri" w:hAnsi="Times New Roman" w:cs="Arial"/>
          <w:sz w:val="21"/>
          <w:szCs w:val="21"/>
        </w:rPr>
        <w:t xml:space="preserve"> </w:t>
      </w:r>
      <w:r>
        <w:rPr>
          <w:rFonts w:ascii="Times New Roman" w:eastAsia="Calibri" w:hAnsi="Times New Roman" w:cs="Arial"/>
          <w:sz w:val="21"/>
          <w:szCs w:val="21"/>
        </w:rPr>
        <w:tab/>
      </w:r>
      <w:r w:rsidR="000F430C">
        <w:rPr>
          <w:rFonts w:ascii="Times New Roman" w:eastAsia="Calibri" w:hAnsi="Times New Roman" w:cs="Arial"/>
          <w:b/>
          <w:sz w:val="21"/>
          <w:szCs w:val="21"/>
        </w:rPr>
        <w:t xml:space="preserve">Dostawa warzyw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 ( </w:t>
      </w:r>
      <w:r w:rsidR="000F430C">
        <w:rPr>
          <w:rFonts w:ascii="Times New Roman" w:eastAsia="Calibri" w:hAnsi="Times New Roman" w:cs="Arial"/>
          <w:b/>
          <w:sz w:val="21"/>
          <w:szCs w:val="21"/>
        </w:rPr>
        <w:t>oznaczenie sprawy: 03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/2021 )</w:t>
      </w: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Default="007128C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:rsidR="007128CD" w:rsidRPr="000F430C" w:rsidRDefault="00F758DE">
      <w:pPr>
        <w:widowControl w:val="0"/>
        <w:shd w:val="clear" w:color="auto" w:fill="FFFFFF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>Działając na podstawie art. 253 ust. 2 ustawy z 11 września 2019 r. – Praw</w:t>
      </w:r>
      <w:bookmarkStart w:id="1" w:name="_GoBack"/>
      <w:bookmarkEnd w:id="1"/>
      <w:r w:rsidRPr="000F430C">
        <w:rPr>
          <w:rFonts w:ascii="Times New Roman" w:eastAsia="Calibri" w:hAnsi="Times New Roman" w:cs="Arial"/>
          <w:sz w:val="20"/>
          <w:szCs w:val="20"/>
        </w:rPr>
        <w:t xml:space="preserve">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(Dz.U. poz. 2019 ze zm.)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 – dalej ustawa Pzp, zamawiający informuje, że dokonał wyboru oferty najkorzystniejszej. </w:t>
      </w:r>
    </w:p>
    <w:p w:rsidR="007128CD" w:rsidRDefault="007128CD">
      <w:pPr>
        <w:widowControl w:val="0"/>
        <w:spacing w:after="0" w:line="120" w:lineRule="atLeast"/>
        <w:rPr>
          <w:rFonts w:eastAsia="Calibri" w:cs="Arial"/>
        </w:rPr>
      </w:pPr>
    </w:p>
    <w:p w:rsidR="000F430C" w:rsidRPr="00D32A5F" w:rsidRDefault="000F430C" w:rsidP="000F430C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D32A5F">
        <w:rPr>
          <w:rFonts w:ascii="Times New Roman" w:eastAsia="Calibri" w:hAnsi="Times New Roman" w:cs="Arial"/>
          <w:sz w:val="20"/>
          <w:szCs w:val="20"/>
          <w:highlight w:val="yellow"/>
        </w:rPr>
        <w:t>część 1</w:t>
      </w:r>
      <w:r>
        <w:rPr>
          <w:rFonts w:ascii="Times New Roman" w:eastAsia="Calibri" w:hAnsi="Times New Roman" w:cs="Arial"/>
          <w:sz w:val="20"/>
          <w:szCs w:val="20"/>
        </w:rPr>
        <w:t xml:space="preserve"> (</w:t>
      </w:r>
      <w:r w:rsidRPr="00D32A5F">
        <w:rPr>
          <w:rFonts w:ascii="Times New Roman" w:eastAsia="Calibri" w:hAnsi="Times New Roman" w:cs="Arial"/>
          <w:sz w:val="20"/>
          <w:szCs w:val="20"/>
        </w:rPr>
        <w:t xml:space="preserve"> warzywa świeże</w:t>
      </w:r>
      <w:r>
        <w:rPr>
          <w:rFonts w:ascii="Times New Roman" w:eastAsia="Calibri" w:hAnsi="Times New Roman" w:cs="Arial"/>
          <w:sz w:val="20"/>
          <w:szCs w:val="20"/>
        </w:rPr>
        <w:t xml:space="preserve"> )</w:t>
      </w:r>
    </w:p>
    <w:p w:rsidR="000F430C" w:rsidRPr="00226681" w:rsidRDefault="000F430C" w:rsidP="000F430C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5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0F430C" w:rsidRDefault="000F430C" w:rsidP="000F430C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CYTRUS  Hurtowa Sprzedaż Warzyw i Owoców</w:t>
      </w:r>
    </w:p>
    <w:p w:rsidR="000F430C" w:rsidRDefault="000F430C" w:rsidP="000F430C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Jarosław Ziółkowski</w:t>
      </w:r>
    </w:p>
    <w:p w:rsidR="000F430C" w:rsidRDefault="000F430C" w:rsidP="000F430C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82-200 Malbork, Kamionka 14</w:t>
      </w:r>
    </w:p>
    <w:p w:rsidR="000F430C" w:rsidRPr="00226681" w:rsidRDefault="000F430C" w:rsidP="000F430C">
      <w:pPr>
        <w:widowControl w:val="0"/>
        <w:spacing w:after="0" w:line="120" w:lineRule="atLeast"/>
        <w:rPr>
          <w:rFonts w:eastAsia="Calibri" w:cs="Arial"/>
          <w:sz w:val="20"/>
          <w:szCs w:val="20"/>
        </w:rPr>
      </w:pPr>
    </w:p>
    <w:p w:rsidR="000F430C" w:rsidRPr="00D32A5F" w:rsidRDefault="000F430C" w:rsidP="000F430C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D32A5F">
        <w:rPr>
          <w:rFonts w:ascii="Times New Roman" w:eastAsia="Calibri" w:hAnsi="Times New Roman" w:cs="Arial"/>
          <w:sz w:val="20"/>
          <w:szCs w:val="20"/>
          <w:highlight w:val="yellow"/>
        </w:rPr>
        <w:t>część 2</w:t>
      </w:r>
      <w:r>
        <w:rPr>
          <w:rFonts w:ascii="Times New Roman" w:eastAsia="Calibri" w:hAnsi="Times New Roman" w:cs="Arial"/>
          <w:sz w:val="20"/>
          <w:szCs w:val="20"/>
        </w:rPr>
        <w:t xml:space="preserve"> (</w:t>
      </w:r>
      <w:r w:rsidRPr="00D32A5F">
        <w:rPr>
          <w:rFonts w:ascii="Times New Roman" w:eastAsia="Calibri" w:hAnsi="Times New Roman" w:cs="Arial"/>
          <w:sz w:val="20"/>
          <w:szCs w:val="20"/>
        </w:rPr>
        <w:t xml:space="preserve"> ziemniaki</w:t>
      </w:r>
      <w:r>
        <w:rPr>
          <w:rFonts w:ascii="Times New Roman" w:eastAsia="Calibri" w:hAnsi="Times New Roman" w:cs="Arial"/>
          <w:sz w:val="20"/>
          <w:szCs w:val="20"/>
        </w:rPr>
        <w:t xml:space="preserve"> )</w:t>
      </w:r>
    </w:p>
    <w:p w:rsidR="000F430C" w:rsidRPr="00226681" w:rsidRDefault="000F430C" w:rsidP="000F430C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 xml:space="preserve">nr </w:t>
      </w:r>
      <w:r>
        <w:rPr>
          <w:rFonts w:ascii="Times New Roman" w:eastAsia="Calibri" w:hAnsi="Times New Roman" w:cs="Arial"/>
          <w:b/>
          <w:sz w:val="20"/>
          <w:szCs w:val="20"/>
        </w:rPr>
        <w:t>2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0F430C" w:rsidRDefault="000F430C" w:rsidP="000F430C">
      <w:pPr>
        <w:widowControl w:val="0"/>
        <w:spacing w:after="0" w:line="120" w:lineRule="atLeast"/>
        <w:rPr>
          <w:rFonts w:ascii="Times New Roman" w:eastAsia="Calibri" w:hAnsi="Times New Roman" w:cs="Arial"/>
          <w:sz w:val="20"/>
          <w:szCs w:val="20"/>
        </w:rPr>
      </w:pPr>
    </w:p>
    <w:p w:rsidR="000F430C" w:rsidRDefault="000F430C" w:rsidP="000F430C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FHU Bartex  Andrzej Dzieliński</w:t>
      </w:r>
    </w:p>
    <w:p w:rsidR="000F430C" w:rsidRDefault="000F430C" w:rsidP="000F430C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11-130 Orneta, ul. Podleśna 16B/5</w:t>
      </w:r>
    </w:p>
    <w:p w:rsidR="000F430C" w:rsidRPr="00226681" w:rsidRDefault="000F430C" w:rsidP="000F430C">
      <w:pPr>
        <w:widowControl w:val="0"/>
        <w:spacing w:after="0" w:line="120" w:lineRule="atLeast"/>
        <w:jc w:val="center"/>
        <w:rPr>
          <w:rFonts w:eastAsia="Calibri" w:cs="Arial"/>
          <w:sz w:val="20"/>
          <w:szCs w:val="20"/>
        </w:rPr>
      </w:pPr>
    </w:p>
    <w:p w:rsidR="000F430C" w:rsidRPr="00D32A5F" w:rsidRDefault="000F430C" w:rsidP="000F430C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Arial"/>
          <w:sz w:val="20"/>
          <w:szCs w:val="20"/>
        </w:rPr>
      </w:pPr>
      <w:r w:rsidRPr="00D32A5F">
        <w:rPr>
          <w:rFonts w:ascii="Times New Roman" w:eastAsia="Calibri" w:hAnsi="Times New Roman" w:cs="Arial"/>
          <w:sz w:val="20"/>
          <w:szCs w:val="20"/>
          <w:highlight w:val="yellow"/>
        </w:rPr>
        <w:t>część 3</w:t>
      </w:r>
      <w:r>
        <w:rPr>
          <w:rFonts w:ascii="Times New Roman" w:eastAsia="Calibri" w:hAnsi="Times New Roman" w:cs="Arial"/>
          <w:sz w:val="20"/>
          <w:szCs w:val="20"/>
        </w:rPr>
        <w:t xml:space="preserve"> (</w:t>
      </w:r>
      <w:r w:rsidRPr="00D32A5F">
        <w:rPr>
          <w:rFonts w:ascii="Times New Roman" w:eastAsia="Calibri" w:hAnsi="Times New Roman" w:cs="Arial"/>
          <w:sz w:val="20"/>
          <w:szCs w:val="20"/>
        </w:rPr>
        <w:t xml:space="preserve"> warzywa kiszone</w:t>
      </w:r>
      <w:r>
        <w:rPr>
          <w:rFonts w:ascii="Times New Roman" w:eastAsia="Calibri" w:hAnsi="Times New Roman" w:cs="Arial"/>
          <w:sz w:val="20"/>
          <w:szCs w:val="20"/>
        </w:rPr>
        <w:t xml:space="preserve"> )</w:t>
      </w:r>
    </w:p>
    <w:p w:rsidR="000F430C" w:rsidRPr="00226681" w:rsidRDefault="000F430C" w:rsidP="000F430C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Arial"/>
          <w:b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t xml:space="preserve">ofertę </w:t>
      </w:r>
      <w:r w:rsidRPr="00226681">
        <w:rPr>
          <w:rFonts w:ascii="Times New Roman" w:eastAsia="Calibri" w:hAnsi="Times New Roman" w:cs="Arial"/>
          <w:b/>
          <w:sz w:val="20"/>
          <w:szCs w:val="20"/>
        </w:rPr>
        <w:t>nr 1</w:t>
      </w:r>
      <w:r w:rsidRPr="00226681">
        <w:rPr>
          <w:rFonts w:ascii="Times New Roman" w:eastAsia="Calibri" w:hAnsi="Times New Roman" w:cs="Arial"/>
          <w:sz w:val="20"/>
          <w:szCs w:val="20"/>
        </w:rPr>
        <w:t xml:space="preserve"> złożoną przez</w:t>
      </w:r>
    </w:p>
    <w:p w:rsidR="000F430C" w:rsidRDefault="000F430C" w:rsidP="000F430C">
      <w:pPr>
        <w:widowControl w:val="0"/>
        <w:spacing w:after="0" w:line="120" w:lineRule="atLeast"/>
        <w:jc w:val="center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Gospodarstwo Rolne</w:t>
      </w:r>
      <w:r>
        <w:rPr>
          <w:rFonts w:ascii="Times New Roman" w:eastAsia="Calibri" w:hAnsi="Times New Roman" w:cs="Arial"/>
          <w:sz w:val="20"/>
          <w:szCs w:val="20"/>
        </w:rPr>
        <w:br/>
        <w:t>Aniela Aleksandrowicz</w:t>
      </w:r>
      <w:r>
        <w:rPr>
          <w:rFonts w:ascii="Times New Roman" w:eastAsia="Calibri" w:hAnsi="Times New Roman" w:cs="Arial"/>
          <w:sz w:val="20"/>
          <w:szCs w:val="20"/>
        </w:rPr>
        <w:br/>
        <w:t>Bratwin 41, 86-134 Dragacz</w:t>
      </w:r>
    </w:p>
    <w:p w:rsidR="000F430C" w:rsidRPr="00226681" w:rsidRDefault="000F430C" w:rsidP="000F430C">
      <w:pPr>
        <w:widowControl w:val="0"/>
        <w:spacing w:after="0" w:line="120" w:lineRule="atLeast"/>
        <w:rPr>
          <w:rFonts w:eastAsia="Calibri" w:cs="Arial"/>
          <w:sz w:val="20"/>
          <w:szCs w:val="20"/>
        </w:rPr>
      </w:pPr>
    </w:p>
    <w:p w:rsidR="000F430C" w:rsidRPr="00226681" w:rsidRDefault="000F430C" w:rsidP="000F430C">
      <w:pPr>
        <w:widowControl w:val="0"/>
        <w:shd w:val="clear" w:color="auto" w:fill="FFFFFF"/>
        <w:spacing w:beforeAutospacing="1" w:afterAutospacing="1" w:line="240" w:lineRule="auto"/>
        <w:jc w:val="both"/>
        <w:rPr>
          <w:sz w:val="20"/>
          <w:szCs w:val="20"/>
        </w:rPr>
      </w:pPr>
      <w:r w:rsidRPr="00226681">
        <w:rPr>
          <w:rFonts w:ascii="Times New Roman" w:eastAsia="Calibri" w:hAnsi="Times New Roman" w:cs="Times New Roman"/>
          <w:bCs/>
          <w:sz w:val="20"/>
          <w:szCs w:val="20"/>
        </w:rPr>
        <w:t>Oferta najkorzystniejsza, w ramach każdej części, spełnia wszystkie warunki wymagane przez Zamawiającego określone w SWZ i uzyskała największą liczbę punktów na podstawie kryterium oceny ofert określonym w rozdz. XVI  SWZ tj. cena 100%.</w:t>
      </w:r>
    </w:p>
    <w:p w:rsidR="000F430C" w:rsidRDefault="000F430C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0F430C" w:rsidRPr="00226681" w:rsidRDefault="000F430C" w:rsidP="000F430C">
      <w:pPr>
        <w:widowControl w:val="0"/>
        <w:spacing w:after="0" w:line="120" w:lineRule="atLeast"/>
        <w:jc w:val="both"/>
        <w:rPr>
          <w:rFonts w:ascii="Times New Roman" w:hAnsi="Times New Roman"/>
          <w:sz w:val="20"/>
          <w:szCs w:val="20"/>
        </w:rPr>
      </w:pPr>
      <w:r w:rsidRPr="00226681">
        <w:rPr>
          <w:rFonts w:ascii="Times New Roman" w:eastAsia="Calibri" w:hAnsi="Times New Roman" w:cs="Arial"/>
          <w:sz w:val="20"/>
          <w:szCs w:val="20"/>
        </w:rPr>
        <w:lastRenderedPageBreak/>
        <w:t>Ranking złożonych ofert:</w:t>
      </w:r>
    </w:p>
    <w:p w:rsidR="000F430C" w:rsidRPr="00226681" w:rsidRDefault="000F430C" w:rsidP="000F430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Style w:val="Tabela-Siatka"/>
        <w:tblW w:w="8895" w:type="dxa"/>
        <w:tblLook w:val="04A0" w:firstRow="1" w:lastRow="0" w:firstColumn="1" w:lastColumn="0" w:noHBand="0" w:noVBand="1"/>
      </w:tblPr>
      <w:tblGrid>
        <w:gridCol w:w="788"/>
        <w:gridCol w:w="3006"/>
        <w:gridCol w:w="1701"/>
        <w:gridCol w:w="1701"/>
        <w:gridCol w:w="1699"/>
      </w:tblGrid>
      <w:tr w:rsidR="000F430C" w:rsidTr="0012087C">
        <w:tc>
          <w:tcPr>
            <w:tcW w:w="788" w:type="dxa"/>
            <w:shd w:val="clear" w:color="auto" w:fill="E5B8B7" w:themeFill="accent2" w:themeFillTint="66"/>
          </w:tcPr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eastAsia="Calibri" w:cs="Arial"/>
                <w:sz w:val="17"/>
                <w:szCs w:val="17"/>
              </w:rPr>
            </w:pPr>
          </w:p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 w:rsidRPr="00661815"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Numer oferty</w:t>
            </w:r>
          </w:p>
        </w:tc>
        <w:tc>
          <w:tcPr>
            <w:tcW w:w="3006" w:type="dxa"/>
            <w:shd w:val="clear" w:color="auto" w:fill="E5B8B7" w:themeFill="accent2" w:themeFillTint="66"/>
          </w:tcPr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eastAsia="Calibri" w:cs="Arial"/>
                <w:sz w:val="17"/>
                <w:szCs w:val="17"/>
              </w:rPr>
            </w:pPr>
          </w:p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61815"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Część </w:t>
            </w: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 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1 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warzywa świeże</w:t>
            </w:r>
          </w:p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Część </w:t>
            </w: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 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>2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ziemniaki</w:t>
            </w:r>
          </w:p>
        </w:tc>
        <w:tc>
          <w:tcPr>
            <w:tcW w:w="1699" w:type="dxa"/>
            <w:shd w:val="clear" w:color="auto" w:fill="E5B8B7" w:themeFill="accent2" w:themeFillTint="66"/>
          </w:tcPr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Theme="majorHAnsi" w:eastAsia="Calibri" w:hAnsiTheme="majorHAnsi" w:cs="Arial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Część </w:t>
            </w:r>
            <w:r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 xml:space="preserve"> 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t>3</w:t>
            </w:r>
            <w:r w:rsidRPr="00661815">
              <w:rPr>
                <w:rFonts w:ascii="Times New Roman" w:eastAsia="Calibri" w:hAnsi="Times New Roman" w:cs="Arial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Arial"/>
                <w:b/>
                <w:bCs/>
                <w:sz w:val="17"/>
                <w:szCs w:val="17"/>
              </w:rPr>
              <w:t>warzywa kiszone</w:t>
            </w:r>
          </w:p>
        </w:tc>
      </w:tr>
      <w:tr w:rsidR="000F430C" w:rsidTr="0012087C">
        <w:trPr>
          <w:trHeight w:val="314"/>
        </w:trPr>
        <w:tc>
          <w:tcPr>
            <w:tcW w:w="788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Gospodarstwo Rolne</w:t>
            </w:r>
            <w:r>
              <w:rPr>
                <w:rFonts w:ascii="Times New Roman" w:eastAsia="Calibri" w:hAnsi="Times New Roman" w:cs="Arial"/>
                <w:sz w:val="20"/>
                <w:szCs w:val="20"/>
              </w:rPr>
              <w:br/>
              <w:t>Aniela Aleksandrowicz</w:t>
            </w:r>
            <w:r>
              <w:rPr>
                <w:rFonts w:ascii="Times New Roman" w:eastAsia="Calibri" w:hAnsi="Times New Roman" w:cs="Arial"/>
                <w:sz w:val="20"/>
                <w:szCs w:val="20"/>
              </w:rPr>
              <w:br/>
              <w:t>Bratwin 41, 86-134 Dragacz</w:t>
            </w: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92,42</w:t>
            </w:r>
          </w:p>
        </w:tc>
        <w:tc>
          <w:tcPr>
            <w:tcW w:w="1701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99,46</w:t>
            </w:r>
          </w:p>
        </w:tc>
        <w:tc>
          <w:tcPr>
            <w:tcW w:w="1699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100,00</w:t>
            </w:r>
          </w:p>
        </w:tc>
      </w:tr>
      <w:tr w:rsidR="000F430C" w:rsidTr="0012087C">
        <w:tc>
          <w:tcPr>
            <w:tcW w:w="788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br/>
              <w:t>2</w:t>
            </w:r>
          </w:p>
        </w:tc>
        <w:tc>
          <w:tcPr>
            <w:tcW w:w="3006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FHU Bartex  Andrzej Dzieliński</w:t>
            </w: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11-130 Orneta, ul. Podleśna 16B/5</w:t>
            </w: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</w:tc>
        <w:tc>
          <w:tcPr>
            <w:tcW w:w="1701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br/>
              <w:t>100,00</w:t>
            </w:r>
          </w:p>
        </w:tc>
        <w:tc>
          <w:tcPr>
            <w:tcW w:w="1699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</w:tc>
      </w:tr>
      <w:tr w:rsidR="000F430C" w:rsidTr="0012087C">
        <w:tc>
          <w:tcPr>
            <w:tcW w:w="788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Sarmata  Michał Dębski</w:t>
            </w: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0544 Warszawa, ul. Wilcza 25/10</w:t>
            </w: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br/>
              <w:t>56,38</w:t>
            </w:r>
          </w:p>
        </w:tc>
        <w:tc>
          <w:tcPr>
            <w:tcW w:w="1701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93,75</w:t>
            </w:r>
          </w:p>
        </w:tc>
        <w:tc>
          <w:tcPr>
            <w:tcW w:w="1699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</w:tc>
      </w:tr>
      <w:tr w:rsidR="000F430C" w:rsidTr="0012087C">
        <w:tc>
          <w:tcPr>
            <w:tcW w:w="788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PPHU  Sauerkraut  Sp. z o.o.</w:t>
            </w:r>
            <w:r>
              <w:rPr>
                <w:rFonts w:ascii="Times New Roman" w:eastAsia="Calibri" w:hAnsi="Times New Roman" w:cs="Arial"/>
                <w:sz w:val="20"/>
                <w:szCs w:val="20"/>
              </w:rPr>
              <w:br/>
              <w:t>62-800 Kalisz, ul. Łódzka 141</w:t>
            </w: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</w:tc>
        <w:tc>
          <w:tcPr>
            <w:tcW w:w="1701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</w:tc>
        <w:tc>
          <w:tcPr>
            <w:tcW w:w="1699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61,20</w:t>
            </w:r>
          </w:p>
        </w:tc>
      </w:tr>
      <w:tr w:rsidR="000F430C" w:rsidTr="0012087C">
        <w:tc>
          <w:tcPr>
            <w:tcW w:w="788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0F430C" w:rsidRPr="00661815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CYTRUS  Hurtowa Sprzedaż Warzyw i Owoców</w:t>
            </w: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Jarosław Ziółkowski</w:t>
            </w: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82-200 Malbork, Kamionka 14</w:t>
            </w:r>
          </w:p>
          <w:p w:rsidR="000F430C" w:rsidRDefault="000F430C" w:rsidP="0012087C">
            <w:pPr>
              <w:widowControl w:val="0"/>
              <w:spacing w:after="0" w:line="120" w:lineRule="atLeast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100,00</w:t>
            </w:r>
          </w:p>
        </w:tc>
        <w:tc>
          <w:tcPr>
            <w:tcW w:w="1701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80,65</w:t>
            </w:r>
          </w:p>
        </w:tc>
        <w:tc>
          <w:tcPr>
            <w:tcW w:w="1699" w:type="dxa"/>
          </w:tcPr>
          <w:p w:rsidR="000F430C" w:rsidRDefault="000F430C" w:rsidP="0012087C">
            <w:pPr>
              <w:widowControl w:val="0"/>
              <w:spacing w:after="0" w:line="120" w:lineRule="atLeast"/>
              <w:jc w:val="center"/>
              <w:rPr>
                <w:rFonts w:ascii="Times New Roman" w:eastAsia="Calibri" w:hAnsi="Times New Roman" w:cs="Arial"/>
              </w:rPr>
            </w:pPr>
          </w:p>
        </w:tc>
      </w:tr>
    </w:tbl>
    <w:p w:rsidR="00F758DE" w:rsidRDefault="00F758DE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0F430C" w:rsidRDefault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0F430C" w:rsidRDefault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BF3562" w:rsidRDefault="00BF3562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BF3562" w:rsidRDefault="00BF3562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0F430C" w:rsidRDefault="000F430C">
      <w:pPr>
        <w:widowControl w:val="0"/>
        <w:spacing w:after="0" w:line="120" w:lineRule="atLeast"/>
        <w:jc w:val="both"/>
        <w:rPr>
          <w:rFonts w:ascii="Times New Roman" w:eastAsia="Calibri" w:hAnsi="Times New Roman" w:cs="Arial"/>
          <w:sz w:val="21"/>
          <w:szCs w:val="21"/>
        </w:rPr>
      </w:pPr>
    </w:p>
    <w:p w:rsidR="007128CD" w:rsidRDefault="00F758DE">
      <w:pPr>
        <w:widowControl w:val="0"/>
        <w:spacing w:after="0" w:line="120" w:lineRule="atLeast"/>
        <w:jc w:val="both"/>
      </w:pPr>
      <w:r>
        <w:rPr>
          <w:rFonts w:ascii="Times New Roman" w:eastAsia="Calibri" w:hAnsi="Times New Roman" w:cs="Arial"/>
          <w:sz w:val="21"/>
          <w:szCs w:val="21"/>
        </w:rPr>
        <w:br/>
      </w:r>
    </w:p>
    <w:p w:rsidR="007128CD" w:rsidRDefault="00F758D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17"/>
          <w:szCs w:val="17"/>
        </w:rPr>
        <w:t>Kierownik zamawiającego lub osoba upoważniona do podejmowania czynności w jego imieniu</w:t>
      </w:r>
    </w:p>
    <w:sectPr w:rsidR="007128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formatting="1" w:enforcement="1" w:cryptProviderType="rsaAES" w:cryptAlgorithmClass="hash" w:cryptAlgorithmType="typeAny" w:cryptAlgorithmSid="14" w:cryptSpinCount="100000" w:hash="L1kAJss8zuVM0ykYSMqgANKBsqSa8IXfDXCtp08ZoYRKjY48L0REX+uI1a1rO2zPFlN0x2rXTZNjZIUDK073nA==" w:salt="yDvYyPcxDeptN1llTwBh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D"/>
    <w:rsid w:val="000F430C"/>
    <w:rsid w:val="004657B0"/>
    <w:rsid w:val="007128CD"/>
    <w:rsid w:val="00B30AF8"/>
    <w:rsid w:val="00BF3562"/>
    <w:rsid w:val="00F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 - Michalska</cp:lastModifiedBy>
  <cp:revision>29</cp:revision>
  <cp:lastPrinted>2021-10-12T10:54:00Z</cp:lastPrinted>
  <dcterms:created xsi:type="dcterms:W3CDTF">2020-10-21T15:53:00Z</dcterms:created>
  <dcterms:modified xsi:type="dcterms:W3CDTF">2021-10-12T10:54:00Z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