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5210E" w14:textId="020789EE" w:rsidR="00CD0636" w:rsidRDefault="00CD0636" w:rsidP="00CD0636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3</w:t>
      </w:r>
      <w:r w:rsidR="000B2EFF">
        <w:rPr>
          <w:rFonts w:ascii="Arial" w:hAnsi="Arial" w:cs="Arial"/>
          <w:b/>
          <w:bCs/>
          <w:sz w:val="22"/>
          <w:szCs w:val="22"/>
        </w:rPr>
        <w:t xml:space="preserve"> do SWZ</w:t>
      </w:r>
      <w:bookmarkStart w:id="0" w:name="_GoBack"/>
      <w:bookmarkEnd w:id="0"/>
    </w:p>
    <w:p w14:paraId="246E1410" w14:textId="7B8F4E1E" w:rsidR="00AE6B2F" w:rsidRPr="000C0AB9" w:rsidRDefault="003D5FFF" w:rsidP="00CD0636">
      <w:pPr>
        <w:jc w:val="center"/>
      </w:pPr>
      <w:r w:rsidRPr="00764B12">
        <w:rPr>
          <w:rFonts w:ascii="Arial" w:hAnsi="Arial" w:cs="Arial"/>
          <w:b/>
          <w:bCs/>
          <w:sz w:val="22"/>
          <w:szCs w:val="22"/>
        </w:rPr>
        <w:t xml:space="preserve">Opis przedmiotu zamówienia – </w:t>
      </w:r>
      <w:r w:rsidR="00AE6B2F" w:rsidRPr="000C0AB9">
        <w:t xml:space="preserve">SPEKTROFOTOMETR DO POMIARÓW W MIKROOBJĘTOŚCIACH (z modułem </w:t>
      </w:r>
      <w:proofErr w:type="spellStart"/>
      <w:r w:rsidR="00AE6B2F" w:rsidRPr="000C0AB9">
        <w:t>kuwetowym</w:t>
      </w:r>
      <w:proofErr w:type="spellEnd"/>
      <w:r w:rsidR="00AE6B2F" w:rsidRPr="000C0AB9">
        <w:t>)</w:t>
      </w:r>
    </w:p>
    <w:p w14:paraId="063174E6" w14:textId="51CA485A" w:rsidR="00764B12" w:rsidRPr="00764B12" w:rsidRDefault="00764B12" w:rsidP="00764B12">
      <w:pPr>
        <w:rPr>
          <w:rFonts w:ascii="Arial" w:hAnsi="Arial" w:cs="Arial"/>
          <w:b/>
          <w:sz w:val="22"/>
          <w:szCs w:val="22"/>
        </w:rPr>
      </w:pPr>
    </w:p>
    <w:p w14:paraId="2F40251F" w14:textId="77777777" w:rsidR="00CB152B" w:rsidRPr="00764B12" w:rsidRDefault="00CB152B" w:rsidP="00CB152B">
      <w:pPr>
        <w:rPr>
          <w:rFonts w:ascii="Arial" w:hAnsi="Arial" w:cs="Arial"/>
          <w:b/>
          <w:sz w:val="22"/>
          <w:szCs w:val="22"/>
          <w:u w:val="single"/>
        </w:rPr>
      </w:pPr>
    </w:p>
    <w:p w14:paraId="0EEFC352" w14:textId="1E474574" w:rsidR="00FB31DF" w:rsidRPr="00764B12" w:rsidRDefault="00CB152B" w:rsidP="00CB152B">
      <w:pPr>
        <w:rPr>
          <w:rFonts w:ascii="Arial" w:hAnsi="Arial" w:cs="Arial"/>
          <w:b/>
          <w:sz w:val="22"/>
          <w:szCs w:val="22"/>
          <w:u w:val="single"/>
        </w:rPr>
      </w:pPr>
      <w:r w:rsidRPr="00764B12">
        <w:rPr>
          <w:rFonts w:ascii="Arial" w:hAnsi="Arial" w:cs="Arial"/>
          <w:b/>
          <w:sz w:val="22"/>
          <w:szCs w:val="22"/>
          <w:u w:val="single"/>
        </w:rPr>
        <w:t>O</w:t>
      </w:r>
      <w:r w:rsidR="00FB31DF" w:rsidRPr="00764B12">
        <w:rPr>
          <w:rFonts w:ascii="Arial" w:hAnsi="Arial" w:cs="Arial"/>
          <w:b/>
          <w:sz w:val="22"/>
          <w:szCs w:val="22"/>
          <w:u w:val="single"/>
        </w:rPr>
        <w:t>feruję:</w:t>
      </w:r>
    </w:p>
    <w:p w14:paraId="67C76DE3" w14:textId="77777777" w:rsidR="00FB31DF" w:rsidRPr="00764B12" w:rsidRDefault="00FB31DF" w:rsidP="00CB152B">
      <w:pPr>
        <w:tabs>
          <w:tab w:val="right" w:leader="dot" w:pos="3686"/>
        </w:tabs>
        <w:rPr>
          <w:rFonts w:ascii="Arial" w:hAnsi="Arial" w:cs="Arial"/>
          <w:sz w:val="22"/>
          <w:szCs w:val="22"/>
        </w:rPr>
      </w:pPr>
      <w:r w:rsidRPr="00764B12">
        <w:rPr>
          <w:rFonts w:ascii="Arial" w:hAnsi="Arial" w:cs="Arial"/>
          <w:sz w:val="22"/>
          <w:szCs w:val="22"/>
        </w:rPr>
        <w:t>Model/typ</w:t>
      </w:r>
      <w:r w:rsidRPr="00764B12">
        <w:rPr>
          <w:rFonts w:ascii="Arial" w:hAnsi="Arial" w:cs="Arial"/>
          <w:sz w:val="22"/>
          <w:szCs w:val="22"/>
        </w:rPr>
        <w:tab/>
      </w:r>
    </w:p>
    <w:p w14:paraId="7AE43436" w14:textId="3A30D78D" w:rsidR="00FB31DF" w:rsidRPr="00764B12" w:rsidRDefault="00FB31DF" w:rsidP="00CB152B">
      <w:pPr>
        <w:tabs>
          <w:tab w:val="left" w:leader="dot" w:pos="3686"/>
        </w:tabs>
        <w:rPr>
          <w:rFonts w:ascii="Arial" w:hAnsi="Arial" w:cs="Arial"/>
          <w:sz w:val="22"/>
          <w:szCs w:val="22"/>
        </w:rPr>
      </w:pPr>
      <w:r w:rsidRPr="00764B12">
        <w:rPr>
          <w:rFonts w:ascii="Arial" w:hAnsi="Arial" w:cs="Arial"/>
          <w:sz w:val="22"/>
          <w:szCs w:val="22"/>
        </w:rPr>
        <w:t>Producent/kraj</w:t>
      </w:r>
      <w:r w:rsidRPr="00764B12">
        <w:rPr>
          <w:rFonts w:ascii="Arial" w:hAnsi="Arial" w:cs="Arial"/>
          <w:sz w:val="22"/>
          <w:szCs w:val="22"/>
        </w:rPr>
        <w:tab/>
      </w:r>
    </w:p>
    <w:p w14:paraId="1F24D11F" w14:textId="77777777" w:rsidR="00FB31DF" w:rsidRPr="00764B12" w:rsidRDefault="00FB31DF" w:rsidP="00CB152B">
      <w:pPr>
        <w:rPr>
          <w:rFonts w:ascii="Arial" w:hAnsi="Arial" w:cs="Arial"/>
          <w:sz w:val="22"/>
          <w:szCs w:val="22"/>
        </w:rPr>
      </w:pPr>
    </w:p>
    <w:p w14:paraId="6F664A2E" w14:textId="77777777" w:rsidR="000D49FE" w:rsidRPr="00764B12" w:rsidRDefault="000D49FE" w:rsidP="00CB152B">
      <w:pPr>
        <w:rPr>
          <w:rFonts w:ascii="Arial" w:hAnsi="Arial" w:cs="Arial"/>
          <w:sz w:val="22"/>
          <w:szCs w:val="22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4655"/>
        <w:gridCol w:w="3997"/>
      </w:tblGrid>
      <w:tr w:rsidR="00596BFD" w:rsidRPr="00764B12" w14:paraId="032698E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764B12" w:rsidRDefault="00596BFD" w:rsidP="00CB152B">
            <w:pPr>
              <w:tabs>
                <w:tab w:val="left" w:pos="768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sz w:val="22"/>
                <w:szCs w:val="22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7CDA998E" w:rsidR="00596BFD" w:rsidRPr="00764B12" w:rsidRDefault="00596BFD" w:rsidP="00CB152B">
            <w:pPr>
              <w:tabs>
                <w:tab w:val="left" w:pos="768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sz w:val="22"/>
                <w:szCs w:val="22"/>
              </w:rPr>
              <w:t>Parametry i warunki zaoferowane przez Wykonawcę (należy uzupełnić wszystkie wymagane pola podając parametry oferowanego produktu, opis lub wpisać tak/nie)</w:t>
            </w:r>
          </w:p>
        </w:tc>
      </w:tr>
      <w:tr w:rsidR="00596BFD" w:rsidRPr="00764B12" w14:paraId="288F52EB" w14:textId="77777777" w:rsidTr="00764B12">
        <w:trPr>
          <w:trHeight w:val="77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77777777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08D0B5AF" w:rsidR="00596BFD" w:rsidRPr="00764B12" w:rsidRDefault="00AE6B2F" w:rsidP="00596BFD">
            <w:pPr>
              <w:rPr>
                <w:rFonts w:ascii="Arial" w:hAnsi="Arial" w:cs="Arial"/>
                <w:sz w:val="22"/>
                <w:szCs w:val="22"/>
              </w:rPr>
            </w:pPr>
            <w:r w:rsidRPr="000C0AB9">
              <w:t>Długość drogi optycznej w granicach 0,03-1 mm ustawiana automatycznie w zależności od stężenia próbki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596BFD" w:rsidRPr="00764B12" w:rsidRDefault="00596BFD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64B12" w14:paraId="10E0DEA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77777777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65003EFF" w:rsidR="00596BFD" w:rsidRPr="00764B12" w:rsidRDefault="00AE6B2F" w:rsidP="00596BFD">
            <w:pPr>
              <w:rPr>
                <w:rFonts w:ascii="Arial" w:hAnsi="Arial" w:cs="Arial"/>
                <w:sz w:val="22"/>
                <w:szCs w:val="22"/>
              </w:rPr>
            </w:pPr>
            <w:r w:rsidRPr="000C0AB9">
              <w:t xml:space="preserve">Objętość mierzonej próbki: 0,5μl - 2 </w:t>
            </w:r>
            <w:proofErr w:type="spellStart"/>
            <w:r w:rsidRPr="000C0AB9">
              <w:t>μl</w:t>
            </w:r>
            <w:proofErr w:type="spell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596BFD" w:rsidRPr="00764B12" w:rsidRDefault="00596BFD" w:rsidP="00CB152B">
            <w:pPr>
              <w:tabs>
                <w:tab w:val="left" w:pos="768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6BFD" w:rsidRPr="00764B12" w14:paraId="5F667C5C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97C" w14:textId="77777777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7210C5AB" w:rsidR="00596BFD" w:rsidRPr="00764B12" w:rsidRDefault="00AE6B2F" w:rsidP="00862A89">
            <w:pPr>
              <w:rPr>
                <w:rFonts w:ascii="Arial" w:hAnsi="Arial" w:cs="Arial"/>
                <w:sz w:val="22"/>
                <w:szCs w:val="22"/>
              </w:rPr>
            </w:pPr>
            <w:r w:rsidRPr="000C0AB9">
              <w:t xml:space="preserve">Długość fali w granicach od 190 do 850 </w:t>
            </w:r>
            <w:proofErr w:type="spellStart"/>
            <w:r w:rsidRPr="000C0AB9">
              <w:t>nm</w:t>
            </w:r>
            <w:proofErr w:type="spellEnd"/>
            <w:r w:rsidRPr="000C0AB9">
              <w:t xml:space="preserve">, </w:t>
            </w:r>
            <w:r w:rsidR="00862A89">
              <w:t>pełny zakres skanowania; efektywne dokonywanie</w:t>
            </w:r>
            <w:r w:rsidRPr="000C0AB9">
              <w:t xml:space="preserve"> pomiarów w ww. zakresie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5F4EBD2E" w:rsidR="00596BFD" w:rsidRPr="00764B12" w:rsidRDefault="00596BFD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64B12" w14:paraId="0BEBD601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02B6A07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1FA6E7A7" w:rsidR="00596BFD" w:rsidRPr="00764B12" w:rsidRDefault="00AE6B2F" w:rsidP="00596BFD">
            <w:pPr>
              <w:rPr>
                <w:rFonts w:ascii="Arial" w:hAnsi="Arial" w:cs="Arial"/>
                <w:sz w:val="22"/>
                <w:szCs w:val="22"/>
              </w:rPr>
            </w:pPr>
            <w:r w:rsidRPr="000C0AB9">
              <w:t>Źródło światła: błyskowa lampa ksenonowa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77777777" w:rsidR="00596BFD" w:rsidRPr="00764B12" w:rsidRDefault="00596BFD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64B12" w14:paraId="64DF9156" w14:textId="77777777" w:rsidTr="00C61C27">
        <w:trPr>
          <w:trHeight w:val="33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5911" w14:textId="36CE10A3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04F" w14:textId="169F8632" w:rsidR="00596BFD" w:rsidRPr="00AE6B2F" w:rsidRDefault="00AE6B2F" w:rsidP="00596BFD">
            <w:r w:rsidRPr="000C0AB9">
              <w:t>Typ detektora: matryca CMOS zawierająca co najmniej</w:t>
            </w:r>
            <w:r>
              <w:t xml:space="preserve"> 2048 elementów światłoczułych.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E3D8" w14:textId="77777777" w:rsidR="00596BFD" w:rsidRPr="00764B12" w:rsidRDefault="00596BFD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64B12" w14:paraId="70E586E3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069B4B98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76061031" w:rsidR="00596BFD" w:rsidRPr="00764B12" w:rsidRDefault="00AE6B2F" w:rsidP="00596BFD">
            <w:pPr>
              <w:rPr>
                <w:rFonts w:ascii="Arial" w:hAnsi="Arial" w:cs="Arial"/>
                <w:sz w:val="22"/>
                <w:szCs w:val="22"/>
              </w:rPr>
            </w:pPr>
            <w:r w:rsidRPr="000C0AB9">
              <w:t xml:space="preserve">Pomiar bezpośrednio w próbce bez użycia kuwet, </w:t>
            </w:r>
            <w:proofErr w:type="spellStart"/>
            <w:r w:rsidRPr="000C0AB9">
              <w:t>mikrokuwet</w:t>
            </w:r>
            <w:proofErr w:type="spellEnd"/>
            <w:r w:rsidRPr="000C0AB9">
              <w:t>, końcówek pomiarowych, nakrywek – „</w:t>
            </w:r>
            <w:proofErr w:type="spellStart"/>
            <w:r w:rsidRPr="000C0AB9">
              <w:t>cups</w:t>
            </w:r>
            <w:proofErr w:type="spellEnd"/>
            <w:r w:rsidRPr="000C0AB9">
              <w:t>”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77777777" w:rsidR="00596BFD" w:rsidRPr="00764B12" w:rsidRDefault="00596BFD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64B12" w14:paraId="338B1BB8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49F12FA4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40FAE62D" w:rsidR="00596BFD" w:rsidRPr="00764B12" w:rsidRDefault="00AE6B2F" w:rsidP="00596BFD">
            <w:pPr>
              <w:rPr>
                <w:rFonts w:ascii="Arial" w:hAnsi="Arial" w:cs="Arial"/>
                <w:sz w:val="22"/>
                <w:szCs w:val="22"/>
              </w:rPr>
            </w:pPr>
            <w:r w:rsidRPr="000C0AB9">
              <w:t>Utrzymywanie próbki w miejscu pomiarowym za pomocą napięcia powierzchniowego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77777777" w:rsidR="00596BFD" w:rsidRPr="00764B12" w:rsidRDefault="00596BFD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64B12" w14:paraId="392A2DD7" w14:textId="77777777" w:rsidTr="00C61C27">
        <w:trPr>
          <w:trHeight w:val="31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1A0AC47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3CFF7BDB" w:rsidR="00596BFD" w:rsidRPr="00764B12" w:rsidRDefault="00AE6B2F" w:rsidP="00862A89">
            <w:pPr>
              <w:rPr>
                <w:rFonts w:ascii="Arial" w:hAnsi="Arial" w:cs="Arial"/>
                <w:sz w:val="22"/>
                <w:szCs w:val="22"/>
              </w:rPr>
            </w:pPr>
            <w:r w:rsidRPr="000C0AB9">
              <w:t xml:space="preserve">Powierzchnie kontaktu z próbką </w:t>
            </w:r>
            <w:r w:rsidR="00862A89">
              <w:t>stanowią</w:t>
            </w:r>
            <w:r w:rsidRPr="000C0AB9">
              <w:t xml:space="preserve"> światłowody kwarcowe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77777777" w:rsidR="00596BFD" w:rsidRPr="00764B12" w:rsidRDefault="00596BFD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64B12" w14:paraId="69792C3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AC85" w14:textId="4796C143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16FA" w14:textId="087C3838" w:rsidR="00596BFD" w:rsidRPr="00764B12" w:rsidRDefault="00AE6B2F" w:rsidP="00862A89">
            <w:pPr>
              <w:rPr>
                <w:rFonts w:ascii="Arial" w:hAnsi="Arial" w:cs="Arial"/>
                <w:sz w:val="22"/>
                <w:szCs w:val="22"/>
              </w:rPr>
            </w:pPr>
            <w:r w:rsidRPr="000C0AB9">
              <w:t>Mechanizm kontroli długości drogi optycznej całkowicie uszczelniony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3230" w14:textId="77777777" w:rsidR="00596BFD" w:rsidRPr="00764B12" w:rsidRDefault="00596BFD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64B12" w14:paraId="1F107810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3FBAD9C1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0E54215F" w:rsidR="00596BFD" w:rsidRPr="006E176F" w:rsidRDefault="00AE6B2F" w:rsidP="00862A89">
            <w:pPr>
              <w:rPr>
                <w:rFonts w:ascii="Arial" w:hAnsi="Arial" w:cs="Arial"/>
                <w:sz w:val="22"/>
                <w:szCs w:val="22"/>
              </w:rPr>
            </w:pPr>
            <w:r w:rsidRPr="000C0AB9">
              <w:t xml:space="preserve">Ramię urządzenia </w:t>
            </w:r>
            <w:r w:rsidR="00862A89">
              <w:t>nie</w:t>
            </w:r>
            <w:r w:rsidRPr="000C0AB9">
              <w:t>ruchom</w:t>
            </w:r>
            <w:r w:rsidR="00862A89">
              <w:t>e</w:t>
            </w:r>
            <w:r w:rsidRPr="000C0AB9">
              <w:t xml:space="preserve"> podczas dokonywanego pomiaru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7777777" w:rsidR="00596BFD" w:rsidRPr="00764B12" w:rsidRDefault="00596BFD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7EB843E4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2978" w14:textId="0DAAE508" w:rsidR="00AE6B2F" w:rsidRPr="00764B12" w:rsidRDefault="00AE6B2F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C78D" w14:textId="2B59A292" w:rsidR="00AE6B2F" w:rsidRPr="000C0AB9" w:rsidRDefault="00AE6B2F" w:rsidP="00862A89">
            <w:r w:rsidRPr="000C0AB9">
              <w:t xml:space="preserve">Statyw pomiarowy instrumentu </w:t>
            </w:r>
            <w:r w:rsidR="00862A89">
              <w:t>nie</w:t>
            </w:r>
            <w:r w:rsidRPr="000C0AB9">
              <w:t>wymienny aparatu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0F5D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0A5D11F5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6B40" w14:textId="70212B4F" w:rsidR="00AE6B2F" w:rsidRPr="00764B12" w:rsidRDefault="00AE6B2F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65F7" w14:textId="08891302" w:rsidR="00AE6B2F" w:rsidRPr="000C0AB9" w:rsidRDefault="00AE6B2F" w:rsidP="00596BFD">
            <w:r w:rsidRPr="000C0AB9">
              <w:t xml:space="preserve">Aparat obsługiwany za pomocą dotykowego ekranu o przekątnej co najmniej 7 cali, o rozdzielczości co najmniej 1280x800, z systemem Android, obsługa możliwa także </w:t>
            </w:r>
            <w:r>
              <w:t>w rękawiczkach laboratoryjnych.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AE56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0F4B2213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8918" w14:textId="2D1E5A7D" w:rsidR="00AE6B2F" w:rsidRPr="00764B12" w:rsidRDefault="00AE6B2F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342F" w14:textId="109F9A69" w:rsidR="00AE6B2F" w:rsidRPr="000C0AB9" w:rsidRDefault="00430DB3" w:rsidP="00596BFD">
            <w:r w:rsidRPr="000C0AB9">
              <w:t>Pamięć wewnętrzna 32GB oraz wbudowany głośnik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E071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6D77DE42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F045" w14:textId="00824561" w:rsidR="00AE6B2F" w:rsidRPr="00764B12" w:rsidRDefault="00AE6B2F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57D8" w14:textId="3E73E943" w:rsidR="00AE6B2F" w:rsidRPr="000C0AB9" w:rsidRDefault="00430DB3" w:rsidP="009436DF">
            <w:r w:rsidRPr="000C0AB9">
              <w:t xml:space="preserve">Urządzenie </w:t>
            </w:r>
            <w:r w:rsidR="009436DF">
              <w:t>z 3 portami</w:t>
            </w:r>
            <w:r w:rsidRPr="000C0AB9">
              <w:t xml:space="preserve"> U</w:t>
            </w:r>
            <w:r w:rsidR="009436DF">
              <w:t>SB-A, port Ethernet, komunikacja</w:t>
            </w:r>
            <w:r w:rsidRPr="000C0AB9">
              <w:t xml:space="preserve"> Bluetooth oraz Wi-Fi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A59B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0F54961B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7799" w14:textId="20AC5728" w:rsidR="00AE6B2F" w:rsidRPr="00764B12" w:rsidRDefault="00AE6B2F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F887" w14:textId="7ACE1D4C" w:rsidR="00AE6B2F" w:rsidRPr="000C0AB9" w:rsidRDefault="009436DF" w:rsidP="00596BFD">
            <w:r>
              <w:t>M</w:t>
            </w:r>
            <w:r w:rsidR="00430DB3" w:rsidRPr="000C0AB9">
              <w:t>ożliwość regulacji kąta nachylenia ekranu oraz przesuwania w lewo i w prawo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BFB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05D2F068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4CF2" w14:textId="0E9866DD" w:rsidR="00AE6B2F" w:rsidRPr="00764B12" w:rsidRDefault="00AE6B2F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B029" w14:textId="39598897" w:rsidR="00AE6B2F" w:rsidRPr="000C0AB9" w:rsidRDefault="00430DB3" w:rsidP="00596BFD">
            <w:r w:rsidRPr="000C0AB9">
              <w:t>Możliwość podłączenia drukarki etykiet, klawiatury, myszki oraz czytnika kodów kreskowych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0357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0365E854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8A6B" w14:textId="07AED649" w:rsidR="00AE6B2F" w:rsidRPr="00764B12" w:rsidRDefault="00AE6B2F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ED09" w14:textId="5046EACA" w:rsidR="00AE6B2F" w:rsidRPr="000C0AB9" w:rsidRDefault="00430DB3" w:rsidP="009436DF">
            <w:r w:rsidRPr="000C0AB9">
              <w:t>Urządzenie wyposażone we wbudowany optyczny sensor wykrywający bąbelki powietrza w próbce oraz przerwanie kolumny w trakcie pomiaru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34A8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3A0F0D15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8314" w14:textId="595F6DDF" w:rsidR="00AE6B2F" w:rsidRPr="00764B12" w:rsidRDefault="00AE6B2F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88AF" w14:textId="6D081212" w:rsidR="00AE6B2F" w:rsidRPr="000C0AB9" w:rsidRDefault="00430DB3" w:rsidP="00596BFD">
            <w:r w:rsidRPr="000C0AB9">
              <w:t xml:space="preserve">Rozdzielczość widmowa: poniżej 1,8 </w:t>
            </w:r>
            <w:proofErr w:type="spellStart"/>
            <w:r w:rsidRPr="000C0AB9">
              <w:t>nm</w:t>
            </w:r>
            <w:proofErr w:type="spell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6324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43E66073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B086" w14:textId="3D06E0D0" w:rsidR="00AE6B2F" w:rsidRPr="00764B12" w:rsidRDefault="00AE6B2F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F2FA" w14:textId="1719356C" w:rsidR="00AE6B2F" w:rsidRPr="000C0AB9" w:rsidRDefault="00430DB3" w:rsidP="00596BFD">
            <w:r w:rsidRPr="000C0AB9">
              <w:t>Precyzja pomiaru absorbancji: 0,002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22AF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1D07BD7A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038D" w14:textId="4BEB50CC" w:rsidR="00AE6B2F" w:rsidRPr="00764B12" w:rsidRDefault="00AE6B2F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2803" w14:textId="6BEE7773" w:rsidR="00AE6B2F" w:rsidRPr="000C0AB9" w:rsidRDefault="00430DB3" w:rsidP="00596BFD">
            <w:r w:rsidRPr="000C0AB9">
              <w:t>Dok</w:t>
            </w:r>
            <w:r>
              <w:t>ładność pomiaru absorbancji: 3%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FB98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24280411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9BDC" w14:textId="1D8775A8" w:rsidR="00AE6B2F" w:rsidRPr="00764B12" w:rsidRDefault="00AE6B2F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17D7" w14:textId="10269691" w:rsidR="00AE6B2F" w:rsidRPr="000C0AB9" w:rsidRDefault="00430DB3" w:rsidP="00596BFD">
            <w:r w:rsidRPr="000C0AB9">
              <w:t xml:space="preserve">Dokładność zakresu długości fali: ± 1 </w:t>
            </w:r>
            <w:proofErr w:type="spellStart"/>
            <w:r w:rsidRPr="000C0AB9">
              <w:t>nm</w:t>
            </w:r>
            <w:proofErr w:type="spell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99E7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6A87304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CF27" w14:textId="70B975CF" w:rsidR="00AE6B2F" w:rsidRPr="00764B12" w:rsidRDefault="00AE6B2F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CFE1" w14:textId="1714A438" w:rsidR="00AE6B2F" w:rsidRPr="000C0AB9" w:rsidRDefault="00430DB3" w:rsidP="00596BFD">
            <w:r w:rsidRPr="000C0AB9">
              <w:t xml:space="preserve">Zakres absorbancji w granicach: od 0 do 550 </w:t>
            </w:r>
            <w:proofErr w:type="spellStart"/>
            <w:r w:rsidRPr="000C0AB9">
              <w:t>Abs</w:t>
            </w:r>
            <w:proofErr w:type="spell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B3DE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5CA4AA1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EB88" w14:textId="15E986DB" w:rsidR="00AE6B2F" w:rsidRPr="00764B12" w:rsidRDefault="00AE6B2F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B525" w14:textId="7BD3CA50" w:rsidR="00AE6B2F" w:rsidRPr="000C0AB9" w:rsidRDefault="00430DB3" w:rsidP="00596BFD">
            <w:r w:rsidRPr="000C0AB9">
              <w:t xml:space="preserve">Zakres pomiaru stężenia </w:t>
            </w:r>
            <w:proofErr w:type="spellStart"/>
            <w:r w:rsidRPr="000C0AB9">
              <w:t>dsDNA</w:t>
            </w:r>
            <w:proofErr w:type="spellEnd"/>
            <w:r w:rsidRPr="000C0AB9">
              <w:t xml:space="preserve"> od 2 do 27 500 </w:t>
            </w:r>
            <w:proofErr w:type="spellStart"/>
            <w:r w:rsidRPr="000C0AB9">
              <w:t>ng</w:t>
            </w:r>
            <w:proofErr w:type="spellEnd"/>
            <w:r w:rsidRPr="000C0AB9">
              <w:t>/</w:t>
            </w:r>
            <w:proofErr w:type="spellStart"/>
            <w:r w:rsidRPr="000C0AB9">
              <w:t>μl</w:t>
            </w:r>
            <w:proofErr w:type="spellEnd"/>
            <w:r w:rsidRPr="000C0AB9">
              <w:t xml:space="preserve"> bez potrzeby powtarzania pomiaru próbki o nieznanym stężeniu, bez konieczności zagęszczania lub rozcieńczania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622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1F70BFED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EFA0" w14:textId="3AE72E64" w:rsidR="00AE6B2F" w:rsidRPr="00764B12" w:rsidRDefault="00AE6B2F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9A99" w14:textId="403871D2" w:rsidR="00AE6B2F" w:rsidRPr="000C0AB9" w:rsidRDefault="00430DB3" w:rsidP="00596BFD">
            <w:r w:rsidRPr="000C0AB9">
              <w:t>Zakres pomiaru stężenia BSA od 0,06 mg/ml do 820 mg/ml bez potrzeby powtarzania pomiaru próbki o nieznanym stężeniu, bez konieczności zagęszczania lub rozcieńczania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D8BE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676E0440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A4D7" w14:textId="51EB79F5" w:rsidR="00AE6B2F" w:rsidRPr="00764B12" w:rsidRDefault="00AE6B2F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995C" w14:textId="685A70F5" w:rsidR="00AE6B2F" w:rsidRPr="000C0AB9" w:rsidRDefault="00430DB3" w:rsidP="00596BFD">
            <w:r w:rsidRPr="000C0AB9">
              <w:t>Czas całego cyklu pomiarowego krótszy niż 6 sekund łącznie z czyszczeniem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1C50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43FED9EF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E744" w14:textId="51B29EB8" w:rsidR="00AE6B2F" w:rsidRPr="00764B12" w:rsidRDefault="00AE6B2F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D147" w14:textId="7B7B8A44" w:rsidR="00AE6B2F" w:rsidRPr="000C0AB9" w:rsidRDefault="00430DB3" w:rsidP="00596BFD">
            <w:r w:rsidRPr="000C0AB9">
              <w:t xml:space="preserve">Funkcja pomiaru wydajności wyznakowania sond fluoroscencyjnych w </w:t>
            </w:r>
            <w:proofErr w:type="spellStart"/>
            <w:r w:rsidRPr="000C0AB9">
              <w:t>mikroobjętości</w:t>
            </w:r>
            <w:proofErr w:type="spell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65C4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7166EE57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757A" w14:textId="4C7FD634" w:rsidR="00AE6B2F" w:rsidRPr="00764B12" w:rsidRDefault="00AE6B2F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8005" w14:textId="749AB29F" w:rsidR="00AE6B2F" w:rsidRPr="000C0AB9" w:rsidRDefault="00430DB3" w:rsidP="00596BFD">
            <w:r w:rsidRPr="000C0AB9">
              <w:t xml:space="preserve">Funkcja pomiaru wydajności wyznakowania przeciwciał </w:t>
            </w:r>
            <w:proofErr w:type="spellStart"/>
            <w:r w:rsidRPr="000C0AB9">
              <w:t>fluoroforami</w:t>
            </w:r>
            <w:proofErr w:type="spellEnd"/>
            <w:r w:rsidRPr="000C0AB9">
              <w:t xml:space="preserve"> w „</w:t>
            </w:r>
            <w:proofErr w:type="spellStart"/>
            <w:r w:rsidRPr="000C0AB9">
              <w:t>nanokropli</w:t>
            </w:r>
            <w:proofErr w:type="spellEnd"/>
            <w:r w:rsidRPr="000C0AB9">
              <w:t>”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0A38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71E9A8D9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844E" w14:textId="5F496F2B" w:rsidR="00AE6B2F" w:rsidRPr="00764B12" w:rsidRDefault="00AE6B2F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722F" w14:textId="4DB26B1E" w:rsidR="00AE6B2F" w:rsidRPr="000C0AB9" w:rsidRDefault="00430DB3" w:rsidP="00596BFD">
            <w:r w:rsidRPr="000C0AB9">
              <w:t>Wymiary zewnętrzne urządzenia nie większe niż: 20 x 26 x 33 cm (szer. x dł. x wys.)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6AB6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4B74B8AD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5474" w14:textId="40029D5F" w:rsidR="00AE6B2F" w:rsidRPr="00764B12" w:rsidRDefault="00430DB3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939F" w14:textId="07267710" w:rsidR="00AE6B2F" w:rsidRPr="000C0AB9" w:rsidRDefault="00430DB3" w:rsidP="00596BFD">
            <w:r w:rsidRPr="000C0AB9">
              <w:t>Masa urządzenia nie większa niż: 3,6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1E6A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2EB95C78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9B77" w14:textId="3F5C1FF3" w:rsidR="00AE6B2F" w:rsidRPr="00764B12" w:rsidRDefault="00430DB3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1BD0" w14:textId="77777777" w:rsidR="00EA667A" w:rsidRDefault="00EA667A" w:rsidP="00596BFD">
            <w:r w:rsidRPr="000C0AB9">
              <w:t>Oprogramowanie sterujące aparatem musi umożliwiać</w:t>
            </w:r>
            <w:r>
              <w:t xml:space="preserve">: </w:t>
            </w:r>
          </w:p>
          <w:p w14:paraId="662086BA" w14:textId="77777777" w:rsidR="00EA667A" w:rsidRDefault="00EA667A" w:rsidP="00EA667A">
            <w:r>
              <w:t>- t</w:t>
            </w:r>
            <w:r w:rsidRPr="000C0AB9">
              <w:t>worzenie własnych krzywych standardowych (kalibracji, wzorcowych)</w:t>
            </w:r>
            <w:r>
              <w:t>; o</w:t>
            </w:r>
          </w:p>
          <w:p w14:paraId="4F074A2D" w14:textId="1BA50C05" w:rsidR="00AE6B2F" w:rsidRDefault="00EA667A" w:rsidP="00EA667A">
            <w:r>
              <w:t xml:space="preserve">- </w:t>
            </w:r>
            <w:proofErr w:type="spellStart"/>
            <w:r w:rsidRPr="000C0AB9">
              <w:t>znaczanie</w:t>
            </w:r>
            <w:proofErr w:type="spellEnd"/>
            <w:r w:rsidRPr="000C0AB9">
              <w:t xml:space="preserve"> stężenia białka metodami kolorymetrycznymi, tj.</w:t>
            </w:r>
            <w:r w:rsidR="002F45B3">
              <w:t xml:space="preserve"> </w:t>
            </w:r>
            <w:r w:rsidRPr="000C0AB9">
              <w:t xml:space="preserve">metodą </w:t>
            </w:r>
            <w:proofErr w:type="spellStart"/>
            <w:r w:rsidRPr="000C0AB9">
              <w:t>Bradford</w:t>
            </w:r>
            <w:proofErr w:type="spellEnd"/>
            <w:r w:rsidRPr="000C0AB9">
              <w:t xml:space="preserve">, </w:t>
            </w:r>
            <w:proofErr w:type="spellStart"/>
            <w:r w:rsidRPr="000C0AB9">
              <w:t>Lowry`ego</w:t>
            </w:r>
            <w:proofErr w:type="spellEnd"/>
            <w:r w:rsidRPr="000C0AB9">
              <w:t xml:space="preserve">, </w:t>
            </w:r>
            <w:proofErr w:type="spellStart"/>
            <w:r w:rsidRPr="000C0AB9">
              <w:t>Pierc`a</w:t>
            </w:r>
            <w:proofErr w:type="spellEnd"/>
            <w:r w:rsidRPr="000C0AB9">
              <w:t xml:space="preserve">, BCA, spektrofotometryczną przy długości fali 280 </w:t>
            </w:r>
            <w:proofErr w:type="spellStart"/>
            <w:r w:rsidRPr="000C0AB9">
              <w:t>nm</w:t>
            </w:r>
            <w:proofErr w:type="spellEnd"/>
            <w:r w:rsidRPr="000C0AB9">
              <w:t xml:space="preserve"> oraz 190-225 </w:t>
            </w:r>
            <w:proofErr w:type="spellStart"/>
            <w:r w:rsidRPr="000C0AB9">
              <w:t>nm</w:t>
            </w:r>
            <w:proofErr w:type="spellEnd"/>
            <w:r w:rsidRPr="000C0AB9">
              <w:t xml:space="preserve"> dla białek pozbawionych aminokwasów aromatycznych i przy długości fali 205 </w:t>
            </w:r>
            <w:proofErr w:type="spellStart"/>
            <w:r w:rsidRPr="000C0AB9">
              <w:t>nm</w:t>
            </w:r>
            <w:proofErr w:type="spellEnd"/>
            <w:r w:rsidRPr="000C0AB9">
              <w:t xml:space="preserve"> dla peptydów</w:t>
            </w:r>
          </w:p>
          <w:p w14:paraId="0B63483A" w14:textId="77777777" w:rsidR="00EA667A" w:rsidRDefault="00EA667A" w:rsidP="00EA667A">
            <w:r>
              <w:lastRenderedPageBreak/>
              <w:t>- z</w:t>
            </w:r>
            <w:r w:rsidRPr="000C0AB9">
              <w:t xml:space="preserve">astosowanie metod pomiarowych dla </w:t>
            </w:r>
            <w:proofErr w:type="spellStart"/>
            <w:r w:rsidRPr="000C0AB9">
              <w:t>dsDNA</w:t>
            </w:r>
            <w:proofErr w:type="spellEnd"/>
            <w:r w:rsidRPr="000C0AB9">
              <w:t xml:space="preserve">, </w:t>
            </w:r>
            <w:proofErr w:type="spellStart"/>
            <w:r w:rsidRPr="000C0AB9">
              <w:t>ssDNA</w:t>
            </w:r>
            <w:proofErr w:type="spellEnd"/>
            <w:r w:rsidRPr="000C0AB9">
              <w:t xml:space="preserve">, RNA, </w:t>
            </w:r>
            <w:proofErr w:type="spellStart"/>
            <w:r w:rsidRPr="000C0AB9">
              <w:t>oligonukleotydów</w:t>
            </w:r>
            <w:proofErr w:type="spellEnd"/>
            <w:r w:rsidRPr="000C0AB9">
              <w:t xml:space="preserve"> i </w:t>
            </w:r>
            <w:proofErr w:type="spellStart"/>
            <w:r w:rsidRPr="000C0AB9">
              <w:t>mikromacierzy</w:t>
            </w:r>
            <w:proofErr w:type="spellEnd"/>
            <w:r w:rsidRPr="000C0AB9">
              <w:t>, łącznie z wyznaczeniem współczynników czystości próbki 260/280</w:t>
            </w:r>
          </w:p>
          <w:p w14:paraId="12FEE953" w14:textId="77777777" w:rsidR="00EA667A" w:rsidRDefault="00EA667A" w:rsidP="00EA667A">
            <w:r>
              <w:t>- e</w:t>
            </w:r>
            <w:r w:rsidRPr="000C0AB9">
              <w:t>dytowanie własnych znaczników chromogenicznych</w:t>
            </w:r>
          </w:p>
          <w:p w14:paraId="24A66542" w14:textId="77777777" w:rsidR="00EA667A" w:rsidRDefault="00EA667A" w:rsidP="00EA667A">
            <w:r>
              <w:t>- e</w:t>
            </w:r>
            <w:r w:rsidRPr="000C0AB9">
              <w:t>ksport wyników do programu kalkulacyjnego Excel, za pomocą USB, sieci Ethernet lub Wi-Fi</w:t>
            </w:r>
          </w:p>
          <w:p w14:paraId="6C098C13" w14:textId="713459C5" w:rsidR="00EA667A" w:rsidRDefault="00EA667A" w:rsidP="00EA667A">
            <w:r>
              <w:t xml:space="preserve">- </w:t>
            </w:r>
            <w:r w:rsidR="002F45B3">
              <w:t>t</w:t>
            </w:r>
            <w:r w:rsidRPr="000C0AB9">
              <w:t>worzenie własnych metod z użyciem lub bez użycia krzywych standardowych</w:t>
            </w:r>
          </w:p>
          <w:p w14:paraId="6420D9DF" w14:textId="33AE9CD7" w:rsidR="00EA667A" w:rsidRDefault="00EA667A" w:rsidP="00EA667A">
            <w:r>
              <w:t xml:space="preserve">- </w:t>
            </w:r>
            <w:r w:rsidR="002F45B3">
              <w:t>a</w:t>
            </w:r>
            <w:r w:rsidRPr="000C0AB9">
              <w:t xml:space="preserve">utomatyczne wyświetlenie pełnego spektrum UV-VIS od min. 190 </w:t>
            </w:r>
            <w:proofErr w:type="spellStart"/>
            <w:r w:rsidRPr="000C0AB9">
              <w:t>nm</w:t>
            </w:r>
            <w:proofErr w:type="spellEnd"/>
            <w:r w:rsidRPr="000C0AB9">
              <w:t xml:space="preserve"> do 850 </w:t>
            </w:r>
            <w:proofErr w:type="spellStart"/>
            <w:r w:rsidRPr="000C0AB9">
              <w:t>nm</w:t>
            </w:r>
            <w:proofErr w:type="spellEnd"/>
          </w:p>
          <w:p w14:paraId="730F726A" w14:textId="0B7D76EF" w:rsidR="00EA667A" w:rsidRDefault="00EA667A" w:rsidP="00EA667A">
            <w:r>
              <w:t xml:space="preserve">- </w:t>
            </w:r>
            <w:r w:rsidR="002F45B3">
              <w:t>b</w:t>
            </w:r>
            <w:r w:rsidRPr="000C0AB9">
              <w:t>ezpłatne aktualizowanie oprogramowania przez Internet</w:t>
            </w:r>
          </w:p>
          <w:p w14:paraId="58565748" w14:textId="5FB64CB8" w:rsidR="00EA667A" w:rsidRDefault="00EA667A" w:rsidP="00EA667A">
            <w:r>
              <w:t xml:space="preserve">- </w:t>
            </w:r>
            <w:r w:rsidR="002F45B3">
              <w:t>a</w:t>
            </w:r>
            <w:r w:rsidRPr="000C0AB9">
              <w:t>utomatyczne zapisywanie danych pomiarowych (</w:t>
            </w:r>
            <w:proofErr w:type="spellStart"/>
            <w:r w:rsidRPr="000C0AB9">
              <w:t>Autosave</w:t>
            </w:r>
            <w:proofErr w:type="spellEnd"/>
            <w:r w:rsidRPr="000C0AB9">
              <w:t>)</w:t>
            </w:r>
          </w:p>
          <w:p w14:paraId="00B53ADA" w14:textId="6C6BED18" w:rsidR="00EA667A" w:rsidRDefault="00EA667A" w:rsidP="00EA667A">
            <w:r>
              <w:t xml:space="preserve">- </w:t>
            </w:r>
            <w:r w:rsidR="002F45B3">
              <w:t>o</w:t>
            </w:r>
            <w:r w:rsidRPr="000C0AB9">
              <w:t>programowanie posiada funkcję automatycznego pomiaru próbki ślepej (Auto-Blank), automatyczny pomiar próbki badanej (Auto-</w:t>
            </w:r>
            <w:proofErr w:type="spellStart"/>
            <w:r w:rsidRPr="000C0AB9">
              <w:t>Measure</w:t>
            </w:r>
            <w:proofErr w:type="spellEnd"/>
            <w:r w:rsidRPr="000C0AB9">
              <w:t>) oraz automatyczne nadawanie nazw kolejnym pomiarom</w:t>
            </w:r>
          </w:p>
          <w:p w14:paraId="3E124A04" w14:textId="04786AC9" w:rsidR="00EA667A" w:rsidRDefault="00EA667A" w:rsidP="00EA667A">
            <w:r>
              <w:t xml:space="preserve">- </w:t>
            </w:r>
            <w:r w:rsidR="002F45B3">
              <w:t>o</w:t>
            </w:r>
            <w:r w:rsidRPr="000C0AB9">
              <w:t>programowanie pozwala na dokładną identyfikację zanieczyszczenia w próbce, wykrywa rodzaj zanieczyszczenia i podaje jego nazwę oraz wprowadza korekcję stężenia</w:t>
            </w:r>
          </w:p>
          <w:p w14:paraId="6BA1FD2B" w14:textId="51825682" w:rsidR="00EA667A" w:rsidRPr="000C0AB9" w:rsidRDefault="00EA667A" w:rsidP="00EA667A">
            <w:r>
              <w:t xml:space="preserve">- </w:t>
            </w:r>
            <w:r w:rsidR="002F45B3">
              <w:t>z</w:t>
            </w:r>
            <w:r w:rsidRPr="000C0AB9">
              <w:t>awiera zintegrowany system wsparcia technicznego oraz informację o jakości próbki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4BC3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6CB624E3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3F43" w14:textId="08DD8BD4" w:rsidR="00AE6B2F" w:rsidRPr="00764B12" w:rsidRDefault="00430DB3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B838" w14:textId="77777777" w:rsidR="00AE6B2F" w:rsidRDefault="00EA667A" w:rsidP="00596BFD">
            <w:r w:rsidRPr="000C0AB9">
              <w:t>Nakładka na platformę próbek umożliwiająca stabilizację pipety w trakcie nakładania kropli bez konieczności podtrzymywania ręką</w:t>
            </w:r>
          </w:p>
          <w:p w14:paraId="4F285B99" w14:textId="77777777" w:rsidR="00862A89" w:rsidRDefault="00862A89" w:rsidP="00596BFD">
            <w:r>
              <w:t xml:space="preserve">- </w:t>
            </w:r>
            <w:r w:rsidRPr="0003350A">
              <w:t>z podtrzymywaniem pipety za pomocą jednego z dwóch uchwytów zlokalizowanych przy miejscu pomiarowym aparatu i dostosowanych do pracy z różnymi końcówkami pipet,</w:t>
            </w:r>
          </w:p>
          <w:p w14:paraId="21B2B3F6" w14:textId="77777777" w:rsidR="00862A89" w:rsidRDefault="00862A89" w:rsidP="00596BFD">
            <w:r>
              <w:t xml:space="preserve">- </w:t>
            </w:r>
            <w:r w:rsidRPr="0003350A">
              <w:t>przeznaczona zarówno dla użytkowników praworęcznych jak i leworęcznych</w:t>
            </w:r>
          </w:p>
          <w:p w14:paraId="7E651AD5" w14:textId="77777777" w:rsidR="00862A89" w:rsidRDefault="00862A89" w:rsidP="00596BFD">
            <w:r>
              <w:t xml:space="preserve">- </w:t>
            </w:r>
            <w:r w:rsidRPr="0003350A">
              <w:t>w pełni kompatybilna z aparatem - dopasowana do obudowy i platformy pomiarowej ze stabilnym zamocowaniem</w:t>
            </w:r>
          </w:p>
          <w:p w14:paraId="5F43F04E" w14:textId="77777777" w:rsidR="00862A89" w:rsidRDefault="00862A89" w:rsidP="00596BFD">
            <w:r>
              <w:t xml:space="preserve">- </w:t>
            </w:r>
            <w:r w:rsidRPr="0003350A">
              <w:t>swobodny montaż i demontaż bez konieczności użycia dodatkowych narzędzi</w:t>
            </w:r>
          </w:p>
          <w:p w14:paraId="25E78695" w14:textId="77777777" w:rsidR="00862A89" w:rsidRDefault="00862A89" w:rsidP="00596BFD">
            <w:r>
              <w:t xml:space="preserve">- </w:t>
            </w:r>
            <w:r w:rsidRPr="0003350A">
              <w:t>wykonana z tworzywa zapobiegającego ześlizgiwaniu się pipety w trakcie nakładania próbki</w:t>
            </w:r>
          </w:p>
          <w:p w14:paraId="3510B4BF" w14:textId="667F6759" w:rsidR="00862A89" w:rsidRPr="000C0AB9" w:rsidRDefault="00862A89" w:rsidP="00596BFD">
            <w:r>
              <w:t xml:space="preserve">- </w:t>
            </w:r>
            <w:r w:rsidRPr="0003350A">
              <w:t>zapewniająca możliwość korzystania ze wszystkich pozostałych funkcjonalności aparatu bez konieczności zdejmowania nakładki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E132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35CE098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FD9F" w14:textId="30A7EBAA" w:rsidR="00AE6B2F" w:rsidRPr="00764B12" w:rsidRDefault="00430DB3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32.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8CD4" w14:textId="77777777" w:rsidR="00AE6B2F" w:rsidRDefault="00862A89" w:rsidP="00596BFD">
            <w:r w:rsidRPr="0003350A">
              <w:t>Urządzenie musi posiadać wbudowaną dodatkową komorę do pomiarów w kuwecie o następujących parametrach</w:t>
            </w:r>
          </w:p>
          <w:p w14:paraId="6DD899DA" w14:textId="4B6C512C" w:rsidR="00862A89" w:rsidRDefault="00862A89" w:rsidP="00596BFD">
            <w:r>
              <w:t>- m</w:t>
            </w:r>
            <w:r w:rsidRPr="0003350A">
              <w:t>ożliwość termostatowania w 37°C</w:t>
            </w:r>
          </w:p>
          <w:p w14:paraId="50117E5B" w14:textId="77777777" w:rsidR="00862A89" w:rsidRDefault="00862A89" w:rsidP="00596BFD">
            <w:r>
              <w:t>- o</w:t>
            </w:r>
            <w:r w:rsidRPr="0003350A">
              <w:t>pcja mieszania z wyborem 9 różnych prędkości</w:t>
            </w:r>
          </w:p>
          <w:p w14:paraId="003D03A5" w14:textId="77777777" w:rsidR="00862A89" w:rsidRDefault="00862A89" w:rsidP="00596BFD">
            <w:r>
              <w:t>- m</w:t>
            </w:r>
            <w:r w:rsidRPr="0003350A">
              <w:t>ożliwość pomiarów kinetycznych w czasie i w warunkach kontroli temperatury</w:t>
            </w:r>
          </w:p>
          <w:p w14:paraId="7CAB525E" w14:textId="77777777" w:rsidR="00862A89" w:rsidRDefault="00862A89" w:rsidP="00596BFD">
            <w:r>
              <w:t>- m</w:t>
            </w:r>
            <w:r w:rsidRPr="0003350A">
              <w:t>ożliwość analizy krzywych wzrostu hodowli komórkowych (gęstość optyczna, OD600)</w:t>
            </w:r>
          </w:p>
          <w:p w14:paraId="59A9DC4F" w14:textId="77777777" w:rsidR="00862A89" w:rsidRDefault="00862A89" w:rsidP="00596BFD">
            <w:r>
              <w:t>- d</w:t>
            </w:r>
            <w:r w:rsidRPr="0003350A">
              <w:t>ługość drogi optycznej 10, 5, 2, 1 mm</w:t>
            </w:r>
          </w:p>
          <w:p w14:paraId="337EE1C4" w14:textId="77777777" w:rsidR="00862A89" w:rsidRDefault="00862A89" w:rsidP="00596BFD">
            <w:r>
              <w:t>- z</w:t>
            </w:r>
            <w:r w:rsidRPr="0003350A">
              <w:t>akres absorbancji 0 – 1,5 A</w:t>
            </w:r>
          </w:p>
          <w:p w14:paraId="477F647E" w14:textId="77777777" w:rsidR="00862A89" w:rsidRDefault="00862A89" w:rsidP="00596BFD">
            <w:r>
              <w:t>- l</w:t>
            </w:r>
            <w:r w:rsidRPr="0003350A">
              <w:t xml:space="preserve">imit detekcji: 0,2 </w:t>
            </w:r>
            <w:proofErr w:type="spellStart"/>
            <w:r w:rsidRPr="0003350A">
              <w:t>ng</w:t>
            </w:r>
            <w:proofErr w:type="spellEnd"/>
            <w:r w:rsidRPr="0003350A">
              <w:t>/</w:t>
            </w:r>
            <w:proofErr w:type="spellStart"/>
            <w:r w:rsidRPr="0003350A">
              <w:t>μl</w:t>
            </w:r>
            <w:proofErr w:type="spellEnd"/>
            <w:r w:rsidRPr="0003350A">
              <w:t xml:space="preserve"> (</w:t>
            </w:r>
            <w:proofErr w:type="spellStart"/>
            <w:r w:rsidRPr="0003350A">
              <w:t>dsDNA</w:t>
            </w:r>
            <w:proofErr w:type="spellEnd"/>
            <w:r w:rsidRPr="0003350A">
              <w:t>) i 0,006 mg/ml (BSA)</w:t>
            </w:r>
          </w:p>
          <w:p w14:paraId="215B78A2" w14:textId="1CEDD3A7" w:rsidR="00862A89" w:rsidRPr="000C0AB9" w:rsidRDefault="00862A89" w:rsidP="00596BFD">
            <w:r>
              <w:t>- c</w:t>
            </w:r>
            <w:r w:rsidRPr="0003350A">
              <w:t>zas pomiaru: krótszy niż 3 sekundy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9759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7DB79F80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2B80" w14:textId="3508A9FB" w:rsidR="00AE6B2F" w:rsidRPr="00764B12" w:rsidRDefault="00430DB3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4D3" w14:textId="4BA85055" w:rsidR="00AE6B2F" w:rsidRPr="000C0AB9" w:rsidRDefault="00977E29" w:rsidP="00596BFD">
            <w:r>
              <w:t>C</w:t>
            </w:r>
            <w:r w:rsidR="00862A89" w:rsidRPr="0003350A">
              <w:t>ertyfikat CE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EEFF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3C5D2B8B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DCCD" w14:textId="286DD821" w:rsidR="00AE6B2F" w:rsidRPr="00764B12" w:rsidRDefault="00430DB3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5C26" w14:textId="0A89E86D" w:rsidR="00AE6B2F" w:rsidRPr="000C0AB9" w:rsidRDefault="00862A89" w:rsidP="00596BFD">
            <w:r w:rsidRPr="0003350A">
              <w:t>Wykonawca musi zapewnić autoryzowany serwis gwarancyjny i pogwarancyjny z możliwością dokonania usługi w siedzibie zamawiającego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CFB6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278B17A1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56B3" w14:textId="19092A94" w:rsidR="00AE6B2F" w:rsidRPr="00764B12" w:rsidRDefault="00430DB3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FDC0" w14:textId="2A0D406C" w:rsidR="00AE6B2F" w:rsidRPr="000C0AB9" w:rsidRDefault="00862A89" w:rsidP="00596BFD">
            <w:r w:rsidRPr="0003350A">
              <w:t>Wsparcie serwisowe oraz dostępność części zamiennych co najmniej przez 7 lat po zakupie urządzenia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77BC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6B2F" w:rsidRPr="00764B12" w14:paraId="54787B48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350A" w14:textId="0FB33946" w:rsidR="00AE6B2F" w:rsidRPr="00764B12" w:rsidRDefault="00430DB3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77EE" w14:textId="3B9A8FC1" w:rsidR="00AE6B2F" w:rsidRPr="000C0AB9" w:rsidRDefault="00862A89" w:rsidP="00596BFD">
            <w:r w:rsidRPr="0018634D">
              <w:t>Dostawa, instalacja, pierwsze uruchomienie i pełne szkolenie z obsługi urządzenia w siedzibie Zamawiającego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C140" w14:textId="77777777" w:rsidR="00AE6B2F" w:rsidRPr="00764B12" w:rsidRDefault="00AE6B2F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0DB3" w:rsidRPr="00764B12" w14:paraId="6CF387B7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89C4" w14:textId="496CD244" w:rsidR="00430DB3" w:rsidRDefault="00806CD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37</w:t>
            </w:r>
            <w:r w:rsidR="00862A89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06CF" w14:textId="131E9EA1" w:rsidR="00430DB3" w:rsidRPr="000C0AB9" w:rsidRDefault="00862A89" w:rsidP="00596BFD">
            <w:r w:rsidRPr="0018634D">
              <w:t>W przypadku awarii urządzenia reakcja serwisu w ciągu 3 dni od zgłoszenia (e-mail, telefon). Naprawa w ciągu 14 dni. W przypadku braku możliwości naprawy w tym czasie, wstawienie nieodpłatne urządzenia zastępczego o tych samych parametrach</w:t>
            </w:r>
            <w:r w:rsidR="00977E29">
              <w:t>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0E8A" w14:textId="77777777" w:rsidR="00430DB3" w:rsidRPr="00764B12" w:rsidRDefault="00430DB3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7C92FF12" w14:textId="77777777" w:rsidR="00055C6A" w:rsidRPr="00764B12" w:rsidRDefault="00055C6A" w:rsidP="00CB152B">
      <w:pPr>
        <w:rPr>
          <w:rFonts w:ascii="Arial" w:hAnsi="Arial" w:cs="Arial"/>
          <w:sz w:val="22"/>
          <w:szCs w:val="22"/>
        </w:rPr>
      </w:pPr>
    </w:p>
    <w:p w14:paraId="6363A0EC" w14:textId="77777777" w:rsidR="00A530BD" w:rsidRPr="00764B12" w:rsidRDefault="00A530BD" w:rsidP="00CB152B">
      <w:pPr>
        <w:suppressAutoHyphens/>
        <w:ind w:firstLine="5103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764B12">
        <w:rPr>
          <w:rFonts w:ascii="Arial" w:hAnsi="Arial" w:cs="Arial"/>
          <w:i/>
          <w:color w:val="FF0000"/>
          <w:sz w:val="22"/>
          <w:szCs w:val="22"/>
        </w:rPr>
        <w:t>Formularz należy podpisać</w:t>
      </w:r>
    </w:p>
    <w:p w14:paraId="00216165" w14:textId="77777777" w:rsidR="00A530BD" w:rsidRPr="00764B12" w:rsidRDefault="00A530BD" w:rsidP="00CB152B">
      <w:pPr>
        <w:suppressAutoHyphens/>
        <w:ind w:firstLine="5103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764B12">
        <w:rPr>
          <w:rFonts w:ascii="Arial" w:hAnsi="Arial" w:cs="Arial"/>
          <w:i/>
          <w:color w:val="FF0000"/>
          <w:sz w:val="22"/>
          <w:szCs w:val="22"/>
        </w:rPr>
        <w:t>kwalifikowanym podpisem elektronicznym</w:t>
      </w:r>
    </w:p>
    <w:p w14:paraId="1BA20323" w14:textId="77777777" w:rsidR="00A530BD" w:rsidRPr="00764B12" w:rsidRDefault="00A530BD" w:rsidP="00CB152B">
      <w:pPr>
        <w:suppressAutoHyphens/>
        <w:ind w:firstLine="5103"/>
        <w:jc w:val="center"/>
        <w:rPr>
          <w:rFonts w:ascii="Arial" w:hAnsi="Arial" w:cs="Arial"/>
          <w:sz w:val="22"/>
          <w:szCs w:val="22"/>
        </w:rPr>
      </w:pPr>
      <w:r w:rsidRPr="00764B12">
        <w:rPr>
          <w:rFonts w:ascii="Arial" w:hAnsi="Arial" w:cs="Arial"/>
          <w:color w:val="FF0000"/>
          <w:sz w:val="22"/>
          <w:szCs w:val="22"/>
        </w:rPr>
        <w:t>podpisy osób/-y uprawnionych/-ej</w:t>
      </w:r>
    </w:p>
    <w:sectPr w:rsidR="00A530BD" w:rsidRPr="00764B12" w:rsidSect="00295C98">
      <w:footerReference w:type="default" r:id="rId10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E996C" w16cid:durableId="242284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3C5AE" w14:textId="77777777" w:rsidR="0017421D" w:rsidRDefault="0017421D" w:rsidP="00DF1622">
      <w:r>
        <w:separator/>
      </w:r>
    </w:p>
  </w:endnote>
  <w:endnote w:type="continuationSeparator" w:id="0">
    <w:p w14:paraId="293B8E89" w14:textId="77777777" w:rsidR="0017421D" w:rsidRDefault="0017421D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FF">
          <w:rPr>
            <w:noProof/>
          </w:rPr>
          <w:t>4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9AECF" w14:textId="77777777" w:rsidR="0017421D" w:rsidRDefault="0017421D" w:rsidP="00DF1622">
      <w:r>
        <w:separator/>
      </w:r>
    </w:p>
  </w:footnote>
  <w:footnote w:type="continuationSeparator" w:id="0">
    <w:p w14:paraId="4240B92D" w14:textId="77777777" w:rsidR="0017421D" w:rsidRDefault="0017421D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7"/>
  </w:num>
  <w:num w:numId="4">
    <w:abstractNumId w:val="15"/>
  </w:num>
  <w:num w:numId="5">
    <w:abstractNumId w:val="0"/>
  </w:num>
  <w:num w:numId="6">
    <w:abstractNumId w:val="4"/>
  </w:num>
  <w:num w:numId="7">
    <w:abstractNumId w:val="26"/>
  </w:num>
  <w:num w:numId="8">
    <w:abstractNumId w:val="25"/>
  </w:num>
  <w:num w:numId="9">
    <w:abstractNumId w:val="7"/>
  </w:num>
  <w:num w:numId="10">
    <w:abstractNumId w:val="14"/>
  </w:num>
  <w:num w:numId="11">
    <w:abstractNumId w:val="21"/>
  </w:num>
  <w:num w:numId="12">
    <w:abstractNumId w:val="17"/>
  </w:num>
  <w:num w:numId="13">
    <w:abstractNumId w:val="10"/>
  </w:num>
  <w:num w:numId="14">
    <w:abstractNumId w:val="8"/>
  </w:num>
  <w:num w:numId="15">
    <w:abstractNumId w:val="23"/>
  </w:num>
  <w:num w:numId="16">
    <w:abstractNumId w:val="3"/>
  </w:num>
  <w:num w:numId="17">
    <w:abstractNumId w:val="2"/>
  </w:num>
  <w:num w:numId="18">
    <w:abstractNumId w:val="6"/>
  </w:num>
  <w:num w:numId="19">
    <w:abstractNumId w:val="20"/>
  </w:num>
  <w:num w:numId="20">
    <w:abstractNumId w:val="22"/>
  </w:num>
  <w:num w:numId="21">
    <w:abstractNumId w:val="9"/>
  </w:num>
  <w:num w:numId="22">
    <w:abstractNumId w:val="12"/>
  </w:num>
  <w:num w:numId="23">
    <w:abstractNumId w:val="24"/>
  </w:num>
  <w:num w:numId="24">
    <w:abstractNumId w:val="19"/>
  </w:num>
  <w:num w:numId="25">
    <w:abstractNumId w:val="1"/>
  </w:num>
  <w:num w:numId="26">
    <w:abstractNumId w:val="5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2120"/>
    <w:rsid w:val="000B2EFF"/>
    <w:rsid w:val="000D49FE"/>
    <w:rsid w:val="00154807"/>
    <w:rsid w:val="00163B84"/>
    <w:rsid w:val="0017421D"/>
    <w:rsid w:val="0022367C"/>
    <w:rsid w:val="0028306A"/>
    <w:rsid w:val="00295C98"/>
    <w:rsid w:val="002B2A36"/>
    <w:rsid w:val="002F45B3"/>
    <w:rsid w:val="00360AA9"/>
    <w:rsid w:val="003D5FFF"/>
    <w:rsid w:val="003F5D8A"/>
    <w:rsid w:val="004200D1"/>
    <w:rsid w:val="00430DB3"/>
    <w:rsid w:val="00450F5E"/>
    <w:rsid w:val="004923A3"/>
    <w:rsid w:val="00545473"/>
    <w:rsid w:val="00596BFD"/>
    <w:rsid w:val="006E176F"/>
    <w:rsid w:val="007631AA"/>
    <w:rsid w:val="00764B12"/>
    <w:rsid w:val="007716E2"/>
    <w:rsid w:val="00787B4C"/>
    <w:rsid w:val="007B7481"/>
    <w:rsid w:val="007E47B6"/>
    <w:rsid w:val="00806170"/>
    <w:rsid w:val="00806CDD"/>
    <w:rsid w:val="00862A89"/>
    <w:rsid w:val="008F7993"/>
    <w:rsid w:val="009436DF"/>
    <w:rsid w:val="00977E29"/>
    <w:rsid w:val="00A530BD"/>
    <w:rsid w:val="00AB2A0C"/>
    <w:rsid w:val="00AE6B2F"/>
    <w:rsid w:val="00BB0763"/>
    <w:rsid w:val="00C61C27"/>
    <w:rsid w:val="00C72AF1"/>
    <w:rsid w:val="00C74500"/>
    <w:rsid w:val="00CB152B"/>
    <w:rsid w:val="00CC07C0"/>
    <w:rsid w:val="00CC2945"/>
    <w:rsid w:val="00CD0636"/>
    <w:rsid w:val="00D06AF6"/>
    <w:rsid w:val="00D14C18"/>
    <w:rsid w:val="00D25389"/>
    <w:rsid w:val="00D82945"/>
    <w:rsid w:val="00DA4F81"/>
    <w:rsid w:val="00DB586C"/>
    <w:rsid w:val="00DF1622"/>
    <w:rsid w:val="00E559FA"/>
    <w:rsid w:val="00EA2CB6"/>
    <w:rsid w:val="00EA667A"/>
    <w:rsid w:val="00EB4831"/>
    <w:rsid w:val="00F004AE"/>
    <w:rsid w:val="00F17659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29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9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9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9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9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d7f34ec-9741-4b79-a27d-5e7851a777a5"/>
    <ds:schemaRef ds:uri="http://purl.org/dc/elements/1.1/"/>
    <ds:schemaRef ds:uri="ac2bcd6b-1cfb-4024-b694-1e96efe82571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Justyna Bittner-Dobak (011969)</cp:lastModifiedBy>
  <cp:revision>23</cp:revision>
  <cp:lastPrinted>2020-11-23T06:37:00Z</cp:lastPrinted>
  <dcterms:created xsi:type="dcterms:W3CDTF">2021-03-01T08:18:00Z</dcterms:created>
  <dcterms:modified xsi:type="dcterms:W3CDTF">2021-04-30T12:17:00Z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