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F9" w:rsidRPr="007D70F9" w:rsidRDefault="00742AFE" w:rsidP="007D70F9">
      <w:pPr>
        <w:spacing w:before="100" w:beforeAutospacing="1" w:after="100" w:afterAutospacing="1"/>
        <w:jc w:val="right"/>
        <w:outlineLvl w:val="0"/>
        <w:rPr>
          <w:b/>
        </w:rPr>
      </w:pPr>
      <w:r>
        <w:rPr>
          <w:b/>
        </w:rPr>
        <w:t>Załącznik nr 3</w:t>
      </w:r>
      <w:bookmarkStart w:id="0" w:name="_GoBack"/>
      <w:bookmarkEnd w:id="0"/>
    </w:p>
    <w:p w:rsidR="007D70F9" w:rsidRPr="007D70F9" w:rsidRDefault="007D70F9" w:rsidP="007D70F9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7D70F9">
        <w:rPr>
          <w:b/>
          <w:bCs/>
          <w:kern w:val="36"/>
        </w:rPr>
        <w:t>Klauzula informacyjna dotycząca ochrony danych osobowych dla interesantów Urzędu Miasta Krosna</w:t>
      </w:r>
    </w:p>
    <w:p w:rsidR="007D70F9" w:rsidRPr="007D70F9" w:rsidRDefault="007D70F9" w:rsidP="007D70F9">
      <w:r w:rsidRPr="007D70F9">
        <w:rPr>
          <w:b/>
          <w:bCs/>
        </w:rPr>
        <w:t>1. TOŻSAMOŚĆ ADMINISTRATORA I DANE KONTAKTOWE ADMINISTRATORA:</w:t>
      </w:r>
      <w:r w:rsidRPr="007D70F9">
        <w:br/>
        <w:t>Administratorem Pani/Pana danych osobowych jest Gmina Miasto Krosno reprezentowana przez Prezydenta Miasta Krosna z siedzibą w Krośnie ul. Lwowska 28a, 38-400 Krosno. Z administratorem można skontaktować się telefonicznie: 134743625, pocztą elektroniczną na adres:  um@um.krosno.pl lub pisemnie na adres siedziby administratora.</w:t>
      </w:r>
      <w:r w:rsidRPr="007D70F9">
        <w:br/>
      </w:r>
      <w:r w:rsidRPr="007D70F9">
        <w:br/>
      </w:r>
      <w:r w:rsidRPr="007D70F9">
        <w:rPr>
          <w:b/>
          <w:bCs/>
        </w:rPr>
        <w:t>2. DANE KONTAKTOWE INSPEKTORA OCHRONY DANYCH:</w:t>
      </w:r>
      <w:r w:rsidRPr="007D70F9">
        <w:br/>
        <w:t>Administrator wyznaczył Inspektora Ochrony Danych, z którym może się Pani/Pan skontaktować (we wszystkich  sprawach dotyczących  przetwarzania danych osobowych oraz korzystania z praw związanych z przetwarzaniem danych) poprzez pocztę elektroniczną na adres: iod@um.krosno.pl lub pisemnie na adres siedziby administratora.</w:t>
      </w:r>
      <w:r w:rsidRPr="007D70F9">
        <w:br/>
      </w:r>
      <w:r w:rsidRPr="007D70F9">
        <w:br/>
      </w:r>
      <w:r w:rsidRPr="007D70F9">
        <w:rPr>
          <w:b/>
          <w:bCs/>
        </w:rPr>
        <w:t>3. CELE PRZETWARZANIA I PODSTAWA PRAWNA:</w:t>
      </w:r>
      <w:r w:rsidRPr="007D70F9">
        <w:br/>
        <w:t>Pana/Pani dane będą przetwarzane w celu:</w:t>
      </w:r>
      <w:r w:rsidRPr="007D70F9">
        <w:br/>
        <w:t>- wypełnienia obowiązków prawnych ciążących na administratorze,</w:t>
      </w:r>
      <w:r w:rsidRPr="007D70F9">
        <w:br/>
        <w:t>- wykonania zadania realizowanego w interesie publicznym lub w ramach sprawowania władzy publicznej,</w:t>
      </w:r>
      <w:r w:rsidRPr="007D70F9">
        <w:br/>
        <w:t>- realizacji zawartych umów,</w:t>
      </w:r>
      <w:r w:rsidRPr="007D70F9">
        <w:br/>
        <w:t>- przetwarzanie jest niezbędne do wypełnienia obowiązków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dotyczą,</w:t>
      </w:r>
      <w:r w:rsidRPr="007D70F9">
        <w:br/>
        <w:t>W pozostałych przypadkach Pani/Pana dane osobowe przetwarzane są wyłącznie na podstawie wcześniej udzielonej zgody w zakresie i celu określonym w treści zgody.</w:t>
      </w:r>
      <w:r w:rsidRPr="007D70F9">
        <w:br/>
      </w:r>
      <w:r w:rsidRPr="007D70F9">
        <w:br/>
      </w:r>
      <w:r w:rsidRPr="007D70F9">
        <w:rPr>
          <w:b/>
          <w:bCs/>
        </w:rPr>
        <w:t>4. ODBIORCY DANYCH:</w:t>
      </w:r>
      <w:r w:rsidRPr="007D70F9">
        <w:br/>
        <w:t>- Odbiorcami Pani/Pana danych osobowych będą wyłącznie podmioty uprawnione do uzyskania danych osobowych  na podstawie przepisów prawa;</w:t>
      </w:r>
      <w:r w:rsidRPr="007D70F9">
        <w:br/>
        <w:t>- Inne podmioty, które na podstawie stosownych umów przetwarzają dane osobowe, dla których administratorem jest Gmina Miasto Krosno</w:t>
      </w:r>
      <w:r w:rsidRPr="007D70F9">
        <w:br/>
      </w:r>
      <w:r w:rsidRPr="007D70F9">
        <w:br/>
      </w:r>
      <w:r w:rsidRPr="007D70F9">
        <w:rPr>
          <w:b/>
          <w:bCs/>
        </w:rPr>
        <w:t>5. OKRES PRZECHOWYWANIA DANYCH:</w:t>
      </w:r>
      <w:r w:rsidRPr="007D70F9">
        <w:br/>
        <w:t>Pani/Pana dane osobowe przechowywane będą  przez okres niezbędny do realizacji celów określonych powyżej a po tym czasie przez okres oraz w zakresie określonym przepisami prawa, zgodnie z instrukcją kancelaryjną.</w:t>
      </w:r>
      <w:r w:rsidRPr="007D70F9">
        <w:br/>
      </w:r>
      <w:r w:rsidRPr="007D70F9">
        <w:br/>
      </w:r>
      <w:r w:rsidRPr="007D70F9">
        <w:rPr>
          <w:b/>
          <w:bCs/>
        </w:rPr>
        <w:t>6. PRAWA OSOBY KTÓREJ DANE DOTYCZĄ:</w:t>
      </w:r>
      <w:r w:rsidRPr="007D70F9">
        <w:br/>
        <w:t xml:space="preserve">Posiada Pani/Pan prawo do żądania od Administratora dostępu do danych osobowych, ich sprostowania, usunięcia, ograniczenia przetwarzania, prawo do przenoszenia danych jeżeli zachodzą przesłanki do tych uprawnień i nie są ograniczone przez inne przepisy prawne. Jeżeli przetwarzanie danych odbywa się na podstawie zgody przysługuje Pani/Panu także prawo do cofnięcia zgody w dowolnym momencie bez wpływu na zgodność z prawem </w:t>
      </w:r>
      <w:r w:rsidRPr="007D70F9">
        <w:lastRenderedPageBreak/>
        <w:t>przetwarzania, którego dokonano na podstawie zgody przed jej cofnięciem.</w:t>
      </w:r>
      <w:r w:rsidRPr="007D70F9">
        <w:br/>
      </w:r>
      <w:r w:rsidRPr="007D70F9">
        <w:br/>
      </w:r>
      <w:r w:rsidRPr="007D70F9">
        <w:rPr>
          <w:b/>
          <w:bCs/>
        </w:rPr>
        <w:t>7. PRAWO WNIESIENIA SKARGI DO ORGANU NADZORCZEGO:</w:t>
      </w:r>
      <w:r w:rsidRPr="007D70F9">
        <w:br/>
        <w:t>Przysługuje Pani/Panu prawo wniesienia skargi do organu nadzorczego zajmującego się ochroną danych osobowych (Prezesa Urzędu Ochrony Danych Osobowych).</w:t>
      </w:r>
      <w:r w:rsidRPr="007D70F9">
        <w:br/>
      </w:r>
      <w:r w:rsidRPr="007D70F9">
        <w:br/>
      </w:r>
      <w:r w:rsidRPr="007D70F9">
        <w:rPr>
          <w:b/>
          <w:bCs/>
        </w:rPr>
        <w:t>8. INFORMACIA O DOBROWOLNOŚCI LUB OBOWIĄZKU PODANIA DANYCH:</w:t>
      </w:r>
      <w:r w:rsidRPr="007D70F9">
        <w:br/>
        <w:t>Podanie przez Panią/Pana danych osobowych jest obowiązkowe, w sytuacji gdy przesłanką do przetwarzania danych osobowych stanowi przepis prawa luba zawarta między stronami umowa. W sytuacji gdy podanie danych jest obowiązkowe do załatwienia określonej kategorii spraw konsekwencją nie podania danych osobowych będzie brak możliwości podjęcia skutecznych działań.</w:t>
      </w:r>
      <w:r w:rsidRPr="007D70F9">
        <w:br/>
        <w:t>Natomiast  w sytuacji gdy przetwarzanie danych odbywa się na podstawie zgody osoby której dane dotyczą, podanie przez Panią/Pana danych osobowych ma charakter dobrowolny.</w:t>
      </w:r>
    </w:p>
    <w:p w:rsidR="009D27F4" w:rsidRPr="007D70F9" w:rsidRDefault="009D27F4"/>
    <w:sectPr w:rsidR="009D27F4" w:rsidRPr="007D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F9"/>
    <w:rsid w:val="00742AFE"/>
    <w:rsid w:val="007D70F9"/>
    <w:rsid w:val="009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Nitka</dc:creator>
  <cp:lastModifiedBy>Dorota Nitka</cp:lastModifiedBy>
  <cp:revision>2</cp:revision>
  <dcterms:created xsi:type="dcterms:W3CDTF">2023-08-14T13:28:00Z</dcterms:created>
  <dcterms:modified xsi:type="dcterms:W3CDTF">2023-08-14T13:28:00Z</dcterms:modified>
</cp:coreProperties>
</file>