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C64FA6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820E4">
        <w:rPr>
          <w:rFonts w:ascii="Open Sans" w:hAnsi="Open Sans" w:cs="Open Sans"/>
          <w:sz w:val="16"/>
          <w:szCs w:val="16"/>
        </w:rPr>
        <w:t>1</w:t>
      </w:r>
      <w:r w:rsidR="00F342F1">
        <w:rPr>
          <w:rFonts w:ascii="Open Sans" w:hAnsi="Open Sans" w:cs="Open Sans"/>
          <w:sz w:val="16"/>
          <w:szCs w:val="16"/>
        </w:rPr>
        <w:t>9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3DD044F8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>Nr ogłoszenia:  2023/S  203-636061</w:t>
      </w:r>
      <w:r w:rsidR="00FD4653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7822B292" w14:textId="63240C9A" w:rsidR="00840DFB" w:rsidRPr="00840DFB" w:rsidRDefault="00536EEF" w:rsidP="00840DFB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647C38">
        <w:rPr>
          <w:rFonts w:ascii="Open Sans" w:hAnsi="Open Sans" w:cs="Open Sans"/>
          <w:b/>
          <w:sz w:val="20"/>
          <w:szCs w:val="20"/>
          <w:u w:val="single"/>
        </w:rPr>
        <w:t>13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647C38">
        <w:rPr>
          <w:rFonts w:ascii="Open Sans" w:hAnsi="Open Sans" w:cs="Open Sans"/>
          <w:b/>
          <w:sz w:val="20"/>
          <w:szCs w:val="20"/>
        </w:rPr>
        <w:br/>
      </w:r>
      <w:r w:rsidR="00FD4653" w:rsidRPr="00840DFB">
        <w:rPr>
          <w:rFonts w:ascii="Open Sans" w:hAnsi="Open Sans" w:cs="Open Sans"/>
          <w:b/>
          <w:sz w:val="20"/>
          <w:szCs w:val="20"/>
        </w:rPr>
        <w:t>-</w:t>
      </w:r>
      <w:r w:rsidR="00762E11" w:rsidRPr="00840DFB">
        <w:rPr>
          <w:rFonts w:ascii="Open Sans" w:hAnsi="Open Sans" w:cs="Open Sans"/>
          <w:b/>
          <w:sz w:val="20"/>
          <w:szCs w:val="20"/>
        </w:rPr>
        <w:t xml:space="preserve"> </w:t>
      </w:r>
      <w:r w:rsidR="00647C38" w:rsidRPr="00647C38">
        <w:rPr>
          <w:rFonts w:ascii="Open Sans" w:hAnsi="Open Sans" w:cs="Open Sans"/>
          <w:b/>
          <w:sz w:val="20"/>
          <w:szCs w:val="20"/>
        </w:rPr>
        <w:t>Zadanie 13</w:t>
      </w:r>
      <w:r w:rsidR="00647C38">
        <w:rPr>
          <w:rFonts w:ascii="Open Sans" w:hAnsi="Open Sans" w:cs="Open Sans"/>
          <w:b/>
          <w:sz w:val="20"/>
          <w:szCs w:val="20"/>
        </w:rPr>
        <w:t>-</w:t>
      </w:r>
      <w:r w:rsidR="00647C38" w:rsidRPr="00647C38">
        <w:rPr>
          <w:rFonts w:ascii="Open Sans" w:hAnsi="Open Sans" w:cs="Open Sans"/>
          <w:b/>
          <w:sz w:val="20"/>
          <w:szCs w:val="20"/>
        </w:rPr>
        <w:t xml:space="preserve"> odbiór i zagospodarowanie odpadów o kodzie 17 09 04 –z Regionalnego Zakładu Odzysku Odpadów w Sianowie przy ul. </w:t>
      </w:r>
      <w:proofErr w:type="spellStart"/>
      <w:r w:rsidR="00647C38" w:rsidRPr="00647C38">
        <w:rPr>
          <w:rFonts w:ascii="Open Sans" w:hAnsi="Open Sans" w:cs="Open Sans"/>
          <w:b/>
          <w:sz w:val="20"/>
          <w:szCs w:val="20"/>
        </w:rPr>
        <w:t>Łubuszan</w:t>
      </w:r>
      <w:proofErr w:type="spellEnd"/>
      <w:r w:rsidR="00647C38" w:rsidRPr="00647C38">
        <w:rPr>
          <w:rFonts w:ascii="Open Sans" w:hAnsi="Open Sans" w:cs="Open Sans"/>
          <w:b/>
          <w:sz w:val="20"/>
          <w:szCs w:val="20"/>
        </w:rPr>
        <w:t xml:space="preserve"> 80</w:t>
      </w:r>
      <w:r w:rsidR="00647C38">
        <w:rPr>
          <w:rFonts w:ascii="Open Sans" w:hAnsi="Open Sans" w:cs="Open Sans"/>
          <w:b/>
          <w:sz w:val="20"/>
          <w:szCs w:val="20"/>
        </w:rPr>
        <w:t xml:space="preserve">. </w:t>
      </w:r>
    </w:p>
    <w:p w14:paraId="20432DFA" w14:textId="10F7B213" w:rsidR="004B3047" w:rsidRPr="004C10BF" w:rsidRDefault="000F536E" w:rsidP="00FD4653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0F536E">
        <w:rPr>
          <w:rFonts w:ascii="Open Sans" w:hAnsi="Open Sans" w:cs="Open Sans"/>
          <w:b/>
          <w:sz w:val="20"/>
          <w:szCs w:val="20"/>
        </w:rPr>
        <w:t xml:space="preserve"> 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C107090" w14:textId="66E9940E" w:rsidR="000F536E" w:rsidRPr="00C440C0" w:rsidRDefault="00191B2C" w:rsidP="00647C38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  <w:r w:rsidR="000F536E">
        <w:rPr>
          <w:rFonts w:ascii="Open Sans" w:hAnsi="Open Sans" w:cs="Open Sans"/>
          <w:color w:val="000000" w:themeColor="text1"/>
          <w:sz w:val="20"/>
          <w:szCs w:val="20"/>
        </w:rPr>
        <w:t xml:space="preserve">           </w:t>
      </w:r>
      <w:r w:rsidR="000F536E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0F536E" w:rsidRPr="0038757E">
        <w:rPr>
          <w:rFonts w:ascii="Open Sans" w:hAnsi="Open Sans" w:cs="Open Sans"/>
          <w:sz w:val="20"/>
          <w:szCs w:val="20"/>
        </w:rPr>
        <w:t xml:space="preserve">podstawie art. 253 ust. 1 ustawy z dnia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0F536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>. Dz.U. z 202</w:t>
      </w:r>
      <w:r w:rsidR="000F536E">
        <w:rPr>
          <w:rFonts w:ascii="Open Sans" w:hAnsi="Open Sans" w:cs="Open Sans"/>
          <w:sz w:val="20"/>
          <w:szCs w:val="20"/>
        </w:rPr>
        <w:t>3</w:t>
      </w:r>
      <w:r w:rsidR="000F536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0F536E">
        <w:rPr>
          <w:rFonts w:ascii="Open Sans" w:hAnsi="Open Sans" w:cs="Open Sans"/>
          <w:sz w:val="20"/>
          <w:szCs w:val="20"/>
        </w:rPr>
        <w:t>1605</w:t>
      </w:r>
      <w:r w:rsidR="000F536E" w:rsidRPr="009E16BE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0F536E" w:rsidRPr="0038757E">
        <w:rPr>
          <w:rFonts w:ascii="Open Sans" w:hAnsi="Open Sans" w:cs="Open Sans"/>
          <w:sz w:val="20"/>
          <w:szCs w:val="20"/>
        </w:rPr>
        <w:t xml:space="preserve">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) – </w:t>
      </w:r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0F536E" w:rsidRPr="0038757E">
        <w:rPr>
          <w:rFonts w:ascii="Open Sans" w:hAnsi="Open Sans" w:cs="Open Sans"/>
          <w:bCs/>
          <w:sz w:val="20"/>
          <w:szCs w:val="20"/>
        </w:rPr>
        <w:t xml:space="preserve"> - </w:t>
      </w:r>
      <w:r w:rsidR="000F536E" w:rsidRPr="0038757E">
        <w:rPr>
          <w:rFonts w:ascii="Open Sans" w:hAnsi="Open Sans" w:cs="Open Sans"/>
          <w:sz w:val="20"/>
          <w:szCs w:val="20"/>
        </w:rPr>
        <w:t xml:space="preserve">Zamawiający informuje, </w:t>
      </w:r>
      <w:r w:rsidR="000F536E">
        <w:rPr>
          <w:rFonts w:ascii="Open Sans" w:hAnsi="Open Sans" w:cs="Open Sans"/>
          <w:sz w:val="20"/>
          <w:szCs w:val="20"/>
        </w:rPr>
        <w:br/>
      </w:r>
      <w:r w:rsidR="000F536E" w:rsidRPr="0038757E">
        <w:rPr>
          <w:rFonts w:ascii="Open Sans" w:hAnsi="Open Sans" w:cs="Open Sans"/>
          <w:sz w:val="20"/>
          <w:szCs w:val="20"/>
        </w:rPr>
        <w:t xml:space="preserve">że w przedmiotowym postępowaniu prowadzonym w trybie przetargu nieograniczonego dokonał wyboru oferty najkorzystniejszej złożonej </w:t>
      </w:r>
      <w:r w:rsidR="000F536E" w:rsidRPr="009A6259">
        <w:rPr>
          <w:rFonts w:ascii="Open Sans" w:hAnsi="Open Sans" w:cs="Open Sans"/>
          <w:sz w:val="20"/>
          <w:szCs w:val="20"/>
        </w:rPr>
        <w:t>przez</w:t>
      </w:r>
      <w:r w:rsidR="000F536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47C38" w:rsidRPr="00647C3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LIDER – EKO-MYŚL SP. Z O.O. DALSZE 36, </w:t>
      </w:r>
      <w:r w:rsidR="00647C3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647C38" w:rsidRPr="00647C3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74-300 MYŚLIBÓRZ CZŁONEK KONSORCJUM – ZUO INTERNATIONAL SP. Z O.O. KUNOWICE, </w:t>
      </w:r>
      <w:r w:rsidR="00647C3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proofErr w:type="spellStart"/>
      <w:r w:rsidR="00647C3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u</w:t>
      </w:r>
      <w:r w:rsidR="00647C38" w:rsidRPr="00647C3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L.</w:t>
      </w:r>
      <w:proofErr w:type="spellEnd"/>
      <w:r w:rsidR="00647C38" w:rsidRPr="00647C3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SŁUBICKA 50, 69-100 SŁUBICE CZŁONEK KONSORCJUM – ZAKŁAD UTYLIZACJI ODPADÓW CLEAN CITY SP. Z O.O.    MNICHY 100, 64-421 KAMIONNA</w:t>
      </w:r>
      <w:r w:rsidR="009979B6" w:rsidRP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.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</w:t>
      </w:r>
      <w:proofErr w:type="spellStart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ium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ego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em określonym w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XXI SWZ.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1DBB4A49" w14:textId="4993A544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647C38">
        <w:rPr>
          <w:rFonts w:ascii="Open Sans" w:eastAsia="Times New Roman" w:hAnsi="Open Sans" w:cs="Open Sans"/>
          <w:sz w:val="20"/>
          <w:szCs w:val="20"/>
          <w:lang w:eastAsia="pl-PL"/>
        </w:rPr>
        <w:t>y 2</w:t>
      </w:r>
      <w:r w:rsidR="009979B6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647C38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410FBA45" w14:textId="77777777" w:rsidR="00647C38" w:rsidRDefault="00647C38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18269BE" w14:textId="71A88952" w:rsidR="00D8480F" w:rsidRPr="00647C38" w:rsidRDefault="00D8480F" w:rsidP="00D8480F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b/>
          <w:bCs/>
          <w:sz w:val="19"/>
          <w:szCs w:val="19"/>
          <w:lang w:eastAsia="pl-PL"/>
        </w:rPr>
      </w:pPr>
      <w:bookmarkStart w:id="0" w:name="_Hlk153864880"/>
      <w:r w:rsidRPr="00647C38">
        <w:rPr>
          <w:rFonts w:ascii="Open Sans" w:eastAsia="Times New Roman" w:hAnsi="Open Sans" w:cs="Open Sans"/>
          <w:b/>
          <w:bCs/>
          <w:sz w:val="19"/>
          <w:szCs w:val="19"/>
          <w:lang w:eastAsia="pl-PL"/>
        </w:rPr>
        <w:t xml:space="preserve">LIDER – EKO-MYŚL SP. Z O.O. DALSZE 36, 74-300 MYŚLIBÓRZ CZŁONEK KONSORCJUM – ZUO INTERNATIONAL SP. Z O.O. KUNOWICE, UL. SŁUBICKA 50, 69-100 SŁUBICE CZŁONEK KONSORCJUM – ZAKŁAD UTYLIZACJI ODPADÓW CLEAN CITY SP. Z O.O.    MNICHY 100, </w:t>
      </w:r>
      <w:r w:rsidRPr="00647C38">
        <w:rPr>
          <w:rFonts w:ascii="Open Sans" w:eastAsia="Times New Roman" w:hAnsi="Open Sans" w:cs="Open Sans"/>
          <w:b/>
          <w:bCs/>
          <w:sz w:val="19"/>
          <w:szCs w:val="19"/>
          <w:lang w:eastAsia="pl-PL"/>
        </w:rPr>
        <w:br/>
        <w:t>64-421 KAMIONNA</w:t>
      </w:r>
    </w:p>
    <w:p w14:paraId="37654FFD" w14:textId="77777777" w:rsidR="00647C38" w:rsidRDefault="00647C38" w:rsidP="00647C38">
      <w:pPr>
        <w:pStyle w:val="Akapitzlist"/>
        <w:spacing w:after="0"/>
        <w:ind w:left="928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bookmarkStart w:id="1" w:name="_Hlk153884710"/>
      <w:bookmarkEnd w:id="0"/>
      <w:r w:rsidRPr="006271FD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przyznana punktacja:  cena 100,00 pkt.               RAZEM :  100,00</w:t>
      </w:r>
      <w:r w:rsidRPr="006271FD">
        <w:rPr>
          <w:b/>
          <w:bCs/>
        </w:rPr>
        <w:t xml:space="preserve"> </w:t>
      </w:r>
      <w:r w:rsidRPr="006271FD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pkt.</w:t>
      </w:r>
    </w:p>
    <w:bookmarkEnd w:id="1"/>
    <w:p w14:paraId="379E8202" w14:textId="77777777" w:rsidR="00647C38" w:rsidRPr="009979B6" w:rsidRDefault="00647C38" w:rsidP="00647C38">
      <w:pPr>
        <w:pStyle w:val="Akapitzlist"/>
        <w:spacing w:after="0"/>
        <w:ind w:left="928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32BBC3C4" w14:textId="3F242223" w:rsidR="000F536E" w:rsidRDefault="00647C38" w:rsidP="00647C38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Sp. z </w:t>
      </w: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o.o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– Lider Pełnomocnik,  ul. </w:t>
      </w: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Strzygłowska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67FK; 04-872 Warszawa</w:t>
      </w:r>
    </w:p>
    <w:p w14:paraId="512FD366" w14:textId="2449F2C0" w:rsidR="00647C38" w:rsidRPr="00647C38" w:rsidRDefault="00647C38" w:rsidP="00647C38">
      <w:pPr>
        <w:pStyle w:val="Akapitzlist"/>
        <w:spacing w:after="0"/>
        <w:ind w:left="928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647C38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przyznana punktacja:  cena  </w:t>
      </w:r>
      <w:r w:rsidR="002959D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78,03 </w:t>
      </w:r>
      <w:r w:rsidRPr="00647C38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pkt.               RAZEM :  </w:t>
      </w:r>
      <w:r w:rsidRPr="00647C38">
        <w:t xml:space="preserve"> </w:t>
      </w:r>
      <w:r w:rsidR="002959D3" w:rsidRPr="002959D3">
        <w:rPr>
          <w:rFonts w:ascii="Open Sans" w:hAnsi="Open Sans" w:cs="Open Sans"/>
          <w:color w:val="0000FF"/>
          <w:sz w:val="16"/>
          <w:szCs w:val="16"/>
          <w:lang w:eastAsia="pl-PL"/>
        </w:rPr>
        <w:t>78.03</w:t>
      </w:r>
      <w:r w:rsidR="002959D3">
        <w:t xml:space="preserve"> </w:t>
      </w:r>
      <w:r w:rsidRPr="00647C38">
        <w:rPr>
          <w:rFonts w:ascii="Open Sans" w:hAnsi="Open Sans" w:cs="Open Sans"/>
          <w:color w:val="0000FF"/>
          <w:sz w:val="16"/>
          <w:szCs w:val="16"/>
          <w:lang w:eastAsia="pl-PL"/>
        </w:rPr>
        <w:t>pkt.</w:t>
      </w:r>
    </w:p>
    <w:p w14:paraId="047A453B" w14:textId="77777777" w:rsidR="00647C38" w:rsidRDefault="00647C38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A6434D0" w14:textId="77777777" w:rsidR="00647C38" w:rsidRPr="00A5407F" w:rsidRDefault="00647C38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851F9F0" w14:textId="77777777" w:rsidR="000F536E" w:rsidRDefault="000F536E" w:rsidP="000F536E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 xml:space="preserve">.                                                                             </w:t>
      </w:r>
    </w:p>
    <w:p w14:paraId="5F920E15" w14:textId="04C5E887" w:rsidR="000F536E" w:rsidRPr="00FD4653" w:rsidRDefault="000F536E" w:rsidP="00FD465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  <w:r w:rsidRPr="00816158">
        <w:rPr>
          <w:rFonts w:ascii="Open Sans" w:hAnsi="Open Sans" w:cs="Open Sans"/>
          <w:sz w:val="20"/>
          <w:szCs w:val="20"/>
        </w:rPr>
        <w:t xml:space="preserve"> </w:t>
      </w:r>
    </w:p>
    <w:p w14:paraId="2288CEB6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96E3EC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9533A0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0F536E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3D10" w14:textId="77777777" w:rsidR="00E64A5D" w:rsidRDefault="00E64A5D" w:rsidP="00732A8A">
      <w:pPr>
        <w:spacing w:after="0" w:line="240" w:lineRule="auto"/>
      </w:pPr>
      <w:r>
        <w:separator/>
      </w:r>
    </w:p>
  </w:endnote>
  <w:endnote w:type="continuationSeparator" w:id="0">
    <w:p w14:paraId="3571B3F1" w14:textId="77777777" w:rsidR="00E64A5D" w:rsidRDefault="00E64A5D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A9DE" w14:textId="77777777" w:rsidR="00E64A5D" w:rsidRDefault="00E64A5D" w:rsidP="00732A8A">
      <w:pPr>
        <w:spacing w:after="0" w:line="240" w:lineRule="auto"/>
      </w:pPr>
      <w:r>
        <w:separator/>
      </w:r>
    </w:p>
  </w:footnote>
  <w:footnote w:type="continuationSeparator" w:id="0">
    <w:p w14:paraId="0B99B1FF" w14:textId="77777777" w:rsidR="00E64A5D" w:rsidRDefault="00E64A5D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279E23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36E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740DE"/>
    <w:rsid w:val="00191B2C"/>
    <w:rsid w:val="001B698A"/>
    <w:rsid w:val="001C471A"/>
    <w:rsid w:val="001D02A3"/>
    <w:rsid w:val="001D2940"/>
    <w:rsid w:val="001D683E"/>
    <w:rsid w:val="001E7C4F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959D3"/>
    <w:rsid w:val="002A0583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649F"/>
    <w:rsid w:val="003D7B5D"/>
    <w:rsid w:val="00403017"/>
    <w:rsid w:val="004031A1"/>
    <w:rsid w:val="004038C3"/>
    <w:rsid w:val="00404A52"/>
    <w:rsid w:val="004059A1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271FD"/>
    <w:rsid w:val="00642E80"/>
    <w:rsid w:val="00647C38"/>
    <w:rsid w:val="006555FB"/>
    <w:rsid w:val="0066160A"/>
    <w:rsid w:val="00664675"/>
    <w:rsid w:val="00672ECC"/>
    <w:rsid w:val="006A3C3A"/>
    <w:rsid w:val="006C3307"/>
    <w:rsid w:val="006D422E"/>
    <w:rsid w:val="006E06CE"/>
    <w:rsid w:val="006E62FA"/>
    <w:rsid w:val="006E69C3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2E11"/>
    <w:rsid w:val="00763FAD"/>
    <w:rsid w:val="00776791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BCB"/>
    <w:rsid w:val="00806DB7"/>
    <w:rsid w:val="00816158"/>
    <w:rsid w:val="0082237E"/>
    <w:rsid w:val="008251F5"/>
    <w:rsid w:val="008319FD"/>
    <w:rsid w:val="00833557"/>
    <w:rsid w:val="008341C3"/>
    <w:rsid w:val="00840DFB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979B6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3279"/>
    <w:rsid w:val="00AD0882"/>
    <w:rsid w:val="00AD56BF"/>
    <w:rsid w:val="00AE1375"/>
    <w:rsid w:val="00AE1DD8"/>
    <w:rsid w:val="00B07BFC"/>
    <w:rsid w:val="00B07CBB"/>
    <w:rsid w:val="00B42948"/>
    <w:rsid w:val="00B64821"/>
    <w:rsid w:val="00B80C47"/>
    <w:rsid w:val="00B90D84"/>
    <w:rsid w:val="00B973B1"/>
    <w:rsid w:val="00BA0F74"/>
    <w:rsid w:val="00BA44D4"/>
    <w:rsid w:val="00BB10BB"/>
    <w:rsid w:val="00BC2ECE"/>
    <w:rsid w:val="00BC3055"/>
    <w:rsid w:val="00BC48B9"/>
    <w:rsid w:val="00BF0733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8480F"/>
    <w:rsid w:val="00D97F11"/>
    <w:rsid w:val="00DA4BC9"/>
    <w:rsid w:val="00DA6FD1"/>
    <w:rsid w:val="00DB5C2A"/>
    <w:rsid w:val="00DC5F33"/>
    <w:rsid w:val="00DD30E6"/>
    <w:rsid w:val="00DF5B28"/>
    <w:rsid w:val="00E0124C"/>
    <w:rsid w:val="00E31160"/>
    <w:rsid w:val="00E314A1"/>
    <w:rsid w:val="00E35716"/>
    <w:rsid w:val="00E422D1"/>
    <w:rsid w:val="00E434BB"/>
    <w:rsid w:val="00E4663D"/>
    <w:rsid w:val="00E55B55"/>
    <w:rsid w:val="00E56934"/>
    <w:rsid w:val="00E64A5D"/>
    <w:rsid w:val="00E718E1"/>
    <w:rsid w:val="00E727B0"/>
    <w:rsid w:val="00E75837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42F1"/>
    <w:rsid w:val="00F37C41"/>
    <w:rsid w:val="00F43F9D"/>
    <w:rsid w:val="00F524A9"/>
    <w:rsid w:val="00F54C73"/>
    <w:rsid w:val="00F561D6"/>
    <w:rsid w:val="00F71672"/>
    <w:rsid w:val="00F7171F"/>
    <w:rsid w:val="00F743BF"/>
    <w:rsid w:val="00F820E4"/>
    <w:rsid w:val="00F9068A"/>
    <w:rsid w:val="00FB0BBD"/>
    <w:rsid w:val="00FD4653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2022-12-15T13:54:00Z</cp:lastPrinted>
  <dcterms:created xsi:type="dcterms:W3CDTF">2023-12-19T12:18:00Z</dcterms:created>
  <dcterms:modified xsi:type="dcterms:W3CDTF">2023-12-19T12:25:00Z</dcterms:modified>
</cp:coreProperties>
</file>