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32A1" w14:textId="3C576FEA" w:rsidR="003570B6" w:rsidRPr="003E5EBC" w:rsidRDefault="003570B6" w:rsidP="009F6EDE">
      <w:pPr>
        <w:tabs>
          <w:tab w:val="left" w:pos="3645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5E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3F10">
        <w:rPr>
          <w:rFonts w:ascii="Times New Roman" w:hAnsi="Times New Roman" w:cs="Times New Roman"/>
          <w:b/>
          <w:sz w:val="24"/>
          <w:szCs w:val="24"/>
        </w:rPr>
        <w:t>8A</w:t>
      </w:r>
      <w:r w:rsidRPr="003E5EB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53F10">
        <w:rPr>
          <w:rFonts w:ascii="Times New Roman" w:hAnsi="Times New Roman" w:cs="Times New Roman"/>
          <w:b/>
          <w:sz w:val="24"/>
          <w:szCs w:val="24"/>
        </w:rPr>
        <w:t>OGŁOSZENIA</w:t>
      </w:r>
    </w:p>
    <w:p w14:paraId="2A1D43F3" w14:textId="77777777" w:rsidR="003570B6" w:rsidRPr="003E5EBC" w:rsidRDefault="003570B6" w:rsidP="009F6ED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23235" w14:textId="67AF9F1C" w:rsidR="003570B6" w:rsidRPr="003E5EBC" w:rsidRDefault="003570B6" w:rsidP="009F6ED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BC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60B431C" w14:textId="0073B1FC" w:rsidR="00F2372B" w:rsidRPr="003E5EBC" w:rsidRDefault="003570B6" w:rsidP="007450E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BC">
        <w:rPr>
          <w:rFonts w:ascii="Times New Roman" w:hAnsi="Times New Roman" w:cs="Times New Roman"/>
          <w:b/>
          <w:sz w:val="24"/>
          <w:szCs w:val="24"/>
        </w:rPr>
        <w:t>DOTYCZĄCA PRZETWARZANIA DANYCH OSOBOWYCH (ART.</w:t>
      </w:r>
      <w:r w:rsidR="00CA5E11" w:rsidRPr="003E5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b/>
          <w:sz w:val="24"/>
          <w:szCs w:val="24"/>
        </w:rPr>
        <w:t>13 RODO)</w:t>
      </w:r>
    </w:p>
    <w:p w14:paraId="54718ADD" w14:textId="77777777" w:rsidR="008B5ABB" w:rsidRPr="003E5EBC" w:rsidRDefault="008B5ABB" w:rsidP="009F6EDE">
      <w:pPr>
        <w:tabs>
          <w:tab w:val="left" w:pos="36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51A052" w14:textId="5883D43A" w:rsidR="008B5ABB" w:rsidRPr="003E5EBC" w:rsidRDefault="008B5ABB" w:rsidP="008F5251">
      <w:pPr>
        <w:tabs>
          <w:tab w:val="left" w:pos="36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Zgodnie z art. 13 </w:t>
      </w:r>
      <w:r w:rsidRPr="003E5EBC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3E5EBC">
        <w:rPr>
          <w:rFonts w:ascii="Times New Roman" w:hAnsi="Times New Roman" w:cs="Times New Roman"/>
          <w:sz w:val="24"/>
          <w:szCs w:val="24"/>
        </w:rPr>
        <w:t xml:space="preserve"> (Dz. Urz. UE L 119 z 04.05.2016 r., str. 1), dalej „RODO” informujemy, że:</w:t>
      </w:r>
    </w:p>
    <w:p w14:paraId="04D362D2" w14:textId="31EB19B8" w:rsidR="008F5251" w:rsidRPr="003E5EBC" w:rsidRDefault="008B5ABB" w:rsidP="00D265C0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z uwagi na fakt uczestniczenia w postępowaniu o udzielenie zamówienia publicznego </w:t>
      </w:r>
      <w:r w:rsidRPr="003E5EBC">
        <w:rPr>
          <w:rFonts w:ascii="Times New Roman" w:hAnsi="Times New Roman" w:cs="Times New Roman"/>
          <w:sz w:val="24"/>
          <w:szCs w:val="24"/>
        </w:rPr>
        <w:br/>
      </w:r>
      <w:r w:rsidR="0068266B">
        <w:rPr>
          <w:rFonts w:ascii="Times New Roman" w:hAnsi="Times New Roman" w:cs="Times New Roman"/>
          <w:sz w:val="24"/>
          <w:szCs w:val="24"/>
        </w:rPr>
        <w:t xml:space="preserve">prowadzonym </w:t>
      </w:r>
      <w:r w:rsidRPr="003E5EBC">
        <w:rPr>
          <w:rFonts w:ascii="Times New Roman" w:hAnsi="Times New Roman" w:cs="Times New Roman"/>
          <w:sz w:val="24"/>
          <w:szCs w:val="24"/>
        </w:rPr>
        <w:t xml:space="preserve">w trybie </w:t>
      </w:r>
      <w:r w:rsidR="005E3AE8">
        <w:rPr>
          <w:rFonts w:ascii="Times New Roman" w:hAnsi="Times New Roman" w:cs="Times New Roman"/>
          <w:b/>
          <w:bCs/>
          <w:sz w:val="24"/>
          <w:szCs w:val="24"/>
        </w:rPr>
        <w:t>przetargu ograniczonego</w:t>
      </w:r>
      <w:r w:rsidRPr="003E5EBC">
        <w:rPr>
          <w:rFonts w:ascii="Times New Roman" w:hAnsi="Times New Roman" w:cs="Times New Roman"/>
          <w:sz w:val="24"/>
          <w:szCs w:val="24"/>
        </w:rPr>
        <w:t xml:space="preserve"> na </w:t>
      </w:r>
      <w:r w:rsidR="00C37498">
        <w:rPr>
          <w:rFonts w:ascii="Times New Roman" w:hAnsi="Times New Roman" w:cs="Times New Roman"/>
          <w:sz w:val="24"/>
          <w:szCs w:val="24"/>
        </w:rPr>
        <w:t>podstawie „</w:t>
      </w:r>
      <w:r w:rsidR="00C37498">
        <w:rPr>
          <w:rFonts w:ascii="Times New Roman" w:hAnsi="Times New Roman" w:cs="Times New Roman"/>
          <w:b/>
          <w:bCs/>
          <w:sz w:val="24"/>
          <w:szCs w:val="24"/>
        </w:rPr>
        <w:t>Regulaminu udzielania zamówień przez Zarząd Morskiego Portu Gdańsk SA na wykonanie robót budowlanych, usługi lub dostawy”</w:t>
      </w:r>
      <w:r w:rsidR="00A11633">
        <w:rPr>
          <w:rFonts w:ascii="Times New Roman" w:hAnsi="Times New Roman" w:cs="Times New Roman"/>
          <w:b/>
          <w:bCs/>
          <w:sz w:val="24"/>
          <w:szCs w:val="24"/>
        </w:rPr>
        <w:t xml:space="preserve">, zwanego dalej </w:t>
      </w:r>
      <w:r w:rsidR="00A11633" w:rsidRPr="00A974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Regulaminem</w:t>
      </w:r>
      <w:r w:rsidR="00A11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C37498">
        <w:rPr>
          <w:rFonts w:ascii="Times New Roman" w:hAnsi="Times New Roman" w:cs="Times New Roman"/>
          <w:b/>
          <w:bCs/>
          <w:sz w:val="24"/>
          <w:szCs w:val="24"/>
        </w:rPr>
        <w:t xml:space="preserve"> wprowadzonego </w:t>
      </w:r>
      <w:r w:rsidR="00C37498" w:rsidRPr="007203AB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7203AB" w:rsidRPr="007203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7498" w:rsidRPr="007203A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203AB" w:rsidRPr="007203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7498" w:rsidRPr="007203AB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7203AB" w:rsidRPr="007203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65C0" w:rsidRPr="007203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203AB" w:rsidRPr="007203AB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D265C0" w:rsidRPr="007203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37498" w:rsidRPr="007203A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203AB" w:rsidRPr="007203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65C0" w:rsidRPr="007203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37498" w:rsidRPr="007203A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265C0" w:rsidRPr="007203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EDE" w:rsidRPr="007203AB">
        <w:rPr>
          <w:rFonts w:ascii="Times New Roman" w:hAnsi="Times New Roman" w:cs="Times New Roman"/>
          <w:sz w:val="24"/>
          <w:szCs w:val="24"/>
        </w:rPr>
        <w:t>,</w:t>
      </w:r>
      <w:r w:rsidR="00D265C0">
        <w:rPr>
          <w:rFonts w:ascii="Times New Roman" w:hAnsi="Times New Roman" w:cs="Times New Roman"/>
          <w:sz w:val="24"/>
          <w:szCs w:val="24"/>
        </w:rPr>
        <w:t> </w:t>
      </w:r>
      <w:r w:rsidRPr="003E5EBC">
        <w:rPr>
          <w:rFonts w:ascii="Times New Roman" w:hAnsi="Times New Roman" w:cs="Times New Roman"/>
          <w:sz w:val="24"/>
          <w:szCs w:val="24"/>
        </w:rPr>
        <w:t>administratorem</w:t>
      </w:r>
      <w:r w:rsidR="00D265C0">
        <w:rPr>
          <w:rFonts w:ascii="Times New Roman" w:hAnsi="Times New Roman" w:cs="Times New Roman"/>
          <w:sz w:val="24"/>
          <w:szCs w:val="24"/>
        </w:rPr>
        <w:t> </w:t>
      </w:r>
      <w:r w:rsidRPr="003E5EBC">
        <w:rPr>
          <w:rFonts w:ascii="Times New Roman" w:hAnsi="Times New Roman" w:cs="Times New Roman"/>
          <w:sz w:val="24"/>
          <w:szCs w:val="24"/>
        </w:rPr>
        <w:t>Pani/Pana</w:t>
      </w:r>
      <w:r w:rsidR="00D265C0">
        <w:rPr>
          <w:rFonts w:ascii="Times New Roman" w:hAnsi="Times New Roman" w:cs="Times New Roman"/>
          <w:sz w:val="24"/>
          <w:szCs w:val="24"/>
        </w:rPr>
        <w:t> </w:t>
      </w:r>
      <w:r w:rsidRPr="006D6178">
        <w:rPr>
          <w:rFonts w:ascii="Times New Roman" w:hAnsi="Times New Roman" w:cs="Times New Roman"/>
          <w:sz w:val="24"/>
          <w:szCs w:val="24"/>
        </w:rPr>
        <w:t>danych</w:t>
      </w:r>
      <w:r w:rsidR="00D265C0">
        <w:rPr>
          <w:rFonts w:ascii="Times New Roman" w:hAnsi="Times New Roman" w:cs="Times New Roman"/>
          <w:sz w:val="24"/>
          <w:szCs w:val="24"/>
        </w:rPr>
        <w:t> </w:t>
      </w:r>
      <w:r w:rsidRPr="006D6178">
        <w:rPr>
          <w:rFonts w:ascii="Times New Roman" w:hAnsi="Times New Roman" w:cs="Times New Roman"/>
          <w:sz w:val="24"/>
          <w:szCs w:val="24"/>
        </w:rPr>
        <w:t>osobowych w zakresie niezbędnym do przeprowadzenia ww. postępowania</w:t>
      </w:r>
      <w:r w:rsidR="00DD5F7F" w:rsidRPr="006D6178">
        <w:rPr>
          <w:rFonts w:ascii="Times New Roman" w:hAnsi="Times New Roman" w:cs="Times New Roman"/>
          <w:sz w:val="24"/>
          <w:szCs w:val="24"/>
        </w:rPr>
        <w:t xml:space="preserve">, </w:t>
      </w:r>
      <w:r w:rsidR="008F5251" w:rsidRPr="006D6178">
        <w:rPr>
          <w:rFonts w:ascii="Times New Roman" w:hAnsi="Times New Roman" w:cs="Times New Roman"/>
          <w:sz w:val="24"/>
          <w:szCs w:val="24"/>
        </w:rPr>
        <w:t>a w przypadku wyboru oferty także w zakresie niezbędnym do realizacji umowy oraz zabezpieczenia roszczeń z nią związanych będzie Zarząd Morskiego Portu Gdańsk S.A. (dalej zwany także</w:t>
      </w:r>
      <w:r w:rsidR="008F5251" w:rsidRPr="003E5EBC">
        <w:rPr>
          <w:rFonts w:ascii="Times New Roman" w:hAnsi="Times New Roman" w:cs="Times New Roman"/>
          <w:sz w:val="24"/>
          <w:szCs w:val="24"/>
        </w:rPr>
        <w:t xml:space="preserve"> „Zamawiającym”), ul. Zamknięta 18, 80-955 Gdańsk;</w:t>
      </w:r>
    </w:p>
    <w:p w14:paraId="43130314" w14:textId="7E7A04B7" w:rsidR="008B5ABB" w:rsidRPr="003E5EBC" w:rsidRDefault="008B5ABB" w:rsidP="009F6ED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Zarząd Morskiego Portu Gdańsk S.A. wyznaczył </w:t>
      </w:r>
      <w:r w:rsidRPr="003E5EBC">
        <w:rPr>
          <w:rFonts w:ascii="Times New Roman" w:hAnsi="Times New Roman" w:cs="Times New Roman"/>
          <w:sz w:val="24"/>
          <w:szCs w:val="24"/>
          <w:u w:val="single"/>
        </w:rPr>
        <w:t>inspektora ochrony danych osobowych</w:t>
      </w:r>
      <w:r w:rsidRPr="003E5EBC">
        <w:rPr>
          <w:rFonts w:ascii="Times New Roman" w:hAnsi="Times New Roman" w:cs="Times New Roman"/>
          <w:sz w:val="24"/>
          <w:szCs w:val="24"/>
        </w:rPr>
        <w:t>,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Pr="003E5EBC">
        <w:rPr>
          <w:rFonts w:ascii="Times New Roman" w:hAnsi="Times New Roman" w:cs="Times New Roman"/>
          <w:sz w:val="24"/>
          <w:szCs w:val="24"/>
        </w:rPr>
        <w:t xml:space="preserve">z którym można kontaktować się we wszelkich sprawach związanych z przetwarzaniem danych osobowych pod adresem poczty elektronicznej: </w:t>
      </w:r>
      <w:hyperlink r:id="rId8" w:history="1">
        <w:r w:rsidRPr="003E5EBC">
          <w:rPr>
            <w:rStyle w:val="Hipercze"/>
            <w:rFonts w:ascii="Times New Roman" w:hAnsi="Times New Roman" w:cs="Times New Roman"/>
            <w:sz w:val="24"/>
            <w:szCs w:val="24"/>
          </w:rPr>
          <w:t>iod@portgdansk.pl</w:t>
        </w:r>
      </w:hyperlink>
      <w:r w:rsidRPr="003E5EBC">
        <w:rPr>
          <w:rFonts w:ascii="Times New Roman" w:hAnsi="Times New Roman" w:cs="Times New Roman"/>
          <w:sz w:val="24"/>
          <w:szCs w:val="24"/>
        </w:rPr>
        <w:t>;</w:t>
      </w:r>
    </w:p>
    <w:p w14:paraId="3B624045" w14:textId="77777777" w:rsidR="00423C3E" w:rsidRPr="003E5EBC" w:rsidRDefault="008B5ABB" w:rsidP="00423C3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3E5EBC">
        <w:rPr>
          <w:rFonts w:ascii="Times New Roman" w:hAnsi="Times New Roman" w:cs="Times New Roman"/>
          <w:sz w:val="24"/>
          <w:szCs w:val="24"/>
          <w:u w:val="single"/>
        </w:rPr>
        <w:t>administratorem danych osobowych</w:t>
      </w:r>
      <w:r w:rsidRPr="003E5EBC">
        <w:rPr>
          <w:rFonts w:ascii="Times New Roman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3E5EBC">
          <w:rPr>
            <w:rStyle w:val="Hipercze"/>
            <w:rFonts w:ascii="Times New Roman" w:hAnsi="Times New Roman" w:cs="Times New Roman"/>
            <w:sz w:val="24"/>
            <w:szCs w:val="24"/>
          </w:rPr>
          <w:t>info@portgdansk.pl</w:t>
        </w:r>
      </w:hyperlink>
      <w:r w:rsidRPr="003E5EBC">
        <w:rPr>
          <w:rFonts w:ascii="Times New Roman" w:hAnsi="Times New Roman" w:cs="Times New Roman"/>
          <w:sz w:val="24"/>
          <w:szCs w:val="24"/>
        </w:rPr>
        <w:t>;</w:t>
      </w:r>
    </w:p>
    <w:p w14:paraId="574EA9A5" w14:textId="47E4E2D2" w:rsidR="008B5ABB" w:rsidRPr="003E5EBC" w:rsidRDefault="00936196" w:rsidP="00F300A8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>Pani/Pana dane osobowe przetwarzane będą na podstawie art. 6 ust. 1</w:t>
      </w:r>
      <w:r w:rsidR="00F300A8"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sz w:val="24"/>
          <w:szCs w:val="24"/>
        </w:rPr>
        <w:t xml:space="preserve">lit. b </w:t>
      </w:r>
      <w:r w:rsidR="00423C3E" w:rsidRPr="003E5EBC">
        <w:rPr>
          <w:rFonts w:ascii="Times New Roman" w:hAnsi="Times New Roman" w:cs="Times New Roman"/>
          <w:sz w:val="24"/>
          <w:szCs w:val="24"/>
        </w:rPr>
        <w:t xml:space="preserve">– </w:t>
      </w:r>
      <w:r w:rsidRPr="003E5EBC">
        <w:rPr>
          <w:rFonts w:ascii="Times New Roman" w:hAnsi="Times New Roman" w:cs="Times New Roman"/>
          <w:sz w:val="24"/>
          <w:szCs w:val="24"/>
        </w:rPr>
        <w:t>niezbędność do podjęcia działań przed zawarciem umowy</w:t>
      </w:r>
      <w:r w:rsidR="00423C3E" w:rsidRPr="003E5EBC">
        <w:rPr>
          <w:rFonts w:ascii="Times New Roman" w:hAnsi="Times New Roman" w:cs="Times New Roman"/>
          <w:sz w:val="24"/>
          <w:szCs w:val="24"/>
        </w:rPr>
        <w:t>,</w:t>
      </w:r>
      <w:r w:rsidRPr="003E5EBC">
        <w:rPr>
          <w:rFonts w:ascii="Times New Roman" w:hAnsi="Times New Roman" w:cs="Times New Roman"/>
          <w:sz w:val="24"/>
          <w:szCs w:val="24"/>
        </w:rPr>
        <w:t xml:space="preserve"> a przypadku wyboru oferty jej realizacji </w:t>
      </w:r>
      <w:r w:rsidR="00082367" w:rsidRPr="003E5EBC">
        <w:rPr>
          <w:rFonts w:ascii="Times New Roman" w:hAnsi="Times New Roman" w:cs="Times New Roman"/>
          <w:sz w:val="24"/>
          <w:szCs w:val="24"/>
        </w:rPr>
        <w:br/>
      </w:r>
      <w:r w:rsidRPr="003E5EBC">
        <w:rPr>
          <w:rFonts w:ascii="Times New Roman" w:hAnsi="Times New Roman" w:cs="Times New Roman"/>
          <w:sz w:val="24"/>
          <w:szCs w:val="24"/>
        </w:rPr>
        <w:t>w stosunku do osób będących stronami umowy lub działających jako strony umowy oraz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Pr="003E5EBC">
        <w:rPr>
          <w:rFonts w:ascii="Times New Roman" w:hAnsi="Times New Roman" w:cs="Times New Roman"/>
          <w:sz w:val="24"/>
          <w:szCs w:val="24"/>
        </w:rPr>
        <w:t xml:space="preserve">lit. f </w:t>
      </w:r>
      <w:r w:rsidRPr="003E5EBC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3E5EBC">
        <w:rPr>
          <w:rFonts w:ascii="Times New Roman" w:hAnsi="Times New Roman" w:cs="Times New Roman"/>
          <w:sz w:val="24"/>
          <w:szCs w:val="24"/>
        </w:rPr>
        <w:t xml:space="preserve">, tj. w celu realizacji uzasadnionego interesu Zamawiającego polegającego na przeprowadzeniu ww. postępowania o udzielenie zamówienia publicznego zmierzającego do zawarcia umowy, jego udokumentowania oraz zabezpieczenia przed ewentualnymi roszczeniami. Pani/Pana dane osobowe będą podlegały archiwizacji przez okres </w:t>
      </w:r>
      <w:r w:rsidR="00F300A8" w:rsidRPr="003E5E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5EBC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Pr="003E5EBC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zamówienia. </w:t>
      </w:r>
      <w:r w:rsidR="002457BD" w:rsidRPr="002457BD">
        <w:rPr>
          <w:rFonts w:ascii="Times New Roman" w:hAnsi="Times New Roman" w:cs="Times New Roman"/>
          <w:sz w:val="24"/>
          <w:szCs w:val="24"/>
        </w:rPr>
        <w:t>W przypadku</w:t>
      </w:r>
      <w:r w:rsidR="002457BD">
        <w:rPr>
          <w:rFonts w:ascii="Times New Roman" w:hAnsi="Times New Roman" w:cs="Times New Roman"/>
          <w:sz w:val="24"/>
          <w:szCs w:val="24"/>
        </w:rPr>
        <w:t xml:space="preserve">, </w:t>
      </w:r>
      <w:r w:rsidR="002457BD" w:rsidRPr="002457BD">
        <w:rPr>
          <w:rFonts w:ascii="Times New Roman" w:hAnsi="Times New Roman" w:cs="Times New Roman"/>
          <w:sz w:val="24"/>
          <w:szCs w:val="24"/>
        </w:rPr>
        <w:t>gdy finalnie zawarta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z wygrywającym umowa będzie wykonywana powyżej </w:t>
      </w:r>
      <w:r w:rsidR="002457BD" w:rsidRPr="00C92903">
        <w:rPr>
          <w:rFonts w:ascii="Times New Roman" w:hAnsi="Times New Roman" w:cs="Times New Roman"/>
          <w:b/>
          <w:bCs/>
          <w:sz w:val="24"/>
          <w:szCs w:val="24"/>
        </w:rPr>
        <w:t>4 lat</w:t>
      </w:r>
      <w:r w:rsidR="002457BD" w:rsidRPr="002457BD">
        <w:rPr>
          <w:rFonts w:ascii="Times New Roman" w:hAnsi="Times New Roman" w:cs="Times New Roman"/>
          <w:sz w:val="24"/>
          <w:szCs w:val="24"/>
        </w:rPr>
        <w:t>, protok</w:t>
      </w:r>
      <w:r w:rsidR="002457BD">
        <w:rPr>
          <w:rFonts w:ascii="Times New Roman" w:hAnsi="Times New Roman" w:cs="Times New Roman"/>
          <w:sz w:val="24"/>
          <w:szCs w:val="24"/>
        </w:rPr>
        <w:t>ó</w:t>
      </w:r>
      <w:r w:rsidR="002457BD" w:rsidRPr="002457BD">
        <w:rPr>
          <w:rFonts w:ascii="Times New Roman" w:hAnsi="Times New Roman" w:cs="Times New Roman"/>
          <w:sz w:val="24"/>
          <w:szCs w:val="24"/>
        </w:rPr>
        <w:t>ł postępowania wraz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="002457BD" w:rsidRPr="002457BD">
        <w:rPr>
          <w:rFonts w:ascii="Times New Roman" w:hAnsi="Times New Roman" w:cs="Times New Roman"/>
          <w:sz w:val="24"/>
          <w:szCs w:val="24"/>
        </w:rPr>
        <w:t>z załącznikami będ</w:t>
      </w:r>
      <w:r w:rsidR="002E6AFB">
        <w:rPr>
          <w:rFonts w:ascii="Times New Roman" w:hAnsi="Times New Roman" w:cs="Times New Roman"/>
          <w:sz w:val="24"/>
          <w:szCs w:val="24"/>
        </w:rPr>
        <w:t>zie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 musiał być przechowywan</w:t>
      </w:r>
      <w:r w:rsidR="002E6AFB">
        <w:rPr>
          <w:rFonts w:ascii="Times New Roman" w:hAnsi="Times New Roman" w:cs="Times New Roman"/>
          <w:sz w:val="24"/>
          <w:szCs w:val="24"/>
        </w:rPr>
        <w:t>y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 przez cały czas jej trwania, w związku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z </w:t>
      </w:r>
      <w:r w:rsidR="002457BD">
        <w:rPr>
          <w:rFonts w:ascii="Times New Roman" w:hAnsi="Times New Roman" w:cs="Times New Roman"/>
          <w:sz w:val="24"/>
          <w:szCs w:val="24"/>
        </w:rPr>
        <w:t xml:space="preserve">zasadami postępowania ustalonymi w </w:t>
      </w:r>
      <w:r w:rsidR="002E6AFB" w:rsidRPr="003E5EBC">
        <w:rPr>
          <w:rFonts w:ascii="Times New Roman" w:hAnsi="Times New Roman" w:cs="Times New Roman"/>
          <w:i/>
          <w:iCs/>
          <w:sz w:val="24"/>
          <w:szCs w:val="24"/>
        </w:rPr>
        <w:t>Regulamin</w:t>
      </w:r>
      <w:r w:rsidR="002E6AFB">
        <w:rPr>
          <w:rFonts w:ascii="Times New Roman" w:hAnsi="Times New Roman" w:cs="Times New Roman"/>
          <w:i/>
          <w:iCs/>
          <w:sz w:val="24"/>
          <w:szCs w:val="24"/>
        </w:rPr>
        <w:t xml:space="preserve">ie </w:t>
      </w:r>
      <w:r w:rsidR="008B5ABB" w:rsidRPr="003E5EBC">
        <w:rPr>
          <w:rFonts w:ascii="Times New Roman" w:hAnsi="Times New Roman" w:cs="Times New Roman"/>
          <w:sz w:val="24"/>
          <w:szCs w:val="24"/>
        </w:rPr>
        <w:t>Zasady postępowania o udzielenie zamówienia publicznego określa</w:t>
      </w:r>
      <w:r w:rsidR="002E6AFB">
        <w:rPr>
          <w:rFonts w:ascii="Times New Roman" w:hAnsi="Times New Roman" w:cs="Times New Roman"/>
          <w:sz w:val="24"/>
          <w:szCs w:val="24"/>
        </w:rPr>
        <w:t xml:space="preserve"> </w:t>
      </w:r>
      <w:r w:rsidR="002E6AFB" w:rsidRPr="00C92903">
        <w:rPr>
          <w:rFonts w:ascii="Times New Roman" w:hAnsi="Times New Roman" w:cs="Times New Roman"/>
          <w:i/>
          <w:iCs/>
          <w:sz w:val="24"/>
          <w:szCs w:val="24"/>
        </w:rPr>
        <w:t>Regulamin</w:t>
      </w:r>
      <w:r w:rsidR="009D552D"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="008B5ABB" w:rsidRPr="003E5EBC">
        <w:rPr>
          <w:rFonts w:ascii="Times New Roman" w:hAnsi="Times New Roman" w:cs="Times New Roman"/>
          <w:sz w:val="24"/>
          <w:szCs w:val="24"/>
        </w:rPr>
        <w:t xml:space="preserve">oraz </w:t>
      </w:r>
      <w:r w:rsidR="008B5ABB" w:rsidRPr="000A2F7A">
        <w:rPr>
          <w:rFonts w:ascii="Times New Roman" w:hAnsi="Times New Roman" w:cs="Times New Roman"/>
          <w:sz w:val="24"/>
          <w:szCs w:val="24"/>
        </w:rPr>
        <w:t>Specyfikacja Warunków Zamówienia</w:t>
      </w:r>
      <w:r w:rsidR="008B5ABB" w:rsidRPr="003E5EBC">
        <w:rPr>
          <w:rFonts w:ascii="Times New Roman" w:hAnsi="Times New Roman" w:cs="Times New Roman"/>
          <w:sz w:val="24"/>
          <w:szCs w:val="24"/>
        </w:rPr>
        <w:t>;</w:t>
      </w:r>
    </w:p>
    <w:p w14:paraId="7CC885A0" w14:textId="21EB0831" w:rsidR="00936196" w:rsidRPr="003E5EBC" w:rsidRDefault="008B5ABB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w przypadku zawarcia umowy, 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dane związane z okolicznościami jej zawarcia </w:t>
      </w:r>
      <w:r w:rsidRPr="003E5EBC">
        <w:rPr>
          <w:rFonts w:ascii="Times New Roman" w:hAnsi="Times New Roman" w:cs="Times New Roman"/>
          <w:sz w:val="24"/>
          <w:szCs w:val="24"/>
        </w:rPr>
        <w:t>przetwarzane będą przez okres</w:t>
      </w:r>
      <w:r w:rsidR="002457BD">
        <w:rPr>
          <w:rFonts w:ascii="Times New Roman" w:hAnsi="Times New Roman" w:cs="Times New Roman"/>
          <w:sz w:val="24"/>
          <w:szCs w:val="24"/>
        </w:rPr>
        <w:t xml:space="preserve"> jej</w:t>
      </w:r>
      <w:r w:rsidRPr="003E5EBC">
        <w:rPr>
          <w:rFonts w:ascii="Times New Roman" w:hAnsi="Times New Roman" w:cs="Times New Roman"/>
          <w:sz w:val="24"/>
          <w:szCs w:val="24"/>
        </w:rPr>
        <w:t xml:space="preserve"> obowiązywania, a po jego </w:t>
      </w:r>
      <w:r w:rsidR="00936196" w:rsidRPr="003E5EBC">
        <w:rPr>
          <w:rFonts w:ascii="Times New Roman" w:hAnsi="Times New Roman" w:cs="Times New Roman"/>
          <w:sz w:val="24"/>
          <w:szCs w:val="24"/>
        </w:rPr>
        <w:t>upływie –</w:t>
      </w:r>
      <w:r w:rsidRPr="003E5EBC">
        <w:rPr>
          <w:rFonts w:ascii="Times New Roman" w:hAnsi="Times New Roman" w:cs="Times New Roman"/>
          <w:sz w:val="24"/>
          <w:szCs w:val="24"/>
        </w:rPr>
        <w:t xml:space="preserve"> przez okres przedawnienia ewentualnych</w:t>
      </w:r>
      <w:r w:rsidR="002457BD">
        <w:rPr>
          <w:rFonts w:ascii="Times New Roman" w:hAnsi="Times New Roman" w:cs="Times New Roman"/>
          <w:sz w:val="24"/>
          <w:szCs w:val="24"/>
        </w:rPr>
        <w:t>,</w:t>
      </w:r>
      <w:r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="002457BD">
        <w:rPr>
          <w:rFonts w:ascii="Times New Roman" w:hAnsi="Times New Roman" w:cs="Times New Roman"/>
          <w:sz w:val="24"/>
          <w:szCs w:val="24"/>
        </w:rPr>
        <w:t xml:space="preserve">związanych z nią </w:t>
      </w:r>
      <w:r w:rsidRPr="003E5EBC">
        <w:rPr>
          <w:rFonts w:ascii="Times New Roman" w:hAnsi="Times New Roman" w:cs="Times New Roman"/>
          <w:sz w:val="24"/>
          <w:szCs w:val="24"/>
        </w:rPr>
        <w:t>roszczeń;</w:t>
      </w:r>
    </w:p>
    <w:p w14:paraId="1595E140" w14:textId="1B0A81E3" w:rsidR="00E845F1" w:rsidRDefault="00E845F1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45F1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wynikającym z </w:t>
      </w:r>
      <w:r w:rsidR="005D731F" w:rsidRPr="007450E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450EE">
        <w:rPr>
          <w:rFonts w:ascii="Times New Roman" w:hAnsi="Times New Roman" w:cs="Times New Roman"/>
          <w:i/>
          <w:iCs/>
          <w:sz w:val="24"/>
          <w:szCs w:val="24"/>
        </w:rPr>
        <w:t>egulaminu</w:t>
      </w:r>
      <w:r w:rsidRPr="00E845F1">
        <w:rPr>
          <w:rFonts w:ascii="Times New Roman" w:hAnsi="Times New Roman" w:cs="Times New Roman"/>
          <w:sz w:val="24"/>
          <w:szCs w:val="24"/>
        </w:rPr>
        <w:t xml:space="preserve">, związanym z udziałem </w:t>
      </w:r>
      <w:r w:rsidR="005D731F">
        <w:rPr>
          <w:rFonts w:ascii="Times New Roman" w:hAnsi="Times New Roman" w:cs="Times New Roman"/>
          <w:sz w:val="24"/>
          <w:szCs w:val="24"/>
        </w:rPr>
        <w:br/>
      </w:r>
      <w:r w:rsidRPr="00E845F1">
        <w:rPr>
          <w:rFonts w:ascii="Times New Roman" w:hAnsi="Times New Roman" w:cs="Times New Roman"/>
          <w:sz w:val="24"/>
          <w:szCs w:val="24"/>
        </w:rPr>
        <w:t>w niniejszym postępowaniu</w:t>
      </w:r>
      <w:r w:rsidR="002E6AFB">
        <w:rPr>
          <w:rFonts w:ascii="Times New Roman" w:hAnsi="Times New Roman" w:cs="Times New Roman"/>
          <w:sz w:val="24"/>
          <w:szCs w:val="24"/>
        </w:rPr>
        <w:t>.</w:t>
      </w:r>
      <w:r w:rsidRPr="00E845F1">
        <w:rPr>
          <w:rFonts w:ascii="Times New Roman" w:hAnsi="Times New Roman" w:cs="Times New Roman"/>
          <w:sz w:val="24"/>
          <w:szCs w:val="24"/>
        </w:rPr>
        <w:t xml:space="preserve"> </w:t>
      </w:r>
      <w:r w:rsidR="002E6AFB">
        <w:rPr>
          <w:rFonts w:ascii="Times New Roman" w:hAnsi="Times New Roman" w:cs="Times New Roman"/>
          <w:sz w:val="24"/>
          <w:szCs w:val="24"/>
        </w:rPr>
        <w:t>B</w:t>
      </w:r>
      <w:r w:rsidRPr="00E845F1">
        <w:rPr>
          <w:rFonts w:ascii="Times New Roman" w:hAnsi="Times New Roman" w:cs="Times New Roman"/>
          <w:sz w:val="24"/>
          <w:szCs w:val="24"/>
        </w:rPr>
        <w:t>rak podania danych osobowych będzie skutkował brak</w:t>
      </w:r>
      <w:r w:rsidR="002E6AFB">
        <w:rPr>
          <w:rFonts w:ascii="Times New Roman" w:hAnsi="Times New Roman" w:cs="Times New Roman"/>
          <w:sz w:val="24"/>
          <w:szCs w:val="24"/>
        </w:rPr>
        <w:t>iem</w:t>
      </w:r>
      <w:r w:rsidRPr="00E845F1">
        <w:rPr>
          <w:rFonts w:ascii="Times New Roman" w:hAnsi="Times New Roman" w:cs="Times New Roman"/>
          <w:sz w:val="24"/>
          <w:szCs w:val="24"/>
        </w:rPr>
        <w:t xml:space="preserve"> możliwości udziału w postępowaniu</w:t>
      </w:r>
      <w:r w:rsidR="002E6AFB">
        <w:rPr>
          <w:rFonts w:ascii="Times New Roman" w:hAnsi="Times New Roman" w:cs="Times New Roman"/>
          <w:sz w:val="24"/>
          <w:szCs w:val="24"/>
        </w:rPr>
        <w:t>.</w:t>
      </w:r>
    </w:p>
    <w:p w14:paraId="76AC7AE5" w14:textId="72432957" w:rsidR="00936196" w:rsidRPr="003E5EBC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lastRenderedPageBreak/>
        <w:t>odbiorcami Pani/Pana danych osobowych będą osoby lub podmioty, którym udostępniona zostanie dokumentacja postępowania</w:t>
      </w:r>
      <w:r w:rsidR="003E5EBC">
        <w:rPr>
          <w:rFonts w:ascii="Times New Roman" w:hAnsi="Times New Roman" w:cs="Times New Roman"/>
          <w:sz w:val="24"/>
          <w:szCs w:val="24"/>
        </w:rPr>
        <w:t xml:space="preserve">. </w:t>
      </w:r>
      <w:r w:rsidRPr="003E5EBC">
        <w:rPr>
          <w:rFonts w:ascii="Times New Roman" w:hAnsi="Times New Roman" w:cs="Times New Roman"/>
          <w:sz w:val="24"/>
          <w:szCs w:val="24"/>
        </w:rPr>
        <w:t>W szczególności mogą to być inni uczestnicy postępowania o udzielenie zamówienia publicznego oraz ich przedstawiciele.</w:t>
      </w:r>
      <w:r w:rsidR="00A95BA9"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sz w:val="24"/>
          <w:szCs w:val="24"/>
        </w:rPr>
        <w:t>Odbiorcami danych osobowych w przypadku sporów mogą być także zewnętrzne kancelarie prawne;</w:t>
      </w:r>
    </w:p>
    <w:p w14:paraId="23C587C3" w14:textId="1BA24C32" w:rsidR="00936196" w:rsidRPr="003E5EBC" w:rsidRDefault="008B5ABB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>posiada Pan</w:t>
      </w:r>
      <w:r w:rsidR="00174C3C" w:rsidRPr="003E5EBC">
        <w:rPr>
          <w:rFonts w:ascii="Times New Roman" w:hAnsi="Times New Roman" w:cs="Times New Roman"/>
          <w:sz w:val="24"/>
          <w:szCs w:val="24"/>
        </w:rPr>
        <w:t>i</w:t>
      </w:r>
      <w:r w:rsidRPr="003E5EBC">
        <w:rPr>
          <w:rFonts w:ascii="Times New Roman" w:hAnsi="Times New Roman" w:cs="Times New Roman"/>
          <w:sz w:val="24"/>
          <w:szCs w:val="24"/>
        </w:rPr>
        <w:t>/Pan prawo do zwrócenia się z wnioskiem o</w:t>
      </w:r>
      <w:r w:rsidR="00C059CF" w:rsidRPr="003E5EBC">
        <w:rPr>
          <w:rFonts w:ascii="Times New Roman" w:hAnsi="Times New Roman" w:cs="Times New Roman"/>
          <w:sz w:val="24"/>
          <w:szCs w:val="24"/>
        </w:rPr>
        <w:t>:</w:t>
      </w:r>
      <w:r w:rsidRPr="003E5EBC">
        <w:rPr>
          <w:rFonts w:ascii="Times New Roman" w:hAnsi="Times New Roman" w:cs="Times New Roman"/>
          <w:sz w:val="24"/>
          <w:szCs w:val="24"/>
        </w:rPr>
        <w:t xml:space="preserve">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37B12E80" w14:textId="134E73AF" w:rsidR="00936196" w:rsidRPr="003E5EBC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="00A95BA9" w:rsidRPr="003E5EBC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3E5EBC">
        <w:rPr>
          <w:rFonts w:ascii="Times New Roman" w:hAnsi="Times New Roman" w:cs="Times New Roman"/>
          <w:sz w:val="24"/>
          <w:szCs w:val="24"/>
        </w:rPr>
        <w:t xml:space="preserve"> nie może skutkować zmianą wyniku postępowania o udzielenie zamówienia publicznego</w:t>
      </w:r>
      <w:r w:rsidR="006D6178">
        <w:rPr>
          <w:rFonts w:ascii="Times New Roman" w:hAnsi="Times New Roman" w:cs="Times New Roman"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sz w:val="24"/>
          <w:szCs w:val="24"/>
        </w:rPr>
        <w:t>ani zmianą postanowień umowy</w:t>
      </w:r>
      <w:r w:rsidR="00174C3C"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sz w:val="24"/>
          <w:szCs w:val="24"/>
        </w:rPr>
        <w:t>oraz nie może naruszać integralności protokołu oraz jego załączników;</w:t>
      </w:r>
    </w:p>
    <w:p w14:paraId="460ACA7C" w14:textId="76887E30" w:rsidR="00936196" w:rsidRPr="003E5EBC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wystąpienie z żądaniem ograniczenia przetwarzania, o którym mowa w art. 18 ust. </w:t>
      </w:r>
      <w:r w:rsidR="000A2F7A" w:rsidRPr="003E5EBC">
        <w:rPr>
          <w:rFonts w:ascii="Times New Roman" w:hAnsi="Times New Roman" w:cs="Times New Roman"/>
          <w:sz w:val="24"/>
          <w:szCs w:val="24"/>
        </w:rPr>
        <w:t>1 RODO</w:t>
      </w:r>
      <w:r w:rsidRPr="003E5EBC">
        <w:rPr>
          <w:rFonts w:ascii="Times New Roman" w:hAnsi="Times New Roman" w:cs="Times New Roman"/>
          <w:sz w:val="24"/>
          <w:szCs w:val="24"/>
        </w:rPr>
        <w:t>, nie ogranicza przetwarzania danych osobowych do czasu zakończenia postępowania</w:t>
      </w:r>
      <w:r w:rsidR="006D5333">
        <w:rPr>
          <w:rFonts w:ascii="Times New Roman" w:hAnsi="Times New Roman" w:cs="Times New Roman"/>
          <w:sz w:val="24"/>
          <w:szCs w:val="24"/>
        </w:rPr>
        <w:br/>
      </w:r>
      <w:r w:rsidRPr="003E5EBC">
        <w:rPr>
          <w:rFonts w:ascii="Times New Roman" w:hAnsi="Times New Roman" w:cs="Times New Roman"/>
          <w:sz w:val="24"/>
          <w:szCs w:val="24"/>
        </w:rPr>
        <w:t>o udzielenie zamówienia publicznego;</w:t>
      </w:r>
    </w:p>
    <w:p w14:paraId="37B48270" w14:textId="2706D948" w:rsidR="00936196" w:rsidRPr="003E5EBC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3E5EBC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3E5EBC">
        <w:rPr>
          <w:rFonts w:ascii="Times New Roman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5B6B5EB0" w14:textId="27944953" w:rsidR="008B5ABB" w:rsidRPr="003E5EBC" w:rsidRDefault="008B5ABB" w:rsidP="009F6ED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8B5ABB" w:rsidRPr="003E5EBC" w:rsidSect="005E3AE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0976" w14:textId="77777777" w:rsidR="00CE69AA" w:rsidRDefault="00CE69AA" w:rsidP="004042EA">
      <w:pPr>
        <w:spacing w:after="0"/>
      </w:pPr>
      <w:r>
        <w:separator/>
      </w:r>
    </w:p>
  </w:endnote>
  <w:endnote w:type="continuationSeparator" w:id="0">
    <w:p w14:paraId="6ACBC2D5" w14:textId="77777777" w:rsidR="00CE69AA" w:rsidRDefault="00CE69AA" w:rsidP="004042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4477684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0C688BE" w14:textId="77777777" w:rsidR="00455167" w:rsidRPr="00455167" w:rsidRDefault="00455167" w:rsidP="0045516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455167">
              <w:rPr>
                <w:rFonts w:ascii="Times New Roman" w:hAnsi="Times New Roman" w:cs="Times New Roman"/>
              </w:rPr>
              <w:t xml:space="preserve">Strona 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5516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6F2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55167">
              <w:rPr>
                <w:rFonts w:ascii="Times New Roman" w:hAnsi="Times New Roman" w:cs="Times New Roman"/>
              </w:rPr>
              <w:t xml:space="preserve"> z 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5516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6F2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B78B2C5" w14:textId="77777777" w:rsidR="00455167" w:rsidRDefault="0045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BA73" w14:textId="77777777" w:rsidR="00CE69AA" w:rsidRDefault="00CE69AA" w:rsidP="004042EA">
      <w:pPr>
        <w:spacing w:after="0"/>
      </w:pPr>
      <w:r>
        <w:separator/>
      </w:r>
    </w:p>
  </w:footnote>
  <w:footnote w:type="continuationSeparator" w:id="0">
    <w:p w14:paraId="4E934507" w14:textId="77777777" w:rsidR="00CE69AA" w:rsidRDefault="00CE69AA" w:rsidP="004042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60FF" w14:textId="4539E4D1" w:rsidR="00A13368" w:rsidRPr="00161A59" w:rsidRDefault="00FE1569" w:rsidP="00A974A3">
    <w:pPr>
      <w:pBdr>
        <w:bottom w:val="single" w:sz="4" w:space="1" w:color="auto"/>
      </w:pBdr>
      <w:spacing w:before="240"/>
      <w:jc w:val="center"/>
      <w:rPr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OPC</w:t>
    </w:r>
    <w:r w:rsidR="00A13368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 w:rsidR="00F53F10">
      <w:rPr>
        <w:rFonts w:ascii="Times New Roman" w:hAnsi="Times New Roman" w:cs="Times New Roman"/>
        <w:i/>
        <w:iCs/>
        <w:color w:val="000000"/>
        <w:sz w:val="20"/>
        <w:szCs w:val="20"/>
      </w:rPr>
      <w:t>BZP</w:t>
    </w:r>
    <w:r w:rsidR="00A13368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 w:rsidR="00A13368" w:rsidRPr="00F658F5">
      <w:rPr>
        <w:rFonts w:ascii="Times New Roman" w:hAnsi="Times New Roman" w:cs="Times New Roman"/>
        <w:i/>
        <w:iCs/>
        <w:sz w:val="20"/>
        <w:szCs w:val="20"/>
      </w:rPr>
      <w:t>202</w:t>
    </w:r>
    <w:r>
      <w:rPr>
        <w:rFonts w:ascii="Times New Roman" w:hAnsi="Times New Roman" w:cs="Times New Roman"/>
        <w:i/>
        <w:iCs/>
        <w:sz w:val="20"/>
        <w:szCs w:val="20"/>
      </w:rPr>
      <w:t>4</w:t>
    </w:r>
    <w:r w:rsidR="00A13368" w:rsidRPr="00F658F5">
      <w:rPr>
        <w:rFonts w:ascii="Times New Roman" w:hAnsi="Times New Roman" w:cs="Times New Roman"/>
        <w:i/>
        <w:iCs/>
        <w:sz w:val="20"/>
        <w:szCs w:val="20"/>
      </w:rPr>
      <w:t>/</w:t>
    </w:r>
    <w:r w:rsidR="00F658F5" w:rsidRPr="00F658F5">
      <w:rPr>
        <w:rFonts w:ascii="Times New Roman" w:hAnsi="Times New Roman" w:cs="Times New Roman"/>
        <w:i/>
        <w:iCs/>
        <w:sz w:val="20"/>
        <w:szCs w:val="20"/>
      </w:rPr>
      <w:t>0</w:t>
    </w:r>
    <w:r w:rsidR="00F53F10">
      <w:rPr>
        <w:rFonts w:ascii="Times New Roman" w:hAnsi="Times New Roman" w:cs="Times New Roman"/>
        <w:i/>
        <w:iCs/>
        <w:sz w:val="20"/>
        <w:szCs w:val="20"/>
      </w:rPr>
      <w:t>46</w:t>
    </w:r>
    <w:r w:rsidR="00A13368" w:rsidRPr="00F658F5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3B2FC1"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r w:rsidR="00A13368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RODO</w:t>
    </w:r>
    <w:r w:rsidR="00A13368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A11633" w:rsidRPr="00A11633">
      <w:rPr>
        <w:rFonts w:ascii="Times New Roman" w:hAnsi="Times New Roman" w:cs="Times New Roman"/>
        <w:i/>
        <w:iCs/>
        <w:color w:val="000000"/>
        <w:sz w:val="20"/>
        <w:szCs w:val="20"/>
      </w:rPr>
      <w:t>Zapewnienie usługi w zakresie serwisu i konserwacji, przeglądów okresowych i wsparcia technicznego z obowiązkiem usuwania awarii  Elektronicznych Systemów Bezpieczeństwa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FC6"/>
    <w:multiLevelType w:val="hybridMultilevel"/>
    <w:tmpl w:val="029449B0"/>
    <w:lvl w:ilvl="0" w:tplc="CAB8AA90">
      <w:start w:val="1"/>
      <w:numFmt w:val="decimal"/>
      <w:lvlText w:val="%1."/>
      <w:lvlJc w:val="left"/>
      <w:pPr>
        <w:ind w:left="4005" w:hanging="3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D2B"/>
    <w:multiLevelType w:val="hybridMultilevel"/>
    <w:tmpl w:val="F954C1B4"/>
    <w:lvl w:ilvl="0" w:tplc="9162D574">
      <w:start w:val="1"/>
      <w:numFmt w:val="decimal"/>
      <w:lvlText w:val="%1."/>
      <w:lvlJc w:val="left"/>
      <w:pPr>
        <w:ind w:left="4005" w:hanging="364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13ED3"/>
    <w:multiLevelType w:val="hybridMultilevel"/>
    <w:tmpl w:val="94BA0DC6"/>
    <w:lvl w:ilvl="0" w:tplc="04150017">
      <w:start w:val="1"/>
      <w:numFmt w:val="lowerLetter"/>
      <w:lvlText w:val="%1)"/>
      <w:lvlJc w:val="left"/>
      <w:pPr>
        <w:ind w:left="4005" w:hanging="3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56F9"/>
    <w:multiLevelType w:val="hybridMultilevel"/>
    <w:tmpl w:val="94BA0DC6"/>
    <w:lvl w:ilvl="0" w:tplc="04150017">
      <w:start w:val="1"/>
      <w:numFmt w:val="lowerLetter"/>
      <w:lvlText w:val="%1)"/>
      <w:lvlJc w:val="left"/>
      <w:pPr>
        <w:ind w:left="4005" w:hanging="3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03612">
    <w:abstractNumId w:val="0"/>
  </w:num>
  <w:num w:numId="2" w16cid:durableId="286013289">
    <w:abstractNumId w:val="1"/>
  </w:num>
  <w:num w:numId="3" w16cid:durableId="1807506310">
    <w:abstractNumId w:val="3"/>
  </w:num>
  <w:num w:numId="4" w16cid:durableId="820123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60"/>
    <w:rsid w:val="000137DE"/>
    <w:rsid w:val="00043D57"/>
    <w:rsid w:val="000639E6"/>
    <w:rsid w:val="00082367"/>
    <w:rsid w:val="000A2F7A"/>
    <w:rsid w:val="000A3A15"/>
    <w:rsid w:val="000B1072"/>
    <w:rsid w:val="000E44BE"/>
    <w:rsid w:val="00174C3C"/>
    <w:rsid w:val="00183FC3"/>
    <w:rsid w:val="001F45CD"/>
    <w:rsid w:val="0022033D"/>
    <w:rsid w:val="00233429"/>
    <w:rsid w:val="002457BD"/>
    <w:rsid w:val="00264D58"/>
    <w:rsid w:val="00271F0B"/>
    <w:rsid w:val="0027766E"/>
    <w:rsid w:val="002C3826"/>
    <w:rsid w:val="002D4A67"/>
    <w:rsid w:val="002E6AFB"/>
    <w:rsid w:val="003570B6"/>
    <w:rsid w:val="00360584"/>
    <w:rsid w:val="00385D82"/>
    <w:rsid w:val="003A3FA4"/>
    <w:rsid w:val="003B2FC1"/>
    <w:rsid w:val="003B3AD4"/>
    <w:rsid w:val="003E5EBC"/>
    <w:rsid w:val="004042EA"/>
    <w:rsid w:val="004153ED"/>
    <w:rsid w:val="00423C3E"/>
    <w:rsid w:val="00455167"/>
    <w:rsid w:val="004552A1"/>
    <w:rsid w:val="004C4A5A"/>
    <w:rsid w:val="005242F5"/>
    <w:rsid w:val="00534AD2"/>
    <w:rsid w:val="00543F8E"/>
    <w:rsid w:val="00595035"/>
    <w:rsid w:val="005B144A"/>
    <w:rsid w:val="005C0188"/>
    <w:rsid w:val="005D731F"/>
    <w:rsid w:val="005E3AE8"/>
    <w:rsid w:val="00664D3B"/>
    <w:rsid w:val="0068266B"/>
    <w:rsid w:val="006A6154"/>
    <w:rsid w:val="006B7B60"/>
    <w:rsid w:val="006D5333"/>
    <w:rsid w:val="006D6178"/>
    <w:rsid w:val="006F41EE"/>
    <w:rsid w:val="007203AB"/>
    <w:rsid w:val="007321B7"/>
    <w:rsid w:val="007450EE"/>
    <w:rsid w:val="007655C3"/>
    <w:rsid w:val="00766ED5"/>
    <w:rsid w:val="007D08F1"/>
    <w:rsid w:val="008277E8"/>
    <w:rsid w:val="00837260"/>
    <w:rsid w:val="00845CDC"/>
    <w:rsid w:val="0086645F"/>
    <w:rsid w:val="00896F27"/>
    <w:rsid w:val="008B5ABB"/>
    <w:rsid w:val="008F5251"/>
    <w:rsid w:val="009354DD"/>
    <w:rsid w:val="00936196"/>
    <w:rsid w:val="00940963"/>
    <w:rsid w:val="00964D4B"/>
    <w:rsid w:val="0099442E"/>
    <w:rsid w:val="009D552D"/>
    <w:rsid w:val="009E1492"/>
    <w:rsid w:val="009F00F3"/>
    <w:rsid w:val="009F6EDE"/>
    <w:rsid w:val="00A11633"/>
    <w:rsid w:val="00A13368"/>
    <w:rsid w:val="00A618C4"/>
    <w:rsid w:val="00A95BA9"/>
    <w:rsid w:val="00A974A3"/>
    <w:rsid w:val="00AC1EDC"/>
    <w:rsid w:val="00B06323"/>
    <w:rsid w:val="00B71EF9"/>
    <w:rsid w:val="00B84380"/>
    <w:rsid w:val="00B90E3E"/>
    <w:rsid w:val="00BE5A30"/>
    <w:rsid w:val="00C059CF"/>
    <w:rsid w:val="00C37498"/>
    <w:rsid w:val="00C92903"/>
    <w:rsid w:val="00CA5E11"/>
    <w:rsid w:val="00CC62CE"/>
    <w:rsid w:val="00CE69AA"/>
    <w:rsid w:val="00CE7298"/>
    <w:rsid w:val="00D04440"/>
    <w:rsid w:val="00D265C0"/>
    <w:rsid w:val="00D604F5"/>
    <w:rsid w:val="00DA7BC0"/>
    <w:rsid w:val="00DD5F7F"/>
    <w:rsid w:val="00DE0BC6"/>
    <w:rsid w:val="00DF132D"/>
    <w:rsid w:val="00DF4F3E"/>
    <w:rsid w:val="00DF52E0"/>
    <w:rsid w:val="00E33DD9"/>
    <w:rsid w:val="00E36458"/>
    <w:rsid w:val="00E76CCB"/>
    <w:rsid w:val="00E845F1"/>
    <w:rsid w:val="00EE7C44"/>
    <w:rsid w:val="00F2372B"/>
    <w:rsid w:val="00F300A8"/>
    <w:rsid w:val="00F3121F"/>
    <w:rsid w:val="00F53F10"/>
    <w:rsid w:val="00F658F5"/>
    <w:rsid w:val="00F96A85"/>
    <w:rsid w:val="00FB1D58"/>
    <w:rsid w:val="00FE1569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DE987"/>
  <w15:docId w15:val="{E9C16645-430C-440A-B4D2-A518699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2E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042EA"/>
  </w:style>
  <w:style w:type="paragraph" w:styleId="Stopka">
    <w:name w:val="footer"/>
    <w:basedOn w:val="Normalny"/>
    <w:link w:val="StopkaZnak"/>
    <w:uiPriority w:val="99"/>
    <w:unhideWhenUsed/>
    <w:rsid w:val="004042E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042EA"/>
  </w:style>
  <w:style w:type="paragraph" w:styleId="Akapitzlist">
    <w:name w:val="List Paragraph"/>
    <w:basedOn w:val="Normalny"/>
    <w:link w:val="AkapitzlistZnak"/>
    <w:uiPriority w:val="34"/>
    <w:qFormat/>
    <w:rsid w:val="00F237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72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F0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F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F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D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D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AB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F6EDE"/>
  </w:style>
  <w:style w:type="paragraph" w:styleId="Poprawka">
    <w:name w:val="Revision"/>
    <w:hidden/>
    <w:uiPriority w:val="99"/>
    <w:semiHidden/>
    <w:rsid w:val="00A116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4337-4C03-4137-9B56-380610CD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Barbarka</dc:creator>
  <cp:keywords/>
  <dc:description/>
  <cp:lastModifiedBy>Ewa Haberny</cp:lastModifiedBy>
  <cp:revision>42</cp:revision>
  <dcterms:created xsi:type="dcterms:W3CDTF">2020-06-18T12:17:00Z</dcterms:created>
  <dcterms:modified xsi:type="dcterms:W3CDTF">2024-12-17T10:41:00Z</dcterms:modified>
</cp:coreProperties>
</file>