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D5183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D51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Informacja z otwarcia ofert </w:t>
      </w:r>
    </w:p>
    <w:p w:rsidR="003D5183" w:rsidRPr="003D5183" w:rsidRDefault="00F820E9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 (</w:t>
      </w:r>
      <w:proofErr w:type="spellStart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820E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F820E9">
        <w:rPr>
          <w:rFonts w:ascii="Times New Roman" w:eastAsia="Times New Roman" w:hAnsi="Times New Roman" w:cs="Times New Roman"/>
          <w:sz w:val="24"/>
          <w:szCs w:val="24"/>
          <w:lang w:eastAsia="pl-PL"/>
        </w:rPr>
        <w:t>1710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Zamawiający zamieszcza informację z otwarcia ofert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złożonych w postępowaniu prowadzonym w trybie podstawow</w:t>
      </w:r>
      <w:r w:rsidR="007C51EA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3D5183" w:rsidRPr="003D5183" w:rsidRDefault="0060298A" w:rsidP="006029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Usługi w zakresie promocji w sporcie (ekstraklasa)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F82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17.01.2023</w:t>
      </w:r>
      <w:bookmarkStart w:id="0" w:name="_GoBack"/>
      <w:bookmarkEnd w:id="0"/>
      <w:r w:rsidR="009535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zamawiającego: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Kwidzyn, Warszawska 19, 82-500 Kwidzyn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złożone zostały następujące oferty:</w:t>
      </w:r>
    </w:p>
    <w:p w:rsidR="003D5183" w:rsidRPr="003D5183" w:rsidRDefault="00CB4E0D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1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953528">
        <w:rPr>
          <w:rFonts w:ascii="Times New Roman" w:eastAsia="Times New Roman" w:hAnsi="Times New Roman" w:cs="Times New Roman"/>
          <w:sz w:val="24"/>
          <w:szCs w:val="24"/>
          <w:lang w:eastAsia="pl-PL"/>
        </w:rPr>
        <w:t>MMTS Kwidzyn S.A., ul. Wiejska 1A, 82-500 Kwidzyn</w:t>
      </w:r>
    </w:p>
    <w:p w:rsidR="00CB4E0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953528">
        <w:rPr>
          <w:rFonts w:ascii="Times New Roman" w:eastAsia="Times New Roman" w:hAnsi="Times New Roman" w:cs="Times New Roman"/>
          <w:sz w:val="24"/>
          <w:szCs w:val="24"/>
          <w:lang w:eastAsia="pl-PL"/>
        </w:rPr>
        <w:t>250.000,00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953528" w:rsidRDefault="00953528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przekazania informacji prasowej od momentu zakończenia spotkania: do 24h</w:t>
      </w:r>
    </w:p>
    <w:p w:rsidR="0060298A" w:rsidRDefault="0060298A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298A" w:rsidRDefault="0060298A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298A" w:rsidRDefault="0060298A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298A" w:rsidRDefault="0060298A" w:rsidP="0060298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2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Główny specjalista ds. zamówień publicznych</w:t>
      </w:r>
    </w:p>
    <w:p w:rsidR="0060298A" w:rsidRPr="0060298A" w:rsidRDefault="0060298A" w:rsidP="0060298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298A" w:rsidRPr="0060298A" w:rsidRDefault="0060298A" w:rsidP="0060298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2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Iwona Milewska</w:t>
      </w:r>
    </w:p>
    <w:sectPr w:rsidR="0060298A" w:rsidRPr="00602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2B3264"/>
    <w:rsid w:val="003D5183"/>
    <w:rsid w:val="0060298A"/>
    <w:rsid w:val="007C51EA"/>
    <w:rsid w:val="00953528"/>
    <w:rsid w:val="00CB4E0D"/>
    <w:rsid w:val="00E04924"/>
    <w:rsid w:val="00E85B1C"/>
    <w:rsid w:val="00F8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Katarzyna Grzebisz</cp:lastModifiedBy>
  <cp:revision>8</cp:revision>
  <cp:lastPrinted>2022-01-25T09:25:00Z</cp:lastPrinted>
  <dcterms:created xsi:type="dcterms:W3CDTF">2021-09-02T09:13:00Z</dcterms:created>
  <dcterms:modified xsi:type="dcterms:W3CDTF">2023-01-17T09:06:00Z</dcterms:modified>
</cp:coreProperties>
</file>