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350" w:rsidRPr="00726350" w:rsidRDefault="00726350" w:rsidP="008C1141">
      <w:pPr>
        <w:spacing w:after="0"/>
        <w:rPr>
          <w:rFonts w:cs="Calibri"/>
          <w:sz w:val="24"/>
          <w:szCs w:val="24"/>
        </w:rPr>
      </w:pPr>
      <w:r w:rsidRPr="00726350">
        <w:rPr>
          <w:rFonts w:cs="Calibri"/>
          <w:sz w:val="24"/>
          <w:szCs w:val="24"/>
        </w:rPr>
        <w:t xml:space="preserve">Załącznik numer </w:t>
      </w:r>
      <w:r w:rsidR="001D5107">
        <w:rPr>
          <w:rFonts w:cs="Calibri"/>
          <w:sz w:val="24"/>
          <w:szCs w:val="24"/>
        </w:rPr>
        <w:t>1</w:t>
      </w:r>
      <w:r w:rsidRPr="00726350">
        <w:rPr>
          <w:rFonts w:cs="Calibri"/>
          <w:sz w:val="24"/>
          <w:szCs w:val="24"/>
        </w:rPr>
        <w:t xml:space="preserve"> do SWZ</w:t>
      </w:r>
    </w:p>
    <w:p w:rsidR="00726350" w:rsidRPr="00726350" w:rsidRDefault="00726350" w:rsidP="008C1141">
      <w:pPr>
        <w:spacing w:after="0"/>
        <w:rPr>
          <w:rFonts w:cs="Calibri"/>
          <w:sz w:val="24"/>
          <w:szCs w:val="24"/>
        </w:rPr>
      </w:pPr>
      <w:r w:rsidRPr="00726350">
        <w:rPr>
          <w:rFonts w:cs="Calibri"/>
          <w:sz w:val="24"/>
          <w:szCs w:val="24"/>
        </w:rPr>
        <w:t>ZP.26.1.</w:t>
      </w:r>
      <w:r w:rsidR="00B00016">
        <w:rPr>
          <w:rFonts w:cs="Calibri"/>
          <w:sz w:val="24"/>
          <w:szCs w:val="24"/>
        </w:rPr>
        <w:t>3.2024</w:t>
      </w:r>
    </w:p>
    <w:p w:rsidR="00726350" w:rsidRPr="00B00016" w:rsidRDefault="00726350" w:rsidP="00B00016">
      <w:pPr>
        <w:pStyle w:val="Nagwek1"/>
        <w:spacing w:before="0"/>
      </w:pPr>
      <w:r w:rsidRPr="00B00016">
        <w:t>Specyfikacja techniczna</w:t>
      </w:r>
    </w:p>
    <w:p w:rsidR="001C02FC" w:rsidRPr="00B00016" w:rsidRDefault="00726350" w:rsidP="00B00016">
      <w:pPr>
        <w:pStyle w:val="Nagwek1"/>
        <w:spacing w:before="0"/>
        <w:jc w:val="left"/>
      </w:pPr>
      <w:r w:rsidRPr="007F3EEC">
        <w:rPr>
          <w:rFonts w:eastAsia="Calibri"/>
        </w:rPr>
        <w:t xml:space="preserve">Zadanie </w:t>
      </w:r>
      <w:r w:rsidR="00B9664B">
        <w:rPr>
          <w:lang w:val="pl-PL"/>
        </w:rPr>
        <w:t>6</w:t>
      </w:r>
      <w:r w:rsidR="00B00016">
        <w:t>: Switch</w:t>
      </w:r>
      <w:r w:rsidR="001C02FC" w:rsidRPr="007F3EEC">
        <w:t xml:space="preserve"> (</w:t>
      </w:r>
      <w:r w:rsidR="00B00016">
        <w:t>2</w:t>
      </w:r>
      <w:r w:rsidR="001C02FC" w:rsidRPr="007F3EEC">
        <w:t xml:space="preserve"> szt</w:t>
      </w:r>
      <w:r w:rsidRPr="007F3EEC">
        <w:t>uki</w:t>
      </w:r>
      <w:r w:rsidR="001C02FC" w:rsidRPr="007F3EEC">
        <w:t>)</w:t>
      </w:r>
    </w:p>
    <w:tbl>
      <w:tblPr>
        <w:tblStyle w:val="Tabela-Siatka"/>
        <w:tblW w:w="9520" w:type="dxa"/>
        <w:tblLayout w:type="fixed"/>
        <w:tblLook w:val="04A0" w:firstRow="1" w:lastRow="0" w:firstColumn="1" w:lastColumn="0" w:noHBand="0" w:noVBand="1"/>
        <w:tblCaption w:val="Tabela specyfikacja techniczna"/>
        <w:tblDescription w:val="Tabela zawiera minimalne parametry zamawianego sprzętu"/>
      </w:tblPr>
      <w:tblGrid>
        <w:gridCol w:w="3201"/>
        <w:gridCol w:w="2977"/>
        <w:gridCol w:w="3342"/>
      </w:tblGrid>
      <w:tr w:rsidR="001C02FC" w:rsidRPr="007F3EEC" w:rsidTr="00B00016">
        <w:tc>
          <w:tcPr>
            <w:tcW w:w="3201" w:type="dxa"/>
            <w:hideMark/>
          </w:tcPr>
          <w:p w:rsidR="001C02FC" w:rsidRPr="007F3EEC" w:rsidRDefault="001C02FC" w:rsidP="0072635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7F3EEC">
              <w:rPr>
                <w:rFonts w:cs="Calibri"/>
                <w:b/>
                <w:sz w:val="24"/>
                <w:szCs w:val="24"/>
              </w:rPr>
              <w:t>Cecha</w:t>
            </w:r>
          </w:p>
        </w:tc>
        <w:tc>
          <w:tcPr>
            <w:tcW w:w="2977" w:type="dxa"/>
            <w:hideMark/>
          </w:tcPr>
          <w:p w:rsidR="001C02FC" w:rsidRPr="007F3EEC" w:rsidRDefault="001C02FC" w:rsidP="0072635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7F3EEC">
              <w:rPr>
                <w:rFonts w:cs="Calibri"/>
                <w:b/>
                <w:sz w:val="24"/>
                <w:szCs w:val="24"/>
              </w:rPr>
              <w:t>wymagane parametry</w:t>
            </w:r>
          </w:p>
        </w:tc>
        <w:tc>
          <w:tcPr>
            <w:tcW w:w="3342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7F3EEC">
              <w:rPr>
                <w:rFonts w:cs="Calibri"/>
                <w:b/>
                <w:sz w:val="24"/>
                <w:szCs w:val="24"/>
              </w:rPr>
              <w:t>parametry oferowanego sprzętu</w:t>
            </w:r>
          </w:p>
        </w:tc>
      </w:tr>
      <w:tr w:rsidR="000E3122" w:rsidRPr="007F3EEC" w:rsidTr="00B00016">
        <w:tc>
          <w:tcPr>
            <w:tcW w:w="3201" w:type="dxa"/>
          </w:tcPr>
          <w:p w:rsidR="000E3122" w:rsidRPr="007F3EEC" w:rsidRDefault="000E3122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Urządzenie</w:t>
            </w:r>
          </w:p>
        </w:tc>
        <w:tc>
          <w:tcPr>
            <w:tcW w:w="2977" w:type="dxa"/>
          </w:tcPr>
          <w:p w:rsidR="000E3122" w:rsidRPr="007F3EEC" w:rsidRDefault="000E3122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Switch</w:t>
            </w:r>
          </w:p>
        </w:tc>
        <w:tc>
          <w:tcPr>
            <w:tcW w:w="3342" w:type="dxa"/>
          </w:tcPr>
          <w:p w:rsidR="000E3122" w:rsidRPr="00976777" w:rsidRDefault="000E3122" w:rsidP="000E3122">
            <w:pPr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976777">
              <w:rPr>
                <w:rFonts w:cs="Calibri"/>
                <w:sz w:val="24"/>
                <w:szCs w:val="24"/>
              </w:rPr>
              <w:t>Producent: _______________</w:t>
            </w:r>
            <w:r w:rsidR="00976777">
              <w:rPr>
                <w:rFonts w:cs="Calibri"/>
                <w:sz w:val="24"/>
                <w:szCs w:val="24"/>
              </w:rPr>
              <w:t>___</w:t>
            </w:r>
            <w:r w:rsidRPr="00976777">
              <w:rPr>
                <w:rFonts w:cs="Calibri"/>
                <w:sz w:val="24"/>
                <w:szCs w:val="24"/>
              </w:rPr>
              <w:t xml:space="preserve">____ </w:t>
            </w:r>
            <w:r w:rsidRPr="00976777">
              <w:rPr>
                <w:rFonts w:cs="Calibri"/>
                <w:sz w:val="24"/>
                <w:szCs w:val="24"/>
              </w:rPr>
              <w:br/>
              <w:t>(należy uzupełnić)</w:t>
            </w:r>
            <w:r w:rsidRPr="00976777">
              <w:rPr>
                <w:rFonts w:cs="Calibri"/>
                <w:sz w:val="24"/>
                <w:szCs w:val="24"/>
              </w:rPr>
              <w:br/>
            </w:r>
          </w:p>
          <w:p w:rsidR="000E3122" w:rsidRPr="00976777" w:rsidRDefault="000E3122" w:rsidP="000E3122">
            <w:pPr>
              <w:spacing w:after="0"/>
              <w:rPr>
                <w:rFonts w:cs="Calibri"/>
                <w:sz w:val="24"/>
                <w:szCs w:val="24"/>
              </w:rPr>
            </w:pPr>
            <w:r w:rsidRPr="00976777">
              <w:rPr>
                <w:rFonts w:cs="Calibri"/>
                <w:sz w:val="24"/>
                <w:szCs w:val="24"/>
              </w:rPr>
              <w:t xml:space="preserve">Model: ______________________ </w:t>
            </w:r>
            <w:r w:rsidRPr="00976777">
              <w:rPr>
                <w:rFonts w:cs="Calibri"/>
                <w:sz w:val="24"/>
                <w:szCs w:val="24"/>
              </w:rPr>
              <w:br/>
              <w:t>(należy uzupełnić)</w:t>
            </w:r>
            <w:r w:rsidRPr="00976777">
              <w:rPr>
                <w:rFonts w:cs="Calibri"/>
                <w:sz w:val="24"/>
                <w:szCs w:val="24"/>
              </w:rPr>
              <w:br/>
            </w:r>
          </w:p>
          <w:p w:rsidR="000E3122" w:rsidRPr="007F3EEC" w:rsidRDefault="000E3122" w:rsidP="000E3122">
            <w:pPr>
              <w:spacing w:after="0"/>
              <w:rPr>
                <w:rFonts w:cs="Calibri"/>
                <w:sz w:val="24"/>
                <w:szCs w:val="24"/>
              </w:rPr>
            </w:pPr>
            <w:r w:rsidRPr="00976777">
              <w:rPr>
                <w:rFonts w:cs="Calibri"/>
                <w:sz w:val="24"/>
                <w:szCs w:val="24"/>
              </w:rPr>
              <w:t>Inne oznaczenia jednoznacznie identyfikujące oferowany produkt: _________________________</w:t>
            </w:r>
            <w:r w:rsidRPr="00976777">
              <w:rPr>
                <w:rFonts w:cs="Calibri"/>
                <w:sz w:val="24"/>
                <w:szCs w:val="24"/>
              </w:rPr>
              <w:br/>
              <w:t>(należy uzupełnić)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Typ przełącznika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Zarządzany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Przełącznik wielowarstwowy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L2/L3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Obsługa jakość serwisu (</w:t>
            </w:r>
            <w:proofErr w:type="spellStart"/>
            <w:r w:rsidRPr="007F3EEC">
              <w:rPr>
                <w:rFonts w:cs="Calibri"/>
                <w:sz w:val="24"/>
                <w:szCs w:val="24"/>
              </w:rPr>
              <w:t>QoS</w:t>
            </w:r>
            <w:proofErr w:type="spellEnd"/>
            <w:r w:rsidRPr="007F3EEC">
              <w:rPr>
                <w:rFonts w:cs="Calibri"/>
                <w:sz w:val="24"/>
                <w:szCs w:val="24"/>
              </w:rPr>
              <w:t xml:space="preserve">) </w:t>
            </w:r>
            <w:r w:rsidRPr="007F3EEC">
              <w:rPr>
                <w:rFonts w:cs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Zarządzanie przez stronę www </w:t>
            </w:r>
            <w:r w:rsidRPr="007F3EEC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Raport zdarzeń systemowych </w:t>
            </w:r>
            <w:r w:rsidRPr="007F3EEC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976777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Podstawowe przełączanie RJ-45 </w:t>
            </w:r>
          </w:p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Liczba portów Ethernet </w:t>
            </w:r>
            <w:r w:rsidRPr="007F3EEC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342" w:type="dxa"/>
          </w:tcPr>
          <w:p w:rsidR="00976777" w:rsidRPr="00976777" w:rsidRDefault="00976777" w:rsidP="00726350">
            <w:pPr>
              <w:spacing w:after="0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Podstawowe przełączania Ethernet RJ-45 porty typ </w:t>
            </w:r>
            <w:r w:rsidRPr="007F3EEC">
              <w:rPr>
                <w:rFonts w:cs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Gigabit Ethernet (10/100/1000)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Ilość portów Gigabit Ethernet </w:t>
            </w:r>
            <w:r w:rsidRPr="007F3EEC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Ilość portów </w:t>
            </w:r>
            <w:r w:rsidRPr="00976777">
              <w:rPr>
                <w:rFonts w:cs="Calibri"/>
                <w:sz w:val="24"/>
                <w:szCs w:val="24"/>
              </w:rPr>
              <w:t>Gigabit Ethernet</w:t>
            </w:r>
            <w:r w:rsidRPr="007F3EEC">
              <w:rPr>
                <w:rFonts w:cs="Calibri"/>
                <w:sz w:val="24"/>
                <w:szCs w:val="24"/>
              </w:rPr>
              <w:t>: _________</w:t>
            </w:r>
          </w:p>
          <w:p w:rsidR="00976777" w:rsidRPr="007F3EEC" w:rsidRDefault="00976777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(należy uzupełnić)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Liczba portów USB 2.0 </w:t>
            </w:r>
            <w:r w:rsidRPr="007F3EEC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976777" w:rsidRPr="007F3EEC" w:rsidRDefault="00976777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Liczba portów USB 2.0: </w:t>
            </w:r>
          </w:p>
          <w:p w:rsidR="001C02FC" w:rsidRPr="007F3EEC" w:rsidRDefault="00976777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_________</w:t>
            </w:r>
            <w:r w:rsidRPr="007F3EEC">
              <w:rPr>
                <w:rFonts w:cs="Calibri"/>
                <w:sz w:val="24"/>
                <w:szCs w:val="24"/>
              </w:rPr>
              <w:br/>
              <w:t>(należy uzupełnić)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Standardy komunikacyjne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IEEE 802.1D,IEEE 802.1Q,IEEE 802.1p,IEEE </w:t>
            </w:r>
            <w:r w:rsidRPr="007F3EEC">
              <w:rPr>
                <w:rFonts w:cs="Calibri"/>
                <w:sz w:val="24"/>
                <w:szCs w:val="24"/>
              </w:rPr>
              <w:lastRenderedPageBreak/>
              <w:t xml:space="preserve">802.1s,IEEE 802.1w,IEEE 802.1x,IEEE 802.3,IEEE 802.3ab,IEEE 802.3ad,IEEE 802.3af,IEEE 802.3at,IEEE 802.3az,IEEE 802.3u,IEEE 802.3x,IEEE 802.3z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Technologia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okablowania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Copper Ethernet </w:t>
            </w:r>
            <w:r w:rsidRPr="007F3EEC">
              <w:rPr>
                <w:rFonts w:cs="Calibri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10BASE-T,100BASE-TX,1000BASE-T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Dublowanie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portów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7F3EEC">
              <w:rPr>
                <w:rFonts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Przekierowywanie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IP </w:t>
            </w:r>
            <w:r w:rsidRPr="007F3EEC">
              <w:rPr>
                <w:rFonts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Agregator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połączenia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7F3EEC">
              <w:rPr>
                <w:rFonts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Kontrola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wzrostu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natężenia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ruchu</w:t>
            </w:r>
            <w:proofErr w:type="spellEnd"/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Limit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częstotliwości</w:t>
            </w:r>
            <w:proofErr w:type="spellEnd"/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Protokół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drzewa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rozpinającego</w:t>
            </w:r>
            <w:proofErr w:type="spellEnd"/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Blokowanie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head-of-line (HOL)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Obsługa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sieci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VLAN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Funkcje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wirtualnej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sieci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LAN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Stacked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VLAN,Voice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VLAN,Tagged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VLAN,Protocol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-based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VLAN,Port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-based VLAN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Liczba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VLANs</w:t>
            </w:r>
          </w:p>
        </w:tc>
        <w:tc>
          <w:tcPr>
            <w:tcW w:w="2977" w:type="dxa"/>
          </w:tcPr>
          <w:p w:rsidR="001C02FC" w:rsidRPr="007F3EEC" w:rsidRDefault="0033661B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Min. </w:t>
            </w:r>
            <w:r w:rsidR="001C02FC" w:rsidRPr="007F3EEC">
              <w:rPr>
                <w:rFonts w:cs="Calibri"/>
                <w:sz w:val="24"/>
                <w:szCs w:val="24"/>
                <w:lang w:val="en-US"/>
              </w:rPr>
              <w:t>255</w:t>
            </w:r>
          </w:p>
        </w:tc>
        <w:tc>
          <w:tcPr>
            <w:tcW w:w="3342" w:type="dxa"/>
          </w:tcPr>
          <w:p w:rsidR="00976777" w:rsidRPr="007F3EEC" w:rsidRDefault="00976777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Liczba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VLANs:</w:t>
            </w:r>
          </w:p>
          <w:p w:rsidR="001C02FC" w:rsidRPr="007F3EEC" w:rsidRDefault="00976777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>__________</w:t>
            </w:r>
            <w:r w:rsidRPr="007F3EEC">
              <w:rPr>
                <w:rFonts w:cs="Calibri"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należy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uzupełnić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Przepustowość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rutowania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>/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przełączania</w:t>
            </w:r>
            <w:proofErr w:type="spellEnd"/>
          </w:p>
        </w:tc>
        <w:tc>
          <w:tcPr>
            <w:tcW w:w="2977" w:type="dxa"/>
          </w:tcPr>
          <w:p w:rsidR="001C02FC" w:rsidRPr="007F3EEC" w:rsidRDefault="00836F67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Min. </w:t>
            </w:r>
            <w:r w:rsidR="001C02FC" w:rsidRPr="007F3EEC">
              <w:rPr>
                <w:rFonts w:cs="Calibri"/>
                <w:sz w:val="24"/>
                <w:szCs w:val="24"/>
                <w:lang w:val="en-US"/>
              </w:rPr>
              <w:t>16 Gbit/s</w:t>
            </w:r>
          </w:p>
        </w:tc>
        <w:tc>
          <w:tcPr>
            <w:tcW w:w="3342" w:type="dxa"/>
          </w:tcPr>
          <w:p w:rsidR="001C02FC" w:rsidRPr="007F3EEC" w:rsidRDefault="0074228C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Przepustowość </w:t>
            </w:r>
            <w:proofErr w:type="spellStart"/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>rutowania</w:t>
            </w:r>
            <w:proofErr w:type="spellEnd"/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>przełącznia</w:t>
            </w:r>
            <w:proofErr w:type="spellEnd"/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: _______ </w:t>
            </w:r>
            <w:proofErr w:type="spellStart"/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>Gbit</w:t>
            </w:r>
            <w:proofErr w:type="spellEnd"/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>/s</w:t>
            </w:r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</w:r>
            <w:r w:rsidRPr="0074228C">
              <w:rPr>
                <w:rStyle w:val="Wyrnieniedelikatne"/>
                <w:b w:val="0"/>
                <w:i w:val="0"/>
                <w:color w:val="auto"/>
                <w:sz w:val="24"/>
                <w:szCs w:val="24"/>
              </w:rPr>
              <w:t>(należy uzupełnić)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Prędkość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przekazywania</w:t>
            </w:r>
            <w:proofErr w:type="spellEnd"/>
          </w:p>
        </w:tc>
        <w:tc>
          <w:tcPr>
            <w:tcW w:w="2977" w:type="dxa"/>
          </w:tcPr>
          <w:p w:rsidR="001C02FC" w:rsidRPr="007F3EEC" w:rsidRDefault="00836F67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Min. </w:t>
            </w:r>
            <w:r w:rsidR="001C02FC" w:rsidRPr="007F3EEC">
              <w:rPr>
                <w:rFonts w:cs="Calibri"/>
                <w:sz w:val="24"/>
                <w:szCs w:val="24"/>
                <w:lang w:val="en-US"/>
              </w:rPr>
              <w:t xml:space="preserve">11,9 </w:t>
            </w:r>
            <w:proofErr w:type="spellStart"/>
            <w:r w:rsidR="001C02FC" w:rsidRPr="007F3EEC">
              <w:rPr>
                <w:rFonts w:cs="Calibri"/>
                <w:sz w:val="24"/>
                <w:szCs w:val="24"/>
                <w:lang w:val="en-US"/>
              </w:rPr>
              <w:t>Mpps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Wielkość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tabeli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adresów</w:t>
            </w:r>
            <w:proofErr w:type="spellEnd"/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8000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wejścia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Liczba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kolejek</w:t>
            </w:r>
            <w:proofErr w:type="spellEnd"/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E10522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Obsługa </w:t>
            </w:r>
            <w:r w:rsidR="001C02FC" w:rsidRPr="007F3EEC">
              <w:rPr>
                <w:rFonts w:cs="Calibri"/>
                <w:sz w:val="24"/>
                <w:szCs w:val="24"/>
                <w:lang w:val="en-US"/>
              </w:rPr>
              <w:t>Jumbo Frames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Wykrywanie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ścieżki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MTU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DE26C5" w:rsidRDefault="001C02FC" w:rsidP="00726350">
            <w:pPr>
              <w:spacing w:after="0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DE26C5">
              <w:rPr>
                <w:rFonts w:cs="Calibri"/>
                <w:b/>
                <w:sz w:val="24"/>
                <w:szCs w:val="24"/>
                <w:lang w:val="en-US"/>
              </w:rPr>
              <w:t>Pamięci</w:t>
            </w:r>
            <w:proofErr w:type="spellEnd"/>
            <w:r w:rsidRPr="00DE26C5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6C5">
              <w:rPr>
                <w:rFonts w:cs="Calibri"/>
                <w:b/>
                <w:sz w:val="24"/>
                <w:szCs w:val="24"/>
                <w:lang w:val="en-US"/>
              </w:rPr>
              <w:t>bufora</w:t>
            </w:r>
            <w:proofErr w:type="spellEnd"/>
            <w:r w:rsidRPr="00DE26C5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6C5">
              <w:rPr>
                <w:rFonts w:cs="Calibri"/>
                <w:b/>
                <w:sz w:val="24"/>
                <w:szCs w:val="24"/>
                <w:lang w:val="en-US"/>
              </w:rPr>
              <w:t>pakietów</w:t>
            </w:r>
            <w:proofErr w:type="spellEnd"/>
          </w:p>
        </w:tc>
        <w:tc>
          <w:tcPr>
            <w:tcW w:w="2977" w:type="dxa"/>
          </w:tcPr>
          <w:p w:rsidR="001C02FC" w:rsidRPr="00DE26C5" w:rsidRDefault="00836F67" w:rsidP="00726350">
            <w:pPr>
              <w:spacing w:after="0"/>
              <w:rPr>
                <w:rFonts w:cs="Calibri"/>
                <w:b/>
                <w:sz w:val="24"/>
                <w:szCs w:val="24"/>
                <w:lang w:val="en-US"/>
              </w:rPr>
            </w:pPr>
            <w:r w:rsidRPr="00DE26C5">
              <w:rPr>
                <w:rFonts w:cs="Calibri"/>
                <w:b/>
                <w:sz w:val="24"/>
                <w:szCs w:val="24"/>
                <w:lang w:val="en-US"/>
              </w:rPr>
              <w:t xml:space="preserve">Min. </w:t>
            </w:r>
            <w:r w:rsidR="00DE26C5" w:rsidRPr="00DE26C5">
              <w:rPr>
                <w:rFonts w:cs="Calibri"/>
                <w:b/>
                <w:sz w:val="24"/>
                <w:szCs w:val="24"/>
                <w:lang w:val="en-US"/>
              </w:rPr>
              <w:t>1,5</w:t>
            </w:r>
            <w:r w:rsidR="001C02FC" w:rsidRPr="00DE26C5">
              <w:rPr>
                <w:rFonts w:cs="Calibri"/>
                <w:b/>
                <w:sz w:val="24"/>
                <w:szCs w:val="24"/>
                <w:lang w:val="en-US"/>
              </w:rPr>
              <w:t xml:space="preserve"> MB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Funkcje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DHCP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DHCP relay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Lista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kontrolna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dostępu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(ACL)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Zasady Listy Kontroli Dostępu (ACL)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512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IGMP </w:t>
            </w:r>
            <w:proofErr w:type="spellStart"/>
            <w:r w:rsidRPr="007F3EEC">
              <w:rPr>
                <w:rFonts w:cs="Calibri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Tak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Szyfrowanie / bezpieczeństwo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802.1x RADIUS,HTTPS,SSH,SSL/TLS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Obsługuje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SSH/SSL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Zapobieganie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atakom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DoS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Typ</w:t>
            </w:r>
            <w:proofErr w:type="spellEnd"/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EEC">
              <w:rPr>
                <w:rFonts w:cs="Calibri"/>
                <w:sz w:val="24"/>
                <w:szCs w:val="24"/>
                <w:lang w:val="en-US"/>
              </w:rPr>
              <w:t>uwierzytelniania</w:t>
            </w:r>
            <w:proofErr w:type="spellEnd"/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7F3EEC">
              <w:rPr>
                <w:rFonts w:cs="Calibri"/>
                <w:sz w:val="24"/>
                <w:szCs w:val="24"/>
                <w:lang w:val="en-US"/>
              </w:rPr>
              <w:t xml:space="preserve">RADIUS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  <w:lang w:val="en-US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Zabezpieczenie przed wejściem w pętlę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Uwierz</w:t>
            </w:r>
            <w:r w:rsidR="007101DA">
              <w:rPr>
                <w:rFonts w:cs="Calibri"/>
                <w:sz w:val="24"/>
                <w:szCs w:val="24"/>
              </w:rPr>
              <w:t>y</w:t>
            </w:r>
            <w:r w:rsidRPr="007F3EEC">
              <w:rPr>
                <w:rFonts w:cs="Calibri"/>
                <w:sz w:val="24"/>
                <w:szCs w:val="24"/>
              </w:rPr>
              <w:t>t</w:t>
            </w:r>
            <w:r w:rsidR="007101DA">
              <w:rPr>
                <w:rFonts w:cs="Calibri"/>
                <w:sz w:val="24"/>
                <w:szCs w:val="24"/>
              </w:rPr>
              <w:t>e</w:t>
            </w:r>
            <w:bookmarkStart w:id="0" w:name="_GoBack"/>
            <w:bookmarkEnd w:id="0"/>
            <w:r w:rsidRPr="007F3EEC">
              <w:rPr>
                <w:rFonts w:cs="Calibri"/>
                <w:sz w:val="24"/>
                <w:szCs w:val="24"/>
              </w:rPr>
              <w:t>lnianie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proofErr w:type="spellStart"/>
            <w:r w:rsidRPr="007F3EEC">
              <w:rPr>
                <w:rFonts w:cs="Calibri"/>
                <w:sz w:val="24"/>
                <w:szCs w:val="24"/>
              </w:rPr>
              <w:t>Guest</w:t>
            </w:r>
            <w:proofErr w:type="spellEnd"/>
            <w:r w:rsidRPr="007F3EEC">
              <w:rPr>
                <w:rFonts w:cs="Calibri"/>
                <w:sz w:val="24"/>
                <w:szCs w:val="24"/>
              </w:rPr>
              <w:t xml:space="preserve"> VLAN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Obsługa Multicast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Protokół rejestracji GARP VLAN (GVRP)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Funkcje IPv4 i IPv6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Dual </w:t>
            </w:r>
            <w:proofErr w:type="spellStart"/>
            <w:r w:rsidRPr="007F3EEC">
              <w:rPr>
                <w:rFonts w:cs="Calibri"/>
                <w:sz w:val="24"/>
                <w:szCs w:val="24"/>
              </w:rPr>
              <w:t>stack</w:t>
            </w:r>
            <w:proofErr w:type="spellEnd"/>
            <w:r w:rsidRPr="007F3EEC">
              <w:rPr>
                <w:rFonts w:cs="Calibri"/>
                <w:sz w:val="24"/>
                <w:szCs w:val="24"/>
              </w:rPr>
              <w:t xml:space="preserve"> IPv4/IPv6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Możliwości montowania w stelażu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Przycisk reset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Diody LED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Pojemność pamięci wewnętrznej</w:t>
            </w:r>
          </w:p>
        </w:tc>
        <w:tc>
          <w:tcPr>
            <w:tcW w:w="2977" w:type="dxa"/>
          </w:tcPr>
          <w:p w:rsidR="001C02FC" w:rsidRPr="007F3EEC" w:rsidRDefault="00836F67" w:rsidP="0072635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Min. </w:t>
            </w:r>
            <w:r w:rsidR="001C02FC" w:rsidRPr="007F3EEC">
              <w:rPr>
                <w:rFonts w:cs="Calibri"/>
                <w:sz w:val="24"/>
                <w:szCs w:val="24"/>
              </w:rPr>
              <w:t xml:space="preserve">512 MB   </w:t>
            </w:r>
          </w:p>
        </w:tc>
        <w:tc>
          <w:tcPr>
            <w:tcW w:w="3342" w:type="dxa"/>
          </w:tcPr>
          <w:p w:rsidR="001C02FC" w:rsidRPr="0074228C" w:rsidRDefault="0074228C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Pojemność pamięci wewnętrznej: </w:t>
            </w:r>
            <w:r w:rsidRPr="0074228C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</w:r>
            <w:r w:rsidRPr="0074228C">
              <w:rPr>
                <w:rStyle w:val="Wyrnieniedelikatne"/>
                <w:b w:val="0"/>
                <w:i w:val="0"/>
                <w:color w:val="auto"/>
                <w:sz w:val="24"/>
                <w:szCs w:val="24"/>
              </w:rPr>
              <w:t>_________ MB</w:t>
            </w:r>
            <w:r w:rsidRPr="0074228C">
              <w:rPr>
                <w:rStyle w:val="Wyrnieniedelikatne"/>
                <w:b w:val="0"/>
                <w:i w:val="0"/>
                <w:color w:val="auto"/>
                <w:sz w:val="24"/>
                <w:szCs w:val="24"/>
              </w:rPr>
              <w:br/>
              <w:t>(należy uzupełnić)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Wielkość pamięci </w:t>
            </w:r>
            <w:proofErr w:type="spellStart"/>
            <w:r w:rsidRPr="007F3EEC">
              <w:rPr>
                <w:rFonts w:cs="Calibri"/>
                <w:sz w:val="24"/>
                <w:szCs w:val="24"/>
              </w:rPr>
              <w:t>flash</w:t>
            </w:r>
            <w:proofErr w:type="spellEnd"/>
          </w:p>
        </w:tc>
        <w:tc>
          <w:tcPr>
            <w:tcW w:w="2977" w:type="dxa"/>
          </w:tcPr>
          <w:p w:rsidR="001C02FC" w:rsidRPr="007F3EEC" w:rsidRDefault="00836F67" w:rsidP="00726350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Min. </w:t>
            </w:r>
            <w:r w:rsidR="001C02FC" w:rsidRPr="007F3EEC">
              <w:rPr>
                <w:rFonts w:cs="Calibri"/>
                <w:sz w:val="24"/>
                <w:szCs w:val="24"/>
              </w:rPr>
              <w:t xml:space="preserve">256 MB   </w:t>
            </w:r>
          </w:p>
        </w:tc>
        <w:tc>
          <w:tcPr>
            <w:tcW w:w="3342" w:type="dxa"/>
          </w:tcPr>
          <w:p w:rsidR="001C02FC" w:rsidRPr="007F3EEC" w:rsidRDefault="0074228C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Wielkość pamięci </w:t>
            </w:r>
            <w:proofErr w:type="spellStart"/>
            <w:r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>flash</w:t>
            </w:r>
            <w:proofErr w:type="spellEnd"/>
            <w:r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: </w:t>
            </w:r>
            <w:r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</w:r>
            <w:r w:rsidRPr="0074228C">
              <w:rPr>
                <w:rStyle w:val="Wyrnieniedelikatne"/>
                <w:b w:val="0"/>
                <w:i w:val="0"/>
                <w:color w:val="auto"/>
                <w:sz w:val="24"/>
              </w:rPr>
              <w:t>_______ MB</w:t>
            </w:r>
            <w:r w:rsidRPr="0074228C">
              <w:rPr>
                <w:rStyle w:val="Wyrnieniedelikatne"/>
                <w:b w:val="0"/>
                <w:i w:val="0"/>
                <w:color w:val="auto"/>
                <w:sz w:val="24"/>
              </w:rPr>
              <w:br/>
              <w:t>(należy uzupełnić)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Obsługa funkcji Plug &amp; Play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Tak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Aktualizacje oprogramowania urządzenia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Zasilacz dołączony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Napięcie wejściowe AC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100 - 240 V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Częstotliwość wejściowa AC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50 - 60 </w:t>
            </w:r>
            <w:proofErr w:type="spellStart"/>
            <w:r w:rsidRPr="007F3EEC">
              <w:rPr>
                <w:rFonts w:cs="Calibri"/>
                <w:sz w:val="24"/>
                <w:szCs w:val="24"/>
              </w:rPr>
              <w:t>Hz</w:t>
            </w:r>
            <w:proofErr w:type="spellEnd"/>
            <w:r w:rsidRPr="007F3EEC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Częstotliwość wejściowa AC: _____________ </w:t>
            </w:r>
            <w:proofErr w:type="spellStart"/>
            <w:r w:rsidRPr="007F3EEC">
              <w:rPr>
                <w:rFonts w:cs="Calibri"/>
                <w:sz w:val="24"/>
                <w:szCs w:val="24"/>
              </w:rPr>
              <w:t>Hz</w:t>
            </w:r>
            <w:proofErr w:type="spellEnd"/>
            <w:r w:rsidRPr="007F3EEC">
              <w:rPr>
                <w:rFonts w:cs="Calibri"/>
                <w:sz w:val="24"/>
                <w:szCs w:val="24"/>
              </w:rPr>
              <w:br/>
              <w:t>(należy uzupełnić)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Maksymalne zużycie mocy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7,6 W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Maksymalne zużycie mocy: _____W</w:t>
            </w:r>
            <w:r w:rsidRPr="007F3EEC">
              <w:rPr>
                <w:rFonts w:cs="Calibri"/>
                <w:sz w:val="24"/>
                <w:szCs w:val="24"/>
              </w:rPr>
              <w:br/>
              <w:t>(należy uzupełnić)</w:t>
            </w:r>
          </w:p>
        </w:tc>
      </w:tr>
      <w:tr w:rsidR="001C02FC" w:rsidRPr="007F3EEC" w:rsidTr="00B00016">
        <w:tc>
          <w:tcPr>
            <w:tcW w:w="3201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>Zestaw do montażu haków</w:t>
            </w:r>
          </w:p>
        </w:tc>
        <w:tc>
          <w:tcPr>
            <w:tcW w:w="2977" w:type="dxa"/>
          </w:tcPr>
          <w:p w:rsidR="001C02FC" w:rsidRPr="007F3EEC" w:rsidRDefault="001C02FC" w:rsidP="00726350">
            <w:pPr>
              <w:spacing w:after="0"/>
              <w:rPr>
                <w:rFonts w:cs="Calibri"/>
                <w:sz w:val="24"/>
                <w:szCs w:val="24"/>
              </w:rPr>
            </w:pPr>
            <w:r w:rsidRPr="007F3EEC">
              <w:rPr>
                <w:rFonts w:cs="Calibri"/>
                <w:sz w:val="24"/>
                <w:szCs w:val="24"/>
              </w:rPr>
              <w:t xml:space="preserve">Tak   </w:t>
            </w:r>
          </w:p>
        </w:tc>
        <w:tc>
          <w:tcPr>
            <w:tcW w:w="3342" w:type="dxa"/>
          </w:tcPr>
          <w:p w:rsidR="001C02FC" w:rsidRPr="007F3EEC" w:rsidRDefault="00976777" w:rsidP="00726350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t xml:space="preserve">Tak/Nie </w:t>
            </w:r>
            <w:r w:rsidRPr="00976777">
              <w:rPr>
                <w:rStyle w:val="Wyrnieniedelikatne"/>
                <w:rFonts w:cs="Calibri"/>
                <w:b w:val="0"/>
                <w:i w:val="0"/>
                <w:color w:val="auto"/>
                <w:sz w:val="24"/>
                <w:szCs w:val="24"/>
              </w:rPr>
              <w:br/>
              <w:t>(zakreślić właściwe)</w:t>
            </w:r>
          </w:p>
        </w:tc>
      </w:tr>
    </w:tbl>
    <w:p w:rsidR="00B00016" w:rsidRDefault="00B00016" w:rsidP="00B00016">
      <w:pPr>
        <w:keepLines/>
        <w:spacing w:after="0" w:line="252" w:lineRule="auto"/>
      </w:pPr>
    </w:p>
    <w:p w:rsidR="007F3EEC" w:rsidRPr="007F3EEC" w:rsidRDefault="007F3EEC" w:rsidP="00B00016">
      <w:pPr>
        <w:keepLines/>
        <w:spacing w:after="0" w:line="252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</w:rPr>
        <w:t xml:space="preserve">Instrukcja wypełniania specyfikacji technicznej – załącznik nr </w:t>
      </w:r>
      <w:r w:rsidR="00B00016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 do SWZ</w:t>
      </w:r>
    </w:p>
    <w:p w:rsidR="007F3EEC" w:rsidRDefault="007F3EEC" w:rsidP="007F3EEC">
      <w:pPr>
        <w:keepLines/>
        <w:numPr>
          <w:ilvl w:val="0"/>
          <w:numId w:val="2"/>
        </w:numPr>
        <w:spacing w:after="0" w:line="252" w:lineRule="auto"/>
        <w:ind w:left="36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Poprawnie wypełniony formularz specyfikacji technicznej w kolumnie „Parametry oferowanego produktu” (kolumna określająca oferowany asortyment), musi zawierać jego jednoznaczne określenie poprzez podanie -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modelu, nazwy i wersji oprogramowania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:rsidR="007F3EEC" w:rsidRDefault="007F3EEC" w:rsidP="007F3EEC">
      <w:pPr>
        <w:keepLines/>
        <w:numPr>
          <w:ilvl w:val="0"/>
          <w:numId w:val="2"/>
        </w:numPr>
        <w:spacing w:after="0"/>
        <w:ind w:left="360" w:hanging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:rsidR="007F3EEC" w:rsidRDefault="007F3EEC" w:rsidP="007F3EEC">
      <w:pPr>
        <w:keepLines/>
        <w:numPr>
          <w:ilvl w:val="0"/>
          <w:numId w:val="2"/>
        </w:numPr>
        <w:spacing w:after="0"/>
        <w:ind w:left="360" w:hanging="36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Formularz specyfikacji technicznej należy złożyć w terminie składania ofert. Dokument nie podlega uzupełnieniu.</w:t>
      </w:r>
    </w:p>
    <w:p w:rsidR="007F3EEC" w:rsidRDefault="007F3EEC" w:rsidP="007F3EEC">
      <w:pPr>
        <w:keepLines/>
        <w:ind w:left="360"/>
        <w:rPr>
          <w:rFonts w:cs="Calibri"/>
          <w:sz w:val="24"/>
          <w:szCs w:val="24"/>
        </w:rPr>
      </w:pPr>
    </w:p>
    <w:p w:rsidR="007F3EEC" w:rsidRPr="007F3EEC" w:rsidRDefault="00B00016" w:rsidP="007F3EEC">
      <w:r w:rsidRPr="00B00016">
        <w:rPr>
          <w:rFonts w:cs="Calibri"/>
          <w:b/>
          <w:color w:val="000000"/>
          <w:sz w:val="24"/>
          <w:szCs w:val="24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p w:rsidR="001C02FC" w:rsidRDefault="001C02FC"/>
    <w:sectPr w:rsidR="001C02FC" w:rsidSect="008C1141">
      <w:pgSz w:w="11906" w:h="16838" w:code="9"/>
      <w:pgMar w:top="1135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37C" w:rsidRDefault="00E2437C" w:rsidP="008C1141">
      <w:pPr>
        <w:spacing w:after="0" w:line="240" w:lineRule="auto"/>
      </w:pPr>
      <w:r>
        <w:separator/>
      </w:r>
    </w:p>
  </w:endnote>
  <w:endnote w:type="continuationSeparator" w:id="0">
    <w:p w:rsidR="00E2437C" w:rsidRDefault="00E2437C" w:rsidP="008C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37C" w:rsidRDefault="00E2437C" w:rsidP="008C1141">
      <w:pPr>
        <w:spacing w:after="0" w:line="240" w:lineRule="auto"/>
      </w:pPr>
      <w:r>
        <w:separator/>
      </w:r>
    </w:p>
  </w:footnote>
  <w:footnote w:type="continuationSeparator" w:id="0">
    <w:p w:rsidR="00E2437C" w:rsidRDefault="00E2437C" w:rsidP="008C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6A67"/>
    <w:multiLevelType w:val="hybridMultilevel"/>
    <w:tmpl w:val="41B2B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76621"/>
    <w:multiLevelType w:val="multilevel"/>
    <w:tmpl w:val="69F452F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EE"/>
    <w:rsid w:val="00053970"/>
    <w:rsid w:val="000E3122"/>
    <w:rsid w:val="001C02FC"/>
    <w:rsid w:val="001D5107"/>
    <w:rsid w:val="001F0CEE"/>
    <w:rsid w:val="00251C94"/>
    <w:rsid w:val="002D1FED"/>
    <w:rsid w:val="0033661B"/>
    <w:rsid w:val="006546CD"/>
    <w:rsid w:val="007101DA"/>
    <w:rsid w:val="00726350"/>
    <w:rsid w:val="0074228C"/>
    <w:rsid w:val="007F3EEC"/>
    <w:rsid w:val="00836F67"/>
    <w:rsid w:val="008C1141"/>
    <w:rsid w:val="00976777"/>
    <w:rsid w:val="00B00016"/>
    <w:rsid w:val="00B9199E"/>
    <w:rsid w:val="00B9664B"/>
    <w:rsid w:val="00BE0F3C"/>
    <w:rsid w:val="00CA43A1"/>
    <w:rsid w:val="00DE26C5"/>
    <w:rsid w:val="00E10522"/>
    <w:rsid w:val="00E2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19C3C"/>
  <w15:chartTrackingRefBased/>
  <w15:docId w15:val="{37E15BAB-B982-4996-BD5D-84748551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autoRedefine/>
    <w:qFormat/>
    <w:rsid w:val="00B00016"/>
    <w:pPr>
      <w:keepNext/>
      <w:keepLines/>
      <w:spacing w:before="480" w:after="0"/>
      <w:jc w:val="center"/>
      <w:outlineLvl w:val="0"/>
    </w:pPr>
    <w:rPr>
      <w:rFonts w:eastAsia="Times New Roman" w:cs="Calibri"/>
      <w:b/>
      <w:bCs/>
      <w:color w:val="000000" w:themeColor="text1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Hipercze">
    <w:name w:val="Hyperlink"/>
    <w:semiHidden/>
    <w:rPr>
      <w:color w:val="0000FF"/>
      <w:u w:val="single"/>
    </w:rPr>
  </w:style>
  <w:style w:type="character" w:styleId="Wyrnieniedelikatne">
    <w:name w:val="Subtle Emphasis"/>
    <w:uiPriority w:val="19"/>
    <w:qFormat/>
    <w:rsid w:val="00976777"/>
    <w:rPr>
      <w:b/>
      <w:i/>
      <w:iCs/>
      <w:color w:val="404040"/>
    </w:rPr>
  </w:style>
  <w:style w:type="table" w:styleId="Tabela-Siatka">
    <w:name w:val="Table Grid"/>
    <w:basedOn w:val="Standardowy"/>
    <w:uiPriority w:val="39"/>
    <w:rsid w:val="00B0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14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1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8085-62FD-461C-A3F9-DB3FE747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Specyfikacja</vt:lpstr>
      <vt:lpstr>Specyfikacja techniczna</vt:lpstr>
      <vt:lpstr>Zadanie 6: Switch (2 sztuki)</vt:lpstr>
    </vt:vector>
  </TitlesOfParts>
  <Company>AJD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BPiK</dc:creator>
  <cp:keywords/>
  <cp:lastModifiedBy>h.maruszczyk</cp:lastModifiedBy>
  <cp:revision>3</cp:revision>
  <dcterms:created xsi:type="dcterms:W3CDTF">2024-03-13T11:55:00Z</dcterms:created>
  <dcterms:modified xsi:type="dcterms:W3CDTF">2024-03-13T12:11:00Z</dcterms:modified>
</cp:coreProperties>
</file>