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AF" w:rsidRDefault="00E407AF" w:rsidP="00E407AF">
      <w:pPr>
        <w:pStyle w:val="Nagwek2"/>
        <w:rPr>
          <w:rFonts w:eastAsia="Lucida Sans Unicode"/>
          <w:lang w:bidi="pl-PL"/>
        </w:rPr>
      </w:pPr>
      <w:bookmarkStart w:id="0" w:name="_Toc112407074"/>
      <w:bookmarkStart w:id="1" w:name="_Toc113444529"/>
      <w:bookmarkStart w:id="2" w:name="_Hlk106619237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1</w:t>
      </w:r>
      <w:r w:rsidRPr="003C1C02">
        <w:rPr>
          <w:rFonts w:eastAsia="Lucida Sans Unicode"/>
          <w:lang w:bidi="pl-PL"/>
        </w:rPr>
        <w:t xml:space="preserve"> do SWZ</w:t>
      </w:r>
      <w:bookmarkEnd w:id="0"/>
      <w:bookmarkEnd w:id="1"/>
    </w:p>
    <w:p w:rsidR="00E407AF" w:rsidRPr="003C1C02" w:rsidRDefault="00E407AF" w:rsidP="00E407A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E407AF" w:rsidRPr="003C1C02" w:rsidTr="002E4225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E407AF" w:rsidRPr="003C1C02" w:rsidRDefault="00E407AF" w:rsidP="002E422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E407AF" w:rsidRPr="003C1C02" w:rsidTr="002E4225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E407AF" w:rsidRDefault="00E407AF" w:rsidP="002E422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E407AF" w:rsidRPr="003C1C02" w:rsidTr="002E4225">
        <w:tc>
          <w:tcPr>
            <w:tcW w:w="3048" w:type="dxa"/>
            <w:shd w:val="clear" w:color="auto" w:fill="auto"/>
            <w:vAlign w:val="center"/>
          </w:tcPr>
          <w:p w:rsidR="00E407AF" w:rsidRPr="003C1C02" w:rsidRDefault="00E407AF" w:rsidP="002E422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E407AF" w:rsidRPr="003C1C02" w:rsidTr="002E4225">
        <w:tc>
          <w:tcPr>
            <w:tcW w:w="3048" w:type="dxa"/>
            <w:shd w:val="clear" w:color="auto" w:fill="auto"/>
            <w:vAlign w:val="center"/>
          </w:tcPr>
          <w:p w:rsidR="00E407AF" w:rsidRPr="003C1C02" w:rsidRDefault="00E407AF" w:rsidP="002E4225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407AF" w:rsidRPr="00B81381" w:rsidTr="002E4225">
        <w:tc>
          <w:tcPr>
            <w:tcW w:w="3048" w:type="dxa"/>
            <w:shd w:val="clear" w:color="auto" w:fill="auto"/>
            <w:vAlign w:val="center"/>
          </w:tcPr>
          <w:p w:rsidR="00E407AF" w:rsidRPr="00B81381" w:rsidRDefault="00E407AF" w:rsidP="002E4225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407AF" w:rsidRPr="00B81381" w:rsidTr="002E4225">
        <w:tc>
          <w:tcPr>
            <w:tcW w:w="3048" w:type="dxa"/>
            <w:shd w:val="clear" w:color="auto" w:fill="auto"/>
            <w:vAlign w:val="center"/>
          </w:tcPr>
          <w:p w:rsidR="00E407AF" w:rsidRPr="00B81381" w:rsidRDefault="00E407AF" w:rsidP="002E4225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E407AF" w:rsidRPr="003C1C02" w:rsidRDefault="00E407AF" w:rsidP="00E407AF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</w:p>
    <w:p w:rsidR="00E407AF" w:rsidRPr="00B81381" w:rsidRDefault="00E407AF" w:rsidP="00E407AF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E407AF" w:rsidRPr="003C1C02" w:rsidRDefault="00E407AF" w:rsidP="00E407AF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:rsidR="00E407AF" w:rsidRPr="00D05B5D" w:rsidRDefault="00E407AF" w:rsidP="00E407AF">
      <w:pPr>
        <w:numPr>
          <w:ilvl w:val="0"/>
          <w:numId w:val="1"/>
        </w:numPr>
        <w:tabs>
          <w:tab w:val="left" w:pos="720"/>
        </w:tabs>
        <w:ind w:left="284" w:hanging="284"/>
        <w:jc w:val="both"/>
        <w:rPr>
          <w:rFonts w:cstheme="minorHAnsi"/>
        </w:rPr>
      </w:pPr>
      <w:r w:rsidRPr="00CF12E1">
        <w:rPr>
          <w:rFonts w:cstheme="minorHAnsi"/>
        </w:rPr>
        <w:t xml:space="preserve">W </w:t>
      </w:r>
      <w:r w:rsidRPr="00CF12E1">
        <w:rPr>
          <w:rFonts w:cs="Calibri"/>
        </w:rPr>
        <w:t>postępowaniu</w:t>
      </w:r>
      <w:r w:rsidRPr="00CF12E1">
        <w:rPr>
          <w:rFonts w:cstheme="minorHAnsi"/>
        </w:rPr>
        <w:t xml:space="preserve"> 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theme="minorHAnsi"/>
          <w:b/>
          <w:color w:val="000000"/>
        </w:rPr>
        <w:t>Wykonanie remontu pomieszczeń na I</w:t>
      </w:r>
      <w:r w:rsidRPr="00BF4C8A">
        <w:rPr>
          <w:rFonts w:cstheme="minorHAnsi"/>
          <w:b/>
          <w:color w:val="000000"/>
        </w:rPr>
        <w:t xml:space="preserve"> piętrze budynku nr 23 (DS-1)</w:t>
      </w:r>
      <w:r w:rsidRPr="00BF4C8A">
        <w:rPr>
          <w:rFonts w:cstheme="minorHAnsi"/>
          <w:color w:val="000000"/>
        </w:rPr>
        <w:t xml:space="preserve"> na terenie Kam</w:t>
      </w:r>
      <w:r>
        <w:rPr>
          <w:rFonts w:cstheme="minorHAnsi"/>
          <w:color w:val="000000"/>
        </w:rPr>
        <w:t>pusu Mundurowego Szkoły Wyższej Wymiaru Sprawiedliwości</w:t>
      </w:r>
      <w:r w:rsidRPr="00BF4C8A">
        <w:rPr>
          <w:rFonts w:cstheme="minorHAnsi"/>
          <w:color w:val="000000"/>
        </w:rPr>
        <w:t xml:space="preserve"> w Warszawie</w:t>
      </w:r>
      <w:r>
        <w:rPr>
          <w:rFonts w:eastAsia="Times New Roman" w:cstheme="minorHAnsi"/>
          <w:b/>
          <w:bCs/>
          <w:lang w:eastAsia="pl-PL"/>
        </w:rPr>
        <w:t xml:space="preserve"> (nr sprawy 9/</w:t>
      </w:r>
      <w:proofErr w:type="spellStart"/>
      <w:r>
        <w:rPr>
          <w:rFonts w:eastAsia="Times New Roman" w:cstheme="minorHAnsi"/>
          <w:b/>
          <w:bCs/>
          <w:lang w:eastAsia="pl-PL"/>
        </w:rPr>
        <w:t>zp</w:t>
      </w:r>
      <w:proofErr w:type="spellEnd"/>
      <w:r>
        <w:rPr>
          <w:rFonts w:eastAsia="Times New Roman" w:cstheme="minorHAnsi"/>
          <w:b/>
          <w:bCs/>
          <w:lang w:eastAsia="pl-PL"/>
        </w:rPr>
        <w:t>/22)</w:t>
      </w:r>
      <w:r w:rsidRPr="006A11B5">
        <w:rPr>
          <w:rFonts w:cstheme="minorHAnsi"/>
        </w:rPr>
        <w:t xml:space="preserve"> prowadzonym przez Szkołę Wyższą Wymiaru Sprawiedliwości, składamy niniejszą ofertę na kwotę:</w:t>
      </w:r>
    </w:p>
    <w:p w:rsidR="00E407AF" w:rsidRDefault="00E407AF" w:rsidP="00E407AF">
      <w:pPr>
        <w:tabs>
          <w:tab w:val="left" w:pos="720"/>
        </w:tabs>
        <w:ind w:hanging="317"/>
        <w:jc w:val="left"/>
        <w:rPr>
          <w:rFonts w:cstheme="minorHAnsi"/>
        </w:rPr>
      </w:pPr>
    </w:p>
    <w:p w:rsidR="00E407AF" w:rsidRPr="007C7100" w:rsidRDefault="00E407AF" w:rsidP="00E407AF">
      <w:pPr>
        <w:tabs>
          <w:tab w:val="left" w:pos="720"/>
        </w:tabs>
        <w:ind w:hanging="317"/>
        <w:jc w:val="left"/>
        <w:rPr>
          <w:rFonts w:cstheme="minorHAnsi"/>
        </w:rPr>
      </w:pPr>
      <w:r>
        <w:rPr>
          <w:rFonts w:cstheme="minorHAnsi"/>
        </w:rPr>
        <w:t xml:space="preserve">      wartość n</w:t>
      </w:r>
      <w:r w:rsidRPr="007C7100">
        <w:rPr>
          <w:rFonts w:cstheme="minorHAnsi"/>
        </w:rPr>
        <w:t>etto ................................................................ zł</w:t>
      </w:r>
    </w:p>
    <w:p w:rsidR="00E407AF" w:rsidRPr="003C1C02" w:rsidRDefault="00E407AF" w:rsidP="00E407AF">
      <w:pPr>
        <w:tabs>
          <w:tab w:val="left" w:pos="720"/>
        </w:tabs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E407AF" w:rsidRPr="003C1C02" w:rsidRDefault="00E407AF" w:rsidP="00E407A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E407AF" w:rsidRPr="003C1C02" w:rsidRDefault="00E407AF" w:rsidP="00E407A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E407AF" w:rsidRPr="003C1C02" w:rsidRDefault="00E407AF" w:rsidP="00E407A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E407AF" w:rsidRDefault="00E407AF" w:rsidP="00E407AF">
      <w:pPr>
        <w:tabs>
          <w:tab w:val="left" w:pos="720"/>
        </w:tabs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E407AF" w:rsidRDefault="00E407AF" w:rsidP="00E407AF">
      <w:pPr>
        <w:tabs>
          <w:tab w:val="left" w:pos="720"/>
        </w:tabs>
        <w:ind w:left="284" w:firstLine="0"/>
        <w:jc w:val="left"/>
        <w:rPr>
          <w:rFonts w:cstheme="minorHAnsi"/>
        </w:rPr>
      </w:pPr>
    </w:p>
    <w:p w:rsidR="00E407AF" w:rsidRPr="00D05B5D" w:rsidRDefault="00E407AF" w:rsidP="00E407AF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line="276" w:lineRule="auto"/>
        <w:jc w:val="both"/>
        <w:rPr>
          <w:rFonts w:eastAsia="Times New Roman" w:cs="Arial"/>
          <w:bCs/>
          <w:lang w:eastAsia="pl-PL"/>
        </w:rPr>
      </w:pPr>
      <w:r w:rsidRPr="00D05B5D">
        <w:rPr>
          <w:rFonts w:eastAsia="Times New Roman" w:cs="Arial"/>
          <w:bCs/>
          <w:lang w:eastAsia="pl-PL"/>
        </w:rPr>
        <w:t>Termin wykonania zamówienia: (podać liczbę tygod</w:t>
      </w:r>
      <w:r>
        <w:rPr>
          <w:rFonts w:eastAsia="Times New Roman" w:cs="Arial"/>
          <w:bCs/>
          <w:lang w:eastAsia="pl-PL"/>
        </w:rPr>
        <w:t>ni, zgodnie z zapisami działu XIX</w:t>
      </w:r>
      <w:r w:rsidRPr="00D05B5D">
        <w:rPr>
          <w:rFonts w:eastAsia="Times New Roman" w:cs="Arial"/>
          <w:bCs/>
          <w:lang w:eastAsia="pl-PL"/>
        </w:rPr>
        <w:t xml:space="preserve"> SWZ)</w:t>
      </w:r>
    </w:p>
    <w:p w:rsidR="00E407AF" w:rsidRPr="00D05B5D" w:rsidRDefault="00E407AF" w:rsidP="00E407AF">
      <w:pPr>
        <w:tabs>
          <w:tab w:val="left" w:pos="643"/>
          <w:tab w:val="left" w:pos="1080"/>
        </w:tabs>
        <w:suppressAutoHyphens/>
        <w:spacing w:before="60" w:line="276" w:lineRule="auto"/>
        <w:ind w:left="283" w:firstLine="0"/>
        <w:jc w:val="both"/>
        <w:rPr>
          <w:rFonts w:eastAsia="Times New Roman" w:cs="Arial"/>
          <w:bCs/>
          <w:lang w:eastAsia="pl-PL"/>
        </w:rPr>
      </w:pPr>
      <w:r w:rsidRPr="00D05B5D">
        <w:rPr>
          <w:rFonts w:eastAsia="Times New Roman" w:cs="Arial"/>
          <w:bCs/>
          <w:lang w:eastAsia="pl-PL"/>
        </w:rPr>
        <w:t>Deklarujemy termin wykonania zamówienia ……….. tygodni od dnia zawarcia umowy.</w:t>
      </w:r>
    </w:p>
    <w:p w:rsidR="00E407AF" w:rsidRPr="00B81F18" w:rsidRDefault="00E407AF" w:rsidP="00E407AF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ind w:left="284"/>
        <w:jc w:val="both"/>
        <w:rPr>
          <w:rFonts w:eastAsia="Times New Roman"/>
          <w:lang w:eastAsia="pl-PL"/>
        </w:rPr>
      </w:pPr>
      <w:r w:rsidRPr="00B81F18">
        <w:rPr>
          <w:rFonts w:eastAsia="Times New Roman" w:cs="Arial"/>
          <w:b/>
          <w:bCs/>
          <w:lang w:eastAsia="pl-PL"/>
        </w:rPr>
        <w:t>Wadium</w:t>
      </w:r>
    </w:p>
    <w:p w:rsidR="00E407AF" w:rsidRPr="00B81F18" w:rsidRDefault="00E407AF" w:rsidP="00E407AF">
      <w:pPr>
        <w:suppressAutoHyphens/>
        <w:ind w:left="284" w:firstLine="0"/>
        <w:jc w:val="both"/>
        <w:rPr>
          <w:rFonts w:eastAsia="Times New Roman" w:cs="Arial"/>
          <w:lang w:eastAsia="pl-PL"/>
        </w:rPr>
      </w:pPr>
      <w:r w:rsidRPr="00B81F18">
        <w:rPr>
          <w:rFonts w:eastAsia="Times New Roman" w:cs="Arial"/>
          <w:lang w:eastAsia="pl-PL"/>
        </w:rPr>
        <w:t>Wadium w kwocie .......................... zł zostało wniesione w formie .................................................</w:t>
      </w:r>
    </w:p>
    <w:p w:rsidR="00E407AF" w:rsidRPr="00B81F18" w:rsidRDefault="00E407AF" w:rsidP="00E407AF">
      <w:pPr>
        <w:numPr>
          <w:ilvl w:val="0"/>
          <w:numId w:val="1"/>
        </w:numPr>
        <w:suppressAutoHyphens/>
        <w:jc w:val="both"/>
        <w:rPr>
          <w:rFonts w:eastAsia="Times New Roman"/>
          <w:lang w:eastAsia="pl-PL"/>
        </w:rPr>
      </w:pPr>
      <w:r w:rsidRPr="00B81F18">
        <w:rPr>
          <w:rFonts w:eastAsia="Times New Roman" w:cs="Arial"/>
          <w:lang w:eastAsia="pl-PL"/>
        </w:rPr>
        <w:t>Wskazujemy nr konta, na które należy zwrócić</w:t>
      </w:r>
      <w:r w:rsidRPr="00B81F18">
        <w:rPr>
          <w:rFonts w:eastAsia="Times New Roman" w:cs="Arial"/>
          <w:b/>
          <w:bCs/>
          <w:lang w:eastAsia="pl-PL"/>
        </w:rPr>
        <w:t xml:space="preserve"> wadium wniesione w pieniądzu</w:t>
      </w:r>
      <w:r w:rsidRPr="00B81F18">
        <w:rPr>
          <w:rFonts w:eastAsia="Times New Roman" w:cs="Arial"/>
          <w:lang w:eastAsia="pl-PL"/>
        </w:rPr>
        <w:t>:</w:t>
      </w:r>
    </w:p>
    <w:p w:rsidR="00E407AF" w:rsidRPr="00B81F18" w:rsidRDefault="00E407AF" w:rsidP="00E407AF">
      <w:pPr>
        <w:tabs>
          <w:tab w:val="left" w:pos="720"/>
        </w:tabs>
        <w:suppressAutoHyphens/>
        <w:ind w:left="283" w:firstLine="0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B81F18">
        <w:rPr>
          <w:rFonts w:eastAsia="Times New Roman" w:cs="Arial"/>
          <w:lang w:eastAsia="pl-PL"/>
        </w:rPr>
        <w:t>........................................................................................................................</w:t>
      </w:r>
    </w:p>
    <w:p w:rsidR="00E407AF" w:rsidRPr="00003E4B" w:rsidRDefault="00E407AF" w:rsidP="00E407AF">
      <w:pPr>
        <w:tabs>
          <w:tab w:val="left" w:pos="720"/>
        </w:tabs>
        <w:ind w:hanging="317"/>
        <w:jc w:val="left"/>
        <w:rPr>
          <w:rFonts w:cstheme="minorHAnsi"/>
          <w:color w:val="000000"/>
        </w:rPr>
      </w:pPr>
    </w:p>
    <w:p w:rsidR="00E407AF" w:rsidRPr="003C1C02" w:rsidRDefault="00E407AF" w:rsidP="00E407AF">
      <w:pPr>
        <w:numPr>
          <w:ilvl w:val="0"/>
          <w:numId w:val="1"/>
        </w:numPr>
        <w:tabs>
          <w:tab w:val="left" w:pos="720"/>
        </w:tabs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E407AF" w:rsidRPr="00BC1320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E407AF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E407AF" w:rsidRPr="005D4778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E407AF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E407AF" w:rsidRPr="00045765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określonych w </w:t>
      </w:r>
      <w:r w:rsidRPr="00D6568A">
        <w:rPr>
          <w:rFonts w:eastAsia="Times New Roman" w:cstheme="minorHAnsi"/>
          <w:lang w:eastAsia="pl-PL"/>
        </w:rPr>
        <w:t>dziale XI</w:t>
      </w:r>
      <w:r>
        <w:rPr>
          <w:rFonts w:eastAsia="Times New Roman" w:cstheme="minorHAnsi"/>
          <w:lang w:eastAsia="pl-PL"/>
        </w:rPr>
        <w:t>II</w:t>
      </w:r>
      <w:r w:rsidRPr="00D6568A">
        <w:rPr>
          <w:rFonts w:eastAsia="Times New Roman" w:cstheme="minorHAnsi"/>
          <w:lang w:eastAsia="pl-PL"/>
        </w:rPr>
        <w:t xml:space="preserve"> SWZ;</w:t>
      </w:r>
    </w:p>
    <w:p w:rsidR="00E407AF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</w:t>
      </w:r>
      <w:r>
        <w:rPr>
          <w:rFonts w:eastAsia="Times New Roman" w:cstheme="minorHAnsi"/>
          <w:color w:val="000000"/>
          <w:lang w:eastAsia="pl-PL"/>
        </w:rPr>
        <w:t>;</w:t>
      </w:r>
    </w:p>
    <w:p w:rsidR="00E407AF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że usługę zrealizujemy w terminach i  na zasadach wskazanych w SWZ i wzorze umowy</w:t>
      </w:r>
    </w:p>
    <w:p w:rsidR="00E407AF" w:rsidRPr="00660F9D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E407AF" w:rsidRPr="00660F9D" w:rsidRDefault="00E407AF" w:rsidP="00E407AF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E407AF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E407AF" w:rsidRPr="002462FC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3" w:name="highlightHit_6"/>
      <w:bookmarkEnd w:id="3"/>
      <w:r>
        <w:rPr>
          <w:rStyle w:val="highlight"/>
        </w:rPr>
        <w:t>podwykonawc</w:t>
      </w:r>
      <w:r>
        <w:t>om *:</w:t>
      </w:r>
    </w:p>
    <w:p w:rsidR="00E407AF" w:rsidRDefault="00E407AF" w:rsidP="00E407AF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lastRenderedPageBreak/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E407AF" w:rsidRDefault="00E407AF" w:rsidP="00E407AF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660F9D">
        <w:rPr>
          <w:rFonts w:eastAsia="Times New Roman" w:cstheme="minorHAnsi"/>
          <w:color w:val="000000"/>
          <w:lang w:eastAsia="pl-PL"/>
        </w:rPr>
        <w:t>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E407AF" w:rsidRPr="007725AA" w:rsidRDefault="00E407AF" w:rsidP="00E407A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 xml:space="preserve">Zobowiązujemy się do podpisania umowy zgodnie ze wzorem załączonym do specyfikacji warunków zamówienia, w miejscu i terminie wskazanym przez </w:t>
      </w:r>
      <w:r>
        <w:rPr>
          <w:rFonts w:eastAsia="Times New Roman" w:cs="Arial"/>
          <w:bCs/>
          <w:lang w:eastAsia="pl-PL"/>
        </w:rPr>
        <w:t>Z</w:t>
      </w:r>
      <w:r w:rsidRPr="007725AA">
        <w:rPr>
          <w:rFonts w:eastAsia="Times New Roman" w:cs="Arial"/>
          <w:bCs/>
          <w:lang w:eastAsia="pl-PL"/>
        </w:rPr>
        <w:t>amawiającego.</w:t>
      </w:r>
    </w:p>
    <w:p w:rsidR="00E407AF" w:rsidRPr="003C1C02" w:rsidRDefault="00E407AF" w:rsidP="00E407AF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E407AF" w:rsidRPr="003C1C02" w:rsidRDefault="00E407AF" w:rsidP="00E407AF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E407AF" w:rsidRPr="003C1C02" w:rsidRDefault="00E407AF" w:rsidP="00E407AF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E407AF" w:rsidRPr="005D4778" w:rsidRDefault="00E407AF" w:rsidP="00E407AF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E407AF" w:rsidRPr="00F801D4" w:rsidRDefault="00E407AF" w:rsidP="00E407AF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E407AF" w:rsidRPr="00F801D4" w:rsidRDefault="00E407AF" w:rsidP="00E407AF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E407AF" w:rsidRPr="00105BD3" w:rsidRDefault="00E407AF" w:rsidP="00E407AF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</w:t>
      </w:r>
      <w:r w:rsidR="00365E19">
        <w:rPr>
          <w:rFonts w:cstheme="minorHAnsi"/>
          <w:sz w:val="18"/>
          <w:szCs w:val="18"/>
        </w:rPr>
        <w:t xml:space="preserve"> elektronicznym</w:t>
      </w:r>
      <w:bookmarkStart w:id="4" w:name="_GoBack"/>
      <w:bookmarkEnd w:id="4"/>
      <w:r w:rsidRPr="00F801D4">
        <w:rPr>
          <w:rFonts w:cstheme="minorHAnsi"/>
          <w:sz w:val="18"/>
          <w:szCs w:val="18"/>
        </w:rPr>
        <w:t xml:space="preserve">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E407AF" w:rsidRPr="003C1C02" w:rsidRDefault="00E407AF" w:rsidP="00E407AF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E407AF" w:rsidRPr="0017059E" w:rsidTr="002E422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E407AF" w:rsidRPr="00660F9D" w:rsidRDefault="00E407AF" w:rsidP="00E407A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E407AF" w:rsidRPr="0017059E" w:rsidRDefault="00E407AF" w:rsidP="002E422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 xml:space="preserve">oświadczenie </w:t>
            </w:r>
            <w:r>
              <w:t>W</w:t>
            </w:r>
            <w:r w:rsidRPr="0017059E">
              <w:t>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07AF" w:rsidRPr="0017059E" w:rsidRDefault="00E407AF" w:rsidP="002E422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407AF" w:rsidRPr="0017059E" w:rsidTr="002E422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E407AF" w:rsidRPr="0017059E" w:rsidRDefault="00E407AF" w:rsidP="00E407A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E407AF" w:rsidRPr="0017059E" w:rsidRDefault="00E407AF" w:rsidP="002E422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07AF" w:rsidRPr="0017059E" w:rsidRDefault="00E407AF" w:rsidP="002E422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E407AF" w:rsidRPr="0017059E" w:rsidTr="002E422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E407AF" w:rsidRPr="0017059E" w:rsidRDefault="00E407AF" w:rsidP="00E407A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E407AF" w:rsidRPr="0017059E" w:rsidRDefault="00E407AF" w:rsidP="002E422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07AF" w:rsidRPr="00E06C3B" w:rsidRDefault="00E407AF" w:rsidP="002E422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407AF" w:rsidRPr="0017059E" w:rsidTr="002E422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E407AF" w:rsidRPr="0017059E" w:rsidRDefault="00E407AF" w:rsidP="00E407A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E407AF" w:rsidRPr="00E06C3B" w:rsidRDefault="00E407AF" w:rsidP="002E422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07AF" w:rsidRPr="00E06C3B" w:rsidRDefault="00E407AF" w:rsidP="002E422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E407AF" w:rsidRPr="00660F9D" w:rsidTr="002E422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E407AF" w:rsidRPr="00745939" w:rsidRDefault="00E407AF" w:rsidP="00E407A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E407AF" w:rsidRPr="00E06C3B" w:rsidRDefault="00E407AF" w:rsidP="002E4225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07AF" w:rsidRPr="00660F9D" w:rsidRDefault="00E407AF" w:rsidP="002E4225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E407AF" w:rsidRPr="003C1C02" w:rsidRDefault="00E407AF" w:rsidP="00E407AF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E407AF" w:rsidRPr="003C1C02" w:rsidRDefault="00E407AF" w:rsidP="00E407A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E407AF" w:rsidRPr="003C1C02" w:rsidRDefault="00E407AF" w:rsidP="00E407A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E407AF" w:rsidRPr="003C1C02" w:rsidRDefault="00E407AF" w:rsidP="00E407A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F13477" w:rsidRPr="00E407AF" w:rsidRDefault="00E407AF" w:rsidP="00E407AF">
      <w:pPr>
        <w:jc w:val="left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</w:t>
      </w:r>
      <w:bookmarkEnd w:id="2"/>
      <w:bookmarkEnd w:id="5"/>
      <w:r>
        <w:rPr>
          <w:rFonts w:asciiTheme="minorHAnsi" w:hAnsiTheme="minorHAnsi" w:cstheme="minorHAnsi"/>
          <w:sz w:val="18"/>
          <w:szCs w:val="20"/>
        </w:rPr>
        <w:t>O</w:t>
      </w:r>
    </w:p>
    <w:sectPr w:rsidR="00F13477" w:rsidRPr="00E4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9E" w:rsidRDefault="00ED5F9E" w:rsidP="00ED5F9E">
      <w:r>
        <w:separator/>
      </w:r>
    </w:p>
  </w:endnote>
  <w:endnote w:type="continuationSeparator" w:id="0">
    <w:p w:rsidR="00ED5F9E" w:rsidRDefault="00ED5F9E" w:rsidP="00ED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9E" w:rsidRDefault="00ED5F9E" w:rsidP="00ED5F9E">
      <w:r>
        <w:separator/>
      </w:r>
    </w:p>
  </w:footnote>
  <w:footnote w:type="continuationSeparator" w:id="0">
    <w:p w:rsidR="00ED5F9E" w:rsidRDefault="00ED5F9E" w:rsidP="00ED5F9E">
      <w:r>
        <w:continuationSeparator/>
      </w:r>
    </w:p>
  </w:footnote>
  <w:footnote w:id="1">
    <w:p w:rsidR="00E407AF" w:rsidRPr="006C31AF" w:rsidRDefault="00E407AF" w:rsidP="00E407AF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</w:t>
      </w:r>
      <w:r>
        <w:rPr>
          <w:sz w:val="16"/>
        </w:rPr>
        <w:t> </w:t>
      </w:r>
      <w:r w:rsidRPr="006C31AF">
        <w:rPr>
          <w:sz w:val="16"/>
        </w:rPr>
        <w:t>przetwarzaniem danych osobowych i w sprawie swobodnego przepływu takich danych oraz uchylenia dyrektywy 95/46/WE (ogólne rozporządzenie o ochronie danych).</w:t>
      </w:r>
    </w:p>
  </w:footnote>
  <w:footnote w:id="2">
    <w:p w:rsidR="00E407AF" w:rsidRDefault="00E407AF" w:rsidP="00E407AF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E"/>
    <w:rsid w:val="00365E19"/>
    <w:rsid w:val="00E407AF"/>
    <w:rsid w:val="00ED5F9E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CBA6"/>
  <w15:chartTrackingRefBased/>
  <w15:docId w15:val="{2F58C36D-8083-44B8-A407-156D12A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F9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D5F9E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5F9E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ED5F9E"/>
    <w:rPr>
      <w:vertAlign w:val="superscript"/>
    </w:rPr>
  </w:style>
  <w:style w:type="paragraph" w:styleId="NormalnyWeb">
    <w:name w:val="Normal (Web)"/>
    <w:basedOn w:val="Normalny"/>
    <w:uiPriority w:val="99"/>
    <w:rsid w:val="00ED5F9E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D5F9E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D5F9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D5F9E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D5F9E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ED5F9E"/>
  </w:style>
  <w:style w:type="paragraph" w:styleId="Cytat">
    <w:name w:val="Quote"/>
    <w:basedOn w:val="Normalny"/>
    <w:next w:val="Normalny"/>
    <w:link w:val="CytatZnak"/>
    <w:uiPriority w:val="29"/>
    <w:qFormat/>
    <w:rsid w:val="00ED5F9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5F9E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2022-08-31T05:59:00Z</dcterms:created>
  <dcterms:modified xsi:type="dcterms:W3CDTF">2022-09-09T12:30:00Z</dcterms:modified>
</cp:coreProperties>
</file>