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3581A" w:rsidRDefault="00583DC0" w:rsidP="001A6C79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23</w:t>
      </w:r>
      <w:r w:rsidR="00026247">
        <w:rPr>
          <w:rFonts w:ascii="Arial" w:hAnsi="Arial" w:cs="Arial"/>
          <w:sz w:val="22"/>
          <w:szCs w:val="22"/>
        </w:rPr>
        <w:t xml:space="preserve"> </w:t>
      </w:r>
      <w:r w:rsidR="00021709" w:rsidRPr="00C3581A">
        <w:rPr>
          <w:rFonts w:ascii="Arial" w:hAnsi="Arial" w:cs="Arial"/>
          <w:sz w:val="22"/>
          <w:szCs w:val="22"/>
        </w:rPr>
        <w:t>.09</w:t>
      </w:r>
      <w:r w:rsidR="00145310" w:rsidRPr="00C3581A">
        <w:rPr>
          <w:rFonts w:ascii="Arial" w:hAnsi="Arial" w:cs="Arial"/>
          <w:sz w:val="22"/>
          <w:szCs w:val="22"/>
        </w:rPr>
        <w:t xml:space="preserve">.2020 r. 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3E0E1E" w:rsidP="001A6C79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3581A">
        <w:rPr>
          <w:rFonts w:ascii="Arial" w:hAnsi="Arial" w:cs="Arial"/>
          <w:b/>
          <w:sz w:val="22"/>
          <w:szCs w:val="22"/>
        </w:rPr>
        <w:t>ODPOWIEDZI NA PYTANIA</w:t>
      </w:r>
      <w:r w:rsidR="00145310" w:rsidRPr="00C3581A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5B02B5" w:rsidP="001A6C7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>„</w:t>
      </w:r>
      <w:r w:rsidR="006F5A83" w:rsidRPr="00C3581A">
        <w:rPr>
          <w:rFonts w:ascii="Arial" w:hAnsi="Arial" w:cs="Arial"/>
          <w:sz w:val="22"/>
          <w:szCs w:val="22"/>
        </w:rPr>
        <w:t>Dostawa i montaż dmuchawy do napowietrzania ścieków w komorach osadu czynnego O.Ś. Pomorzany w Szczecinie</w:t>
      </w:r>
      <w:r w:rsidR="00145310" w:rsidRPr="00C3581A">
        <w:rPr>
          <w:rFonts w:ascii="Arial" w:hAnsi="Arial" w:cs="Arial"/>
          <w:sz w:val="22"/>
          <w:szCs w:val="22"/>
        </w:rPr>
        <w:t>”</w:t>
      </w: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C3581A" w:rsidRDefault="00145310" w:rsidP="001A6C7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C3581A">
        <w:rPr>
          <w:rFonts w:ascii="Arial" w:hAnsi="Arial" w:cs="Arial"/>
          <w:sz w:val="22"/>
          <w:szCs w:val="22"/>
        </w:rPr>
        <w:t>Szczecinie przedsta</w:t>
      </w:r>
      <w:r w:rsidR="006F5A83" w:rsidRPr="00C3581A">
        <w:rPr>
          <w:rFonts w:ascii="Arial" w:hAnsi="Arial" w:cs="Arial"/>
          <w:sz w:val="22"/>
          <w:szCs w:val="22"/>
        </w:rPr>
        <w:t>wia odpowiedzi na zadane pytanie</w:t>
      </w:r>
      <w:r w:rsidRPr="00C3581A">
        <w:rPr>
          <w:rFonts w:ascii="Arial" w:hAnsi="Arial" w:cs="Arial"/>
          <w:sz w:val="22"/>
          <w:szCs w:val="22"/>
        </w:rPr>
        <w:t>.</w:t>
      </w:r>
    </w:p>
    <w:p w:rsidR="00145310" w:rsidRPr="00C3581A" w:rsidRDefault="00145310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31D13" w:rsidRPr="00C3581A" w:rsidRDefault="00145310" w:rsidP="001A6C79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C3581A">
        <w:rPr>
          <w:rFonts w:ascii="Arial" w:hAnsi="Arial" w:cs="Arial"/>
          <w:b/>
          <w:u w:val="single"/>
        </w:rPr>
        <w:t>Pytanie nr 1</w:t>
      </w:r>
    </w:p>
    <w:p w:rsidR="00421E3D" w:rsidRPr="00C3581A" w:rsidRDefault="00421E3D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6F5A83" w:rsidRPr="00C3581A" w:rsidRDefault="006F5A83" w:rsidP="001A6C79">
      <w:pPr>
        <w:pStyle w:val="Bezodstpw"/>
        <w:suppressAutoHyphens/>
        <w:jc w:val="both"/>
        <w:rPr>
          <w:rFonts w:ascii="Arial" w:hAnsi="Arial" w:cs="Arial"/>
        </w:rPr>
      </w:pPr>
      <w:r w:rsidRPr="00C3581A">
        <w:rPr>
          <w:rFonts w:ascii="Arial" w:hAnsi="Arial" w:cs="Arial"/>
        </w:rPr>
        <w:t xml:space="preserve">W związku z ogłoszonym w dniu 18.09.2020 roku postępowaniem przetargowym pn.: „Dostawa i montaż dmuchawy promieniowej do napowietrzania ścieków w komorach osadu czynnego O.Ś. Pomorzany w Szczecinie” prosimy o wyjaśnienie jak należy rozumieć zapis zawarty w pkt. 8 SIWZ, cyt.: „Zamawiający zastrzega obowiązek osobistego wykonania przez Wykonawcę kluczowej części zamówienia w postaci dostawy dmuchawy.” Czy zapis ten miał na celu ograniczyć grono potencjalnych Wykonawców wyłącznie do producentów dmuchaw? Jeśli tak, to prosimy o wyrażenie zgody na dopuszczenie do udziału w postępowaniu również firmy, które mają doświadczenie w montażu urządzeń, a zakupią urządzenie u Producenta i wykonają samodzielnie montaż urządzenia na obiekcie. Zarówno Producent jak i Wykonawca </w:t>
      </w:r>
      <w:r w:rsidR="006A7D26" w:rsidRPr="00C3581A">
        <w:rPr>
          <w:rFonts w:ascii="Arial" w:hAnsi="Arial" w:cs="Arial"/>
        </w:rPr>
        <w:t xml:space="preserve">( </w:t>
      </w:r>
      <w:r w:rsidR="00155869">
        <w:rPr>
          <w:rFonts w:ascii="Arial" w:hAnsi="Arial" w:cs="Arial"/>
        </w:rPr>
        <w:t>będący kupującym urządzenie od P</w:t>
      </w:r>
      <w:r w:rsidR="006A7D26" w:rsidRPr="00C3581A">
        <w:rPr>
          <w:rFonts w:ascii="Arial" w:hAnsi="Arial" w:cs="Arial"/>
        </w:rPr>
        <w:t xml:space="preserve">roducenta) udzielą inwestorowi gwarancji na wykonany zakres robót (ujęty w opisie przedmiotu zamówienia). Ponadto o prawidłowej pracy urządzenia świadczy również jej profesjonalny montaż, związany zarówno z wpięciem do kolektora zbiorczego </w:t>
      </w:r>
      <w:r w:rsidR="00021709" w:rsidRPr="00C3581A">
        <w:rPr>
          <w:rFonts w:ascii="Arial" w:hAnsi="Arial" w:cs="Arial"/>
        </w:rPr>
        <w:t xml:space="preserve">jak i do układu sterowania. Jeśli nie wyraża Państwo zgody na powyższą zmianę to prosimy o podanie uzasadnienia tego ograniczenia. </w:t>
      </w:r>
      <w:r w:rsidR="006A7D26" w:rsidRPr="00C3581A">
        <w:rPr>
          <w:rFonts w:ascii="Arial" w:hAnsi="Arial" w:cs="Arial"/>
        </w:rPr>
        <w:t xml:space="preserve"> </w:t>
      </w:r>
      <w:r w:rsidRPr="00C3581A">
        <w:rPr>
          <w:rFonts w:ascii="Arial" w:hAnsi="Arial" w:cs="Arial"/>
        </w:rPr>
        <w:t xml:space="preserve">    </w:t>
      </w:r>
    </w:p>
    <w:p w:rsidR="00421E3D" w:rsidRPr="00C3581A" w:rsidRDefault="00421E3D" w:rsidP="001A6C79">
      <w:pPr>
        <w:pStyle w:val="Bezodstpw"/>
        <w:suppressAutoHyphens/>
        <w:jc w:val="both"/>
        <w:rPr>
          <w:rFonts w:ascii="Arial" w:hAnsi="Arial" w:cs="Arial"/>
        </w:rPr>
      </w:pPr>
    </w:p>
    <w:p w:rsidR="00D31D13" w:rsidRPr="00C3581A" w:rsidRDefault="00D74214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</w:p>
    <w:p w:rsidR="00421E3D" w:rsidRPr="00C3581A" w:rsidRDefault="00421E3D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</w:rPr>
      </w:pPr>
    </w:p>
    <w:p w:rsidR="008D7F1F" w:rsidRPr="00C3581A" w:rsidRDefault="00421E3D" w:rsidP="001A6C79">
      <w:pPr>
        <w:pStyle w:val="Bezodstpw"/>
        <w:suppressAutoHyphens/>
        <w:jc w:val="both"/>
        <w:rPr>
          <w:rFonts w:ascii="Arial" w:hAnsi="Arial" w:cs="Arial"/>
        </w:rPr>
      </w:pPr>
      <w:r w:rsidRPr="00C3581A">
        <w:rPr>
          <w:rFonts w:ascii="Arial" w:hAnsi="Arial" w:cs="Arial"/>
        </w:rPr>
        <w:t xml:space="preserve">Zamawiający informuję, że pod pojęciem </w:t>
      </w:r>
      <w:r w:rsidR="004B21F2" w:rsidRPr="00C3581A">
        <w:rPr>
          <w:rFonts w:ascii="Arial" w:hAnsi="Arial" w:cs="Arial"/>
        </w:rPr>
        <w:t>dostawy w myśl Ustawy Prawo Zamówień Publicznych</w:t>
      </w:r>
      <w:r w:rsidR="007B65F3" w:rsidRPr="00C3581A">
        <w:rPr>
          <w:rFonts w:ascii="Arial" w:hAnsi="Arial" w:cs="Arial"/>
        </w:rPr>
        <w:t xml:space="preserve"> </w:t>
      </w:r>
      <w:r w:rsidR="004B21F2" w:rsidRPr="00C3581A">
        <w:rPr>
          <w:rFonts w:ascii="Arial" w:hAnsi="Arial" w:cs="Arial"/>
        </w:rPr>
        <w:t xml:space="preserve">należy rozumieć </w:t>
      </w:r>
      <w:r w:rsidR="004B21F2" w:rsidRPr="00C3581A">
        <w:rPr>
          <w:rFonts w:ascii="Arial" w:hAnsi="Arial" w:cs="Arial"/>
          <w:b/>
        </w:rPr>
        <w:t>nabywanie</w:t>
      </w:r>
      <w:r w:rsidR="004B21F2" w:rsidRPr="00C3581A">
        <w:rPr>
          <w:rFonts w:ascii="Arial" w:hAnsi="Arial" w:cs="Arial"/>
        </w:rPr>
        <w:t xml:space="preserve"> rzeczy oraz innych dóbr, w szczególności na podstawie umowy sprzedaży, dostawy, najmu, dzierżawy oraz leasingu z opcją lub bez opcji zakupu, które może obejmować dodatkowo rozmieszczenie lub instalację</w:t>
      </w:r>
      <w:r w:rsidR="008D7F1F" w:rsidRPr="00C3581A">
        <w:rPr>
          <w:rFonts w:ascii="Arial" w:hAnsi="Arial" w:cs="Arial"/>
        </w:rPr>
        <w:t xml:space="preserve">. </w:t>
      </w:r>
    </w:p>
    <w:p w:rsidR="00352613" w:rsidRPr="00C3581A" w:rsidRDefault="008D7F1F" w:rsidP="001A6C79">
      <w:pPr>
        <w:pStyle w:val="Bezodstpw"/>
        <w:suppressAutoHyphens/>
        <w:jc w:val="both"/>
        <w:rPr>
          <w:rFonts w:ascii="Arial" w:hAnsi="Arial" w:cs="Arial"/>
        </w:rPr>
      </w:pPr>
      <w:r w:rsidRPr="00C3581A">
        <w:rPr>
          <w:rFonts w:ascii="Arial" w:hAnsi="Arial" w:cs="Arial"/>
        </w:rPr>
        <w:t>W</w:t>
      </w:r>
      <w:r w:rsidR="00352613" w:rsidRPr="00C3581A">
        <w:rPr>
          <w:rFonts w:ascii="Arial" w:hAnsi="Arial" w:cs="Arial"/>
        </w:rPr>
        <w:t xml:space="preserve"> związku z powyższym Wykonawca, który </w:t>
      </w:r>
      <w:r w:rsidR="00352613" w:rsidRPr="00C3581A">
        <w:rPr>
          <w:rFonts w:ascii="Arial" w:hAnsi="Arial" w:cs="Arial"/>
          <w:b/>
        </w:rPr>
        <w:t xml:space="preserve">nabędzie </w:t>
      </w:r>
      <w:r w:rsidR="00352613" w:rsidRPr="00C3581A">
        <w:rPr>
          <w:rFonts w:ascii="Arial" w:hAnsi="Arial" w:cs="Arial"/>
        </w:rPr>
        <w:t xml:space="preserve">rzecz w tym przypadku dmuchawę w celu realizacji przedmiotu zamówienia, również spełni warunki określone w SIWZ. </w:t>
      </w:r>
    </w:p>
    <w:p w:rsidR="00D53EC4" w:rsidRDefault="00D53EC4" w:rsidP="001A6C79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nr 2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dopuszcza podpisanie oferty za pośrednictwem profilu zaufanego osób umocowanych który, tak samo jak podpis kwalifikowany, jednoznacznie identyfikuje osoby składające podpis ? 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</w:rPr>
      </w:pPr>
    </w:p>
    <w:p w:rsidR="00562EB1" w:rsidRPr="00C3581A" w:rsidRDefault="00562EB1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 nr 2</w:t>
      </w:r>
    </w:p>
    <w:p w:rsidR="00562EB1" w:rsidRPr="00C3581A" w:rsidRDefault="00562EB1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</w:rPr>
      </w:pPr>
    </w:p>
    <w:p w:rsidR="00562EB1" w:rsidRPr="001A6C79" w:rsidRDefault="00562EB1" w:rsidP="001A6C79">
      <w:pPr>
        <w:pStyle w:val="Zwykytekst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583DC0">
        <w:rPr>
          <w:rFonts w:ascii="Arial" w:hAnsi="Arial" w:cs="Arial"/>
          <w:sz w:val="22"/>
          <w:szCs w:val="22"/>
        </w:rPr>
        <w:t xml:space="preserve">Zamawiający </w:t>
      </w:r>
      <w:r w:rsidRPr="00583DC0">
        <w:rPr>
          <w:rFonts w:ascii="Arial" w:hAnsi="Arial" w:cs="Arial"/>
          <w:sz w:val="22"/>
          <w:szCs w:val="22"/>
        </w:rPr>
        <w:t>nie dopuszcza podpisania</w:t>
      </w:r>
      <w:r w:rsidRPr="00583DC0">
        <w:rPr>
          <w:rFonts w:ascii="Arial" w:hAnsi="Arial" w:cs="Arial"/>
          <w:sz w:val="22"/>
          <w:szCs w:val="22"/>
        </w:rPr>
        <w:t xml:space="preserve"> oferty za pośre</w:t>
      </w:r>
      <w:r w:rsidR="00583DC0" w:rsidRPr="00583DC0">
        <w:rPr>
          <w:rFonts w:ascii="Arial" w:hAnsi="Arial" w:cs="Arial"/>
          <w:sz w:val="22"/>
          <w:szCs w:val="22"/>
        </w:rPr>
        <w:t>dnictwem profilu zaufanego osób</w:t>
      </w:r>
      <w:r w:rsidR="001A6C79">
        <w:rPr>
          <w:rFonts w:ascii="Arial" w:hAnsi="Arial" w:cs="Arial"/>
          <w:sz w:val="22"/>
          <w:szCs w:val="22"/>
          <w:lang w:val="pl-PL"/>
        </w:rPr>
        <w:t xml:space="preserve"> </w:t>
      </w:r>
      <w:r w:rsidRPr="00583DC0">
        <w:rPr>
          <w:rFonts w:ascii="Arial" w:hAnsi="Arial" w:cs="Arial"/>
          <w:sz w:val="22"/>
          <w:szCs w:val="22"/>
        </w:rPr>
        <w:t>umocowanych</w:t>
      </w:r>
      <w:r w:rsidRPr="00583DC0">
        <w:rPr>
          <w:rFonts w:ascii="Arial" w:hAnsi="Arial" w:cs="Arial"/>
          <w:sz w:val="22"/>
          <w:szCs w:val="22"/>
        </w:rPr>
        <w:t xml:space="preserve">. </w:t>
      </w:r>
      <w:r w:rsidR="00583DC0" w:rsidRPr="00583DC0">
        <w:rPr>
          <w:rFonts w:ascii="Arial" w:hAnsi="Arial" w:cs="Arial"/>
          <w:sz w:val="22"/>
          <w:szCs w:val="22"/>
        </w:rPr>
        <w:t xml:space="preserve">Natomiast zgodnie z treścią SIWZ – ROZDZIAŁ III pkt 1.16 </w:t>
      </w:r>
      <w:r w:rsidR="00583DC0" w:rsidRPr="00583DC0">
        <w:rPr>
          <w:rFonts w:ascii="Arial" w:hAnsi="Arial" w:cs="Arial"/>
          <w:sz w:val="22"/>
          <w:szCs w:val="22"/>
          <w:lang w:val="pl-PL"/>
        </w:rPr>
        <w:t>„</w:t>
      </w:r>
      <w:r w:rsidR="001A6C79">
        <w:rPr>
          <w:rFonts w:ascii="Arial" w:hAnsi="Arial" w:cs="Arial"/>
          <w:sz w:val="22"/>
          <w:szCs w:val="22"/>
        </w:rPr>
        <w:t>Zamawiający</w:t>
      </w:r>
      <w:r w:rsidR="001A6C79">
        <w:rPr>
          <w:rFonts w:ascii="Arial" w:hAnsi="Arial" w:cs="Arial"/>
          <w:sz w:val="22"/>
          <w:szCs w:val="22"/>
          <w:lang w:val="pl-PL"/>
        </w:rPr>
        <w:t xml:space="preserve"> </w:t>
      </w:r>
      <w:r w:rsidR="00583DC0" w:rsidRPr="00583DC0">
        <w:rPr>
          <w:rFonts w:ascii="Arial" w:hAnsi="Arial" w:cs="Arial"/>
          <w:sz w:val="22"/>
          <w:szCs w:val="22"/>
        </w:rPr>
        <w:t xml:space="preserve">dopuszcza, aby 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formularze, oświadczenia i inne wymag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ane dokumenty były podpisane,</w:t>
      </w:r>
      <w:r w:rsidR="001A6C79">
        <w:rPr>
          <w:rFonts w:ascii="Arial" w:hAnsi="Arial" w:cs="Arial"/>
          <w:sz w:val="22"/>
          <w:szCs w:val="22"/>
          <w:lang w:val="pl-PL"/>
        </w:rPr>
        <w:t xml:space="preserve"> 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następnie zeskanowane do formatu PDF i w takiej formie przesłane do Zamawiającego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A6C79">
        <w:rPr>
          <w:rFonts w:ascii="Arial" w:hAnsi="Arial" w:cs="Arial"/>
          <w:sz w:val="22"/>
          <w:szCs w:val="22"/>
          <w:lang w:val="pl-PL"/>
        </w:rPr>
        <w:t xml:space="preserve"> </w:t>
      </w:r>
      <w:r w:rsidR="00583DC0" w:rsidRPr="00583DC0">
        <w:rPr>
          <w:rFonts w:ascii="Arial" w:hAnsi="Arial" w:cs="Arial"/>
          <w:sz w:val="22"/>
          <w:szCs w:val="22"/>
        </w:rPr>
        <w:t xml:space="preserve">poprzez elektroniczną platformę „Open Nexus” pod adresem </w:t>
      </w:r>
      <w:hyperlink r:id="rId6" w:history="1">
        <w:r w:rsidR="00583DC0" w:rsidRPr="00583DC0">
          <w:rPr>
            <w:rStyle w:val="Hipercze"/>
            <w:rFonts w:ascii="Arial" w:hAnsi="Arial" w:cs="Arial"/>
            <w:sz w:val="22"/>
            <w:szCs w:val="22"/>
          </w:rPr>
          <w:t>https://platformazakupowa.pl/</w:t>
        </w:r>
      </w:hyperlink>
      <w:r w:rsidR="001A6C79">
        <w:rPr>
          <w:rFonts w:ascii="Arial" w:hAnsi="Arial" w:cs="Arial"/>
          <w:sz w:val="22"/>
          <w:szCs w:val="22"/>
          <w:lang w:val="pl-PL"/>
        </w:rPr>
        <w:t xml:space="preserve"> </w:t>
      </w:r>
      <w:r w:rsidR="00583DC0" w:rsidRPr="00583DC0">
        <w:rPr>
          <w:rFonts w:ascii="Arial" w:hAnsi="Arial" w:cs="Arial"/>
          <w:sz w:val="22"/>
          <w:szCs w:val="22"/>
        </w:rPr>
        <w:t>(dalej jako „Platforma”) i pod nazwą postępowania wskazaną w tytule SIWZ.</w:t>
      </w:r>
      <w:r w:rsidR="00583DC0" w:rsidRPr="00583DC0">
        <w:rPr>
          <w:rFonts w:ascii="Arial" w:hAnsi="Arial" w:cs="Arial"/>
          <w:color w:val="FF0000"/>
          <w:sz w:val="22"/>
          <w:szCs w:val="22"/>
        </w:rPr>
        <w:t> </w:t>
      </w:r>
      <w:r w:rsidR="001A6C79">
        <w:rPr>
          <w:rFonts w:ascii="Arial" w:eastAsia="Calibri" w:hAnsi="Arial" w:cs="Arial"/>
          <w:sz w:val="22"/>
          <w:szCs w:val="22"/>
          <w:lang w:eastAsia="en-US"/>
        </w:rPr>
        <w:t xml:space="preserve">Taka sama 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procedura dotyczy wszystkich innych elementów oferty, które</w:t>
      </w:r>
      <w:r w:rsidR="001A6C79">
        <w:rPr>
          <w:rFonts w:ascii="Arial" w:eastAsia="Calibri" w:hAnsi="Arial" w:cs="Arial"/>
          <w:sz w:val="22"/>
          <w:szCs w:val="22"/>
          <w:lang w:eastAsia="en-US"/>
        </w:rPr>
        <w:t xml:space="preserve"> winny być parafowane tj. winny 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być parafowane a nastę</w:t>
      </w:r>
      <w:r w:rsidR="001A6C79">
        <w:rPr>
          <w:rFonts w:ascii="Arial" w:eastAsia="Calibri" w:hAnsi="Arial" w:cs="Arial"/>
          <w:sz w:val="22"/>
          <w:szCs w:val="22"/>
          <w:lang w:eastAsia="en-US"/>
        </w:rPr>
        <w:t xml:space="preserve">pnie zeskanowane do formatu PDF 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i w takiej formie przesłane do Zamawiającego.</w:t>
      </w:r>
      <w:r w:rsidR="00583DC0" w:rsidRPr="00583DC0">
        <w:rPr>
          <w:rFonts w:ascii="Arial" w:eastAsia="Calibri" w:hAnsi="Arial" w:cs="Arial"/>
          <w:sz w:val="22"/>
          <w:szCs w:val="22"/>
          <w:lang w:eastAsia="en-US"/>
        </w:rPr>
        <w:t>”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Pytanie nr 3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szczegółowym opisie zamówienia Zamawiający ogranicza maksymalną wysokość dmuchawy do 1,8 m. Czy Zamawiający dopuszcza dmuchawę o wysokości 1825 mm, co nieznacznie odbiega od wymaganego parametry i pozwala na swobodne wprowadzenie maszyny drzwiami o wysokości 2,20 m ?</w:t>
      </w:r>
    </w:p>
    <w:p w:rsidR="00562EB1" w:rsidRPr="00C3581A" w:rsidRDefault="00562EB1" w:rsidP="001A6C79">
      <w:pPr>
        <w:pStyle w:val="Bezodstpw"/>
        <w:suppressAutoHyphens/>
        <w:jc w:val="both"/>
        <w:rPr>
          <w:rFonts w:ascii="Arial" w:hAnsi="Arial" w:cs="Arial"/>
        </w:rPr>
      </w:pPr>
    </w:p>
    <w:p w:rsidR="00562EB1" w:rsidRDefault="00562EB1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 nr 3</w:t>
      </w:r>
    </w:p>
    <w:p w:rsidR="001A6C79" w:rsidRPr="00301A96" w:rsidRDefault="00301A96" w:rsidP="001A6C79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bookmarkStart w:id="0" w:name="_GoBack"/>
      <w:bookmarkEnd w:id="0"/>
    </w:p>
    <w:p w:rsidR="00562EB1" w:rsidRPr="00562EB1" w:rsidRDefault="00562EB1" w:rsidP="001A6C79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2EB1">
        <w:rPr>
          <w:rFonts w:ascii="Arial" w:hAnsi="Arial" w:cs="Arial"/>
          <w:sz w:val="22"/>
          <w:szCs w:val="22"/>
        </w:rPr>
        <w:t xml:space="preserve">Zgodnie z 3 pkt. Szczegółowego Opisu Przedmiotu Zamówienia Zamawiający podał : „Dopuszcza się także zwiększenie wysokości o ile pozwoli to Wykonawcy na bezkolizyjne poprowadzenie instalacji powietrza oraz zasilania w energię a także zainstalowania innego niezbędnego oprzyrządowania. Wykonawca ma obowiązek przed złożeniem oferty na dokonanie pomiarów na miejscu oraz zebranie wszystkich niezbędnych informacji o systemie sterowania, zasilania i charakterze pracy instalacji tak aby oferta była kompletna.” </w:t>
      </w:r>
      <w:r>
        <w:rPr>
          <w:rFonts w:ascii="Arial" w:hAnsi="Arial" w:cs="Arial"/>
          <w:sz w:val="22"/>
          <w:szCs w:val="22"/>
        </w:rPr>
        <w:t xml:space="preserve"> </w:t>
      </w:r>
      <w:r w:rsidRPr="00562EB1">
        <w:rPr>
          <w:rFonts w:ascii="Arial" w:hAnsi="Arial" w:cs="Arial"/>
          <w:sz w:val="22"/>
          <w:szCs w:val="22"/>
        </w:rPr>
        <w:t>Dodatkowo, w przypadku gdyby gabaryty dmuchawy wymuszały wykonanie  innych robót budowlanych np. powiększenie drzwi do hali dmuchaw, to koszty z tym związane poniesie Wykonawca.</w:t>
      </w:r>
    </w:p>
    <w:p w:rsidR="00562EB1" w:rsidRPr="00C3581A" w:rsidRDefault="00562EB1" w:rsidP="00583DC0">
      <w:pPr>
        <w:pStyle w:val="Bezodstpw"/>
        <w:jc w:val="both"/>
        <w:rPr>
          <w:rFonts w:ascii="Arial" w:hAnsi="Arial" w:cs="Arial"/>
        </w:rPr>
      </w:pPr>
    </w:p>
    <w:p w:rsidR="00562EB1" w:rsidRPr="00C3581A" w:rsidRDefault="00562EB1" w:rsidP="00583DC0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562EB1" w:rsidRPr="00C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32153"/>
    <w:rsid w:val="00145310"/>
    <w:rsid w:val="00155869"/>
    <w:rsid w:val="001A6C79"/>
    <w:rsid w:val="00301A96"/>
    <w:rsid w:val="00352613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5A83"/>
    <w:rsid w:val="007462D9"/>
    <w:rsid w:val="007B65F3"/>
    <w:rsid w:val="007F4650"/>
    <w:rsid w:val="008D7F1F"/>
    <w:rsid w:val="00980DF8"/>
    <w:rsid w:val="00A21F86"/>
    <w:rsid w:val="00A54849"/>
    <w:rsid w:val="00B86A59"/>
    <w:rsid w:val="00BA36E7"/>
    <w:rsid w:val="00BB4C94"/>
    <w:rsid w:val="00C34F83"/>
    <w:rsid w:val="00C3581A"/>
    <w:rsid w:val="00D31D13"/>
    <w:rsid w:val="00D53EC4"/>
    <w:rsid w:val="00D73695"/>
    <w:rsid w:val="00D74214"/>
    <w:rsid w:val="00D77993"/>
    <w:rsid w:val="00E76CFA"/>
    <w:rsid w:val="00F354C1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868F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1098-934C-4FB8-8E65-8CF00E62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16</cp:revision>
  <cp:lastPrinted>2020-09-23T07:13:00Z</cp:lastPrinted>
  <dcterms:created xsi:type="dcterms:W3CDTF">2020-08-20T06:49:00Z</dcterms:created>
  <dcterms:modified xsi:type="dcterms:W3CDTF">2020-09-23T07:23:00Z</dcterms:modified>
</cp:coreProperties>
</file>