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1F" w:rsidRPr="00EC3C61" w:rsidRDefault="00255B1E" w:rsidP="005E288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r w:rsidRPr="00EC3C61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242570</wp:posOffset>
            </wp:positionH>
            <wp:positionV relativeFrom="margin">
              <wp:posOffset>-638175</wp:posOffset>
            </wp:positionV>
            <wp:extent cx="5314950" cy="485775"/>
            <wp:effectExtent l="19050" t="0" r="0" b="0"/>
            <wp:wrapSquare wrapText="bothSides"/>
            <wp:docPr id="6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B1E" w:rsidRPr="00FE72D4" w:rsidRDefault="00DF021F" w:rsidP="00FE72D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 xml:space="preserve">Szczecin, dnia </w:t>
      </w:r>
      <w:r w:rsidR="00B620E7">
        <w:rPr>
          <w:rFonts w:ascii="Times New Roman" w:hAnsi="Times New Roman"/>
          <w:sz w:val="24"/>
          <w:szCs w:val="24"/>
          <w:lang w:val="pl-PL"/>
        </w:rPr>
        <w:t>28</w:t>
      </w:r>
      <w:r w:rsidR="00255B1E" w:rsidRPr="00EC3C61">
        <w:rPr>
          <w:rFonts w:ascii="Times New Roman" w:hAnsi="Times New Roman"/>
          <w:sz w:val="24"/>
          <w:szCs w:val="24"/>
          <w:lang w:val="pl-PL"/>
        </w:rPr>
        <w:t>.06.2020</w:t>
      </w:r>
      <w:r w:rsidRPr="00EC3C61">
        <w:rPr>
          <w:rFonts w:ascii="Times New Roman" w:hAnsi="Times New Roman"/>
          <w:sz w:val="24"/>
          <w:szCs w:val="24"/>
          <w:lang w:val="pl-PL"/>
        </w:rPr>
        <w:t xml:space="preserve"> r.</w:t>
      </w:r>
    </w:p>
    <w:p w:rsidR="00DF021F" w:rsidRPr="00EC3C61" w:rsidRDefault="00DF021F" w:rsidP="005E2882">
      <w:pPr>
        <w:pStyle w:val="Nagwek3"/>
        <w:spacing w:before="0" w:after="0"/>
        <w:jc w:val="center"/>
        <w:rPr>
          <w:rFonts w:ascii="Times New Roman" w:hAnsi="Times New Roman"/>
        </w:rPr>
      </w:pPr>
      <w:r w:rsidRPr="00EC3C61">
        <w:rPr>
          <w:rFonts w:ascii="Times New Roman" w:hAnsi="Times New Roman"/>
        </w:rPr>
        <w:t>ZAPYTANIE OFERTOWE</w:t>
      </w:r>
    </w:p>
    <w:p w:rsidR="00DF021F" w:rsidRPr="00EC3C61" w:rsidRDefault="00DF021F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C93F49" w:rsidRDefault="00DF021F" w:rsidP="005E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 xml:space="preserve">Przedmiotem zamówienia jest </w:t>
      </w:r>
      <w:r w:rsidR="00AB6FAA" w:rsidRPr="00EC3C61">
        <w:rPr>
          <w:rFonts w:ascii="Times New Roman" w:hAnsi="Times New Roman"/>
          <w:sz w:val="24"/>
          <w:szCs w:val="24"/>
          <w:lang w:val="pl-PL"/>
        </w:rPr>
        <w:t>dosta</w:t>
      </w:r>
      <w:r w:rsidR="00FE72D4">
        <w:rPr>
          <w:rFonts w:ascii="Times New Roman" w:hAnsi="Times New Roman"/>
          <w:sz w:val="24"/>
          <w:szCs w:val="24"/>
          <w:lang w:val="pl-PL"/>
        </w:rPr>
        <w:t>wa</w:t>
      </w:r>
      <w:r w:rsidR="00AB6FAA" w:rsidRPr="00EC3C61">
        <w:rPr>
          <w:rFonts w:ascii="Times New Roman" w:hAnsi="Times New Roman"/>
          <w:sz w:val="24"/>
          <w:szCs w:val="24"/>
          <w:lang w:val="pl-PL"/>
        </w:rPr>
        <w:t xml:space="preserve"> odczynników do analiz cytometrycznych </w:t>
      </w:r>
      <w:r w:rsidR="00255B1E" w:rsidRPr="00EC3C61">
        <w:rPr>
          <w:rFonts w:ascii="Times New Roman" w:hAnsi="Times New Roman"/>
          <w:sz w:val="24"/>
          <w:szCs w:val="24"/>
          <w:lang w:val="pl-PL"/>
        </w:rPr>
        <w:t xml:space="preserve">w ramach realizowanego grantu </w:t>
      </w:r>
      <w:r w:rsidR="00AB6FAA" w:rsidRPr="00EC3C61">
        <w:rPr>
          <w:rFonts w:ascii="Times New Roman" w:hAnsi="Times New Roman"/>
          <w:sz w:val="24"/>
          <w:szCs w:val="24"/>
          <w:lang w:val="pl-PL"/>
        </w:rPr>
        <w:t>„Mobilna stacja sterylizacji”</w:t>
      </w:r>
      <w:r w:rsidRPr="00EC3C6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93F49" w:rsidRPr="00EC3C61">
        <w:rPr>
          <w:rFonts w:ascii="Times New Roman" w:hAnsi="Times New Roman"/>
          <w:sz w:val="24"/>
          <w:szCs w:val="24"/>
          <w:lang w:val="pl-PL" w:eastAsia="en-GB"/>
        </w:rPr>
        <w:t xml:space="preserve">finansowanego w ramach Regionalnego Programu Operacyjnego </w:t>
      </w:r>
      <w:r w:rsidR="00255B1E" w:rsidRPr="00EC3C61">
        <w:rPr>
          <w:rFonts w:ascii="Times New Roman" w:hAnsi="Times New Roman"/>
          <w:sz w:val="24"/>
          <w:szCs w:val="24"/>
          <w:lang w:val="pl-PL" w:eastAsia="en-GB"/>
        </w:rPr>
        <w:t>Województwa</w:t>
      </w:r>
      <w:r w:rsidR="00C93F49" w:rsidRPr="00EC3C61">
        <w:rPr>
          <w:rFonts w:ascii="Times New Roman" w:hAnsi="Times New Roman"/>
          <w:sz w:val="24"/>
          <w:szCs w:val="24"/>
          <w:lang w:val="pl-PL" w:eastAsia="en-GB"/>
        </w:rPr>
        <w:t xml:space="preserve"> Zachodniopomorskiego 2014-2020. </w:t>
      </w:r>
    </w:p>
    <w:p w:rsidR="00FE72D4" w:rsidRPr="00EC3C61" w:rsidRDefault="00FE72D4" w:rsidP="005E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</w:p>
    <w:p w:rsidR="00EC3C61" w:rsidRPr="00FE72D4" w:rsidRDefault="00EC3C61" w:rsidP="005E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</w:p>
    <w:p w:rsidR="00DF021F" w:rsidRPr="00EC3C61" w:rsidRDefault="00DF021F" w:rsidP="00303136">
      <w:pPr>
        <w:pStyle w:val="Nagwek2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lang w:val="pl-PL"/>
        </w:rPr>
      </w:pPr>
      <w:r w:rsidRPr="00EC3C61">
        <w:rPr>
          <w:rFonts w:ascii="Times New Roman" w:hAnsi="Times New Roman"/>
          <w:lang w:val="pl-PL"/>
        </w:rPr>
        <w:t>ZAMAWIAJĄCY</w:t>
      </w:r>
    </w:p>
    <w:p w:rsidR="005E2882" w:rsidRPr="00EC3C61" w:rsidRDefault="005E2882" w:rsidP="005E2882">
      <w:pPr>
        <w:pStyle w:val="Bezodstpw"/>
        <w:rPr>
          <w:szCs w:val="22"/>
          <w:lang w:val="pl-PL" w:eastAsia="zh-CN"/>
        </w:rPr>
      </w:pPr>
    </w:p>
    <w:p w:rsidR="00DF021F" w:rsidRPr="00EC3C61" w:rsidRDefault="00DF021F" w:rsidP="005E2882">
      <w:pPr>
        <w:pStyle w:val="Bezodstpw"/>
        <w:rPr>
          <w:rFonts w:ascii="Times New Roman" w:hAnsi="Times New Roman"/>
          <w:sz w:val="24"/>
          <w:lang w:val="pl-PL"/>
        </w:rPr>
      </w:pPr>
      <w:r w:rsidRPr="00EC3C61">
        <w:rPr>
          <w:rFonts w:ascii="Times New Roman" w:hAnsi="Times New Roman"/>
          <w:sz w:val="24"/>
          <w:lang w:val="pl-PL"/>
        </w:rPr>
        <w:t>Uniwersytet Szczeciński</w:t>
      </w:r>
    </w:p>
    <w:p w:rsidR="00DF021F" w:rsidRPr="00EC3C61" w:rsidRDefault="00DF021F" w:rsidP="005E2882">
      <w:pPr>
        <w:pStyle w:val="Bezodstpw"/>
        <w:rPr>
          <w:rFonts w:ascii="Times New Roman" w:hAnsi="Times New Roman"/>
          <w:sz w:val="24"/>
          <w:lang w:val="pl-PL"/>
        </w:rPr>
      </w:pPr>
      <w:r w:rsidRPr="00EC3C61">
        <w:rPr>
          <w:rFonts w:ascii="Times New Roman" w:hAnsi="Times New Roman"/>
          <w:sz w:val="24"/>
          <w:lang w:val="pl-PL"/>
        </w:rPr>
        <w:t>Aleja Papieża Jana Pawła II, 22a</w:t>
      </w:r>
    </w:p>
    <w:p w:rsidR="00DF021F" w:rsidRPr="00EC3C61" w:rsidRDefault="00DF021F" w:rsidP="005E2882">
      <w:pPr>
        <w:pStyle w:val="Bezodstpw"/>
        <w:rPr>
          <w:rFonts w:ascii="Times New Roman" w:hAnsi="Times New Roman"/>
          <w:sz w:val="24"/>
          <w:lang w:val="pl-PL"/>
        </w:rPr>
      </w:pPr>
      <w:r w:rsidRPr="00EC3C61">
        <w:rPr>
          <w:rFonts w:ascii="Times New Roman" w:hAnsi="Times New Roman"/>
          <w:sz w:val="24"/>
          <w:lang w:val="pl-PL"/>
        </w:rPr>
        <w:t>70-453 Szczecin</w:t>
      </w:r>
    </w:p>
    <w:p w:rsidR="00DF021F" w:rsidRPr="00EC3C61" w:rsidRDefault="00DF021F" w:rsidP="005E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NIP: 851-020-80-05</w:t>
      </w:r>
    </w:p>
    <w:p w:rsidR="005E2882" w:rsidRPr="00EC3C61" w:rsidRDefault="005E2882" w:rsidP="005E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E2882" w:rsidRPr="00EC3C61" w:rsidRDefault="005E2882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F021F" w:rsidRPr="00EC3C61" w:rsidRDefault="00DF021F" w:rsidP="00303136">
      <w:pPr>
        <w:pStyle w:val="Nagwek2"/>
        <w:numPr>
          <w:ilvl w:val="0"/>
          <w:numId w:val="1"/>
        </w:numPr>
        <w:spacing w:before="0" w:after="0"/>
        <w:rPr>
          <w:rFonts w:ascii="Times New Roman" w:hAnsi="Times New Roman"/>
          <w:lang w:val="pl-PL"/>
        </w:rPr>
      </w:pPr>
      <w:r w:rsidRPr="00EC3C61">
        <w:rPr>
          <w:rFonts w:ascii="Times New Roman" w:hAnsi="Times New Roman"/>
          <w:lang w:val="pl-PL"/>
        </w:rPr>
        <w:t>OPIS PRZEDMIOTU ZAMÓWIENIA</w:t>
      </w:r>
    </w:p>
    <w:p w:rsidR="005E2882" w:rsidRPr="00EC3C61" w:rsidRDefault="005E2882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Szczegółowy opis przedmiotu zamówienia:</w:t>
      </w: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b/>
          <w:sz w:val="24"/>
          <w:szCs w:val="24"/>
          <w:lang w:val="pl-PL"/>
        </w:rPr>
        <w:t>1.</w:t>
      </w:r>
      <w:r w:rsidRPr="00EC3C61">
        <w:rPr>
          <w:rFonts w:ascii="Times New Roman" w:hAnsi="Times New Roman"/>
          <w:sz w:val="24"/>
          <w:szCs w:val="24"/>
          <w:lang w:val="pl-PL"/>
        </w:rPr>
        <w:t xml:space="preserve"> Dwa zestawy skoncentrowanych płynów bakteriostatycznych (2 x 10 fiolek w opakowaniu) do cytometru BD Accuri C6.</w:t>
      </w: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b/>
          <w:sz w:val="24"/>
          <w:szCs w:val="24"/>
          <w:lang w:val="pl-PL"/>
        </w:rPr>
        <w:t>2.</w:t>
      </w:r>
      <w:r w:rsidRPr="00EC3C61">
        <w:rPr>
          <w:rFonts w:ascii="Times New Roman" w:hAnsi="Times New Roman"/>
          <w:sz w:val="24"/>
          <w:szCs w:val="24"/>
          <w:lang w:val="pl-PL"/>
        </w:rPr>
        <w:t xml:space="preserve"> Kulki kalibracyjne do cytometru BD Accuri C6:</w:t>
      </w: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a) 6-pikowe (FL-4) objętość zawiesiny min. 8 mL</w:t>
      </w: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b) 8-pikowe (FL1-FL3) objętość zawiesiny min. 4 mL</w:t>
      </w: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b/>
          <w:sz w:val="24"/>
          <w:szCs w:val="24"/>
          <w:lang w:val="pl-PL"/>
        </w:rPr>
        <w:t>3.</w:t>
      </w:r>
      <w:r w:rsidRPr="00EC3C61">
        <w:rPr>
          <w:rFonts w:ascii="Times New Roman" w:hAnsi="Times New Roman"/>
          <w:sz w:val="24"/>
          <w:szCs w:val="24"/>
          <w:lang w:val="pl-PL"/>
        </w:rPr>
        <w:t>Zewstw do oceny ilości i żywotności mikroorganizmów na min. 100 oznaczeń techniką cytometrii przepływowej – elementy składowe:</w:t>
      </w: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a) 1 fiolka 500 μL 42 μmol/L TO</w:t>
      </w: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 xml:space="preserve">b) 1 fiolka 500 μL 4.3 mmol/L PI </w:t>
      </w: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c) płynne fluorescencyjne kulki do oceny ilości zdarzeń (Liquid CountingBeads).</w:t>
      </w: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b/>
          <w:sz w:val="24"/>
          <w:szCs w:val="24"/>
          <w:lang w:val="pl-PL"/>
        </w:rPr>
        <w:t>4.</w:t>
      </w:r>
      <w:r w:rsidRPr="00EC3C61">
        <w:rPr>
          <w:rFonts w:ascii="Times New Roman" w:hAnsi="Times New Roman"/>
          <w:sz w:val="24"/>
          <w:szCs w:val="24"/>
          <w:lang w:val="pl-PL"/>
        </w:rPr>
        <w:t xml:space="preserve"> Kulki do kompensacji na mim. 50 oznaczeń: nieznakowane oraz znakowane odpowiednio: FITC, PE, PerCP, APC.</w:t>
      </w: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b/>
          <w:sz w:val="24"/>
          <w:szCs w:val="24"/>
          <w:lang w:val="pl-PL"/>
        </w:rPr>
        <w:t>5.</w:t>
      </w:r>
      <w:r w:rsidRPr="00EC3C61">
        <w:rPr>
          <w:rFonts w:ascii="Times New Roman" w:hAnsi="Times New Roman"/>
          <w:sz w:val="24"/>
          <w:szCs w:val="24"/>
          <w:lang w:val="pl-PL"/>
        </w:rPr>
        <w:t xml:space="preserve"> Cztery zestawy płynów opłaszaczający i dekontaminujących do cytometru BD Accuri C6:</w:t>
      </w: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a)</w:t>
      </w:r>
      <w:r w:rsidRPr="00EC3C61">
        <w:rPr>
          <w:rFonts w:ascii="Times New Roman" w:hAnsi="Times New Roman"/>
          <w:sz w:val="24"/>
          <w:szCs w:val="24"/>
          <w:lang w:val="pl-PL"/>
        </w:rPr>
        <w:tab/>
        <w:t>Płyn</w:t>
      </w:r>
      <w:r w:rsidR="000B3FF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C3C61">
        <w:rPr>
          <w:rFonts w:ascii="Times New Roman" w:hAnsi="Times New Roman"/>
          <w:sz w:val="24"/>
          <w:szCs w:val="24"/>
          <w:lang w:val="pl-PL"/>
        </w:rPr>
        <w:t>czyszczący - Cleaning Concentrate Solution</w:t>
      </w: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b)</w:t>
      </w:r>
      <w:r w:rsidRPr="00EC3C61">
        <w:rPr>
          <w:rFonts w:ascii="Times New Roman" w:hAnsi="Times New Roman"/>
          <w:sz w:val="24"/>
          <w:szCs w:val="24"/>
          <w:lang w:val="pl-PL"/>
        </w:rPr>
        <w:tab/>
        <w:t>Płyn</w:t>
      </w:r>
      <w:r w:rsidR="000B3FF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C3C61">
        <w:rPr>
          <w:rFonts w:ascii="Times New Roman" w:hAnsi="Times New Roman"/>
          <w:sz w:val="24"/>
          <w:szCs w:val="24"/>
          <w:lang w:val="pl-PL"/>
        </w:rPr>
        <w:t>bakteriostatyczny - Bacteriostatic Concentrate Solution</w:t>
      </w: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c)</w:t>
      </w:r>
      <w:r w:rsidRPr="00EC3C61">
        <w:rPr>
          <w:rFonts w:ascii="Times New Roman" w:hAnsi="Times New Roman"/>
          <w:sz w:val="24"/>
          <w:szCs w:val="24"/>
          <w:lang w:val="pl-PL"/>
        </w:rPr>
        <w:tab/>
        <w:t>Płyn</w:t>
      </w:r>
      <w:r w:rsidR="000B3FF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C3C61">
        <w:rPr>
          <w:rFonts w:ascii="Times New Roman" w:hAnsi="Times New Roman"/>
          <w:sz w:val="24"/>
          <w:szCs w:val="24"/>
          <w:lang w:val="pl-PL"/>
        </w:rPr>
        <w:t xml:space="preserve">czyszczący - Extended Flow Cell Clean </w:t>
      </w: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d)</w:t>
      </w:r>
      <w:r w:rsidRPr="00EC3C61">
        <w:rPr>
          <w:rFonts w:ascii="Times New Roman" w:hAnsi="Times New Roman"/>
          <w:sz w:val="24"/>
          <w:szCs w:val="24"/>
          <w:lang w:val="pl-PL"/>
        </w:rPr>
        <w:tab/>
        <w:t>Płyn</w:t>
      </w:r>
      <w:r w:rsidR="000B3FF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C3C61">
        <w:rPr>
          <w:rFonts w:ascii="Times New Roman" w:hAnsi="Times New Roman"/>
          <w:sz w:val="24"/>
          <w:szCs w:val="24"/>
          <w:lang w:val="pl-PL"/>
        </w:rPr>
        <w:t>dekonatminujący - DecontaminationConcentrate Solution</w:t>
      </w: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b/>
          <w:sz w:val="24"/>
          <w:szCs w:val="24"/>
          <w:lang w:val="pl-PL"/>
        </w:rPr>
        <w:t>6.</w:t>
      </w:r>
      <w:r w:rsidRPr="00EC3C61">
        <w:rPr>
          <w:rFonts w:ascii="Times New Roman" w:hAnsi="Times New Roman"/>
          <w:sz w:val="24"/>
          <w:szCs w:val="24"/>
          <w:lang w:val="pl-PL"/>
        </w:rPr>
        <w:t xml:space="preserve"> Dwa zestawy części zamiennych (filtry, wężyki oraz uszczelki) do cytometru BD Accuri C6:</w:t>
      </w: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 xml:space="preserve">a) min. 24 szt. Peristaltic Pump Tubing, </w:t>
      </w: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 xml:space="preserve">b) min. 12 szt. Sheath Bottle Filters, </w:t>
      </w: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 xml:space="preserve">c) min. 12 szt. Decon/Cleaner Bottle Filters </w:t>
      </w: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d) min. 12 szt. In-Line Sheath Filters</w:t>
      </w: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b/>
          <w:sz w:val="24"/>
          <w:szCs w:val="24"/>
          <w:lang w:val="pl-PL"/>
        </w:rPr>
        <w:t>7.</w:t>
      </w:r>
      <w:r w:rsidRPr="00EC3C61">
        <w:rPr>
          <w:rFonts w:ascii="Times New Roman" w:hAnsi="Times New Roman"/>
          <w:sz w:val="24"/>
          <w:szCs w:val="24"/>
          <w:lang w:val="pl-PL"/>
        </w:rPr>
        <w:t xml:space="preserve"> Zestaw do immunofentypownia ludzkich komórek Th1, Th2 i Th17 na min. </w:t>
      </w:r>
      <w:r w:rsidRPr="00EC3C61">
        <w:rPr>
          <w:rFonts w:ascii="Times New Roman" w:hAnsi="Times New Roman"/>
          <w:sz w:val="24"/>
          <w:szCs w:val="24"/>
          <w:u w:val="single"/>
          <w:lang w:val="pl-PL"/>
        </w:rPr>
        <w:t>50 oznaczeń</w:t>
      </w:r>
      <w:r w:rsidRPr="00EC3C61">
        <w:rPr>
          <w:rFonts w:ascii="Times New Roman" w:hAnsi="Times New Roman"/>
          <w:sz w:val="24"/>
          <w:szCs w:val="24"/>
          <w:lang w:val="pl-PL"/>
        </w:rPr>
        <w:t xml:space="preserve"> techniką cytometrii przepływowej, zawierający:</w:t>
      </w: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a) mieszankę specyficznych przeciwciał anty-: Human CD4 PerCP-Cy5.5 (klon: SK3), Human IL-17A PE (klon: N49-653), Human IFN-GMA FITC (klon: B27), Human IL-4 APC (klon: MP4-25D2)</w:t>
      </w: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b) Cytofix™ FixationBuffer – 100 ml</w:t>
      </w: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c) Perm/Wash™ Buffer – 25 ml</w:t>
      </w: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d) GolgiStop™ Protein Transport Inhibitor</w:t>
      </w:r>
    </w:p>
    <w:p w:rsidR="00255B1E" w:rsidRPr="00EC3C61" w:rsidRDefault="00255B1E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255B1E" w:rsidRPr="00EC3C61" w:rsidRDefault="00255B1E" w:rsidP="005E2882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val="pl-PL"/>
        </w:rPr>
      </w:pPr>
      <w:r w:rsidRPr="00EC3C61">
        <w:rPr>
          <w:rFonts w:ascii="Times New Roman" w:hAnsi="Times New Roman"/>
          <w:b/>
          <w:bCs/>
          <w:sz w:val="24"/>
          <w:szCs w:val="24"/>
          <w:lang w:val="pl-PL"/>
        </w:rPr>
        <w:t>8.</w:t>
      </w:r>
      <w:r w:rsidRPr="00EC3C61">
        <w:rPr>
          <w:rFonts w:ascii="Times New Roman" w:hAnsi="Times New Roman"/>
          <w:bCs/>
          <w:sz w:val="24"/>
          <w:szCs w:val="24"/>
          <w:lang w:val="pl-PL"/>
        </w:rPr>
        <w:t xml:space="preserve"> Przeciwciała anty-CD8 (stężenie nie mniejsze niż:25 μg/mL, izotyp:Mouse BALB/c IgG1, fluorochrom: PE) na min.</w:t>
      </w:r>
      <w:r w:rsidRPr="00EC3C61">
        <w:rPr>
          <w:rFonts w:ascii="Times New Roman" w:hAnsi="Times New Roman"/>
          <w:bCs/>
          <w:sz w:val="24"/>
          <w:szCs w:val="24"/>
          <w:u w:val="single"/>
          <w:lang w:val="pl-PL"/>
        </w:rPr>
        <w:t xml:space="preserve"> 100 oznaczeń</w:t>
      </w:r>
      <w:r w:rsidRPr="00EC3C61">
        <w:rPr>
          <w:rFonts w:ascii="Times New Roman" w:hAnsi="Times New Roman"/>
          <w:bCs/>
          <w:sz w:val="24"/>
          <w:szCs w:val="24"/>
          <w:lang w:val="pl-PL"/>
        </w:rPr>
        <w:t xml:space="preserve"> techniką cytometrii przepływowej.</w:t>
      </w:r>
    </w:p>
    <w:p w:rsidR="00255B1E" w:rsidRPr="00EC3C61" w:rsidRDefault="00255B1E" w:rsidP="005E28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255B1E" w:rsidRPr="00EC3C61" w:rsidRDefault="00255B1E" w:rsidP="005E28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C3C61">
        <w:rPr>
          <w:rFonts w:ascii="Times New Roman" w:hAnsi="Times New Roman"/>
          <w:b/>
          <w:bCs/>
          <w:sz w:val="24"/>
          <w:szCs w:val="24"/>
          <w:lang w:val="pl-PL"/>
        </w:rPr>
        <w:t>9.</w:t>
      </w:r>
      <w:r w:rsidRPr="00EC3C61">
        <w:rPr>
          <w:rFonts w:ascii="Times New Roman" w:hAnsi="Times New Roman"/>
          <w:bCs/>
          <w:sz w:val="24"/>
          <w:szCs w:val="24"/>
          <w:lang w:val="pl-PL"/>
        </w:rPr>
        <w:t xml:space="preserve"> Przeciwciała anty-CD3 (stężenie nie mniejsze niż: 50 μg/mL, izotyp: Mouse BALB/c IgG1, fluorochrom: APC) na min. </w:t>
      </w:r>
      <w:r w:rsidRPr="00EC3C61">
        <w:rPr>
          <w:rFonts w:ascii="Times New Roman" w:hAnsi="Times New Roman"/>
          <w:bCs/>
          <w:sz w:val="24"/>
          <w:szCs w:val="24"/>
          <w:u w:val="single"/>
          <w:lang w:val="pl-PL"/>
        </w:rPr>
        <w:t>100 oznaczeń</w:t>
      </w:r>
      <w:r w:rsidRPr="00EC3C61">
        <w:rPr>
          <w:rFonts w:ascii="Times New Roman" w:hAnsi="Times New Roman"/>
          <w:bCs/>
          <w:sz w:val="24"/>
          <w:szCs w:val="24"/>
          <w:lang w:val="pl-PL"/>
        </w:rPr>
        <w:t xml:space="preserve"> techniką cytometrii przepływowej.</w:t>
      </w:r>
    </w:p>
    <w:p w:rsidR="00255B1E" w:rsidRPr="00EC3C61" w:rsidRDefault="00255B1E" w:rsidP="005E28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255B1E" w:rsidRPr="00EC3C61" w:rsidRDefault="00255B1E" w:rsidP="005E28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C3C61">
        <w:rPr>
          <w:rFonts w:ascii="Times New Roman" w:hAnsi="Times New Roman"/>
          <w:b/>
          <w:bCs/>
          <w:sz w:val="24"/>
          <w:szCs w:val="24"/>
          <w:lang w:val="pl-PL"/>
        </w:rPr>
        <w:t>10.</w:t>
      </w:r>
      <w:r w:rsidRPr="00EC3C61">
        <w:rPr>
          <w:rFonts w:ascii="Times New Roman" w:hAnsi="Times New Roman"/>
          <w:bCs/>
          <w:sz w:val="24"/>
          <w:szCs w:val="24"/>
          <w:lang w:val="pl-PL"/>
        </w:rPr>
        <w:t xml:space="preserve"> Zestaw znakowanych przeciwciał do immonofenotypownia ludzkich komórek T dziewiczych i T pamięci na min. </w:t>
      </w:r>
      <w:r w:rsidRPr="00EC3C61">
        <w:rPr>
          <w:rFonts w:ascii="Times New Roman" w:hAnsi="Times New Roman"/>
          <w:bCs/>
          <w:sz w:val="24"/>
          <w:szCs w:val="24"/>
          <w:u w:val="single"/>
          <w:lang w:val="pl-PL"/>
        </w:rPr>
        <w:t>50 oznaczeń</w:t>
      </w:r>
      <w:r w:rsidRPr="00EC3C61">
        <w:rPr>
          <w:rFonts w:ascii="Times New Roman" w:hAnsi="Times New Roman"/>
          <w:bCs/>
          <w:sz w:val="24"/>
          <w:szCs w:val="24"/>
          <w:lang w:val="pl-PL"/>
        </w:rPr>
        <w:t xml:space="preserve"> techniką cytometrii przepływowej– elementy składowe: </w:t>
      </w:r>
    </w:p>
    <w:p w:rsidR="00255B1E" w:rsidRPr="00EC3C61" w:rsidRDefault="00255B1E" w:rsidP="0030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C3C61">
        <w:rPr>
          <w:rFonts w:ascii="Times New Roman" w:hAnsi="Times New Roman"/>
          <w:bCs/>
          <w:sz w:val="24"/>
          <w:szCs w:val="24"/>
          <w:lang w:val="pl-PL"/>
        </w:rPr>
        <w:t xml:space="preserve">Alexa Fluor® 647 Mouse Anti-Human CD197 (CCR7), klon150503; </w:t>
      </w:r>
    </w:p>
    <w:p w:rsidR="00255B1E" w:rsidRPr="00EC3C61" w:rsidRDefault="00255B1E" w:rsidP="0030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C3C61">
        <w:rPr>
          <w:rFonts w:ascii="Times New Roman" w:hAnsi="Times New Roman"/>
          <w:bCs/>
          <w:sz w:val="24"/>
          <w:szCs w:val="24"/>
          <w:lang w:val="pl-PL"/>
        </w:rPr>
        <w:t xml:space="preserve">APC-H7 Mouse Anti-Human CD3 (CD3-epsilon; CD3E; Leu4; T-cell surface antigen T3/Leu-4 epsilon chain; T3E), klon SK7; </w:t>
      </w:r>
    </w:p>
    <w:p w:rsidR="00255B1E" w:rsidRPr="00EC3C61" w:rsidRDefault="00255B1E" w:rsidP="0030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C3C61">
        <w:rPr>
          <w:rFonts w:ascii="Times New Roman" w:hAnsi="Times New Roman"/>
          <w:bCs/>
          <w:sz w:val="24"/>
          <w:szCs w:val="24"/>
          <w:lang w:val="pl-PL"/>
        </w:rPr>
        <w:t>PerCP-Cy™5.5 Mouse Anti-Human CD4 (L3T4; Leu3a; T-cell surface antigen T4/Leu-3; W3/25; CD4 antigen (p55)), klon SK3 ;</w:t>
      </w:r>
    </w:p>
    <w:p w:rsidR="00255B1E" w:rsidRPr="00EC3C61" w:rsidRDefault="00255B1E" w:rsidP="0030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C3C61">
        <w:rPr>
          <w:rFonts w:ascii="Times New Roman" w:hAnsi="Times New Roman"/>
          <w:bCs/>
          <w:sz w:val="24"/>
          <w:szCs w:val="24"/>
          <w:lang w:val="pl-PL"/>
        </w:rPr>
        <w:t>FITC Mouse Anti-Human CD45RA, klon HI100.</w:t>
      </w:r>
    </w:p>
    <w:p w:rsidR="00255B1E" w:rsidRPr="00EC3C61" w:rsidRDefault="00255B1E" w:rsidP="0030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EC3C61">
        <w:rPr>
          <w:rFonts w:ascii="Times New Roman" w:hAnsi="Times New Roman"/>
          <w:bCs/>
          <w:sz w:val="24"/>
          <w:szCs w:val="24"/>
          <w:lang w:val="pl-PL"/>
        </w:rPr>
        <w:t>BuforCytofix</w:t>
      </w:r>
    </w:p>
    <w:p w:rsidR="00DF021F" w:rsidRPr="00EC3C61" w:rsidRDefault="00DF021F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5E2882" w:rsidRPr="00EC3C61" w:rsidRDefault="005E2882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5E2882" w:rsidRPr="00EC3C61" w:rsidRDefault="00255B1E" w:rsidP="00EC3C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b/>
          <w:bCs/>
          <w:sz w:val="24"/>
          <w:szCs w:val="24"/>
          <w:lang w:val="pl-PL"/>
        </w:rPr>
        <w:t>3. TERMIN REALIZACJI ZAMÓWIENIA</w:t>
      </w:r>
    </w:p>
    <w:p w:rsidR="00255B1E" w:rsidRPr="00EC3C61" w:rsidRDefault="00255B1E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W ciągu 14 dni kalendarzowych od daty podpisania umowy.</w:t>
      </w:r>
    </w:p>
    <w:p w:rsidR="00255B1E" w:rsidRPr="00EC3C61" w:rsidRDefault="00255B1E" w:rsidP="005E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E2882" w:rsidRPr="00EC3C61" w:rsidRDefault="00255B1E" w:rsidP="005E2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EC3C61">
        <w:rPr>
          <w:rFonts w:ascii="Times New Roman" w:hAnsi="Times New Roman"/>
          <w:b/>
          <w:bCs/>
          <w:sz w:val="24"/>
          <w:szCs w:val="24"/>
          <w:lang w:val="pl-PL"/>
        </w:rPr>
        <w:t>4.  MIEJSCE I TERMIN SKŁADANIA OFERT</w:t>
      </w:r>
    </w:p>
    <w:p w:rsidR="00255B1E" w:rsidRPr="00EC3C61" w:rsidRDefault="00255B1E" w:rsidP="00303136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 xml:space="preserve">. Oferta powinna być przesłana za pośrednictwem </w:t>
      </w:r>
      <w:r w:rsidR="005E2882" w:rsidRPr="00EC3C61">
        <w:rPr>
          <w:rFonts w:ascii="Times New Roman" w:hAnsi="Times New Roman"/>
          <w:sz w:val="24"/>
          <w:szCs w:val="24"/>
          <w:lang w:val="pl-PL"/>
        </w:rPr>
        <w:t xml:space="preserve">platformy zakupowej: </w:t>
      </w:r>
      <w:hyperlink r:id="rId8" w:history="1">
        <w:r w:rsidR="005E2882" w:rsidRPr="00EC3C61">
          <w:rPr>
            <w:rStyle w:val="Hipercze"/>
            <w:rFonts w:ascii="Times New Roman" w:hAnsi="Times New Roman"/>
            <w:sz w:val="24"/>
            <w:szCs w:val="24"/>
            <w:lang w:val="pl-PL"/>
          </w:rPr>
          <w:t>https://platformazakupowa.pl</w:t>
        </w:r>
      </w:hyperlink>
    </w:p>
    <w:p w:rsidR="00255B1E" w:rsidRPr="00EC3C61" w:rsidRDefault="00255B1E" w:rsidP="00303136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trike/>
          <w:sz w:val="24"/>
          <w:szCs w:val="24"/>
          <w:lang w:val="pl-PL"/>
        </w:rPr>
      </w:pPr>
      <w:r w:rsidRPr="00EC3C61">
        <w:rPr>
          <w:rFonts w:ascii="Times New Roman" w:hAnsi="Times New Roman"/>
          <w:b/>
          <w:bCs/>
          <w:sz w:val="24"/>
          <w:szCs w:val="24"/>
          <w:lang w:val="pl-PL"/>
        </w:rPr>
        <w:t xml:space="preserve">. Termin składania ofert upływa w dniu </w:t>
      </w:r>
      <w:r w:rsidR="005E2882" w:rsidRPr="00EC3C61">
        <w:rPr>
          <w:rFonts w:ascii="Times New Roman" w:hAnsi="Times New Roman"/>
          <w:b/>
          <w:bCs/>
          <w:sz w:val="24"/>
          <w:szCs w:val="24"/>
          <w:lang w:val="pl-PL"/>
        </w:rPr>
        <w:t>02</w:t>
      </w:r>
      <w:r w:rsidRPr="00EC3C61">
        <w:rPr>
          <w:rFonts w:ascii="Times New Roman" w:hAnsi="Times New Roman"/>
          <w:b/>
          <w:bCs/>
          <w:sz w:val="24"/>
          <w:szCs w:val="24"/>
          <w:lang w:val="pl-PL"/>
        </w:rPr>
        <w:t xml:space="preserve">.07.2020r. o godzinie 12:00 </w:t>
      </w:r>
    </w:p>
    <w:p w:rsidR="00255B1E" w:rsidRPr="00EC3C61" w:rsidRDefault="00255B1E" w:rsidP="00303136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EC3C61">
        <w:rPr>
          <w:rFonts w:ascii="Times New Roman" w:hAnsi="Times New Roman"/>
          <w:b/>
          <w:bCs/>
          <w:sz w:val="24"/>
          <w:szCs w:val="24"/>
          <w:lang w:val="pl-PL"/>
        </w:rPr>
        <w:t xml:space="preserve">. </w:t>
      </w:r>
      <w:r w:rsidRPr="00EC3C61">
        <w:rPr>
          <w:rFonts w:ascii="Times New Roman" w:hAnsi="Times New Roman"/>
          <w:sz w:val="24"/>
          <w:szCs w:val="24"/>
          <w:lang w:val="pl-PL"/>
        </w:rPr>
        <w:t>Oferty niekompletne lub złożone po wyznaczonym terminie pozostaną bez rozpatrzenia z przyczyn formalnych. Wykonawca ponosi wszelkie koszty związane z przygotowaniem oferty.</w:t>
      </w:r>
    </w:p>
    <w:p w:rsidR="00255B1E" w:rsidRPr="00EC3C61" w:rsidRDefault="00255B1E" w:rsidP="00303136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EC3C61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Pr="00EC3C61">
        <w:rPr>
          <w:rFonts w:ascii="Times New Roman" w:hAnsi="Times New Roman"/>
          <w:sz w:val="24"/>
          <w:szCs w:val="24"/>
          <w:lang w:val="pl-PL"/>
        </w:rPr>
        <w:t xml:space="preserve"> Oferent może przed upływem terminu składania ofert zmienić lub wycofać swoją ofertę.</w:t>
      </w:r>
    </w:p>
    <w:p w:rsidR="00255B1E" w:rsidRPr="00EC3C61" w:rsidRDefault="00255B1E" w:rsidP="00303136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EC3C61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Pr="00EC3C61">
        <w:rPr>
          <w:rFonts w:ascii="Times New Roman" w:hAnsi="Times New Roman"/>
          <w:sz w:val="24"/>
          <w:szCs w:val="24"/>
          <w:lang w:val="pl-PL"/>
        </w:rPr>
        <w:t xml:space="preserve"> W toku badania i oceny ofert Zamawiający może żądać od oferentów wyjaśnień dotyczących treści złożonych ofert.</w:t>
      </w:r>
    </w:p>
    <w:p w:rsidR="00EC3C61" w:rsidRPr="00EC3C61" w:rsidRDefault="00EC3C61" w:rsidP="00EC3C61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55B1E" w:rsidRDefault="00255B1E" w:rsidP="005E2882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C3C61" w:rsidRDefault="00EC3C61" w:rsidP="005E2882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C3C61" w:rsidRPr="00EC3C61" w:rsidRDefault="00EC3C61" w:rsidP="005E2882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C3C61" w:rsidRDefault="00EC3C61" w:rsidP="005E2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C3C61" w:rsidRDefault="00EC3C61" w:rsidP="005E2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C3C61" w:rsidRPr="00EC3C61" w:rsidRDefault="00255B1E" w:rsidP="005E2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EC3C61">
        <w:rPr>
          <w:rFonts w:ascii="Times New Roman" w:hAnsi="Times New Roman"/>
          <w:b/>
          <w:bCs/>
          <w:sz w:val="24"/>
          <w:szCs w:val="24"/>
          <w:lang w:val="pl-PL"/>
        </w:rPr>
        <w:t xml:space="preserve">5. TERMIN OTWARCIA OFERT ORAZ ZLECENIE REALIZACJI </w:t>
      </w:r>
    </w:p>
    <w:p w:rsidR="00255B1E" w:rsidRPr="00EC3C61" w:rsidRDefault="005E2882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lastRenderedPageBreak/>
        <w:t>1</w:t>
      </w:r>
      <w:r w:rsidR="00255B1E" w:rsidRPr="00EC3C61">
        <w:rPr>
          <w:rFonts w:ascii="Times New Roman" w:hAnsi="Times New Roman"/>
          <w:sz w:val="24"/>
          <w:szCs w:val="24"/>
          <w:lang w:val="pl-PL"/>
        </w:rPr>
        <w:t>. O wynikach postępowania Wykonawcy zostaną powiadomieni drogą elektroniczną</w:t>
      </w:r>
      <w:r w:rsidRPr="00EC3C61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255B1E" w:rsidRPr="00EC3C61">
        <w:rPr>
          <w:rFonts w:ascii="Times New Roman" w:hAnsi="Times New Roman"/>
          <w:sz w:val="24"/>
          <w:szCs w:val="24"/>
          <w:lang w:val="pl-PL"/>
        </w:rPr>
        <w:t xml:space="preserve">Wykonawca, którego oferta zwycięży zostanie powiadomiony odrębnie o terminie zawarcia umowy na wykonanie zamówienia. </w:t>
      </w:r>
    </w:p>
    <w:p w:rsidR="00255B1E" w:rsidRPr="00EC3C61" w:rsidRDefault="005E2882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2</w:t>
      </w:r>
      <w:r w:rsidR="00255B1E" w:rsidRPr="00EC3C61">
        <w:rPr>
          <w:rFonts w:ascii="Times New Roman" w:hAnsi="Times New Roman"/>
          <w:sz w:val="24"/>
          <w:szCs w:val="24"/>
          <w:lang w:val="pl-PL"/>
        </w:rPr>
        <w:t xml:space="preserve">. Umowa z wybranym Wykonawcą zostanie podpisana w ciągu </w:t>
      </w:r>
      <w:r w:rsidR="00255B1E" w:rsidRPr="00EC3C61">
        <w:rPr>
          <w:rFonts w:ascii="Times New Roman" w:hAnsi="Times New Roman"/>
          <w:b/>
          <w:sz w:val="24"/>
          <w:szCs w:val="24"/>
          <w:lang w:val="pl-PL"/>
        </w:rPr>
        <w:t>5 dni</w:t>
      </w:r>
      <w:r w:rsidR="00255B1E" w:rsidRPr="00EC3C61">
        <w:rPr>
          <w:rFonts w:ascii="Times New Roman" w:hAnsi="Times New Roman"/>
          <w:sz w:val="24"/>
          <w:szCs w:val="24"/>
          <w:lang w:val="pl-PL"/>
        </w:rPr>
        <w:t xml:space="preserve"> od daty rozstrzygnięcia postępowania ofertowego.</w:t>
      </w:r>
    </w:p>
    <w:p w:rsidR="00255B1E" w:rsidRPr="00EC3C61" w:rsidRDefault="00255B1E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55B1E" w:rsidRPr="00EC3C61" w:rsidRDefault="00255B1E" w:rsidP="005E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b/>
          <w:bCs/>
          <w:sz w:val="24"/>
          <w:szCs w:val="24"/>
          <w:lang w:val="pl-PL"/>
        </w:rPr>
        <w:t>6. KRYTERIA OCENY OFERT:</w:t>
      </w:r>
    </w:p>
    <w:p w:rsidR="00255B1E" w:rsidRPr="00EC3C61" w:rsidRDefault="00255B1E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 xml:space="preserve">1. Jedynym kryterium oceny ofert będzie </w:t>
      </w:r>
      <w:r w:rsidRPr="00EC3C61">
        <w:rPr>
          <w:rFonts w:ascii="Times New Roman" w:hAnsi="Times New Roman"/>
          <w:b/>
          <w:sz w:val="24"/>
          <w:szCs w:val="24"/>
          <w:lang w:val="pl-PL"/>
        </w:rPr>
        <w:t xml:space="preserve">cena </w:t>
      </w:r>
      <w:r w:rsidRPr="00EC3C61">
        <w:rPr>
          <w:rFonts w:ascii="Times New Roman" w:hAnsi="Times New Roman"/>
          <w:sz w:val="24"/>
          <w:szCs w:val="24"/>
          <w:lang w:val="pl-PL"/>
        </w:rPr>
        <w:t>zamówienia zaoferowana przez Wykonawcę. Zamawiający udzieli zamówienia Wykonawcy, który zaproponuje za wykonanie usługi objętej zapytaniem najniższą cenę.</w:t>
      </w:r>
    </w:p>
    <w:p w:rsidR="00255B1E" w:rsidRPr="00EC3C61" w:rsidRDefault="00255B1E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2. W przypadku, gdy Zamawiający otrzyma dwie takie same oferty cenowe, zastrzega sobie prawo wezwania do złożenia oferty uzupełniającej. Cena w ofercie uzupełniającej nie może być wyższa niż w ofercie pierwotnej.</w:t>
      </w:r>
    </w:p>
    <w:p w:rsidR="00255B1E" w:rsidRPr="00EC3C61" w:rsidRDefault="00255B1E" w:rsidP="005E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E2882" w:rsidRPr="00EC3C61" w:rsidRDefault="00255B1E" w:rsidP="005E2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C3C61">
        <w:rPr>
          <w:rFonts w:ascii="Times New Roman" w:hAnsi="Times New Roman"/>
          <w:b/>
          <w:bCs/>
          <w:sz w:val="24"/>
          <w:szCs w:val="24"/>
          <w:lang w:val="pl-PL"/>
        </w:rPr>
        <w:t>7.</w:t>
      </w:r>
      <w:r w:rsidR="005E2882" w:rsidRPr="00EC3C61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5E2882" w:rsidRPr="00EC3C61">
        <w:rPr>
          <w:rFonts w:ascii="Times New Roman" w:hAnsi="Times New Roman"/>
          <w:b/>
          <w:sz w:val="24"/>
          <w:szCs w:val="24"/>
          <w:lang w:val="pl-PL"/>
        </w:rPr>
        <w:t>O</w:t>
      </w:r>
      <w:r w:rsidR="005E2882" w:rsidRPr="00EC3C61">
        <w:rPr>
          <w:rFonts w:ascii="Times New Roman" w:hAnsi="Times New Roman"/>
          <w:b/>
          <w:bCs/>
          <w:sz w:val="24"/>
          <w:szCs w:val="24"/>
          <w:lang w:val="pl-PL"/>
        </w:rPr>
        <w:t xml:space="preserve">SOBA UPOWAŻNIONA </w:t>
      </w:r>
      <w:r w:rsidR="005E2882" w:rsidRPr="00EC3C61">
        <w:rPr>
          <w:rFonts w:ascii="Times New Roman" w:hAnsi="Times New Roman"/>
          <w:b/>
          <w:sz w:val="24"/>
          <w:szCs w:val="24"/>
          <w:lang w:val="pl-PL"/>
        </w:rPr>
        <w:t>DO KONTAKTU Z WYKONAWCAMI</w:t>
      </w:r>
    </w:p>
    <w:p w:rsidR="00255B1E" w:rsidRPr="00EC3C61" w:rsidRDefault="00255B1E" w:rsidP="005E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Dorota Kostrzewa-Nowak tel. 91 444 10 77 lub 501 072 680; e-mail: dorota.kostrzewa-nowak@usz.edu.pl</w:t>
      </w:r>
    </w:p>
    <w:p w:rsidR="00255B1E" w:rsidRPr="00EC3C61" w:rsidRDefault="00255B1E" w:rsidP="005E2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55B1E" w:rsidRPr="00EC3C61" w:rsidRDefault="00255B1E" w:rsidP="005E2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EC3C61">
        <w:rPr>
          <w:rFonts w:ascii="Times New Roman" w:hAnsi="Times New Roman"/>
          <w:b/>
          <w:bCs/>
          <w:sz w:val="24"/>
          <w:szCs w:val="24"/>
          <w:lang w:val="pl-PL"/>
        </w:rPr>
        <w:t xml:space="preserve">8.  </w:t>
      </w:r>
      <w:r w:rsidR="005E2882" w:rsidRPr="00EC3C61">
        <w:rPr>
          <w:rFonts w:ascii="Times New Roman" w:hAnsi="Times New Roman"/>
          <w:b/>
          <w:bCs/>
          <w:sz w:val="24"/>
          <w:szCs w:val="24"/>
          <w:lang w:val="pl-PL"/>
        </w:rPr>
        <w:t>OPIS SPOSOBU PRZYGOTOWANIA OFERTY</w:t>
      </w:r>
    </w:p>
    <w:p w:rsidR="00255B1E" w:rsidRPr="00EC3C61" w:rsidRDefault="00255B1E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 xml:space="preserve">1. Ofertę należy sporządzić w języku polskim, w formie pisemnej, na formularzu zamówienia stanowiącym załącznik nr 1 do zapytania ofertowego. </w:t>
      </w:r>
    </w:p>
    <w:p w:rsidR="00255B1E" w:rsidRPr="00EC3C61" w:rsidRDefault="00255B1E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2. Oferta winna zawierać co najmniej:</w:t>
      </w:r>
    </w:p>
    <w:p w:rsidR="00255B1E" w:rsidRPr="00EC3C61" w:rsidRDefault="00255B1E" w:rsidP="00303136">
      <w:pPr>
        <w:numPr>
          <w:ilvl w:val="0"/>
          <w:numId w:val="4"/>
        </w:numPr>
        <w:tabs>
          <w:tab w:val="clear" w:pos="1135"/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Powinna być opatrzona pieczęcią firmową Wykonawcy.</w:t>
      </w:r>
    </w:p>
    <w:p w:rsidR="00255B1E" w:rsidRPr="00EC3C61" w:rsidRDefault="00255B1E" w:rsidP="00303136">
      <w:pPr>
        <w:numPr>
          <w:ilvl w:val="0"/>
          <w:numId w:val="4"/>
        </w:numPr>
        <w:tabs>
          <w:tab w:val="clear" w:pos="1135"/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Posiadać datę sporządzenia,</w:t>
      </w:r>
    </w:p>
    <w:p w:rsidR="00255B1E" w:rsidRPr="00EC3C61" w:rsidRDefault="00255B1E" w:rsidP="00303136">
      <w:pPr>
        <w:numPr>
          <w:ilvl w:val="0"/>
          <w:numId w:val="4"/>
        </w:numPr>
        <w:tabs>
          <w:tab w:val="clear" w:pos="1135"/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 xml:space="preserve">Nazwę, adres oraz nr NIP Wykonawcy, </w:t>
      </w:r>
    </w:p>
    <w:p w:rsidR="00255B1E" w:rsidRPr="00EC3C61" w:rsidRDefault="00255B1E" w:rsidP="00303136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Oświadczenie o akceptacji warunków zawartych w zapytaniu ofertowym.</w:t>
      </w:r>
    </w:p>
    <w:p w:rsidR="00255B1E" w:rsidRPr="00EC3C61" w:rsidRDefault="00255B1E" w:rsidP="00303136">
      <w:pPr>
        <w:numPr>
          <w:ilvl w:val="0"/>
          <w:numId w:val="4"/>
        </w:numPr>
        <w:tabs>
          <w:tab w:val="clear" w:pos="1135"/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 xml:space="preserve">Cenę ofertową brutto. </w:t>
      </w:r>
    </w:p>
    <w:p w:rsidR="00255B1E" w:rsidRPr="00EC3C61" w:rsidRDefault="00255B1E" w:rsidP="00303136">
      <w:pPr>
        <w:numPr>
          <w:ilvl w:val="0"/>
          <w:numId w:val="4"/>
        </w:numPr>
        <w:tabs>
          <w:tab w:val="clear" w:pos="1135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Imię i Nazwisko osoby upoważnionej do kontaktów z Zamawiającym w imieniu Wykonawcy oraz adres poczty elektronicznej.</w:t>
      </w:r>
    </w:p>
    <w:p w:rsidR="00255B1E" w:rsidRPr="00EC3C61" w:rsidRDefault="00255B1E" w:rsidP="00303136">
      <w:pPr>
        <w:numPr>
          <w:ilvl w:val="0"/>
          <w:numId w:val="5"/>
        </w:numPr>
        <w:suppressAutoHyphens/>
        <w:spacing w:after="0" w:line="240" w:lineRule="auto"/>
        <w:ind w:hanging="501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 xml:space="preserve">Oferta powinna być podpisana czytelnie przez osobę uprawnioną do reprezentacji Wykonawcy. </w:t>
      </w:r>
    </w:p>
    <w:p w:rsidR="00255B1E" w:rsidRPr="00EC3C61" w:rsidRDefault="00255B1E" w:rsidP="00303136">
      <w:pPr>
        <w:numPr>
          <w:ilvl w:val="0"/>
          <w:numId w:val="5"/>
        </w:numPr>
        <w:suppressAutoHyphens/>
        <w:spacing w:after="0" w:line="240" w:lineRule="auto"/>
        <w:ind w:hanging="501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Do oferty powinna być załączona kserokopia z wypisu z rejestru przedsiębiorców lub zaświadczenia z ewidencji działalności gospodarczej, wystawione w dacie nie wcześniejszej niż trzy miesiące przed datą złożenia oferty.</w:t>
      </w:r>
    </w:p>
    <w:p w:rsidR="00255B1E" w:rsidRPr="00EC3C61" w:rsidRDefault="00255B1E" w:rsidP="00303136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Zaoferowana cena powinna uwzględniać wykonanie wszystkich prac i czynności oraz zawierać wszelkie koszty związane z realizacją zamówienia świadczonego przez okres i na warunkach określonych w ofercie Sprzedawcy.</w:t>
      </w:r>
    </w:p>
    <w:p w:rsidR="00255B1E" w:rsidRPr="00EC3C61" w:rsidRDefault="00255B1E" w:rsidP="00303136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Dostawa w miejsce wskazane w umowie odbywa się na ryzyko i koszt Wykonawcy.</w:t>
      </w:r>
    </w:p>
    <w:p w:rsidR="00EC3C61" w:rsidRPr="00EC3C61" w:rsidRDefault="00255B1E" w:rsidP="00303136">
      <w:pPr>
        <w:numPr>
          <w:ilvl w:val="0"/>
          <w:numId w:val="5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Zamawiający zastrzega sobie prawo unieważnienia postępowania, zmiany terminu złożenia ofert oraz zmiany terminu wyboru wykonawcy.</w:t>
      </w:r>
    </w:p>
    <w:p w:rsidR="00255B1E" w:rsidRPr="00EC3C61" w:rsidRDefault="00EC3C61" w:rsidP="00303136">
      <w:pPr>
        <w:numPr>
          <w:ilvl w:val="0"/>
          <w:numId w:val="5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W toku badania i oceny ofert Zamawiający może żądać od Wykonawców wyjaśnień dotyczących treści złożonych ofert.</w:t>
      </w:r>
    </w:p>
    <w:p w:rsidR="00EC3C61" w:rsidRPr="00EC3C61" w:rsidRDefault="00EC3C61" w:rsidP="005E2882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55B1E" w:rsidRPr="00EC3C61" w:rsidRDefault="00255B1E" w:rsidP="005E2882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Załączniki:</w:t>
      </w:r>
    </w:p>
    <w:p w:rsidR="00255B1E" w:rsidRPr="00EC3C61" w:rsidRDefault="00255B1E" w:rsidP="00303136">
      <w:pPr>
        <w:numPr>
          <w:ilvl w:val="1"/>
          <w:numId w:val="4"/>
        </w:num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Z</w:t>
      </w:r>
      <w:r w:rsidR="00FE72D4">
        <w:rPr>
          <w:rFonts w:ascii="Times New Roman" w:hAnsi="Times New Roman"/>
          <w:sz w:val="24"/>
          <w:szCs w:val="24"/>
          <w:lang w:val="pl-PL"/>
        </w:rPr>
        <w:t>ałącznik nr 1 – formularz ofertowy</w:t>
      </w:r>
      <w:r w:rsidRPr="00EC3C6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DF021F" w:rsidRPr="00EC3C61" w:rsidRDefault="00255B1E" w:rsidP="00303136">
      <w:pPr>
        <w:numPr>
          <w:ilvl w:val="1"/>
          <w:numId w:val="4"/>
        </w:num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C3C61">
        <w:rPr>
          <w:rFonts w:ascii="Times New Roman" w:hAnsi="Times New Roman"/>
          <w:sz w:val="24"/>
          <w:szCs w:val="24"/>
          <w:lang w:val="pl-PL"/>
        </w:rPr>
        <w:t>Załącznik nr 2 – wzór umow</w:t>
      </w:r>
      <w:r w:rsidR="00EC3C61" w:rsidRPr="00EC3C61">
        <w:rPr>
          <w:rFonts w:ascii="Times New Roman" w:hAnsi="Times New Roman"/>
          <w:sz w:val="24"/>
          <w:szCs w:val="24"/>
          <w:lang w:val="pl-PL"/>
        </w:rPr>
        <w:t>y</w:t>
      </w:r>
    </w:p>
    <w:sectPr w:rsidR="00DF021F" w:rsidRPr="00EC3C61" w:rsidSect="00351725">
      <w:headerReference w:type="default" r:id="rId9"/>
      <w:footerReference w:type="default" r:id="rId10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12C" w:rsidRDefault="00A7712C" w:rsidP="005130E9">
      <w:pPr>
        <w:spacing w:after="0" w:line="240" w:lineRule="auto"/>
      </w:pPr>
      <w:r>
        <w:separator/>
      </w:r>
    </w:p>
  </w:endnote>
  <w:endnote w:type="continuationSeparator" w:id="1">
    <w:p w:rsidR="00A7712C" w:rsidRDefault="00A7712C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255B1E">
    <w:pPr>
      <w:jc w:val="both"/>
      <w:rPr>
        <w:sz w:val="20"/>
      </w:rPr>
    </w:pPr>
  </w:p>
  <w:p w:rsidR="00DF021F" w:rsidRPr="005130E9" w:rsidRDefault="00DF021F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12C" w:rsidRDefault="00A7712C" w:rsidP="005130E9">
      <w:pPr>
        <w:spacing w:after="0" w:line="240" w:lineRule="auto"/>
      </w:pPr>
      <w:r>
        <w:separator/>
      </w:r>
    </w:p>
  </w:footnote>
  <w:footnote w:type="continuationSeparator" w:id="1">
    <w:p w:rsidR="00A7712C" w:rsidRDefault="00A7712C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5130E9">
    <w:pPr>
      <w:pStyle w:val="Nagwek"/>
    </w:pPr>
  </w:p>
  <w:p w:rsidR="00DF021F" w:rsidRDefault="00DF021F" w:rsidP="005130E9">
    <w:pPr>
      <w:pStyle w:val="Nagwek"/>
    </w:pPr>
  </w:p>
  <w:p w:rsidR="00DF021F" w:rsidRDefault="00DF02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4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7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8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1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2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3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4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27DD7"/>
    <w:rsid w:val="000844E2"/>
    <w:rsid w:val="00091859"/>
    <w:rsid w:val="000B3FF7"/>
    <w:rsid w:val="000D1CBB"/>
    <w:rsid w:val="000E6FFD"/>
    <w:rsid w:val="000F6BD0"/>
    <w:rsid w:val="00107241"/>
    <w:rsid w:val="00123B4B"/>
    <w:rsid w:val="00140B68"/>
    <w:rsid w:val="001A6FB4"/>
    <w:rsid w:val="00202FBA"/>
    <w:rsid w:val="002045E2"/>
    <w:rsid w:val="00217D05"/>
    <w:rsid w:val="00237AFC"/>
    <w:rsid w:val="00255B1E"/>
    <w:rsid w:val="00261E3F"/>
    <w:rsid w:val="00294C85"/>
    <w:rsid w:val="00297FED"/>
    <w:rsid w:val="002C41A2"/>
    <w:rsid w:val="002F5FBF"/>
    <w:rsid w:val="00303136"/>
    <w:rsid w:val="00351725"/>
    <w:rsid w:val="00393ABA"/>
    <w:rsid w:val="003B734E"/>
    <w:rsid w:val="003F3938"/>
    <w:rsid w:val="004827CC"/>
    <w:rsid w:val="00484884"/>
    <w:rsid w:val="004B432C"/>
    <w:rsid w:val="005130E9"/>
    <w:rsid w:val="00521AEE"/>
    <w:rsid w:val="0053421B"/>
    <w:rsid w:val="0059219B"/>
    <w:rsid w:val="005E2882"/>
    <w:rsid w:val="006B571F"/>
    <w:rsid w:val="006E0111"/>
    <w:rsid w:val="006F32BA"/>
    <w:rsid w:val="00730331"/>
    <w:rsid w:val="00832E7F"/>
    <w:rsid w:val="008934A7"/>
    <w:rsid w:val="008C7D23"/>
    <w:rsid w:val="008F2132"/>
    <w:rsid w:val="00961F67"/>
    <w:rsid w:val="00966808"/>
    <w:rsid w:val="00970F7D"/>
    <w:rsid w:val="009871FD"/>
    <w:rsid w:val="009C14E7"/>
    <w:rsid w:val="009C57F9"/>
    <w:rsid w:val="009C6C72"/>
    <w:rsid w:val="00A632C2"/>
    <w:rsid w:val="00A7712C"/>
    <w:rsid w:val="00AA062C"/>
    <w:rsid w:val="00AB6FAA"/>
    <w:rsid w:val="00AB7C58"/>
    <w:rsid w:val="00AC259A"/>
    <w:rsid w:val="00AD20F6"/>
    <w:rsid w:val="00AF77B8"/>
    <w:rsid w:val="00B078AF"/>
    <w:rsid w:val="00B15AB9"/>
    <w:rsid w:val="00B620E7"/>
    <w:rsid w:val="00B63604"/>
    <w:rsid w:val="00BA0839"/>
    <w:rsid w:val="00BB26DD"/>
    <w:rsid w:val="00BD23D8"/>
    <w:rsid w:val="00C93F49"/>
    <w:rsid w:val="00CA1B77"/>
    <w:rsid w:val="00CF0786"/>
    <w:rsid w:val="00CF33C0"/>
    <w:rsid w:val="00D51A41"/>
    <w:rsid w:val="00DF021F"/>
    <w:rsid w:val="00E131FD"/>
    <w:rsid w:val="00E42776"/>
    <w:rsid w:val="00E5030B"/>
    <w:rsid w:val="00E56F01"/>
    <w:rsid w:val="00E71C69"/>
    <w:rsid w:val="00E818D0"/>
    <w:rsid w:val="00EC3C61"/>
    <w:rsid w:val="00EE09B7"/>
    <w:rsid w:val="00EE0A49"/>
    <w:rsid w:val="00F07033"/>
    <w:rsid w:val="00F10842"/>
    <w:rsid w:val="00F12D78"/>
    <w:rsid w:val="00F17024"/>
    <w:rsid w:val="00F349DD"/>
    <w:rsid w:val="00FA0956"/>
    <w:rsid w:val="00FA299E"/>
    <w:rsid w:val="00FD3DC0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/>
      <w:b/>
      <w:bCs/>
      <w:color w:val="007DC0"/>
      <w:sz w:val="24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99"/>
    <w:rsid w:val="005130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u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locked/>
    <w:rsid w:val="00FE72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s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</vt:lpstr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Laptop</cp:lastModifiedBy>
  <cp:revision>8</cp:revision>
  <cp:lastPrinted>2020-05-29T07:44:00Z</cp:lastPrinted>
  <dcterms:created xsi:type="dcterms:W3CDTF">2020-06-27T07:56:00Z</dcterms:created>
  <dcterms:modified xsi:type="dcterms:W3CDTF">2020-06-28T20:18:00Z</dcterms:modified>
</cp:coreProperties>
</file>