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BFA8" w14:textId="43C7D57E" w:rsidR="000957B0" w:rsidRDefault="000957B0" w:rsidP="000957B0">
      <w:pPr>
        <w:pStyle w:val="Podtytu"/>
        <w:tabs>
          <w:tab w:val="left" w:pos="2655"/>
          <w:tab w:val="center" w:pos="4819"/>
        </w:tabs>
        <w:spacing w:line="360" w:lineRule="auto"/>
        <w:jc w:val="right"/>
        <w:rPr>
          <w:szCs w:val="22"/>
        </w:rPr>
      </w:pPr>
      <w:r>
        <w:rPr>
          <w:szCs w:val="22"/>
        </w:rPr>
        <w:t xml:space="preserve">Załącznik Nr </w:t>
      </w:r>
      <w:r w:rsidR="007161CE">
        <w:rPr>
          <w:szCs w:val="22"/>
        </w:rPr>
        <w:t>2</w:t>
      </w:r>
    </w:p>
    <w:p w14:paraId="086A5545" w14:textId="77777777" w:rsidR="000957B0" w:rsidRDefault="000957B0" w:rsidP="000957B0">
      <w:pPr>
        <w:pStyle w:val="Podtytu"/>
        <w:tabs>
          <w:tab w:val="left" w:pos="2655"/>
          <w:tab w:val="center" w:pos="4819"/>
        </w:tabs>
        <w:spacing w:line="360" w:lineRule="auto"/>
        <w:jc w:val="center"/>
      </w:pPr>
      <w:r>
        <w:rPr>
          <w:szCs w:val="22"/>
        </w:rPr>
        <w:t>Wymagane Parametry Techniczne</w:t>
      </w:r>
    </w:p>
    <w:p w14:paraId="7255E53F" w14:textId="18B310A1" w:rsidR="000957B0" w:rsidRDefault="000957B0" w:rsidP="000957B0">
      <w:pPr>
        <w:jc w:val="center"/>
      </w:pPr>
      <w:r>
        <w:rPr>
          <w:szCs w:val="22"/>
        </w:rPr>
        <w:t>CYSTOSKOP GIĘTKI CYFROWY – 2szt</w:t>
      </w:r>
    </w:p>
    <w:p w14:paraId="64489008" w14:textId="77777777" w:rsidR="000957B0" w:rsidRDefault="000957B0" w:rsidP="000957B0">
      <w:pPr>
        <w:jc w:val="center"/>
      </w:pPr>
    </w:p>
    <w:p w14:paraId="4ECA5D58" w14:textId="77777777" w:rsidR="000957B0" w:rsidRDefault="000957B0" w:rsidP="000957B0">
      <w:pPr>
        <w:pStyle w:val="Podtytu"/>
        <w:spacing w:line="360" w:lineRule="auto"/>
        <w:jc w:val="center"/>
      </w:pPr>
      <w:r>
        <w:rPr>
          <w:szCs w:val="22"/>
        </w:rPr>
        <w:tab/>
      </w:r>
      <w:r>
        <w:rPr>
          <w:szCs w:val="22"/>
        </w:rPr>
        <w:tab/>
      </w:r>
    </w:p>
    <w:p w14:paraId="446BDC06" w14:textId="77777777" w:rsidR="000957B0" w:rsidRDefault="000957B0" w:rsidP="000957B0">
      <w:pPr>
        <w:rPr>
          <w:rFonts w:ascii="Arial" w:hAnsi="Arial" w:cs="Arial"/>
          <w:bCs/>
          <w:sz w:val="20"/>
          <w:szCs w:val="22"/>
        </w:rPr>
      </w:pP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28"/>
      </w:tblGrid>
      <w:tr w:rsidR="000957B0" w14:paraId="7865C4F3" w14:textId="77777777" w:rsidTr="00525051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4B0F6" w14:textId="77777777" w:rsidR="000957B0" w:rsidRDefault="000957B0" w:rsidP="0052505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Dane ogólne</w:t>
            </w:r>
          </w:p>
        </w:tc>
      </w:tr>
      <w:tr w:rsidR="000957B0" w14:paraId="006F6B39" w14:textId="77777777" w:rsidTr="0052505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19A95" w14:textId="50A120FE" w:rsidR="000957B0" w:rsidRDefault="000957B0" w:rsidP="00525051">
            <w:r>
              <w:rPr>
                <w:rFonts w:cs="Arial"/>
                <w:sz w:val="20"/>
                <w:szCs w:val="20"/>
              </w:rPr>
              <w:t xml:space="preserve">Pełna nazwa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42D28" w14:textId="77777777" w:rsidR="000957B0" w:rsidRDefault="000957B0" w:rsidP="00525051">
            <w:pPr>
              <w:jc w:val="center"/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52815" w14:textId="77777777" w:rsidR="000957B0" w:rsidRDefault="000957B0" w:rsidP="0052505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957B0" w14:paraId="04BDD1C6" w14:textId="77777777" w:rsidTr="0052505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12905" w14:textId="77777777" w:rsidR="000957B0" w:rsidRDefault="000957B0" w:rsidP="00525051">
            <w:r>
              <w:rPr>
                <w:rFonts w:cs="Arial"/>
                <w:sz w:val="20"/>
                <w:szCs w:val="20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F9151" w14:textId="77777777" w:rsidR="000957B0" w:rsidRDefault="000957B0" w:rsidP="00525051">
            <w:pPr>
              <w:jc w:val="center"/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68FF7" w14:textId="77777777" w:rsidR="000957B0" w:rsidRDefault="000957B0" w:rsidP="0052505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957B0" w14:paraId="5383D54C" w14:textId="77777777" w:rsidTr="0052505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540A5" w14:textId="77777777" w:rsidR="000957B0" w:rsidRDefault="000957B0" w:rsidP="00525051">
            <w:r>
              <w:rPr>
                <w:rFonts w:cs="Arial"/>
                <w:sz w:val="20"/>
                <w:szCs w:val="20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DB7C3" w14:textId="77777777" w:rsidR="000957B0" w:rsidRDefault="000957B0" w:rsidP="00525051">
            <w:pPr>
              <w:jc w:val="center"/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F61B3" w14:textId="77777777" w:rsidR="000957B0" w:rsidRDefault="000957B0" w:rsidP="0052505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957B0" w14:paraId="0A446B35" w14:textId="77777777" w:rsidTr="0052505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AAED3" w14:textId="77777777" w:rsidR="000957B0" w:rsidRDefault="000957B0" w:rsidP="00525051">
            <w:r>
              <w:rPr>
                <w:rFonts w:cs="Arial"/>
                <w:sz w:val="20"/>
                <w:szCs w:val="20"/>
              </w:rPr>
              <w:t>Dystrybutor / Oferent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18727" w14:textId="77777777" w:rsidR="000957B0" w:rsidRDefault="000957B0" w:rsidP="00525051">
            <w:pPr>
              <w:jc w:val="center"/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ACD57" w14:textId="77777777" w:rsidR="000957B0" w:rsidRDefault="000957B0" w:rsidP="0052505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14:paraId="7DD1999B" w14:textId="77777777" w:rsidR="000957B0" w:rsidRDefault="000957B0" w:rsidP="000957B0"/>
    <w:tbl>
      <w:tblPr>
        <w:tblW w:w="10187" w:type="dxa"/>
        <w:tblLayout w:type="fixed"/>
        <w:tblLook w:val="0000" w:firstRow="0" w:lastRow="0" w:firstColumn="0" w:lastColumn="0" w:noHBand="0" w:noVBand="0"/>
      </w:tblPr>
      <w:tblGrid>
        <w:gridCol w:w="702"/>
        <w:gridCol w:w="6118"/>
        <w:gridCol w:w="1113"/>
        <w:gridCol w:w="1127"/>
        <w:gridCol w:w="1127"/>
      </w:tblGrid>
      <w:tr w:rsidR="000957B0" w:rsidRPr="000957B0" w14:paraId="06ECB454" w14:textId="3C52217E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E540C1B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29615A73" w14:textId="171E9184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Lp.</w:t>
            </w:r>
          </w:p>
          <w:p w14:paraId="16D7C453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E934FC2" w14:textId="605E24B7" w:rsidR="000957B0" w:rsidRPr="000957B0" w:rsidRDefault="000957B0" w:rsidP="000957B0">
            <w:pPr>
              <w:widowControl w:val="0"/>
              <w:suppressAutoHyphens/>
              <w:spacing w:before="40" w:after="40"/>
              <w:textAlignment w:val="baseline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Parametry wymagane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67BABE" w14:textId="4AF57350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A73C8D7" w14:textId="4299B028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Punktacja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F4F94D1" w14:textId="77777777" w:rsid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35DBB8D7" w14:textId="625E8635" w:rsid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Wartość oferowana</w:t>
            </w:r>
          </w:p>
        </w:tc>
      </w:tr>
      <w:tr w:rsidR="000957B0" w:rsidRPr="000957B0" w14:paraId="706B21A4" w14:textId="77777777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F4AE" w14:textId="1E73D68B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2369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2369B" w:rsidRPr="0082369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BBB1" w14:textId="7CE1AF44" w:rsidR="000957B0" w:rsidRPr="0082369B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36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fabrycznie nowy, rok produkcji 2022 r.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135A" w14:textId="37EA1400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2369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10F5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AE4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3D983810" w14:textId="494ED052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B44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3015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Końcówka dystalna endoskopu w kształcie zapewniającym mniejszą traumatyzację cewki moczowej i jego łatwiejsze wprowadzenie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6E1F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6297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6D0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58820900" w14:textId="1AFE6F47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855F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52E5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 kanału roboczego 2,2 mm - 6,6  / Fr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FCAC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3862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80F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74817C96" w14:textId="4644D2F1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3984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1.3.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41BE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Zewnętrzna średnica płaszcza maksymalnie: maks. 5.7 mm / 17.0 Fr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BFC2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55FC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49EE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195B0550" w14:textId="6AEA1C41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70BE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1.4.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F261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Wygięcie końcówki dystalnej: do góry min. 210°, do dołu min. 180°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466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F572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FED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646C6DC2" w14:textId="7D7D59BD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77AF2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1.5.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682F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Głębia ostrości obrazu min. 3-50 mm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BDDA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0186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B546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3509DB40" w14:textId="167F23F6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A3E3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1.6.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155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Kąt pola widzenia 110°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C9DD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F0FD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4C91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38742759" w14:textId="7BED12FD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E8B6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6C61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Kąt patrzenia 0°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8C0B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74C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7C94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7780D393" w14:textId="4DFE1F98" w:rsidTr="000957B0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637D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1.8.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8A4E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robocza: min. 380 mm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884A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29F8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DE4A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0D5DE2F0" w14:textId="3A728F14" w:rsidTr="000957B0">
        <w:trPr>
          <w:trHeight w:val="3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AF5B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1.9.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00C4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Zawór różnicy ciśnień montowany przy wtyczce cystoskopu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165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488C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Nie – 0 pkt</w:t>
            </w:r>
          </w:p>
          <w:p w14:paraId="15A8F223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 – 10 pkt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612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39364FF3" w14:textId="740C4847" w:rsidTr="000957B0">
        <w:trPr>
          <w:trHeight w:val="1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C9D5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1.10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D682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Adapter/zawór ssący do regulacji odsysania na rękojeści endoskopu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02CE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80E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089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58D73C44" w14:textId="5A0FFB3E" w:rsidTr="000957B0">
        <w:trPr>
          <w:trHeight w:val="1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E6EE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1.11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2781" w14:textId="77777777" w:rsidR="000957B0" w:rsidRPr="000957B0" w:rsidRDefault="000957B0" w:rsidP="000957B0">
            <w:pPr>
              <w:widowControl w:val="0"/>
              <w:shd w:val="clear" w:color="auto" w:fill="FFFFFF"/>
              <w:suppressAutoHyphens/>
              <w:spacing w:before="40" w:after="4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7B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Przyciski funkcyjne na głowicy/rękojeści: min. 3 przyciski (balans bieli, zdjęcie, nagranie sekwencji video)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6133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9322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718F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2856A17C" w14:textId="07DF5458" w:rsidTr="000957B0">
        <w:trPr>
          <w:trHeight w:val="1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F064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1.12.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178D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sterylizacji cystoskopu giętkiego ETO, FO, Steris, Sterrad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534B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1A45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5BD5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174C2E91" w14:textId="04D6C623" w:rsidTr="000957B0">
        <w:trPr>
          <w:trHeight w:val="1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7DD26A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0957B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FDE11B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W zestawie z cystoskopami: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5B1B648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DAAAA17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E7BD254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5462701D" w14:textId="2F40C166" w:rsidTr="000957B0">
        <w:trPr>
          <w:trHeight w:val="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2E0A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2CC4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Kleszczyki chwytające lub biopsyjne, wielorazowego użytku, w pełni kompatybilne z kanałem roboczym oferowanych cystoskopów  – 2 kpl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5410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C335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A92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06370165" w14:textId="07FBEF0D" w:rsidTr="000957B0">
        <w:trPr>
          <w:trHeight w:val="33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73FAA7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63B01B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Szczotki  do czyszczenia kanału roboczego – 2 kpl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7FB0A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67297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E6A6F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621A7EF5" w14:textId="2F1624AE" w:rsidTr="000957B0">
        <w:trPr>
          <w:trHeight w:val="2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40CF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F2C1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Sterownik w pełni kompatybilny z oferowanym cystoskopem – 1 kpl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C0BD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D858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E074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31C3F6F0" w14:textId="6774B9A6" w:rsidTr="000957B0">
        <w:trPr>
          <w:trHeight w:val="2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78C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938E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Adapter montowany do wejścia kanału roboczego wyposażone w 2 przyłącza  umożliwiające jednoczesne podłączenia irygacji w  końcówkę luer i wprowadzenie instrumentu typu kleszcze lub koszyk Dormia lub drut prowadzący – 2 kpl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4F1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99D2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0AB9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006DFE8E" w14:textId="03BF0086" w:rsidTr="000957B0">
        <w:trPr>
          <w:trHeight w:val="2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3386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6976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Zabezpieczenie do zaworu sterylizacji niskotemperaturowej –2 kpl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75CE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6AE8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D9B0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433BDDD6" w14:textId="4A4319F1" w:rsidTr="000957B0">
        <w:trPr>
          <w:trHeight w:val="2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50E0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5933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Tester do badania szczelności (manometr z oznaczeniem strefy ciśnienia bezpiecznej dla endoskopu) – 2 kpl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C4DF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57D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06B3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37647999" w14:textId="3ED8B3D4" w:rsidTr="000957B0">
        <w:trPr>
          <w:trHeight w:val="2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2D33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E695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Pojemnik lub kosz do sterylizacji oferowanych, giętkich cystoskopów – 1 kpl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8891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037B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BB4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3985BF80" w14:textId="7C02CA24" w:rsidTr="000957B0">
        <w:trPr>
          <w:trHeight w:val="2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BC5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6D0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7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Walizka do przechowywania i transportowania - 2 kpl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CFC7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F983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B84C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1B5BD730" w14:textId="4CD800C5" w:rsidTr="000957B0">
        <w:trPr>
          <w:trHeight w:val="22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B107215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0F585A5" w14:textId="77777777" w:rsidR="000957B0" w:rsidRPr="000957B0" w:rsidRDefault="000957B0" w:rsidP="000957B0">
            <w:pPr>
              <w:suppressAutoHyphens/>
              <w:spacing w:after="200" w:line="27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Dodatkowe wymagania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C1A5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7AFB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5225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3488DCE1" w14:textId="0F362159" w:rsidTr="000957B0">
        <w:trPr>
          <w:trHeight w:val="22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046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FDEC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0957B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Pełna gwarancja (bez wyłączeń)  na dostarczony sprzęt                     i oprogramowanie  na okres min. </w:t>
            </w:r>
            <w:r w:rsidRPr="000957B0">
              <w:rPr>
                <w:rFonts w:cs="Arial"/>
                <w:b/>
                <w:bCs/>
                <w:sz w:val="22"/>
                <w:szCs w:val="22"/>
              </w:rPr>
              <w:t>24</w:t>
            </w:r>
            <w:r w:rsidRPr="000957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miesiące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0F09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D755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06E2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79FDA9CE" w14:textId="54BA65D8" w:rsidTr="000957B0">
        <w:trPr>
          <w:trHeight w:val="22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C85B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6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4C64" w14:textId="77777777" w:rsidR="000957B0" w:rsidRPr="000957B0" w:rsidRDefault="000957B0" w:rsidP="000957B0">
            <w:pPr>
              <w:widowControl w:val="0"/>
              <w:suppressAutoHyphens/>
              <w:spacing w:line="259" w:lineRule="auto"/>
              <w:rPr>
                <w:sz w:val="22"/>
                <w:szCs w:val="22"/>
              </w:rPr>
            </w:pPr>
            <w:r w:rsidRPr="000957B0">
              <w:rPr>
                <w:sz w:val="22"/>
                <w:szCs w:val="22"/>
              </w:rPr>
              <w:t>Dostarczenie instrukcji obsługi i instrukcji technicznej urządzenia w języku polskim w dwóch egzemplarzach w wersji i papierowej oraz w dokumentu elektronicznego.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3938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95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E11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59001921" w14:textId="31DC898D" w:rsidTr="000957B0">
        <w:trPr>
          <w:trHeight w:val="22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4C95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6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B6A3" w14:textId="77777777" w:rsidR="000957B0" w:rsidRPr="000957B0" w:rsidRDefault="000957B0" w:rsidP="000957B0">
            <w:pPr>
              <w:widowControl w:val="0"/>
              <w:suppressAutoHyphens/>
              <w:spacing w:line="259" w:lineRule="auto"/>
              <w:rPr>
                <w:sz w:val="22"/>
                <w:szCs w:val="22"/>
              </w:rPr>
            </w:pPr>
            <w:r w:rsidRPr="000957B0">
              <w:rPr>
                <w:rFonts w:eastAsia="Calibri"/>
                <w:sz w:val="22"/>
                <w:szCs w:val="22"/>
                <w:lang w:eastAsia="en-US"/>
              </w:rPr>
              <w:t>W trakcie trwania gwarancji wszystkie naprawy oraz przeglądy techniczne przewidziane przez producenta                  wraz z materiałami zużywalnymi wykonywane na koszt Wykonawcy łącznie z dojazdem (nie rzadziej jednak niż raz w każdym rozpoczętym roku udzielonej gwarancji).</w:t>
            </w:r>
            <w:r w:rsidRPr="000957B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6222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80CE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A29D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57B0" w:rsidRPr="000957B0" w14:paraId="4E99718D" w14:textId="2B8C4A50" w:rsidTr="000957B0">
        <w:trPr>
          <w:trHeight w:val="222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ECF6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6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A1BD" w14:textId="77777777" w:rsidR="000957B0" w:rsidRPr="000957B0" w:rsidRDefault="000957B0" w:rsidP="000957B0">
            <w:pPr>
              <w:widowControl w:val="0"/>
              <w:suppressAutoHyphens/>
              <w:spacing w:beforeAutospacing="1" w:after="119" w:line="276" w:lineRule="auto"/>
              <w:textAlignment w:val="baseline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Zamawiający wymaga autoryzacji dystrybucyjnej oraz serwisowej na terenie Polski (autoryzowany dostęp do części oraz aktualizacji oprogramowania produktowego), na oferowany cystoskop giętki wraz z wyposażeniem, potwierdzoną dokumentem autoryzacyjnym producenta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999E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957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0097" w14:textId="77777777" w:rsidR="000957B0" w:rsidRPr="000957B0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9A7B" w14:textId="77777777" w:rsidR="000957B0" w:rsidRPr="0082369B" w:rsidRDefault="000957B0" w:rsidP="000957B0">
            <w:pPr>
              <w:widowControl w:val="0"/>
              <w:suppressAutoHyphens/>
              <w:spacing w:before="40" w:after="40"/>
              <w:jc w:val="center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11AAF28" w14:textId="14C27933" w:rsidR="002A2BA0" w:rsidRDefault="002A2BA0"/>
    <w:p w14:paraId="1F4A3CBC" w14:textId="77777777" w:rsidR="000957B0" w:rsidRDefault="000957B0" w:rsidP="000957B0">
      <w:pPr>
        <w:pStyle w:val="NormalnyWeb"/>
        <w:spacing w:before="0" w:beforeAutospacing="0" w:after="0"/>
      </w:pPr>
      <w:r>
        <w:rPr>
          <w:b/>
          <w:bCs/>
        </w:rPr>
        <w:t>Uwaga!!!</w:t>
      </w:r>
    </w:p>
    <w:p w14:paraId="7E08B07D" w14:textId="77777777" w:rsidR="000957B0" w:rsidRDefault="000957B0" w:rsidP="000957B0">
      <w:pPr>
        <w:pStyle w:val="NormalnyWeb"/>
        <w:spacing w:before="0" w:beforeAutospacing="0" w:after="0"/>
        <w:jc w:val="both"/>
      </w:pPr>
      <w:r>
        <w:t>W Załączniku w kolumnie „Parametr wymagany”: TAK (lub podana wartość) - oznacza bezwzględny wymóg. Brak żądanej opcji lub niewypełnienie pola odpowiedzi spowoduje odrzucenie oferty.</w:t>
      </w:r>
    </w:p>
    <w:p w14:paraId="2E67B475" w14:textId="77777777" w:rsidR="000957B0" w:rsidRDefault="000957B0" w:rsidP="000957B0">
      <w:pPr>
        <w:pStyle w:val="NormalnyWeb"/>
        <w:spacing w:before="0" w:beforeAutospacing="0" w:after="0"/>
        <w:jc w:val="both"/>
      </w:pPr>
      <w: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14:paraId="5B82A885" w14:textId="77777777" w:rsidR="000957B0" w:rsidRDefault="000957B0" w:rsidP="000957B0">
      <w:pPr>
        <w:pStyle w:val="NormalnyWeb"/>
        <w:spacing w:before="0" w:beforeAutospacing="0" w:after="0"/>
        <w:jc w:val="both"/>
      </w:pPr>
      <w: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3E87E31D" w14:textId="77777777" w:rsidR="000957B0" w:rsidRDefault="000957B0" w:rsidP="000957B0">
      <w:pPr>
        <w:pStyle w:val="NormalnyWeb"/>
        <w:spacing w:before="0" w:beforeAutospacing="0" w:after="0" w:line="300" w:lineRule="auto"/>
        <w:ind w:right="-709"/>
        <w:jc w:val="both"/>
      </w:pPr>
      <w:r>
        <w:rPr>
          <w:b/>
          <w:bCs/>
          <w:sz w:val="22"/>
          <w:szCs w:val="22"/>
        </w:rPr>
        <w:t xml:space="preserve">Treść oświadczenia wykonawcy: </w:t>
      </w:r>
    </w:p>
    <w:p w14:paraId="7E209F7B" w14:textId="77777777" w:rsidR="000957B0" w:rsidRDefault="000957B0" w:rsidP="000957B0">
      <w:pPr>
        <w:pStyle w:val="NormalnyWeb"/>
        <w:spacing w:before="0" w:beforeAutospacing="0" w:after="0" w:line="300" w:lineRule="auto"/>
        <w:ind w:right="119"/>
        <w:jc w:val="both"/>
      </w:pPr>
      <w:r>
        <w:rPr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44932A9E" w14:textId="77777777" w:rsidR="000957B0" w:rsidRDefault="000957B0" w:rsidP="000957B0">
      <w:pPr>
        <w:pStyle w:val="NormalnyWeb"/>
        <w:spacing w:before="0" w:beforeAutospacing="0" w:after="0" w:line="300" w:lineRule="auto"/>
        <w:ind w:right="119"/>
        <w:jc w:val="both"/>
      </w:pPr>
      <w:r>
        <w:rPr>
          <w:sz w:val="22"/>
          <w:szCs w:val="22"/>
        </w:rPr>
        <w:lastRenderedPageBreak/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03B058C5" w14:textId="77777777" w:rsidR="000957B0" w:rsidRDefault="000957B0"/>
    <w:sectPr w:rsidR="000957B0" w:rsidSect="00095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957B0"/>
    <w:rsid w:val="000F2A95"/>
    <w:rsid w:val="002A2BA0"/>
    <w:rsid w:val="007161CE"/>
    <w:rsid w:val="0082369B"/>
    <w:rsid w:val="00A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0957B0"/>
    <w:pPr>
      <w:suppressAutoHyphens/>
    </w:pPr>
    <w:rPr>
      <w:rFonts w:ascii="Arial" w:hAnsi="Arial" w:cs="Arial"/>
      <w:b/>
      <w:bCs/>
      <w:sz w:val="22"/>
      <w:lang w:eastAsia="zh-CN"/>
    </w:rPr>
  </w:style>
  <w:style w:type="character" w:customStyle="1" w:styleId="PodtytuZnak">
    <w:name w:val="Podtytuł Znak"/>
    <w:basedOn w:val="Domylnaczcionkaakapitu"/>
    <w:link w:val="Podtytu"/>
    <w:rsid w:val="000957B0"/>
    <w:rPr>
      <w:rFonts w:ascii="Arial" w:eastAsia="Times New Roman" w:hAnsi="Arial" w:cs="Arial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57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5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957B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4</cp:revision>
  <dcterms:created xsi:type="dcterms:W3CDTF">2022-08-22T06:44:00Z</dcterms:created>
  <dcterms:modified xsi:type="dcterms:W3CDTF">2022-11-04T07:20:00Z</dcterms:modified>
</cp:coreProperties>
</file>