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6E2CE4" w:rsidP="007410B3">
      <w:r>
        <w:t>Nr postę</w:t>
      </w:r>
      <w:r w:rsidR="00CF0E6C">
        <w:t>powania ZDP-Z-7</w:t>
      </w:r>
      <w:r w:rsidR="00F80ED6">
        <w:t>/2023</w:t>
      </w:r>
    </w:p>
    <w:p w:rsidR="009741A4" w:rsidRDefault="00CF0E6C" w:rsidP="007410B3">
      <w:r>
        <w:t>2023/BZP 00188542/01 z 2</w:t>
      </w:r>
      <w:r w:rsidR="006000EB">
        <w:t>4.04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CF0E6C" w:rsidP="006E2743">
      <w:pPr>
        <w:jc w:val="right"/>
      </w:pPr>
      <w:r>
        <w:t>Nakło nad Notecią, dnia 0</w:t>
      </w:r>
      <w:r w:rsidR="006000EB">
        <w:t>9</w:t>
      </w:r>
      <w:r w:rsidR="0093403C">
        <w:t>.0</w:t>
      </w:r>
      <w:bookmarkStart w:id="0" w:name="_GoBack"/>
      <w:bookmarkEnd w:id="0"/>
      <w:r>
        <w:t>5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3C7807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</w:t>
      </w:r>
      <w:r w:rsidR="00CF0E6C">
        <w:rPr>
          <w:b/>
          <w:sz w:val="32"/>
          <w:szCs w:val="32"/>
        </w:rPr>
        <w:t>ebudowa drogi powiatowej nr 1150C Zabartowo-Nakło ul. Olszewska w Nakle nad Notecią</w:t>
      </w:r>
      <w:r w:rsidR="00E434A2">
        <w:rPr>
          <w:b/>
          <w:sz w:val="32"/>
          <w:szCs w:val="32"/>
        </w:rPr>
        <w:t xml:space="preserve"> dł. 520 mb</w:t>
      </w:r>
      <w:r w:rsidR="00CF0E6C">
        <w:rPr>
          <w:b/>
          <w:sz w:val="32"/>
          <w:szCs w:val="32"/>
        </w:rPr>
        <w:t>-przetarg powtórzony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F423AC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86703E" w:rsidRPr="00432FCD" w:rsidRDefault="00F423AC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2.557.331,13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F423AC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Rafała Szymczak PHU ul. Jackowskiego 2, 89-100 Nakło nad Notecią</w:t>
            </w:r>
          </w:p>
        </w:tc>
        <w:tc>
          <w:tcPr>
            <w:tcW w:w="2293" w:type="dxa"/>
          </w:tcPr>
          <w:p w:rsidR="00432FCD" w:rsidRPr="00432FCD" w:rsidRDefault="00F423AC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2.542.617,23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8141F" w:rsidRPr="00432FCD" w:rsidRDefault="00B8141F" w:rsidP="00D30DEE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B63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8141F" w:rsidRPr="00432FCD" w:rsidRDefault="00B8141F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8141F" w:rsidRPr="00432FCD" w:rsidRDefault="00B8141F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8141F" w:rsidRPr="00432FCD" w:rsidRDefault="00B8141F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867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B8141F" w:rsidRPr="00432FCD" w:rsidRDefault="00B8141F" w:rsidP="006E274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B8141F" w:rsidRPr="00432FCD" w:rsidRDefault="00B8141F" w:rsidP="001061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618E" w:rsidRDefault="0010618E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Bartosz Lamprecht</w:t>
      </w: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495F"/>
    <w:rsid w:val="0010618E"/>
    <w:rsid w:val="001911A9"/>
    <w:rsid w:val="002136D6"/>
    <w:rsid w:val="00283F06"/>
    <w:rsid w:val="00287984"/>
    <w:rsid w:val="002D0C88"/>
    <w:rsid w:val="00373F01"/>
    <w:rsid w:val="003C7807"/>
    <w:rsid w:val="003E5904"/>
    <w:rsid w:val="003E5E56"/>
    <w:rsid w:val="0042465C"/>
    <w:rsid w:val="00432FCD"/>
    <w:rsid w:val="00446B81"/>
    <w:rsid w:val="00480AE0"/>
    <w:rsid w:val="005958C9"/>
    <w:rsid w:val="006000EB"/>
    <w:rsid w:val="006E2743"/>
    <w:rsid w:val="006E2CE4"/>
    <w:rsid w:val="007410B3"/>
    <w:rsid w:val="0086703E"/>
    <w:rsid w:val="0087046A"/>
    <w:rsid w:val="008C638E"/>
    <w:rsid w:val="0093403C"/>
    <w:rsid w:val="009741A4"/>
    <w:rsid w:val="00B106FF"/>
    <w:rsid w:val="00B63C2A"/>
    <w:rsid w:val="00B8141F"/>
    <w:rsid w:val="00C16020"/>
    <w:rsid w:val="00C64B7F"/>
    <w:rsid w:val="00CA5366"/>
    <w:rsid w:val="00CD5CA4"/>
    <w:rsid w:val="00CF0E6C"/>
    <w:rsid w:val="00D10798"/>
    <w:rsid w:val="00D17289"/>
    <w:rsid w:val="00D46BB0"/>
    <w:rsid w:val="00E434A2"/>
    <w:rsid w:val="00E61476"/>
    <w:rsid w:val="00F423AC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21</cp:revision>
  <dcterms:created xsi:type="dcterms:W3CDTF">2021-05-13T10:44:00Z</dcterms:created>
  <dcterms:modified xsi:type="dcterms:W3CDTF">2023-05-09T07:33:00Z</dcterms:modified>
</cp:coreProperties>
</file>